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3D" w:rsidRDefault="00C94C3D" w:rsidP="00DF435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DF435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DF4357">
      <w:pPr>
        <w:ind w:hanging="567"/>
      </w:pPr>
    </w:p>
    <w:p w:rsidR="00C94C3D" w:rsidRPr="00636AFB" w:rsidRDefault="00C94C3D" w:rsidP="00DF435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DF4357">
      <w:pPr>
        <w:ind w:hanging="567"/>
        <w:rPr>
          <w:sz w:val="24"/>
          <w:szCs w:val="24"/>
        </w:rPr>
      </w:pPr>
    </w:p>
    <w:p w:rsidR="00C94C3D" w:rsidRPr="00747C19" w:rsidRDefault="00C94C3D" w:rsidP="00DF4357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DF4357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DF4357"/>
    <w:p w:rsidR="00C94C3D" w:rsidRPr="00042D1D" w:rsidRDefault="00C94C3D" w:rsidP="00DF435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 w:rsidRPr="00042D1D">
        <w:rPr>
          <w:noProof/>
          <w:sz w:val="32"/>
          <w:szCs w:val="32"/>
        </w:rPr>
        <w:t>1</w:t>
      </w:r>
    </w:p>
    <w:p w:rsidR="00C94C3D" w:rsidRDefault="00C94C3D" w:rsidP="00DF435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842596">
        <w:trPr>
          <w:trHeight w:val="510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36301C" w:rsidRDefault="00C94C3D" w:rsidP="00842596">
            <w:pPr>
              <w:ind w:right="-57"/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4F7044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-7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Загально-теоретична характеристика проблеми взаємодії міжнародного і внутрішньодержавного права.</w:t>
            </w:r>
          </w:p>
          <w:p w:rsidR="00C94C3D" w:rsidRPr="000F4087" w:rsidRDefault="00C94C3D" w:rsidP="004F7044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-7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Визначення пріоритету норм (національних чи міжнародних) міжнародних угод, щодо яких не передбачено надання згоди Верховною Радою України на їх обов</w:t>
            </w:r>
            <w:r w:rsidRPr="000F4087">
              <w:rPr>
                <w:color w:val="000000"/>
                <w:lang w:val="en-US"/>
              </w:rPr>
              <w:t>'</w:t>
            </w:r>
            <w:r w:rsidRPr="000F4087">
              <w:rPr>
                <w:color w:val="000000"/>
              </w:rPr>
              <w:t>язковість.</w:t>
            </w:r>
          </w:p>
          <w:p w:rsidR="00C94C3D" w:rsidRPr="004F7044" w:rsidRDefault="00C94C3D" w:rsidP="004F7044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-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Питання федералізму у Канаді у контексті міжнародно-договірної правосуб’єктності провінцій.</w:t>
            </w:r>
          </w:p>
        </w:tc>
      </w:tr>
    </w:tbl>
    <w:p w:rsidR="00C94C3D" w:rsidRPr="00B31810" w:rsidRDefault="00C94C3D" w:rsidP="00DF4357">
      <w:pPr>
        <w:rPr>
          <w:sz w:val="24"/>
          <w:szCs w:val="24"/>
        </w:rPr>
      </w:pPr>
    </w:p>
    <w:p w:rsidR="00C94C3D" w:rsidRDefault="00C94C3D" w:rsidP="0060519C"/>
    <w:p w:rsidR="00C94C3D" w:rsidRPr="00671096" w:rsidRDefault="00C94C3D" w:rsidP="0060519C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60519C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DF4357">
      <w:pPr>
        <w:rPr>
          <w:b/>
          <w:sz w:val="22"/>
        </w:rPr>
      </w:pPr>
    </w:p>
    <w:p w:rsidR="00C94C3D" w:rsidRDefault="00C94C3D" w:rsidP="00DF435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DF4357">
      <w:pPr>
        <w:ind w:firstLine="720"/>
        <w:rPr>
          <w:sz w:val="16"/>
        </w:rPr>
      </w:pPr>
      <w:r>
        <w:rPr>
          <w:sz w:val="16"/>
        </w:rPr>
        <w:t>(підпис)   (прізвище, ініціали)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(підпис)  (прізвище, ініціали)</w:t>
      </w:r>
    </w:p>
    <w:p w:rsidR="00C94C3D" w:rsidRDefault="00C94C3D" w:rsidP="00DF4357">
      <w:pPr>
        <w:ind w:firstLine="720"/>
        <w:rPr>
          <w:sz w:val="16"/>
        </w:rPr>
      </w:pPr>
    </w:p>
    <w:p w:rsidR="00C94C3D" w:rsidRPr="00CD3508" w:rsidRDefault="00C94C3D" w:rsidP="004F7044">
      <w:pPr>
        <w:rPr>
          <w:sz w:val="16"/>
          <w:lang w:val="ru-RU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DF435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DF435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DF4357"/>
    <w:p w:rsidR="00C94C3D" w:rsidRPr="00042D1D" w:rsidRDefault="00C94C3D" w:rsidP="00DF435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2</w:t>
      </w:r>
    </w:p>
    <w:p w:rsidR="00C94C3D" w:rsidRDefault="00C94C3D" w:rsidP="00DF435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842596">
        <w:trPr>
          <w:trHeight w:val="510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DF435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Вплив поглядів Клюбера, Триппеля, Кауфмана, Кельзена, Гегеля, Анцилотті на доктрину взаємодії міжнародного і внутрішнього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Поняття галузевого монізму в Україні. Взаємодія міжнародного права із різними галузями права України (кримінальне, кримінальне процесуальне, цивільне, цивільно-процесуальне, адміністративне, трудове право).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Імплементація норм міжнародного права в федеральне законодавство Канади</w:t>
            </w:r>
          </w:p>
        </w:tc>
      </w:tr>
    </w:tbl>
    <w:p w:rsidR="00C94C3D" w:rsidRPr="00B31810" w:rsidRDefault="00C94C3D" w:rsidP="00DF4357">
      <w:pPr>
        <w:rPr>
          <w:sz w:val="24"/>
          <w:szCs w:val="24"/>
        </w:rPr>
      </w:pPr>
    </w:p>
    <w:p w:rsidR="00C94C3D" w:rsidRDefault="00C94C3D" w:rsidP="0097571D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DF4357">
      <w:pPr>
        <w:rPr>
          <w:b/>
          <w:sz w:val="22"/>
        </w:rPr>
      </w:pPr>
    </w:p>
    <w:p w:rsidR="00C94C3D" w:rsidRDefault="00C94C3D" w:rsidP="00DF435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DF4357">
      <w:pPr>
        <w:ind w:firstLine="720"/>
        <w:rPr>
          <w:sz w:val="16"/>
        </w:rPr>
      </w:pPr>
      <w:r>
        <w:rPr>
          <w:sz w:val="16"/>
        </w:rPr>
        <w:t>(підпис)   (прізвище, ініціали)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(підпис)  (прізвище, ініціали)</w:t>
      </w:r>
    </w:p>
    <w:p w:rsidR="00C94C3D" w:rsidRDefault="00C94C3D" w:rsidP="00DF435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DF435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DF435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DF4357"/>
    <w:p w:rsidR="00C94C3D" w:rsidRPr="00042D1D" w:rsidRDefault="00C94C3D" w:rsidP="00DF435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3</w:t>
      </w:r>
    </w:p>
    <w:p w:rsidR="00C94C3D" w:rsidRDefault="00C94C3D" w:rsidP="00DF435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4A4DE0">
        <w:trPr>
          <w:trHeight w:val="510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DF435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4F7044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Моністична концепція взаємодії міжнародного і внутрішньодержавного права.</w:t>
            </w:r>
          </w:p>
          <w:p w:rsidR="00C94C3D" w:rsidRPr="000F4087" w:rsidRDefault="00C94C3D" w:rsidP="004F7044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2.Постанова Пленуму </w:t>
            </w:r>
            <w:r w:rsidRPr="000F4087">
              <w:rPr>
                <w:color w:val="000000"/>
                <w:bdr w:val="none" w:sz="0" w:space="0" w:color="auto" w:frame="1"/>
              </w:rPr>
              <w:t>Вищого спеціалізованого суду України з розгляду цивільних і кримінальних справ «</w:t>
            </w:r>
            <w:r w:rsidRPr="000F4087">
              <w:rPr>
                <w:color w:val="000000"/>
              </w:rPr>
              <w:t>Про застосування судами міжнародних договорів України при здійсненні правосуддя» </w:t>
            </w:r>
            <w:r w:rsidRPr="000F4087">
              <w:rPr>
                <w:color w:val="000000"/>
                <w:bdr w:val="none" w:sz="0" w:space="0" w:color="auto" w:frame="1"/>
              </w:rPr>
              <w:t>від 19 грудня 2014 р. № 13 </w:t>
            </w:r>
            <w:r w:rsidRPr="000F4087">
              <w:rPr>
                <w:color w:val="000000"/>
              </w:rPr>
              <w:t>і її значення у застосуванні судами положень міжнародних договорів.</w:t>
            </w:r>
          </w:p>
          <w:p w:rsidR="00C94C3D" w:rsidRPr="001A7D5A" w:rsidRDefault="00C94C3D" w:rsidP="004F7044">
            <w:pPr>
              <w:pStyle w:val="a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087">
              <w:rPr>
                <w:rFonts w:ascii="Times New Roman" w:hAnsi="Times New Roman"/>
                <w:color w:val="000000"/>
              </w:rPr>
              <w:t>3. Місце звичаєвих норм міжнародного права в правовій системі Великої Британії</w:t>
            </w:r>
          </w:p>
        </w:tc>
      </w:tr>
    </w:tbl>
    <w:p w:rsidR="00C94C3D" w:rsidRPr="00B31810" w:rsidRDefault="00C94C3D" w:rsidP="00DF4357">
      <w:pPr>
        <w:rPr>
          <w:sz w:val="24"/>
          <w:szCs w:val="24"/>
        </w:rPr>
      </w:pPr>
    </w:p>
    <w:p w:rsidR="00C94C3D" w:rsidRDefault="00C94C3D" w:rsidP="0097571D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DF4357">
      <w:pPr>
        <w:rPr>
          <w:b/>
          <w:sz w:val="22"/>
        </w:rPr>
      </w:pPr>
    </w:p>
    <w:p w:rsidR="00C94C3D" w:rsidRDefault="00C94C3D" w:rsidP="00DF435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DF4357">
      <w:pPr>
        <w:ind w:firstLine="720"/>
        <w:rPr>
          <w:sz w:val="16"/>
        </w:rPr>
      </w:pPr>
      <w:r>
        <w:rPr>
          <w:sz w:val="16"/>
        </w:rPr>
        <w:t>(підпис)   (прізвище, ініціали)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(підпис)  (прізвище, ініціали)</w:t>
      </w: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64419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64419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64419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644197"/>
    <w:p w:rsidR="00C94C3D" w:rsidRPr="00042D1D" w:rsidRDefault="00C94C3D" w:rsidP="0064419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4</w:t>
      </w:r>
    </w:p>
    <w:p w:rsidR="00C94C3D" w:rsidRDefault="00C94C3D" w:rsidP="0064419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4A4DE0">
        <w:trPr>
          <w:trHeight w:val="510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64419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Дуалістична концепція взаємодії міжнародного і внутрішньодержавного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Тлумачення і застосування українськими судами міжнародних договорів України.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Місце норм міжнародних договорів Великої Британії в правовій системі Великої Британії</w:t>
            </w:r>
          </w:p>
        </w:tc>
      </w:tr>
    </w:tbl>
    <w:p w:rsidR="00C94C3D" w:rsidRDefault="00C94C3D" w:rsidP="0097571D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644197">
      <w:pPr>
        <w:rPr>
          <w:b/>
          <w:sz w:val="22"/>
        </w:rPr>
      </w:pPr>
    </w:p>
    <w:p w:rsidR="00C94C3D" w:rsidRDefault="00C94C3D" w:rsidP="0064419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DF4357">
      <w:pPr>
        <w:ind w:firstLine="720"/>
        <w:rPr>
          <w:sz w:val="16"/>
        </w:rPr>
      </w:pPr>
    </w:p>
    <w:p w:rsidR="00C94C3D" w:rsidRDefault="00C94C3D" w:rsidP="004524B7">
      <w:pPr>
        <w:pStyle w:val="Heading1"/>
        <w:ind w:left="567"/>
      </w:pPr>
    </w:p>
    <w:p w:rsidR="00C94C3D" w:rsidRPr="00490433" w:rsidRDefault="00C94C3D" w:rsidP="00490433"/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5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392"/>
        <w:gridCol w:w="8595"/>
      </w:tblGrid>
      <w:tr w:rsidR="00C94C3D" w:rsidRPr="00B31810" w:rsidTr="00D757B9">
        <w:trPr>
          <w:trHeight w:val="510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-32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Синтетична (прагматична) концепція взаємодії міжнародного і внутрішньодержавного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-32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Застосування рішень Європейського суду  з прав людини судами України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-3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Імплементація норм міжнародного права у внутрішній правопорядок Великої Британії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>
      <w:pPr>
        <w:rPr>
          <w:b/>
          <w:sz w:val="22"/>
        </w:rPr>
      </w:pPr>
    </w:p>
    <w:p w:rsidR="00C94C3D" w:rsidRDefault="00C94C3D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Default="00C94C3D">
      <w:pPr>
        <w:rPr>
          <w:sz w:val="22"/>
        </w:rPr>
      </w:pPr>
    </w:p>
    <w:p w:rsidR="00C94C3D" w:rsidRPr="00842596" w:rsidRDefault="00C94C3D">
      <w:pPr>
        <w:rPr>
          <w:sz w:val="22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6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D757B9">
        <w:trPr>
          <w:trHeight w:val="510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Теорія конвергенції міжнародного і внутрішньодержавного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2.Застосування у внутрішньому правопорядку країни рішень міжнародних органів, створених за участі України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3.Місце звичаєвих норм міжнародного права в правовій системі Німеччини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7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392"/>
        <w:gridCol w:w="8595"/>
      </w:tblGrid>
      <w:tr w:rsidR="00C94C3D" w:rsidRPr="00B31810" w:rsidTr="00D757B9">
        <w:trPr>
          <w:trHeight w:val="510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-32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Вплив державного суверенітету для розвитку концепцій взаємодії міжнародного і внутрішньодержавного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-32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Застереження до міжнародних договорів: підстави, межі прийнятності.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-3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Місце норм міжнародних договорів Німеччини в правовій системі Німеччини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  <w:lang w:val="ru-RU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8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D757B9">
        <w:trPr>
          <w:trHeight w:val="510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Міжнародні организаційно-правові механізми впливу міжнародного права на внутрішнє право держав.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Правові системи сучасності (загальна характеристика).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Питання федералізму у ФРН у контексті міжнародно-договірної правосуб’єктності земель.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ind w:firstLine="720"/>
        <w:rPr>
          <w:sz w:val="16"/>
        </w:rPr>
      </w:pPr>
    </w:p>
    <w:p w:rsidR="00C94C3D" w:rsidRDefault="00C94C3D"/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9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392"/>
        <w:gridCol w:w="8595"/>
      </w:tblGrid>
      <w:tr w:rsidR="00C94C3D" w:rsidRPr="00B31810" w:rsidTr="00D757B9">
        <w:trPr>
          <w:trHeight w:val="510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Поняття виключної внутрішньої компетенції держави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Загальні особливості реалізації норм міжнародного права в країнах романо-германської правової системи.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Імплементація норм міжнародного права в федеральне законодавство Німеччини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  <w:lang w:val="ru-RU"/>
        </w:rPr>
      </w:pPr>
    </w:p>
    <w:p w:rsidR="00C94C3D" w:rsidRDefault="00C94C3D" w:rsidP="004524B7">
      <w:pPr>
        <w:rPr>
          <w:sz w:val="22"/>
          <w:lang w:val="ru-RU"/>
        </w:rPr>
      </w:pPr>
    </w:p>
    <w:p w:rsidR="00C94C3D" w:rsidRPr="00CD3508" w:rsidRDefault="00C94C3D" w:rsidP="004524B7">
      <w:pPr>
        <w:rPr>
          <w:sz w:val="22"/>
          <w:lang w:val="ru-RU"/>
        </w:rPr>
      </w:pPr>
    </w:p>
    <w:p w:rsidR="00C94C3D" w:rsidRDefault="00C94C3D" w:rsidP="004524B7">
      <w:pPr>
        <w:pStyle w:val="Heading1"/>
        <w:ind w:left="567"/>
      </w:pPr>
    </w:p>
    <w:p w:rsidR="00C94C3D" w:rsidRDefault="00C94C3D" w:rsidP="004524B7">
      <w:pPr>
        <w:pStyle w:val="Heading1"/>
        <w:ind w:left="567"/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10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74522B">
        <w:trPr>
          <w:trHeight w:val="510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Поняття імплементації норм міжнародного права у внутрішнє право держав.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Загальні особливості реалізації норм міжнародного права в країнах англо-американської правової системи.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Місце звичаєвих норм міжнародного права в правовій системі Франції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ind w:firstLine="720"/>
        <w:rPr>
          <w:sz w:val="16"/>
          <w:lang w:val="ru-RU"/>
        </w:rPr>
      </w:pPr>
    </w:p>
    <w:p w:rsidR="00C94C3D" w:rsidRPr="00CD3508" w:rsidRDefault="00C94C3D" w:rsidP="004524B7">
      <w:pPr>
        <w:ind w:firstLine="720"/>
        <w:rPr>
          <w:sz w:val="16"/>
          <w:lang w:val="ru-RU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11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74522B">
        <w:trPr>
          <w:trHeight w:val="510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Поняття трансформація як засобу внутрішньодержавної імплементації норм міжнародного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Загальні особливості реалізації норм міжнародного права в країнах релігійної правової системи.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Місце норм міжнародних договорів Франції в правовій системі Франції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pStyle w:val="Heading1"/>
        <w:ind w:left="567"/>
      </w:pPr>
    </w:p>
    <w:p w:rsidR="00C94C3D" w:rsidRDefault="00C94C3D" w:rsidP="004524B7">
      <w:pPr>
        <w:pStyle w:val="Heading1"/>
        <w:ind w:left="567"/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12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74522B">
        <w:trPr>
          <w:trHeight w:val="1039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Поняття інкорпорації як засобу внутрішньодержавної імплементації норм міжнародного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Загальні особливості реалізації норм міжнародного права в країнах традиційної правової системи.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Імплементація норм міжнародного права в законодавство Франції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13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74522B">
        <w:trPr>
          <w:trHeight w:val="1039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Поняття рецепції як засобу внутрішньодержавної імплементації норм міжнародного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Місце звичаєвих норм міжнародного права в правовій системі США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Роль Конституційної Ради і Державної Ради Французької Республіки в реалізації норм міжнародного права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  <w:lang w:val="ru-RU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14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74522B">
        <w:trPr>
          <w:trHeight w:val="1039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Поняття відсилання як засобу внутрішньодержавної імплементації норм міжнародного права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Місце норм міжнародних договорів США в правовій системі США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Концепція "втручання у внутрішнє право Французької Республіки міжнародних органів, створених за участі Франції".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/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  <w:lang w:val="ru-RU"/>
        </w:rPr>
      </w:pPr>
    </w:p>
    <w:p w:rsidR="00C94C3D" w:rsidRPr="00CD3508" w:rsidRDefault="00C94C3D" w:rsidP="004524B7">
      <w:pPr>
        <w:rPr>
          <w:sz w:val="22"/>
          <w:lang w:val="ru-RU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15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FB6E4B">
        <w:trPr>
          <w:trHeight w:val="530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Надання згоди на обов</w:t>
            </w:r>
            <w:r w:rsidRPr="000F4087">
              <w:rPr>
                <w:color w:val="000000"/>
                <w:lang w:val="en-US"/>
              </w:rPr>
              <w:t>'</w:t>
            </w:r>
            <w:r w:rsidRPr="000F4087">
              <w:rPr>
                <w:color w:val="000000"/>
              </w:rPr>
              <w:t>язковість міжнародного договору.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 Питання федералізму у США у контексті міжнародно-договірної правосуб’єктності штатів.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Місце звичаєвих норм міжнародного права в правовій системі Ізраїлю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/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Pr="00CD3508" w:rsidRDefault="00C94C3D" w:rsidP="004524B7">
      <w:pPr>
        <w:rPr>
          <w:sz w:val="22"/>
          <w:lang w:val="ru-RU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16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74522B">
        <w:trPr>
          <w:trHeight w:val="1039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Ратифікація міжнародних договорів: поняття, порядок її здійснення.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Імплементація норм міжнародного права в федеральне законодавство США за допомогою нормативно-правового акту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Місце норм міжнародних договорів Ізраїлю в правовій системі Ізраїлю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042D1D" w:rsidRDefault="00C94C3D" w:rsidP="004524B7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17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FB6E4B">
        <w:trPr>
          <w:trHeight w:val="767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Загальна характеристика дії міжнародного права у правовій системі України. Конституційне і законодавче закріплення.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Судова імплементація норм міжнародного права в федеральне законодавство США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Місце звичаєвих норм міжнародного права в правовій системі Ірану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Pr="00CD3508" w:rsidRDefault="00C94C3D" w:rsidP="004524B7">
      <w:pPr>
        <w:rPr>
          <w:sz w:val="22"/>
          <w:lang w:val="ru-RU"/>
        </w:rPr>
      </w:pPr>
    </w:p>
    <w:p w:rsidR="00C94C3D" w:rsidRDefault="00C94C3D" w:rsidP="004524B7">
      <w:pPr>
        <w:rPr>
          <w:sz w:val="22"/>
        </w:rPr>
      </w:pPr>
    </w:p>
    <w:p w:rsidR="00C94C3D" w:rsidRPr="00CD3508" w:rsidRDefault="00C94C3D" w:rsidP="004524B7">
      <w:pPr>
        <w:rPr>
          <w:sz w:val="22"/>
          <w:lang w:val="ru-RU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rPr>
          <w:sz w:val="22"/>
        </w:rPr>
      </w:pPr>
    </w:p>
    <w:p w:rsidR="00C94C3D" w:rsidRDefault="00C94C3D" w:rsidP="004524B7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4524B7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4524B7">
      <w:pPr>
        <w:ind w:hanging="567"/>
      </w:pPr>
    </w:p>
    <w:p w:rsidR="00C94C3D" w:rsidRPr="00636AFB" w:rsidRDefault="00C94C3D" w:rsidP="001E2587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1E2587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4524B7"/>
    <w:p w:rsidR="00C94C3D" w:rsidRPr="004524B7" w:rsidRDefault="00C94C3D" w:rsidP="004524B7">
      <w:pPr>
        <w:pStyle w:val="Heading2"/>
        <w:rPr>
          <w:noProof/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18</w:t>
      </w:r>
    </w:p>
    <w:p w:rsidR="00C94C3D" w:rsidRDefault="00C94C3D" w:rsidP="004524B7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74522B">
        <w:trPr>
          <w:trHeight w:val="1039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4524B7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Заборона укладати та застосовувати міжнародні договори, що суперечать Конституції України.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Концепція самоздійснюваних і несамоздійснюваних міжнародних договорів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Місце норм міжнародних договорів Іранув правовій системі Ірану</w:t>
            </w:r>
          </w:p>
        </w:tc>
      </w:tr>
    </w:tbl>
    <w:p w:rsidR="00C94C3D" w:rsidRPr="00B31810" w:rsidRDefault="00C94C3D" w:rsidP="004524B7">
      <w:pPr>
        <w:rPr>
          <w:sz w:val="24"/>
          <w:szCs w:val="24"/>
        </w:rPr>
      </w:pPr>
    </w:p>
    <w:p w:rsidR="00C94C3D" w:rsidRDefault="00C94C3D" w:rsidP="005A2886"/>
    <w:p w:rsidR="00C94C3D" w:rsidRPr="00671096" w:rsidRDefault="00C94C3D" w:rsidP="009815E9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9815E9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4524B7"/>
    <w:p w:rsidR="00C94C3D" w:rsidRDefault="00C94C3D" w:rsidP="004524B7">
      <w:pPr>
        <w:rPr>
          <w:b/>
          <w:sz w:val="22"/>
        </w:rPr>
      </w:pPr>
    </w:p>
    <w:p w:rsidR="00C94C3D" w:rsidRDefault="00C94C3D" w:rsidP="004524B7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4524B7">
      <w:pPr>
        <w:rPr>
          <w:sz w:val="22"/>
          <w:lang w:val="ru-RU"/>
        </w:rPr>
      </w:pPr>
    </w:p>
    <w:p w:rsidR="00C94C3D" w:rsidRPr="00CD3508" w:rsidRDefault="00C94C3D" w:rsidP="004524B7">
      <w:pPr>
        <w:rPr>
          <w:sz w:val="22"/>
          <w:lang w:val="ru-RU"/>
        </w:rPr>
      </w:pPr>
    </w:p>
    <w:p w:rsidR="00C94C3D" w:rsidRDefault="00C94C3D" w:rsidP="00AE5FEA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AE5FEA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AE5FEA">
      <w:pPr>
        <w:ind w:hanging="567"/>
      </w:pPr>
    </w:p>
    <w:p w:rsidR="00C94C3D" w:rsidRPr="00636AFB" w:rsidRDefault="00C94C3D" w:rsidP="00AE5FEA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AE5FEA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AE5FEA"/>
    <w:p w:rsidR="00C94C3D" w:rsidRPr="00042D1D" w:rsidRDefault="00C94C3D" w:rsidP="00AE5FEA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19</w:t>
      </w:r>
    </w:p>
    <w:p w:rsidR="00C94C3D" w:rsidRDefault="00C94C3D" w:rsidP="00AE5FEA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564405">
        <w:trPr>
          <w:trHeight w:val="767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564405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 Застосування у внутрішньому правопорядку України загальгновизнаних та звичаєвих норм міжнародного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Юридічні оцінки самоздійснюваності міжнародного договору та практика федеральних судів США</w:t>
            </w:r>
          </w:p>
          <w:p w:rsidR="00C94C3D" w:rsidRPr="00FB6E4B" w:rsidRDefault="00C94C3D" w:rsidP="000F4087">
            <w:pPr>
              <w:pStyle w:val="a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087">
              <w:rPr>
                <w:rFonts w:ascii="Times New Roman" w:hAnsi="Times New Roman"/>
                <w:color w:val="000000"/>
              </w:rPr>
              <w:t>3. Місце норм міжнародного права в правовій системі Японії</w:t>
            </w:r>
          </w:p>
        </w:tc>
      </w:tr>
    </w:tbl>
    <w:p w:rsidR="00C94C3D" w:rsidRPr="00B31810" w:rsidRDefault="00C94C3D" w:rsidP="00AE5FEA">
      <w:pPr>
        <w:rPr>
          <w:sz w:val="24"/>
          <w:szCs w:val="24"/>
        </w:rPr>
      </w:pPr>
    </w:p>
    <w:p w:rsidR="00C94C3D" w:rsidRDefault="00C94C3D" w:rsidP="00AE5FEA"/>
    <w:p w:rsidR="00C94C3D" w:rsidRPr="00671096" w:rsidRDefault="00C94C3D" w:rsidP="00AE5FEA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AE5FEA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AE5FEA"/>
    <w:p w:rsidR="00C94C3D" w:rsidRDefault="00C94C3D" w:rsidP="00AE5FEA">
      <w:pPr>
        <w:rPr>
          <w:b/>
          <w:sz w:val="22"/>
        </w:rPr>
      </w:pPr>
    </w:p>
    <w:p w:rsidR="00C94C3D" w:rsidRDefault="00C94C3D" w:rsidP="00AE5FEA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AE5FEA">
      <w:pPr>
        <w:rPr>
          <w:sz w:val="22"/>
        </w:rPr>
      </w:pPr>
    </w:p>
    <w:p w:rsidR="00C94C3D" w:rsidRDefault="00C94C3D" w:rsidP="00AE5FEA">
      <w:pPr>
        <w:rPr>
          <w:sz w:val="22"/>
        </w:rPr>
      </w:pPr>
    </w:p>
    <w:p w:rsidR="00C94C3D" w:rsidRPr="00CD3508" w:rsidRDefault="00C94C3D" w:rsidP="00AE5FEA">
      <w:pPr>
        <w:rPr>
          <w:sz w:val="22"/>
          <w:lang w:val="ru-RU"/>
        </w:rPr>
      </w:pPr>
    </w:p>
    <w:p w:rsidR="00C94C3D" w:rsidRDefault="00C94C3D" w:rsidP="00AE5FEA">
      <w:pPr>
        <w:rPr>
          <w:sz w:val="22"/>
        </w:rPr>
      </w:pPr>
    </w:p>
    <w:p w:rsidR="00C94C3D" w:rsidRPr="00CD3508" w:rsidRDefault="00C94C3D" w:rsidP="00AE5FEA">
      <w:pPr>
        <w:rPr>
          <w:sz w:val="22"/>
          <w:lang w:val="ru-RU"/>
        </w:rPr>
      </w:pPr>
    </w:p>
    <w:p w:rsidR="00C94C3D" w:rsidRDefault="00C94C3D" w:rsidP="00AE5FEA">
      <w:pPr>
        <w:rPr>
          <w:sz w:val="22"/>
        </w:rPr>
      </w:pPr>
    </w:p>
    <w:p w:rsidR="00C94C3D" w:rsidRDefault="00C94C3D" w:rsidP="00AE5FEA">
      <w:pPr>
        <w:rPr>
          <w:sz w:val="22"/>
        </w:rPr>
      </w:pPr>
    </w:p>
    <w:p w:rsidR="00C94C3D" w:rsidRDefault="00C94C3D" w:rsidP="00AE5FEA">
      <w:pPr>
        <w:rPr>
          <w:sz w:val="22"/>
        </w:rPr>
      </w:pPr>
    </w:p>
    <w:p w:rsidR="00C94C3D" w:rsidRDefault="00C94C3D" w:rsidP="00AE5FEA">
      <w:pPr>
        <w:rPr>
          <w:sz w:val="22"/>
        </w:rPr>
      </w:pPr>
    </w:p>
    <w:p w:rsidR="00C94C3D" w:rsidRDefault="00C94C3D" w:rsidP="00AE5FEA">
      <w:pPr>
        <w:rPr>
          <w:sz w:val="22"/>
        </w:rPr>
      </w:pPr>
    </w:p>
    <w:p w:rsidR="00C94C3D" w:rsidRDefault="00C94C3D" w:rsidP="00AE5FEA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AE5FEA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AE5FEA">
      <w:pPr>
        <w:ind w:hanging="567"/>
      </w:pPr>
    </w:p>
    <w:p w:rsidR="00C94C3D" w:rsidRPr="00636AFB" w:rsidRDefault="00C94C3D" w:rsidP="00AE5FEA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AE5FEA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AE5FEA"/>
    <w:p w:rsidR="00C94C3D" w:rsidRPr="004524B7" w:rsidRDefault="00C94C3D" w:rsidP="00AE5FEA">
      <w:pPr>
        <w:pStyle w:val="Heading2"/>
        <w:rPr>
          <w:noProof/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noProof/>
          <w:sz w:val="32"/>
          <w:szCs w:val="32"/>
        </w:rPr>
        <w:t>20</w:t>
      </w:r>
    </w:p>
    <w:p w:rsidR="00C94C3D" w:rsidRDefault="00C94C3D" w:rsidP="00AE5FEA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564405">
        <w:trPr>
          <w:trHeight w:val="1039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564405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 Юридичне значення ратифікації міжнародного договору відповідно до законодавства Україні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 Місце звичаєвих норм міжнародного права в правовій системі Канади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Реалізація норм міжнародного права в державах з релігійною правовою сисемою та особливості такої реалізації на прикладах Ізраїля та Ірану.</w:t>
            </w:r>
          </w:p>
        </w:tc>
      </w:tr>
    </w:tbl>
    <w:p w:rsidR="00C94C3D" w:rsidRPr="00B31810" w:rsidRDefault="00C94C3D" w:rsidP="00AE5FEA">
      <w:pPr>
        <w:rPr>
          <w:sz w:val="24"/>
          <w:szCs w:val="24"/>
        </w:rPr>
      </w:pPr>
    </w:p>
    <w:p w:rsidR="00C94C3D" w:rsidRDefault="00C94C3D" w:rsidP="00AE5FEA"/>
    <w:p w:rsidR="00C94C3D" w:rsidRPr="00671096" w:rsidRDefault="00C94C3D" w:rsidP="00AE5FEA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AE5FEA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AE5FEA"/>
    <w:p w:rsidR="00C94C3D" w:rsidRDefault="00C94C3D" w:rsidP="00AE5FEA">
      <w:pPr>
        <w:rPr>
          <w:b/>
          <w:sz w:val="22"/>
        </w:rPr>
      </w:pPr>
    </w:p>
    <w:p w:rsidR="00C94C3D" w:rsidRDefault="00C94C3D" w:rsidP="00AE5FEA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AE5FEA">
      <w:pPr>
        <w:pStyle w:val="Heading1"/>
        <w:ind w:left="567"/>
      </w:pPr>
    </w:p>
    <w:p w:rsidR="00C94C3D" w:rsidRDefault="00C94C3D" w:rsidP="00AE5FEA">
      <w:pPr>
        <w:pStyle w:val="Heading1"/>
        <w:ind w:left="567"/>
      </w:pPr>
    </w:p>
    <w:p w:rsidR="00C94C3D" w:rsidRDefault="00C94C3D" w:rsidP="00AE5FEA">
      <w:pPr>
        <w:pStyle w:val="Heading1"/>
        <w:ind w:left="567"/>
      </w:pPr>
      <w:r>
        <w:t>Національний юридичний університет  імені Ярослава Мудрого</w:t>
      </w:r>
    </w:p>
    <w:p w:rsidR="00C94C3D" w:rsidRDefault="00C94C3D" w:rsidP="00AE5FEA">
      <w:pPr>
        <w:ind w:firstLine="720"/>
      </w:pPr>
      <w:r>
        <w:rPr>
          <w:sz w:val="16"/>
        </w:rPr>
        <w:t>(назва вищого навчального закладу)</w:t>
      </w:r>
    </w:p>
    <w:p w:rsidR="00C94C3D" w:rsidRDefault="00C94C3D" w:rsidP="00AE5FEA">
      <w:pPr>
        <w:ind w:hanging="567"/>
      </w:pPr>
    </w:p>
    <w:p w:rsidR="00C94C3D" w:rsidRPr="00636AFB" w:rsidRDefault="00C94C3D" w:rsidP="00AE5FEA">
      <w:pPr>
        <w:rPr>
          <w:sz w:val="24"/>
          <w:szCs w:val="24"/>
          <w:u w:val="single"/>
        </w:rPr>
      </w:pPr>
      <w:r w:rsidRPr="00636AFB">
        <w:rPr>
          <w:sz w:val="24"/>
          <w:szCs w:val="24"/>
        </w:rPr>
        <w:t xml:space="preserve">Напрям підготовки </w:t>
      </w:r>
      <w:r w:rsidRPr="00636AFB">
        <w:rPr>
          <w:i/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П</w:t>
      </w:r>
      <w:r w:rsidRPr="00636AFB">
        <w:rPr>
          <w:i/>
          <w:sz w:val="24"/>
          <w:szCs w:val="24"/>
          <w:u w:val="single"/>
        </w:rPr>
        <w:t>раво</w:t>
      </w:r>
    </w:p>
    <w:p w:rsidR="00C94C3D" w:rsidRPr="00636AFB" w:rsidRDefault="00C94C3D" w:rsidP="00AE5FEA">
      <w:pPr>
        <w:ind w:hanging="567"/>
        <w:rPr>
          <w:sz w:val="24"/>
          <w:szCs w:val="24"/>
        </w:rPr>
      </w:pPr>
    </w:p>
    <w:p w:rsidR="00C94C3D" w:rsidRPr="00747C19" w:rsidRDefault="00C94C3D" w:rsidP="00BB1C0E">
      <w:pPr>
        <w:pStyle w:val="CommentText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Навчальний предмет </w:t>
      </w:r>
      <w:r>
        <w:rPr>
          <w:i/>
          <w:sz w:val="24"/>
          <w:szCs w:val="24"/>
          <w:u w:val="single"/>
          <w:lang w:val="uk-UA"/>
        </w:rPr>
        <w:t>Міжнародне право та національні правові системи</w:t>
      </w:r>
      <w:r w:rsidRPr="00747C19">
        <w:rPr>
          <w:i/>
          <w:sz w:val="24"/>
          <w:szCs w:val="24"/>
          <w:u w:val="single"/>
          <w:lang w:val="uk-UA"/>
        </w:rPr>
        <w:t xml:space="preserve">    </w:t>
      </w:r>
      <w:r w:rsidRPr="00747C19">
        <w:rPr>
          <w:i/>
          <w:sz w:val="24"/>
          <w:szCs w:val="24"/>
          <w:lang w:val="uk-UA"/>
        </w:rPr>
        <w:t xml:space="preserve">            </w:t>
      </w:r>
    </w:p>
    <w:p w:rsidR="00C94C3D" w:rsidRPr="00747C19" w:rsidRDefault="00C94C3D" w:rsidP="00BB1C0E">
      <w:pPr>
        <w:pStyle w:val="CommentText"/>
        <w:tabs>
          <w:tab w:val="left" w:pos="6585"/>
        </w:tabs>
        <w:rPr>
          <w:i/>
          <w:sz w:val="24"/>
          <w:szCs w:val="24"/>
          <w:lang w:val="uk-UA"/>
        </w:rPr>
      </w:pPr>
      <w:r w:rsidRPr="00747C19">
        <w:rPr>
          <w:i/>
          <w:sz w:val="24"/>
          <w:szCs w:val="24"/>
          <w:lang w:val="uk-UA"/>
        </w:rPr>
        <w:t>Семестр ________________</w:t>
      </w:r>
      <w:r w:rsidRPr="00747C19">
        <w:rPr>
          <w:i/>
          <w:sz w:val="24"/>
          <w:szCs w:val="24"/>
          <w:lang w:val="uk-UA"/>
        </w:rPr>
        <w:tab/>
      </w:r>
    </w:p>
    <w:p w:rsidR="00C94C3D" w:rsidRDefault="00C94C3D" w:rsidP="00AE5FEA"/>
    <w:p w:rsidR="00C94C3D" w:rsidRPr="00042D1D" w:rsidRDefault="00C94C3D" w:rsidP="00AE5FEA">
      <w:pPr>
        <w:pStyle w:val="Heading2"/>
        <w:rPr>
          <w:sz w:val="32"/>
          <w:szCs w:val="32"/>
        </w:rPr>
      </w:pPr>
      <w:r w:rsidRPr="00042D1D">
        <w:rPr>
          <w:sz w:val="32"/>
          <w:szCs w:val="32"/>
        </w:rPr>
        <w:t xml:space="preserve">ЕКЗАМЕНАЦІЙНИЙ БІЛЕТ № </w:t>
      </w:r>
      <w:r>
        <w:rPr>
          <w:sz w:val="32"/>
          <w:szCs w:val="32"/>
        </w:rPr>
        <w:t>2</w:t>
      </w:r>
      <w:r>
        <w:rPr>
          <w:noProof/>
          <w:sz w:val="32"/>
          <w:szCs w:val="32"/>
        </w:rPr>
        <w:t>1</w:t>
      </w:r>
    </w:p>
    <w:p w:rsidR="00C94C3D" w:rsidRDefault="00C94C3D" w:rsidP="00AE5FEA"/>
    <w:tbl>
      <w:tblPr>
        <w:tblW w:w="0" w:type="auto"/>
        <w:tblLayout w:type="fixed"/>
        <w:tblLook w:val="0000"/>
      </w:tblPr>
      <w:tblGrid>
        <w:gridCol w:w="250"/>
        <w:gridCol w:w="8595"/>
      </w:tblGrid>
      <w:tr w:rsidR="00C94C3D" w:rsidRPr="00B31810" w:rsidTr="00564405">
        <w:trPr>
          <w:trHeight w:val="767"/>
        </w:trPr>
        <w:tc>
          <w:tcPr>
            <w:tcW w:w="250" w:type="dxa"/>
            <w:tcBorders>
              <w:top w:val="single" w:sz="2" w:space="0" w:color="auto"/>
              <w:left w:val="single" w:sz="2" w:space="0" w:color="auto"/>
            </w:tcBorders>
          </w:tcPr>
          <w:p w:rsidR="00C94C3D" w:rsidRPr="00B31810" w:rsidRDefault="00C94C3D" w:rsidP="00564405">
            <w:pPr>
              <w:rPr>
                <w:cap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2" w:space="0" w:color="auto"/>
              <w:right w:val="single" w:sz="2" w:space="0" w:color="auto"/>
            </w:tcBorders>
          </w:tcPr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1.    Загально-теоретична характеристика проблеми взаємодії міжнародного і внутрішньодержавного права.</w:t>
            </w:r>
          </w:p>
          <w:p w:rsidR="00C94C3D" w:rsidRPr="000F4087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color w:val="000000"/>
              </w:rPr>
            </w:pPr>
            <w:r w:rsidRPr="000F4087">
              <w:rPr>
                <w:color w:val="000000"/>
              </w:rPr>
              <w:t>2. Співвідношення різних джерел міжнародного права (міжнародний договір, міжнародний звичай, jus cogens, soft law) і актів внутрішнього законодавства України.</w:t>
            </w:r>
          </w:p>
          <w:p w:rsidR="00C94C3D" w:rsidRPr="00F43AE9" w:rsidRDefault="00C94C3D" w:rsidP="000F4087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087">
              <w:t>3. Місце норм міжнародних договорів Канади в правовій системі Канади</w:t>
            </w:r>
          </w:p>
        </w:tc>
      </w:tr>
    </w:tbl>
    <w:p w:rsidR="00C94C3D" w:rsidRPr="00B31810" w:rsidRDefault="00C94C3D" w:rsidP="00AE5FEA">
      <w:pPr>
        <w:rPr>
          <w:sz w:val="24"/>
          <w:szCs w:val="24"/>
        </w:rPr>
      </w:pPr>
    </w:p>
    <w:p w:rsidR="00C94C3D" w:rsidRDefault="00C94C3D" w:rsidP="00AE5FEA"/>
    <w:p w:rsidR="00C94C3D" w:rsidRPr="00671096" w:rsidRDefault="00C94C3D" w:rsidP="00AE5FEA">
      <w:pPr>
        <w:rPr>
          <w:i/>
          <w:u w:val="single"/>
        </w:rPr>
      </w:pPr>
      <w:r w:rsidRPr="00671096">
        <w:t xml:space="preserve">Затверджено на засіданні кафедри </w:t>
      </w:r>
      <w:r w:rsidRPr="00671096">
        <w:rPr>
          <w:i/>
        </w:rPr>
        <w:t>м</w:t>
      </w:r>
      <w:r w:rsidRPr="00671096">
        <w:rPr>
          <w:i/>
          <w:u w:val="single"/>
        </w:rPr>
        <w:t xml:space="preserve">іжнародного права </w:t>
      </w:r>
    </w:p>
    <w:p w:rsidR="00C94C3D" w:rsidRPr="00C349A9" w:rsidRDefault="00C94C3D" w:rsidP="00AE5FEA">
      <w:r w:rsidRPr="009815E9">
        <w:t xml:space="preserve">Протокол </w:t>
      </w:r>
      <w:r w:rsidRPr="009815E9">
        <w:rPr>
          <w:lang w:val="ru-RU"/>
        </w:rPr>
        <w:t xml:space="preserve">№ 12 </w:t>
      </w:r>
      <w:r w:rsidRPr="009815E9">
        <w:t>від «</w:t>
      </w:r>
      <w:r w:rsidRPr="009815E9">
        <w:rPr>
          <w:lang w:val="ru-RU"/>
        </w:rPr>
        <w:t>21»</w:t>
      </w:r>
      <w:r w:rsidRPr="009815E9">
        <w:t xml:space="preserve"> </w:t>
      </w:r>
      <w:r w:rsidRPr="009815E9">
        <w:rPr>
          <w:lang w:val="ru-RU"/>
        </w:rPr>
        <w:t>травня</w:t>
      </w:r>
      <w:r w:rsidRPr="009815E9">
        <w:t xml:space="preserve"> 2018 року</w:t>
      </w:r>
    </w:p>
    <w:p w:rsidR="00C94C3D" w:rsidRDefault="00C94C3D" w:rsidP="00AE5FEA"/>
    <w:p w:rsidR="00C94C3D" w:rsidRDefault="00C94C3D" w:rsidP="00AE5FEA">
      <w:pPr>
        <w:rPr>
          <w:b/>
          <w:sz w:val="22"/>
        </w:rPr>
      </w:pPr>
    </w:p>
    <w:p w:rsidR="00C94C3D" w:rsidRDefault="00C94C3D" w:rsidP="00AE5FEA">
      <w:pPr>
        <w:rPr>
          <w:sz w:val="22"/>
        </w:rPr>
      </w:pPr>
      <w:r>
        <w:rPr>
          <w:b/>
          <w:sz w:val="22"/>
        </w:rPr>
        <w:t>Зав.кафедрою</w:t>
      </w:r>
      <w:r>
        <w:rPr>
          <w:sz w:val="22"/>
        </w:rPr>
        <w:t>_____________</w:t>
      </w:r>
      <w:r>
        <w:rPr>
          <w:sz w:val="22"/>
          <w:u w:val="single"/>
        </w:rPr>
        <w:t xml:space="preserve">проф. Яковюк І.В. </w:t>
      </w:r>
      <w:r>
        <w:rPr>
          <w:b/>
          <w:sz w:val="22"/>
        </w:rPr>
        <w:t>Екзаменатор</w:t>
      </w:r>
      <w:r>
        <w:rPr>
          <w:sz w:val="22"/>
        </w:rPr>
        <w:t>_______________________</w:t>
      </w:r>
    </w:p>
    <w:p w:rsidR="00C94C3D" w:rsidRDefault="00C94C3D" w:rsidP="00AE5FEA">
      <w:pPr>
        <w:rPr>
          <w:sz w:val="22"/>
        </w:rPr>
      </w:pPr>
    </w:p>
    <w:p w:rsidR="00C94C3D" w:rsidRDefault="00C94C3D" w:rsidP="00AE5FEA">
      <w:pPr>
        <w:rPr>
          <w:sz w:val="22"/>
        </w:rPr>
      </w:pPr>
    </w:p>
    <w:p w:rsidR="00C94C3D" w:rsidRPr="00CD3508" w:rsidRDefault="00C94C3D" w:rsidP="00AE5FEA">
      <w:pPr>
        <w:rPr>
          <w:sz w:val="22"/>
          <w:lang w:val="ru-RU"/>
        </w:rPr>
      </w:pPr>
    </w:p>
    <w:p w:rsidR="00C94C3D" w:rsidRDefault="00C94C3D" w:rsidP="00AE5FEA">
      <w:pPr>
        <w:rPr>
          <w:sz w:val="22"/>
        </w:rPr>
      </w:pPr>
    </w:p>
    <w:p w:rsidR="00C94C3D" w:rsidRPr="00CD3508" w:rsidRDefault="00C94C3D" w:rsidP="00AE5FEA">
      <w:pPr>
        <w:rPr>
          <w:sz w:val="22"/>
          <w:lang w:val="ru-RU"/>
        </w:rPr>
      </w:pPr>
    </w:p>
    <w:p w:rsidR="00C94C3D" w:rsidRDefault="00C94C3D" w:rsidP="00AE5FEA">
      <w:pPr>
        <w:rPr>
          <w:sz w:val="22"/>
        </w:rPr>
      </w:pPr>
    </w:p>
    <w:sectPr w:rsidR="00C94C3D" w:rsidSect="003409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D6F"/>
    <w:multiLevelType w:val="hybridMultilevel"/>
    <w:tmpl w:val="25F8EF58"/>
    <w:lvl w:ilvl="0" w:tplc="879E5C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70635"/>
    <w:multiLevelType w:val="hybridMultilevel"/>
    <w:tmpl w:val="52E0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B1A59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E3FD2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54FF7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5B1F29"/>
    <w:multiLevelType w:val="hybridMultilevel"/>
    <w:tmpl w:val="52E0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A5936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F47FA3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B460D1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2225D7"/>
    <w:multiLevelType w:val="hybridMultilevel"/>
    <w:tmpl w:val="52E0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94629B"/>
    <w:multiLevelType w:val="hybridMultilevel"/>
    <w:tmpl w:val="52E0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361502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8D279E"/>
    <w:multiLevelType w:val="hybridMultilevel"/>
    <w:tmpl w:val="52E0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E83E74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BA3434"/>
    <w:multiLevelType w:val="hybridMultilevel"/>
    <w:tmpl w:val="EA6E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982785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3A11AB"/>
    <w:multiLevelType w:val="multilevel"/>
    <w:tmpl w:val="C2388D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6D60B9"/>
    <w:multiLevelType w:val="hybridMultilevel"/>
    <w:tmpl w:val="52E0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A174E2"/>
    <w:multiLevelType w:val="multilevel"/>
    <w:tmpl w:val="D1309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B331D9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E0ED8"/>
    <w:multiLevelType w:val="multilevel"/>
    <w:tmpl w:val="FC946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1147B9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B27864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9C018C"/>
    <w:multiLevelType w:val="hybridMultilevel"/>
    <w:tmpl w:val="D1309ED0"/>
    <w:lvl w:ilvl="0" w:tplc="D210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E650FB"/>
    <w:multiLevelType w:val="hybridMultilevel"/>
    <w:tmpl w:val="FC946298"/>
    <w:lvl w:ilvl="0" w:tplc="0409000F">
      <w:start w:val="1"/>
      <w:numFmt w:val="decimal"/>
      <w:lvlText w:val="%1."/>
      <w:lvlJc w:val="left"/>
      <w:pPr>
        <w:ind w:left="12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0"/>
  </w:num>
  <w:num w:numId="5">
    <w:abstractNumId w:val="0"/>
  </w:num>
  <w:num w:numId="6">
    <w:abstractNumId w:val="23"/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4"/>
  </w:num>
  <w:num w:numId="16">
    <w:abstractNumId w:val="11"/>
  </w:num>
  <w:num w:numId="17">
    <w:abstractNumId w:val="15"/>
  </w:num>
  <w:num w:numId="18">
    <w:abstractNumId w:val="19"/>
  </w:num>
  <w:num w:numId="19">
    <w:abstractNumId w:val="10"/>
  </w:num>
  <w:num w:numId="20">
    <w:abstractNumId w:val="17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357"/>
    <w:rsid w:val="000131CE"/>
    <w:rsid w:val="00032E7B"/>
    <w:rsid w:val="00034DBB"/>
    <w:rsid w:val="00042D1D"/>
    <w:rsid w:val="000865E5"/>
    <w:rsid w:val="000F4087"/>
    <w:rsid w:val="00102B20"/>
    <w:rsid w:val="00134092"/>
    <w:rsid w:val="00144C2A"/>
    <w:rsid w:val="00163A11"/>
    <w:rsid w:val="00165652"/>
    <w:rsid w:val="001A7D5A"/>
    <w:rsid w:val="001E2587"/>
    <w:rsid w:val="001E2927"/>
    <w:rsid w:val="002475F6"/>
    <w:rsid w:val="00275B15"/>
    <w:rsid w:val="002B2772"/>
    <w:rsid w:val="002F474E"/>
    <w:rsid w:val="002F781A"/>
    <w:rsid w:val="00325CF9"/>
    <w:rsid w:val="003409C2"/>
    <w:rsid w:val="00345616"/>
    <w:rsid w:val="0036301C"/>
    <w:rsid w:val="003707D4"/>
    <w:rsid w:val="003E418E"/>
    <w:rsid w:val="00410AFA"/>
    <w:rsid w:val="004524B7"/>
    <w:rsid w:val="004702B0"/>
    <w:rsid w:val="00490433"/>
    <w:rsid w:val="00494043"/>
    <w:rsid w:val="004A4DE0"/>
    <w:rsid w:val="004C35EA"/>
    <w:rsid w:val="004C7571"/>
    <w:rsid w:val="004F7044"/>
    <w:rsid w:val="00540275"/>
    <w:rsid w:val="00564405"/>
    <w:rsid w:val="005A2886"/>
    <w:rsid w:val="005B57C1"/>
    <w:rsid w:val="005F7461"/>
    <w:rsid w:val="0060519C"/>
    <w:rsid w:val="00636AFB"/>
    <w:rsid w:val="00644197"/>
    <w:rsid w:val="00671096"/>
    <w:rsid w:val="0068718D"/>
    <w:rsid w:val="006C2C9B"/>
    <w:rsid w:val="006D4040"/>
    <w:rsid w:val="006F33F6"/>
    <w:rsid w:val="0074522B"/>
    <w:rsid w:val="00747C19"/>
    <w:rsid w:val="00751034"/>
    <w:rsid w:val="00753ECA"/>
    <w:rsid w:val="007972A0"/>
    <w:rsid w:val="007A0668"/>
    <w:rsid w:val="007A58AA"/>
    <w:rsid w:val="007B0034"/>
    <w:rsid w:val="007B0E9C"/>
    <w:rsid w:val="007D4714"/>
    <w:rsid w:val="007F1EF4"/>
    <w:rsid w:val="008032C2"/>
    <w:rsid w:val="0084081F"/>
    <w:rsid w:val="00842596"/>
    <w:rsid w:val="00954D34"/>
    <w:rsid w:val="0097571D"/>
    <w:rsid w:val="009815E9"/>
    <w:rsid w:val="00986F9E"/>
    <w:rsid w:val="009A497C"/>
    <w:rsid w:val="00A4663D"/>
    <w:rsid w:val="00A536AC"/>
    <w:rsid w:val="00AB0FF3"/>
    <w:rsid w:val="00AC1043"/>
    <w:rsid w:val="00AE5FEA"/>
    <w:rsid w:val="00B31810"/>
    <w:rsid w:val="00B66AAD"/>
    <w:rsid w:val="00BB1C0E"/>
    <w:rsid w:val="00BE09C0"/>
    <w:rsid w:val="00C349A9"/>
    <w:rsid w:val="00C94C3D"/>
    <w:rsid w:val="00CD3508"/>
    <w:rsid w:val="00CD4B15"/>
    <w:rsid w:val="00D507D5"/>
    <w:rsid w:val="00D757B9"/>
    <w:rsid w:val="00D94361"/>
    <w:rsid w:val="00DA4876"/>
    <w:rsid w:val="00DB5A0D"/>
    <w:rsid w:val="00DF4357"/>
    <w:rsid w:val="00E04A15"/>
    <w:rsid w:val="00E34C39"/>
    <w:rsid w:val="00E356B7"/>
    <w:rsid w:val="00E415DC"/>
    <w:rsid w:val="00ED3559"/>
    <w:rsid w:val="00F12E56"/>
    <w:rsid w:val="00F307B9"/>
    <w:rsid w:val="00F43AE9"/>
    <w:rsid w:val="00FB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57"/>
    <w:rPr>
      <w:rFonts w:ascii="Times New Roman" w:hAnsi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357"/>
    <w:pPr>
      <w:keepNext/>
      <w:ind w:hanging="567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3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4357"/>
    <w:rPr>
      <w:rFonts w:ascii="Times New Roman" w:hAnsi="Times New Roman" w:cs="Times New Roman"/>
      <w:sz w:val="20"/>
      <w:szCs w:val="20"/>
      <w:u w:val="single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4357"/>
    <w:rPr>
      <w:rFonts w:ascii="Times New Roman" w:hAnsi="Times New Roman" w:cs="Times New Roman"/>
      <w:b/>
      <w:sz w:val="20"/>
      <w:szCs w:val="20"/>
      <w:lang w:val="uk-UA"/>
    </w:rPr>
  </w:style>
  <w:style w:type="paragraph" w:styleId="CommentText">
    <w:name w:val="annotation text"/>
    <w:basedOn w:val="Normal"/>
    <w:link w:val="CommentTextChar"/>
    <w:uiPriority w:val="99"/>
    <w:semiHidden/>
    <w:rsid w:val="00DF4357"/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F435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F4357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">
    <w:name w:val="Абзац списка"/>
    <w:basedOn w:val="Normal"/>
    <w:uiPriority w:val="99"/>
    <w:rsid w:val="00ED3559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NormalWeb">
    <w:name w:val="Normal (Web)"/>
    <w:basedOn w:val="Normal"/>
    <w:uiPriority w:val="99"/>
    <w:rsid w:val="00F43AE9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11</Pages>
  <Words>9764</Words>
  <Characters>5566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Бенедик</dc:creator>
  <cp:keywords/>
  <dc:description/>
  <cp:lastModifiedBy>user</cp:lastModifiedBy>
  <cp:revision>43</cp:revision>
  <cp:lastPrinted>2015-10-23T15:53:00Z</cp:lastPrinted>
  <dcterms:created xsi:type="dcterms:W3CDTF">2015-10-23T12:08:00Z</dcterms:created>
  <dcterms:modified xsi:type="dcterms:W3CDTF">2018-06-08T11:21:00Z</dcterms:modified>
</cp:coreProperties>
</file>