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60" w:rsidRPr="00837560" w:rsidRDefault="00837560" w:rsidP="00837560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МАТЕРІАЛИ ЗАНЯТЬ В ФОРМАТІ  </w:t>
      </w:r>
      <w:r w:rsidRPr="0083756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37560">
        <w:rPr>
          <w:rFonts w:ascii="Times New Roman" w:hAnsi="Times New Roman" w:cs="Times New Roman"/>
          <w:sz w:val="28"/>
          <w:szCs w:val="28"/>
          <w:lang w:val="uk-UA"/>
        </w:rPr>
        <w:t>-КОНФЕРЕНЦІЇ</w:t>
      </w:r>
    </w:p>
    <w:p w:rsidR="009D5736" w:rsidRPr="00837560" w:rsidRDefault="00225EC4" w:rsidP="00BC3D4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7560">
        <w:rPr>
          <w:rFonts w:ascii="Times New Roman" w:hAnsi="Times New Roman" w:cs="Times New Roman"/>
          <w:sz w:val="28"/>
          <w:szCs w:val="28"/>
          <w:lang w:val="uk-UA"/>
        </w:rPr>
        <w:t>Кафедра трудового права</w:t>
      </w:r>
    </w:p>
    <w:p w:rsidR="00225EC4" w:rsidRPr="009D7C21" w:rsidRDefault="00225EC4" w:rsidP="00BC3D4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9D7C21">
        <w:rPr>
          <w:rFonts w:ascii="Times New Roman" w:hAnsi="Times New Roman" w:cs="Times New Roman"/>
          <w:b/>
          <w:sz w:val="28"/>
          <w:szCs w:val="28"/>
          <w:lang w:val="uk-UA"/>
        </w:rPr>
        <w:t>дисципліна</w:t>
      </w:r>
      <w:r w:rsidRPr="009D7C2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ЦИВІЛЬНИЙ ЗАХИСТ У НАДЗВИЧАЙНИХ СИТУАЦІЯХ</w:t>
      </w:r>
    </w:p>
    <w:p w:rsidR="00D17DA2" w:rsidRDefault="005B2DEF" w:rsidP="00BC3D4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7560">
        <w:rPr>
          <w:rFonts w:ascii="Times New Roman" w:hAnsi="Times New Roman" w:cs="Times New Roman"/>
          <w:sz w:val="28"/>
          <w:szCs w:val="28"/>
          <w:lang w:val="uk-UA"/>
        </w:rPr>
        <w:t>До теми</w:t>
      </w:r>
      <w:r w:rsidR="00D17DA2"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 1. Організаційно-правове забезпечення цивільного захисту населення України</w:t>
      </w:r>
    </w:p>
    <w:p w:rsidR="00837560" w:rsidRPr="00837560" w:rsidRDefault="00837560" w:rsidP="00BC3D4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2C94" w:rsidRPr="00212C94" w:rsidRDefault="005B2DEF" w:rsidP="00BC3D42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 ПОНЯТТЯ ТА ПРАВОВІ ЗАСАДИ  НАДЗВИЧАЙНОЇ СИТУАЦІЇ ПАНДЕМІЇ В УКРАЇНІ.</w:t>
      </w:r>
    </w:p>
    <w:p w:rsidR="00212C94" w:rsidRPr="00606045" w:rsidRDefault="00212C94" w:rsidP="00BC3D42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06045"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B31BEB" w:rsidRPr="00837560" w:rsidRDefault="00A061AF" w:rsidP="00BC3D42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37560">
        <w:rPr>
          <w:rFonts w:ascii="Times New Roman" w:hAnsi="Times New Roman" w:cs="Times New Roman"/>
          <w:sz w:val="28"/>
          <w:szCs w:val="28"/>
          <w:lang w:val="en-US"/>
        </w:rPr>
        <w:t>[0]</w:t>
      </w:r>
      <w:r w:rsidR="00B31BEB"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: стор. 19-26, </w:t>
      </w:r>
      <w:r w:rsidR="00606045" w:rsidRPr="0083756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31BEB" w:rsidRPr="0083756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31BEB" w:rsidRPr="008375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1BEB" w:rsidRPr="0083756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31BEB"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:стор. 5-21, </w:t>
      </w:r>
      <w:r w:rsidR="00606045" w:rsidRPr="008375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BEB"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045" w:rsidRPr="0083756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31BEB"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BEB" w:rsidRPr="0083756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31BEB" w:rsidRPr="008375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31BEB" w:rsidRPr="0083756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31BEB" w:rsidRPr="0083756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31B97"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стор. </w:t>
      </w:r>
      <w:r w:rsidR="00B31BEB" w:rsidRPr="00837560">
        <w:rPr>
          <w:rFonts w:ascii="Times New Roman" w:hAnsi="Times New Roman" w:cs="Times New Roman"/>
          <w:sz w:val="28"/>
          <w:szCs w:val="28"/>
          <w:lang w:val="uk-UA"/>
        </w:rPr>
        <w:t>121-136, 223-224, 246-255 ;</w:t>
      </w:r>
    </w:p>
    <w:p w:rsidR="00212C94" w:rsidRPr="00837560" w:rsidRDefault="00B31BEB" w:rsidP="00BC3D42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3756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83756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3756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3756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06045"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 статті 5-15</w:t>
      </w:r>
      <w:r w:rsidR="002A3137">
        <w:rPr>
          <w:rFonts w:ascii="Times New Roman" w:hAnsi="Times New Roman" w:cs="Times New Roman"/>
          <w:sz w:val="28"/>
          <w:szCs w:val="28"/>
          <w:lang w:val="uk-UA"/>
        </w:rPr>
        <w:t>, 75-78</w:t>
      </w:r>
      <w:bookmarkStart w:id="0" w:name="_GoBack"/>
      <w:bookmarkEnd w:id="0"/>
      <w:r w:rsidR="00606045"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06045" w:rsidRPr="008375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6045"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045" w:rsidRPr="0083756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06045" w:rsidRPr="00837560">
        <w:rPr>
          <w:rFonts w:ascii="Times New Roman" w:hAnsi="Times New Roman" w:cs="Times New Roman"/>
          <w:sz w:val="28"/>
          <w:szCs w:val="28"/>
          <w:lang w:val="uk-UA"/>
        </w:rPr>
        <w:t>10 - 12</w:t>
      </w:r>
      <w:r w:rsidR="00606045" w:rsidRPr="0083756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06045" w:rsidRPr="008375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BEB" w:rsidRDefault="00B31BEB" w:rsidP="00BC3D42">
      <w:pPr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E36" w:rsidRDefault="005B2DEF" w:rsidP="00887E3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Згадаємо, </w:t>
      </w:r>
      <w:r w:rsidR="009D7C21">
        <w:rPr>
          <w:rFonts w:ascii="Times New Roman" w:hAnsi="Times New Roman" w:cs="Times New Roman"/>
          <w:sz w:val="28"/>
          <w:szCs w:val="28"/>
          <w:lang w:val="uk-UA"/>
        </w:rPr>
        <w:t xml:space="preserve">що ЦИВІЛЬНИЙ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 – це </w:t>
      </w:r>
      <w:r w:rsidR="00887E36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функція держави, спрямована на захист населення, територій, навколишнього середовища та майна від </w:t>
      </w:r>
      <w:r w:rsidR="009D7C21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</w:t>
      </w:r>
      <w:r w:rsidR="00033C57">
        <w:rPr>
          <w:rFonts w:ascii="Times New Roman" w:hAnsi="Times New Roman" w:cs="Times New Roman"/>
          <w:sz w:val="28"/>
          <w:szCs w:val="28"/>
          <w:lang w:val="uk-UA"/>
        </w:rPr>
        <w:t xml:space="preserve"> шляхом запобігання таким ситуаціям, ліквідації їх наслідків і надання допомоги постраждалим у мирний час та в особливий період</w:t>
      </w:r>
      <w:r w:rsidR="00887E3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87E36">
        <w:rPr>
          <w:rFonts w:ascii="Times New Roman" w:hAnsi="Times New Roman" w:cs="Times New Roman"/>
          <w:sz w:val="28"/>
          <w:szCs w:val="28"/>
          <w:lang w:val="en-US"/>
        </w:rPr>
        <w:t>[6</w:t>
      </w:r>
      <w:r w:rsidR="00887E36">
        <w:rPr>
          <w:rFonts w:ascii="Times New Roman" w:hAnsi="Times New Roman" w:cs="Times New Roman"/>
          <w:sz w:val="28"/>
          <w:szCs w:val="28"/>
          <w:lang w:val="uk-UA"/>
        </w:rPr>
        <w:t>, ст.4</w:t>
      </w:r>
      <w:r w:rsidR="00887E3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33C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6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C57">
        <w:rPr>
          <w:rFonts w:ascii="Times New Roman" w:hAnsi="Times New Roman" w:cs="Times New Roman"/>
          <w:sz w:val="28"/>
          <w:szCs w:val="28"/>
          <w:lang w:val="uk-UA"/>
        </w:rPr>
        <w:t xml:space="preserve">Також нам відомо, що законодавство України </w:t>
      </w:r>
      <w:r w:rsidR="00033C57" w:rsidRPr="00033C5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33C57">
        <w:rPr>
          <w:rFonts w:ascii="Times New Roman" w:hAnsi="Times New Roman" w:cs="Times New Roman"/>
          <w:sz w:val="28"/>
          <w:szCs w:val="28"/>
          <w:lang w:val="uk-UA"/>
        </w:rPr>
        <w:t>6, 10, 11, 12, 13</w:t>
      </w:r>
      <w:r w:rsidR="00033C57" w:rsidRPr="00033C5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33C5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4 видів характеру 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 xml:space="preserve">(техногенний, природний, соціальний та воєнний), а також </w:t>
      </w:r>
      <w:r w:rsidR="00033C57">
        <w:rPr>
          <w:rFonts w:ascii="Times New Roman" w:hAnsi="Times New Roman" w:cs="Times New Roman"/>
          <w:sz w:val="28"/>
          <w:szCs w:val="28"/>
          <w:lang w:val="uk-UA"/>
        </w:rPr>
        <w:t xml:space="preserve"> 4 рівня надзвичайних ситуацій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 xml:space="preserve"> (державний, регіональний, місцевий, об’єктовий від поняття об’єкт)</w:t>
      </w:r>
      <w:r w:rsidR="00033C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3C57" w:rsidRDefault="00033C57" w:rsidP="00BC3D4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Виникає питання – яка структура чи організація спроможна виконати таке складне та важливе для 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 xml:space="preserve">держави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завдання їх захисту! 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стаття 8 Кодексу цивільного захисту України (далі – Кодексу ЦЗУ): «Забезпечення реалізації державної політики у сфери цивільного захисту здійснюється Єдиною державною системою цивільного захисту». Тобто, у складі держави України функціоную державна система, яка з 2004 року має назву «Єдина державна система цивільного захисту» (далі скорочено ЄДСЦЗ).  </w:t>
      </w:r>
    </w:p>
    <w:p w:rsidR="00076291" w:rsidRDefault="009C63E4" w:rsidP="00887E3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основи 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 xml:space="preserve">побудови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ЄДСЦЗ викладені в Розділу 2 Кодексу 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 xml:space="preserve">ЦЗУ </w:t>
      </w:r>
      <w:r>
        <w:rPr>
          <w:rFonts w:ascii="Times New Roman" w:hAnsi="Times New Roman" w:cs="Times New Roman"/>
          <w:sz w:val="28"/>
          <w:szCs w:val="28"/>
          <w:lang w:val="uk-UA"/>
        </w:rPr>
        <w:t>в статтях 8-15.</w:t>
      </w:r>
      <w:r w:rsidR="00887E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17C1">
        <w:rPr>
          <w:rFonts w:ascii="Times New Roman" w:hAnsi="Times New Roman" w:cs="Times New Roman"/>
          <w:sz w:val="28"/>
          <w:szCs w:val="28"/>
          <w:lang w:val="uk-UA"/>
        </w:rPr>
        <w:t>Більш детальні</w:t>
      </w:r>
      <w:r w:rsidR="00303094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органи управління, режими функціонування, склад підсистем викладені в «Положенні про ЄДСЦЗ», що затверджено Постановою КМУ </w:t>
      </w:r>
      <w:r w:rsidRPr="009C6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>від 09.01.2014 №11, яке</w:t>
      </w:r>
      <w:r w:rsidR="00F517C1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 xml:space="preserve"> в списку літератури під № 12</w:t>
      </w:r>
      <w:r w:rsidR="00F517C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03094" w:rsidRDefault="00FA7B16" w:rsidP="00BC3D4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Стисло можна визначити</w:t>
      </w:r>
      <w:r w:rsidR="00B47F33">
        <w:rPr>
          <w:rFonts w:ascii="Times New Roman" w:hAnsi="Times New Roman" w:cs="Times New Roman"/>
          <w:sz w:val="28"/>
          <w:szCs w:val="28"/>
          <w:lang w:val="uk-UA"/>
        </w:rPr>
        <w:t xml:space="preserve"> так: </w:t>
      </w:r>
      <w:r w:rsidR="00303094">
        <w:rPr>
          <w:rFonts w:ascii="Times New Roman" w:hAnsi="Times New Roman" w:cs="Times New Roman"/>
          <w:sz w:val="28"/>
          <w:szCs w:val="28"/>
          <w:lang w:val="uk-UA"/>
        </w:rPr>
        <w:t>ЄДСЦЗ - ц</w:t>
      </w:r>
      <w:r w:rsidR="00076291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303094">
        <w:rPr>
          <w:rFonts w:ascii="Times New Roman" w:hAnsi="Times New Roman" w:cs="Times New Roman"/>
          <w:sz w:val="28"/>
          <w:szCs w:val="28"/>
          <w:lang w:val="uk-UA"/>
        </w:rPr>
        <w:t xml:space="preserve">державна </w:t>
      </w:r>
      <w:r w:rsidR="00076291">
        <w:rPr>
          <w:rFonts w:ascii="Times New Roman" w:hAnsi="Times New Roman" w:cs="Times New Roman"/>
          <w:sz w:val="28"/>
          <w:szCs w:val="28"/>
          <w:lang w:val="uk-UA"/>
        </w:rPr>
        <w:t xml:space="preserve">система, яка </w:t>
      </w:r>
      <w:r w:rsidR="00054E26">
        <w:rPr>
          <w:rFonts w:ascii="Times New Roman" w:hAnsi="Times New Roman" w:cs="Times New Roman"/>
          <w:sz w:val="28"/>
          <w:szCs w:val="28"/>
          <w:lang w:val="uk-UA"/>
        </w:rPr>
        <w:t xml:space="preserve">об’єднує в єдину структуру державного управління органи виконавчої влади всіх рівнів, професійні сили цивільного захисту та непрофесійні позаштатні формування цивільного захисту всіх суб’єктів господарювання, установ та організацій, </w:t>
      </w:r>
      <w:r w:rsidR="00B47F33" w:rsidRPr="00FA7B16">
        <w:rPr>
          <w:rFonts w:ascii="Times New Roman" w:hAnsi="Times New Roman" w:cs="Times New Roman"/>
          <w:sz w:val="28"/>
          <w:szCs w:val="28"/>
          <w:u w:val="single"/>
          <w:lang w:val="uk-UA"/>
        </w:rPr>
        <w:t>правоохоронні органи</w:t>
      </w:r>
      <w:r w:rsidR="00B47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4E26">
        <w:rPr>
          <w:rFonts w:ascii="Times New Roman" w:hAnsi="Times New Roman" w:cs="Times New Roman"/>
          <w:sz w:val="28"/>
          <w:szCs w:val="28"/>
          <w:lang w:val="uk-UA"/>
        </w:rPr>
        <w:t xml:space="preserve">а також інші суб’єкти </w:t>
      </w:r>
      <w:r w:rsidR="00303094">
        <w:rPr>
          <w:rFonts w:ascii="Times New Roman" w:hAnsi="Times New Roman" w:cs="Times New Roman"/>
          <w:sz w:val="28"/>
          <w:szCs w:val="28"/>
          <w:lang w:val="uk-UA"/>
        </w:rPr>
        <w:t>забезпечення цивільного захисту.</w:t>
      </w:r>
      <w:r w:rsidR="00054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6291" w:rsidRDefault="00303094" w:rsidP="00BC3D4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54E26">
        <w:rPr>
          <w:rFonts w:ascii="Times New Roman" w:hAnsi="Times New Roman" w:cs="Times New Roman"/>
          <w:sz w:val="28"/>
          <w:szCs w:val="28"/>
          <w:lang w:val="uk-UA"/>
        </w:rPr>
        <w:t xml:space="preserve">приклад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054E2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E26">
        <w:rPr>
          <w:rFonts w:ascii="Times New Roman" w:hAnsi="Times New Roman" w:cs="Times New Roman"/>
          <w:sz w:val="28"/>
          <w:szCs w:val="28"/>
          <w:lang w:val="uk-UA"/>
        </w:rPr>
        <w:t>бази зберігання ДЕРЖАВНОГО РЕЗЕРВУ, на яких повинні зберігатися на випадок надзвича</w:t>
      </w:r>
      <w:r w:rsidR="00DD486B">
        <w:rPr>
          <w:rFonts w:ascii="Times New Roman" w:hAnsi="Times New Roman" w:cs="Times New Roman"/>
          <w:sz w:val="28"/>
          <w:szCs w:val="28"/>
          <w:lang w:val="uk-UA"/>
        </w:rPr>
        <w:t xml:space="preserve">йних ситуацій продукти та засоби захисту </w:t>
      </w:r>
      <w:r w:rsidR="00054E26">
        <w:rPr>
          <w:rFonts w:ascii="Times New Roman" w:hAnsi="Times New Roman" w:cs="Times New Roman"/>
          <w:sz w:val="28"/>
          <w:szCs w:val="28"/>
          <w:lang w:val="uk-UA"/>
        </w:rPr>
        <w:t>для населення</w:t>
      </w:r>
      <w:r w:rsidR="008D2B94">
        <w:rPr>
          <w:rFonts w:ascii="Times New Roman" w:hAnsi="Times New Roman" w:cs="Times New Roman"/>
          <w:sz w:val="28"/>
          <w:szCs w:val="28"/>
          <w:lang w:val="uk-UA"/>
        </w:rPr>
        <w:t>, на</w:t>
      </w:r>
      <w:r w:rsidR="00D65B6E">
        <w:rPr>
          <w:rFonts w:ascii="Times New Roman" w:hAnsi="Times New Roman" w:cs="Times New Roman"/>
          <w:sz w:val="28"/>
          <w:szCs w:val="28"/>
          <w:lang w:val="uk-UA"/>
        </w:rPr>
        <w:t xml:space="preserve"> які має право населення </w:t>
      </w:r>
      <w:r w:rsidR="00DD486B">
        <w:rPr>
          <w:rFonts w:ascii="Times New Roman" w:hAnsi="Times New Roman" w:cs="Times New Roman"/>
          <w:sz w:val="28"/>
          <w:szCs w:val="28"/>
          <w:lang w:val="uk-UA"/>
        </w:rPr>
        <w:t>згідно пункту 1.2 статті 21 Кодексу ЦЗУ</w:t>
      </w:r>
      <w:r w:rsidR="00D65B6E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054E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47F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7F33" w:rsidRDefault="00B47F33" w:rsidP="00BC3D4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226AB">
        <w:rPr>
          <w:rFonts w:ascii="Times New Roman" w:hAnsi="Times New Roman" w:cs="Times New Roman"/>
          <w:sz w:val="28"/>
          <w:szCs w:val="28"/>
          <w:u w:val="single"/>
          <w:lang w:val="uk-UA"/>
        </w:rPr>
        <w:t>Звертаю увагу, що правоохоронні органи є важливою складовою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системи цивільного захисту. Згідно статті 28 Кодексу ЦЗУ, статті 41, 43 Положення про ЄДСЦЗ «Для ліквідації наслідків надзвичайних ситуації можуть залучатися… відповідні </w:t>
      </w:r>
      <w:r w:rsidRPr="00DD486B">
        <w:rPr>
          <w:rFonts w:ascii="Times New Roman" w:hAnsi="Times New Roman" w:cs="Times New Roman"/>
          <w:b/>
          <w:sz w:val="28"/>
          <w:szCs w:val="28"/>
          <w:lang w:val="uk-UA"/>
        </w:rPr>
        <w:t>підрозділи МВС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військові формування та </w:t>
      </w:r>
      <w:r w:rsidRPr="00DD486B">
        <w:rPr>
          <w:rFonts w:ascii="Times New Roman" w:hAnsi="Times New Roman" w:cs="Times New Roman"/>
          <w:b/>
          <w:sz w:val="28"/>
          <w:szCs w:val="28"/>
          <w:lang w:val="uk-UA"/>
        </w:rPr>
        <w:t>правоохоронні органи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…».</w:t>
      </w:r>
    </w:p>
    <w:p w:rsidR="00686181" w:rsidRDefault="00D65B6E" w:rsidP="00BC3D42">
      <w:pPr>
        <w:widowControl w:val="0"/>
        <w:autoSpaceDE w:val="0"/>
        <w:autoSpaceDN w:val="0"/>
        <w:adjustRightInd w:val="0"/>
        <w:spacing w:line="276" w:lineRule="auto"/>
        <w:ind w:right="193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статті 8 Кодексу</w:t>
      </w:r>
      <w:r w:rsidR="00DD486B">
        <w:rPr>
          <w:rFonts w:ascii="Times New Roman" w:hAnsi="Times New Roman" w:cs="Times New Roman"/>
          <w:sz w:val="28"/>
          <w:szCs w:val="28"/>
          <w:lang w:val="uk-UA"/>
        </w:rPr>
        <w:t xml:space="preserve"> ЦЗУ</w:t>
      </w:r>
      <w:r w:rsidR="0068618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ЄДСЦЗ складається з функціональних та територіальних підсистем ЦЗ. </w:t>
      </w:r>
      <w:r w:rsidR="00686181" w:rsidRPr="00DD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Функціональні підсистеми ЕСЦЗ</w:t>
      </w:r>
      <w:r w:rsidR="00686181" w:rsidRPr="0068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(ФПС) створюються </w:t>
      </w:r>
      <w:r w:rsidR="00686181" w:rsidRPr="00DD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15 міністерствах</w:t>
      </w:r>
      <w:r w:rsidR="00686181" w:rsidRPr="0068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створюють зі складу свого персоналу  </w:t>
      </w:r>
      <w:r w:rsidR="00B46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штатні та </w:t>
      </w:r>
      <w:r w:rsidR="00686181" w:rsidRPr="0068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позаштатні  формування ЦЗ. Перелік цих 15 міністерств визначений в </w:t>
      </w:r>
      <w:r w:rsidR="00DD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ДОДАТКУ №</w:t>
      </w:r>
      <w:r w:rsidR="007A4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«Положення</w:t>
      </w:r>
      <w:r w:rsidR="00DD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ЄДСЦЗ</w:t>
      </w:r>
      <w:r w:rsidR="007A4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686181" w:rsidRPr="006861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[</w:t>
      </w:r>
      <w:r w:rsidR="007A41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686181" w:rsidRPr="006861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]</w:t>
      </w:r>
      <w:r w:rsidR="00686181" w:rsidRPr="006861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86181" w:rsidRPr="00686181" w:rsidRDefault="00DD486B" w:rsidP="00BC3D42">
      <w:pPr>
        <w:widowControl w:val="0"/>
        <w:autoSpaceDE w:val="0"/>
        <w:autoSpaceDN w:val="0"/>
        <w:adjustRightInd w:val="0"/>
        <w:spacing w:line="276" w:lineRule="auto"/>
        <w:ind w:right="1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Приклад</w:t>
      </w:r>
      <w:r w:rsidR="00686181" w:rsidRPr="00DD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DD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13D4B" w:rsidRPr="00713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складі МОН створена</w:t>
      </w:r>
      <w:r w:rsidR="007A416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86181" w:rsidRPr="006861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«Підсистема навчання учнів та студентів діям у НС та з питань безпеки життєдіяльності»,</w:t>
      </w:r>
      <w:r w:rsidR="00686181" w:rsidRPr="0068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складається з система навчання (що ми зараз робимо!) та позаштатних формувань ЦЗ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навчальних </w:t>
      </w:r>
      <w:r w:rsidR="00686181" w:rsidRPr="0068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закладів.  </w:t>
      </w:r>
    </w:p>
    <w:p w:rsidR="00686181" w:rsidRPr="00DD486B" w:rsidRDefault="00DD486B" w:rsidP="00BC3D42">
      <w:pPr>
        <w:widowControl w:val="0"/>
        <w:autoSpaceDE w:val="0"/>
        <w:autoSpaceDN w:val="0"/>
        <w:adjustRightInd w:val="0"/>
        <w:spacing w:line="276" w:lineRule="auto"/>
        <w:ind w:right="1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686181" w:rsidRPr="00713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складі </w:t>
      </w:r>
      <w:r w:rsidR="00686181" w:rsidRPr="00713D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МВС</w:t>
      </w:r>
      <w:r w:rsidR="00686181" w:rsidRPr="00713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час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дзвичайних ситуацій створюються функціональна підсистема «</w:t>
      </w:r>
      <w:proofErr w:type="spellStart"/>
      <w:r w:rsidRPr="00FA7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підсистема</w:t>
      </w:r>
      <w:proofErr w:type="spellEnd"/>
      <w:r w:rsidRPr="00FA7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забезпечення публічної (громадської) безпеки і порядку, безпеки дорожнього руху (через Національну поліцію і Національну гвардію)», а також «спеціалізована служба охорони публічного (громадського)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яка зараз контролює виконання населенням заборон карантину!</w:t>
      </w:r>
    </w:p>
    <w:p w:rsidR="00FA7B16" w:rsidRDefault="00686181" w:rsidP="00BC3D42">
      <w:pPr>
        <w:widowControl w:val="0"/>
        <w:autoSpaceDE w:val="0"/>
        <w:autoSpaceDN w:val="0"/>
        <w:adjustRightInd w:val="0"/>
        <w:spacing w:line="276" w:lineRule="auto"/>
        <w:ind w:right="193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61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Територіальні підсистеми </w:t>
      </w:r>
      <w:r w:rsidRPr="0068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(ТПС) </w:t>
      </w:r>
      <w:r w:rsidRPr="0068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8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призначені для  захисту населення на  території   регіону  (тобто, області). До складу ТПС входять органі обласного керівництва та  підпорядкован</w:t>
      </w:r>
      <w:r w:rsidR="00B46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їм сили та засоби ЦЗ  області, включаючи правоохоронні органи.</w:t>
      </w:r>
      <w:r w:rsidRPr="0068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45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навчання в Харкові студента та викладачі НЮУ знаходяться</w:t>
      </w:r>
      <w:r w:rsidRPr="00E22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захистом сил ЦЗ Харківської територіальної підсистеми ЦЗ</w:t>
      </w:r>
      <w:r w:rsidR="00FA7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46E27" w:rsidRDefault="00DD486B" w:rsidP="00FA7B16">
      <w:pPr>
        <w:widowControl w:val="0"/>
        <w:autoSpaceDE w:val="0"/>
        <w:autoSpaceDN w:val="0"/>
        <w:adjustRightInd w:val="0"/>
        <w:spacing w:line="276" w:lineRule="auto"/>
        <w:ind w:right="193" w:firstLine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45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Дивись</w:t>
      </w:r>
      <w:r w:rsidR="002452F6" w:rsidRPr="00245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Таблицю №1 «Зв'язок з органами та силами цивільного захисту Харківської територіальної підсистеми ЄДСЦЗ»</w:t>
      </w:r>
      <w:r w:rsidR="00245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B46E2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Склад, назва та основні завдання сил цивільного захисту визначені в Главі 5 Кодексу ЦЗУ.</w:t>
      </w:r>
    </w:p>
    <w:p w:rsidR="00260FBF" w:rsidRPr="002452F6" w:rsidRDefault="002452F6" w:rsidP="00BC3D42">
      <w:pPr>
        <w:widowControl w:val="0"/>
        <w:autoSpaceDE w:val="0"/>
        <w:autoSpaceDN w:val="0"/>
        <w:adjustRightInd w:val="0"/>
        <w:spacing w:line="276" w:lineRule="auto"/>
        <w:ind w:right="193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Стаття 11 Кодексу ЦЗУ зазначає, що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>з</w:t>
      </w:r>
      <w:r w:rsidR="00260FBF" w:rsidRPr="00260FB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 xml:space="preserve">алежно від масштабів та особливостей НС, що прогнозується або виникла, </w:t>
      </w:r>
      <w:r w:rsidR="009F77C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>ЄДСЦЗ функціонує у</w:t>
      </w:r>
      <w:r w:rsidR="00260FB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 xml:space="preserve"> </w:t>
      </w:r>
      <w:r w:rsidR="00260FBF" w:rsidRPr="00260FB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>режимах:</w:t>
      </w:r>
    </w:p>
    <w:p w:rsidR="00260FBF" w:rsidRPr="00260FBF" w:rsidRDefault="00260FBF" w:rsidP="00BC3D42">
      <w:pPr>
        <w:widowControl w:val="0"/>
        <w:spacing w:line="276" w:lineRule="auto"/>
        <w:ind w:firstLine="70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</w:pPr>
      <w:r w:rsidRPr="00260FB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>1) повсякденного функціонування,</w:t>
      </w:r>
    </w:p>
    <w:p w:rsidR="00260FBF" w:rsidRPr="00260FBF" w:rsidRDefault="00260FBF" w:rsidP="00BC3D42">
      <w:pPr>
        <w:widowControl w:val="0"/>
        <w:spacing w:line="276" w:lineRule="auto"/>
        <w:ind w:firstLine="70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</w:pPr>
      <w:r w:rsidRPr="00260FB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>2) підвищеної готовності,</w:t>
      </w:r>
    </w:p>
    <w:p w:rsidR="00260FBF" w:rsidRPr="00260FBF" w:rsidRDefault="00260FBF" w:rsidP="00BC3D42">
      <w:pPr>
        <w:widowControl w:val="0"/>
        <w:spacing w:line="276" w:lineRule="auto"/>
        <w:ind w:firstLine="709"/>
        <w:contextualSpacing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zh-CN"/>
        </w:rPr>
      </w:pPr>
      <w:r w:rsidRPr="00260F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zh-CN"/>
        </w:rPr>
        <w:t xml:space="preserve">3) надзвичайної ситуації, </w:t>
      </w:r>
    </w:p>
    <w:p w:rsidR="00260FBF" w:rsidRDefault="00260FBF" w:rsidP="00BC3D42">
      <w:pPr>
        <w:widowControl w:val="0"/>
        <w:spacing w:line="276" w:lineRule="auto"/>
        <w:ind w:firstLine="70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</w:pPr>
      <w:r w:rsidRPr="00260FB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  <w:t>4) надзвичайного стану.</w:t>
      </w:r>
    </w:p>
    <w:p w:rsidR="00FA7B16" w:rsidRDefault="00FA7B16" w:rsidP="00BC3D42">
      <w:pPr>
        <w:widowControl w:val="0"/>
        <w:spacing w:line="276" w:lineRule="auto"/>
        <w:ind w:firstLine="70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zh-CN"/>
        </w:rPr>
      </w:pPr>
    </w:p>
    <w:p w:rsidR="00260FBF" w:rsidRPr="00260FBF" w:rsidRDefault="002452F6" w:rsidP="00BC3D42">
      <w:pPr>
        <w:spacing w:after="0" w:line="276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45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Згідно </w:t>
      </w:r>
      <w:r w:rsidRPr="00245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</w:t>
      </w:r>
      <w:r w:rsidR="00260FBF" w:rsidRPr="00245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озпорядження   КМУ  </w:t>
      </w:r>
      <w:r w:rsidR="00260FBF" w:rsidRPr="00260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 26 січня 2015 р. № 47-</w:t>
      </w:r>
      <w:r w:rsidR="00260FBF" w:rsidRPr="00245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  «Про встановлення режимів  підвищеної готовності  та  надзвичайної ситуації ЄДСЦЗ» </w:t>
      </w:r>
      <w:r w:rsidR="00260FBF" w:rsidRPr="00260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було  встановлено та </w:t>
      </w:r>
      <w:r w:rsidR="00DB5CA6" w:rsidRPr="00DB5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сих пір не скасовано</w:t>
      </w:r>
      <w:r w:rsidR="00260FBF" w:rsidRPr="00260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</w:t>
      </w:r>
    </w:p>
    <w:p w:rsidR="00260FBF" w:rsidRPr="00260FBF" w:rsidRDefault="00260FBF" w:rsidP="00BC3D42">
      <w:pPr>
        <w:widowControl w:val="0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НАДЗВИЧАЙНОЇ СИТУАЦІЇ  в  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Донецькій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Луганській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областях;</w:t>
      </w:r>
    </w:p>
    <w:p w:rsidR="00260FBF" w:rsidRDefault="00260FBF" w:rsidP="00BC3D42">
      <w:pPr>
        <w:widowControl w:val="0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режим </w:t>
      </w:r>
      <w:proofErr w:type="gramStart"/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ІДВИЩЕНОЇ ГОТОВНОСТІ   для  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решта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областей та 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Києву, 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 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числі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Харківської області</w:t>
      </w:r>
      <w:r w:rsidRPr="0026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67E" w:rsidRPr="000C767E" w:rsidRDefault="000C767E" w:rsidP="00BC3D42">
      <w:pPr>
        <w:widowControl w:val="0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52F6" w:rsidRPr="002452F6" w:rsidRDefault="002452F6" w:rsidP="00BC3D42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B5CA6" w:rsidRPr="00DB5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Розпорядження КМУ від 25 березня 2020 року №338-р</w:t>
      </w:r>
      <w:r w:rsidR="00DB5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5CA6" w:rsidRPr="002452F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B5CA6" w:rsidRPr="002452F6">
        <w:rPr>
          <w:rFonts w:ascii="Times New Roman" w:hAnsi="Times New Roman" w:cs="Times New Roman"/>
          <w:sz w:val="28"/>
          <w:szCs w:val="28"/>
        </w:rPr>
        <w:t xml:space="preserve">Про </w:t>
      </w:r>
      <w:r w:rsidR="00DB5CA6" w:rsidRPr="002452F6">
        <w:rPr>
          <w:rFonts w:ascii="Times New Roman" w:hAnsi="Times New Roman" w:cs="Times New Roman"/>
          <w:sz w:val="28"/>
          <w:szCs w:val="28"/>
          <w:lang w:val="uk-UA"/>
        </w:rPr>
        <w:t xml:space="preserve">переведення єдиної державної системи цивільного захисту у режим надзвичайної ситуації» </w:t>
      </w:r>
      <w:r w:rsidRPr="002452F6">
        <w:rPr>
          <w:rFonts w:ascii="Times New Roman" w:hAnsi="Times New Roman" w:cs="Times New Roman"/>
          <w:sz w:val="28"/>
          <w:szCs w:val="28"/>
          <w:lang w:val="uk-UA"/>
        </w:rPr>
        <w:t>визначило дію ще 3-й надзвичайної ситуації з 4-х: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2452F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з метою ліквідації наслідків медико-біологічної </w:t>
      </w:r>
      <w:r w:rsidRPr="002452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>надзвичайної ситуації природного характеру державного рівня</w:t>
      </w:r>
      <w:r w:rsidRPr="002452F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, забезпечення санітарного та епідемічного благополуччя населення та відповідно до </w:t>
      </w:r>
      <w:hyperlink r:id="rId7" w:tgtFrame="_top" w:history="1">
        <w:r w:rsidRPr="002452F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статті 14</w:t>
        </w:r>
      </w:hyperlink>
      <w:r w:rsidRPr="00245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 </w:t>
      </w:r>
      <w:hyperlink r:id="rId8" w:tgtFrame="_top" w:history="1">
        <w:r w:rsidRPr="002452F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частини другої статті 78 Кодексу цивільного захисту України</w:t>
        </w:r>
      </w:hyperlink>
      <w:r w:rsidRPr="002452F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 </w:t>
      </w:r>
      <w:r w:rsidRPr="002452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 xml:space="preserve">установити для єдиної державної системи цивільного захисту на всій території України режим надзвичайної ситуації </w:t>
      </w:r>
      <w:r w:rsidRPr="002452F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до 24 квітня 2020 року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»</w:t>
      </w:r>
      <w:r w:rsidRPr="002452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>.</w:t>
      </w:r>
    </w:p>
    <w:p w:rsidR="0076026D" w:rsidRDefault="0076026D" w:rsidP="00BC3D42">
      <w:pPr>
        <w:spacing w:line="276" w:lineRule="auto"/>
        <w:ind w:firstLine="567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Зараз </w:t>
      </w:r>
      <w:r w:rsidRPr="0076026D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в політикумі, в ЗМІ, в ток-шоу на телебаченні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продовжуються жвава дискусія про </w:t>
      </w:r>
      <w:r w:rsidR="00FA7B16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питання </w:t>
      </w:r>
      <w:r w:rsidR="00E226A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правозастосування забо</w:t>
      </w:r>
      <w:r w:rsidR="00FA7B16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рон карантину для населення,</w:t>
      </w:r>
      <w:r w:rsidR="00E226A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режим</w:t>
      </w:r>
      <w:r w:rsidR="00FA7B16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у</w:t>
      </w:r>
      <w:r w:rsidR="00E226A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надзвичайної ситуації, умови якої плутають з режимом надзвичайного стану – виявилося, що </w:t>
      </w:r>
      <w:r w:rsidR="00E226AB" w:rsidRPr="00E226A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не тільки в телевізорі, а й в керівництві погано розбираються в цих поняттях, тому розглянемо їх більш детально!</w:t>
      </w:r>
    </w:p>
    <w:p w:rsidR="00CB7E42" w:rsidRDefault="00BC3D42" w:rsidP="00BC3D42">
      <w:pPr>
        <w:spacing w:line="276" w:lineRule="auto"/>
        <w:ind w:firstLine="567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Звертаю увагу на статті 14 та 15 Кодексу ЦЗУ, які визначають принципові відмінності </w:t>
      </w:r>
      <w:r w:rsidR="00FA7B16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порядку встановлення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режимів «надзвичайної ситуації» та «надзвичайного стану»! Р</w:t>
      </w:r>
      <w:r w:rsidR="00DB5CA6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ежим надзвичайної ситуації – це режим </w:t>
      </w:r>
      <w:r w:rsidR="002C2B38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управління державою та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ЄДСЦЗ і</w:t>
      </w:r>
      <w:r w:rsidR="003F083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правоохоронних органів</w:t>
      </w:r>
      <w:r w:rsidR="00DB5CA6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, які отримують в </w:t>
      </w:r>
      <w:r w:rsidR="00DB5CA6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lastRenderedPageBreak/>
        <w:t>таком</w:t>
      </w:r>
      <w:r w:rsidR="002C2B38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у режиму додаткові повноваження. На підставі такого режиму </w:t>
      </w:r>
      <w:r w:rsidR="003F083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були запровадженні </w:t>
      </w:r>
      <w:r w:rsidR="003F083C" w:rsidRPr="00101DE1"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  <w:t>Постановою №255 від 2 квітня</w:t>
      </w:r>
      <w:r w:rsidR="003F083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3F083C" w:rsidRPr="00101DE1">
        <w:rPr>
          <w:rFonts w:ascii="Times New Roman" w:hAnsi="Times New Roman" w:cs="Times New Roman"/>
          <w:b/>
          <w:color w:val="2A2928"/>
          <w:sz w:val="28"/>
          <w:szCs w:val="28"/>
          <w:u w:val="single"/>
          <w:shd w:val="clear" w:color="auto" w:fill="FFFFFF"/>
          <w:lang w:val="uk-UA"/>
        </w:rPr>
        <w:t xml:space="preserve">додаткові заборони </w:t>
      </w:r>
      <w:r w:rsidR="002C2B38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3F083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до переліку обмежень прав та свобод людей </w:t>
      </w:r>
      <w:r w:rsidR="00101DE1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для умов карантину </w:t>
      </w:r>
      <w:r w:rsidR="003F083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з Постанови </w:t>
      </w:r>
      <w:r w:rsidR="002C2B38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КМУ №211 від </w:t>
      </w:r>
      <w:r w:rsidR="005577FD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11.03.2020р.</w:t>
      </w:r>
      <w:r w:rsidR="00101DE1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5577FD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Тому слід </w:t>
      </w:r>
      <w:r w:rsidR="00CB7E42" w:rsidRPr="00BC3D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не плутати поняття «режиму надзвичайної ситуації»</w:t>
      </w:r>
      <w:r w:rsidR="00250367" w:rsidRPr="00BC3D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,</w:t>
      </w:r>
      <w:r w:rsidR="00250367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який стосується режиму функціонування ЄДСЦЗ</w:t>
      </w:r>
      <w:r w:rsidR="00E226A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, </w:t>
      </w:r>
      <w:r w:rsidR="00CB7E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з </w:t>
      </w:r>
      <w:r w:rsidR="00250367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поняттям «правового режиму надзвичайного стану</w:t>
      </w:r>
      <w:r w:rsidR="00CB7E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», який впровадиться</w:t>
      </w:r>
      <w:r w:rsidR="00250367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Указом Президента </w:t>
      </w:r>
      <w:r w:rsidR="00CB7E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на підставі ЗУ «Про правовий режим надзвичайного с</w:t>
      </w:r>
      <w:r w:rsidR="00E226A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тану», який голосується Верховною радою, а не розпорядженням засідання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КМУ</w:t>
      </w:r>
      <w:r w:rsidR="00E226A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. Але</w:t>
      </w:r>
      <w:r w:rsidR="00CB7E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теперішні обмеження режиму надзвичайної ситуації відповідають більшості обмежень «надзвичайного стану»!!! Особливості «надзвичайного стану» </w:t>
      </w:r>
      <w:r w:rsidR="00CB7E42" w:rsidRPr="00CB7E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полягають в перевищенні повноважень</w:t>
      </w:r>
      <w:r w:rsidR="00CB7E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держави над приватними правами людини у масовому масштабі, наприклад, </w:t>
      </w:r>
      <w:r w:rsidR="00E226A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під час «надзвичайного стану» законом дозволяється </w:t>
      </w:r>
      <w:r w:rsidR="00CB7E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проведення мобілізації, </w:t>
      </w:r>
      <w:r w:rsidR="008569B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тимчасове обмеження приватної власності на житло (</w:t>
      </w:r>
      <w:proofErr w:type="spellStart"/>
      <w:r w:rsidR="008569B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підселення</w:t>
      </w:r>
      <w:proofErr w:type="spellEnd"/>
      <w:r w:rsidR="008569B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військових), на транспорт</w:t>
      </w:r>
      <w:r w:rsidR="00250367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4A7055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(«примусове відчуження або вилучення майна у юридичних та фізичних осіб», «використання ресурсів підприємств , установ та організацій», «регулювання роботи цивільних </w:t>
      </w:r>
      <w:proofErr w:type="spellStart"/>
      <w:r w:rsidR="004A7055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теле-</w:t>
      </w:r>
      <w:proofErr w:type="spellEnd"/>
      <w:r w:rsidR="004A7055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та радіоцентрів», особливі правила користування зв’язком та передачі інформації через комп’ютерні мережі» та </w:t>
      </w:r>
      <w:proofErr w:type="spellStart"/>
      <w:r w:rsidR="004A7055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інш</w:t>
      </w:r>
      <w:proofErr w:type="spellEnd"/>
      <w:r w:rsidR="004A7055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. заборони д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ля надзвичайного СТАНУ</w:t>
      </w:r>
      <w:r w:rsidR="004A7055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).</w:t>
      </w:r>
    </w:p>
    <w:p w:rsidR="00A7705B" w:rsidRDefault="00A7705B" w:rsidP="00BC3D42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Заходи, що виконуються </w:t>
      </w:r>
      <w:r w:rsidR="00FA7B16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зараз в Україні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для здійснення режиму надзвичайної ситуації відповідають завданням статті 24.3 «Положення про ЄДСЦЗ», </w:t>
      </w:r>
      <w:proofErr w:type="spellStart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затвердж</w:t>
      </w:r>
      <w:proofErr w:type="spellEnd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.</w:t>
      </w:r>
      <w:r w:rsidR="00BC3D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Постановою КМУ від 2014 р. №11 - «</w:t>
      </w:r>
      <w:r w:rsidR="00BC3D42" w:rsidRPr="00BC3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Основними завданнями, що виконуються єдиною державною системою цивільного захисту</w:t>
      </w:r>
      <w:r w:rsidR="00BC3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режиму надзвичайної ситуації є:</w:t>
      </w:r>
      <w:r w:rsidR="00BC3D42" w:rsidRPr="00BC3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3D42" w:rsidRP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C3D42">
        <w:rPr>
          <w:color w:val="000000"/>
          <w:sz w:val="28"/>
          <w:szCs w:val="28"/>
          <w:lang w:val="uk-UA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BC3D42" w:rsidRP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" w:name="n125"/>
      <w:bookmarkEnd w:id="1"/>
      <w:r>
        <w:rPr>
          <w:color w:val="000000"/>
          <w:sz w:val="28"/>
          <w:szCs w:val="28"/>
          <w:lang w:val="uk-UA"/>
        </w:rPr>
        <w:t xml:space="preserve">- </w:t>
      </w:r>
      <w:r w:rsidRPr="00BC3D42">
        <w:rPr>
          <w:color w:val="000000"/>
          <w:sz w:val="28"/>
          <w:szCs w:val="28"/>
          <w:lang w:val="uk-UA"/>
        </w:rPr>
        <w:t>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ситуації;</w:t>
      </w:r>
    </w:p>
    <w:p w:rsidR="00BC3D42" w:rsidRP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2" w:name="n126"/>
      <w:bookmarkEnd w:id="2"/>
      <w:r>
        <w:rPr>
          <w:color w:val="000000"/>
          <w:sz w:val="28"/>
          <w:szCs w:val="28"/>
          <w:lang w:val="uk-UA"/>
        </w:rPr>
        <w:t xml:space="preserve">- </w:t>
      </w:r>
      <w:r w:rsidRPr="00BC3D42">
        <w:rPr>
          <w:color w:val="000000"/>
          <w:sz w:val="28"/>
          <w:szCs w:val="28"/>
          <w:lang w:val="uk-UA"/>
        </w:rPr>
        <w:t>визначення зони надзвичайної ситуації;</w:t>
      </w:r>
    </w:p>
    <w:p w:rsidR="00BC3D42" w:rsidRP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3" w:name="n127"/>
      <w:bookmarkEnd w:id="3"/>
      <w:r>
        <w:rPr>
          <w:color w:val="000000"/>
          <w:sz w:val="28"/>
          <w:szCs w:val="28"/>
          <w:lang w:val="uk-UA"/>
        </w:rPr>
        <w:t xml:space="preserve">- </w:t>
      </w:r>
      <w:r w:rsidRPr="00BC3D42">
        <w:rPr>
          <w:color w:val="000000"/>
          <w:sz w:val="28"/>
          <w:szCs w:val="28"/>
          <w:lang w:val="uk-UA"/>
        </w:rPr>
        <w:t>здійснення постійного прогнозування зони можливого поширення надзвичайної ситуації та масштабів можливих наслідків;</w:t>
      </w:r>
    </w:p>
    <w:p w:rsidR="00BC3D42" w:rsidRP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4" w:name="n128"/>
      <w:bookmarkEnd w:id="4"/>
      <w:r>
        <w:rPr>
          <w:color w:val="000000"/>
          <w:sz w:val="28"/>
          <w:szCs w:val="28"/>
          <w:lang w:val="uk-UA"/>
        </w:rPr>
        <w:t xml:space="preserve">- </w:t>
      </w:r>
      <w:r w:rsidRPr="00BC3D42">
        <w:rPr>
          <w:color w:val="000000"/>
          <w:sz w:val="28"/>
          <w:szCs w:val="28"/>
          <w:lang w:val="uk-UA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:rsidR="00BC3D42" w:rsidRP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5" w:name="n129"/>
      <w:bookmarkEnd w:id="5"/>
      <w:r>
        <w:rPr>
          <w:color w:val="000000"/>
          <w:sz w:val="28"/>
          <w:szCs w:val="28"/>
          <w:lang w:val="uk-UA"/>
        </w:rPr>
        <w:lastRenderedPageBreak/>
        <w:t xml:space="preserve">- </w:t>
      </w:r>
      <w:r w:rsidRPr="00BC3D42">
        <w:rPr>
          <w:color w:val="000000"/>
          <w:sz w:val="28"/>
          <w:szCs w:val="28"/>
          <w:lang w:val="uk-UA"/>
        </w:rPr>
        <w:t>організація та здійснення заходів щодо життєзабезпечення постраждалого населення;</w:t>
      </w:r>
    </w:p>
    <w:p w:rsidR="00BC3D42" w:rsidRP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6" w:name="n130"/>
      <w:bookmarkEnd w:id="6"/>
      <w:r>
        <w:rPr>
          <w:color w:val="000000"/>
          <w:sz w:val="28"/>
          <w:szCs w:val="28"/>
          <w:lang w:val="uk-UA"/>
        </w:rPr>
        <w:t xml:space="preserve">- </w:t>
      </w:r>
      <w:r w:rsidRPr="00BC3D42">
        <w:rPr>
          <w:color w:val="000000"/>
          <w:sz w:val="28"/>
          <w:szCs w:val="28"/>
          <w:lang w:val="uk-UA"/>
        </w:rPr>
        <w:t>організація та здійснення (у разі потреби) евакуаційних заходів;</w:t>
      </w:r>
    </w:p>
    <w:p w:rsidR="00BC3D42" w:rsidRP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7" w:name="n131"/>
      <w:bookmarkEnd w:id="7"/>
      <w:r>
        <w:rPr>
          <w:color w:val="000000"/>
          <w:sz w:val="28"/>
          <w:szCs w:val="28"/>
          <w:lang w:val="uk-UA"/>
        </w:rPr>
        <w:t xml:space="preserve">- </w:t>
      </w:r>
      <w:r w:rsidRPr="00BC3D42">
        <w:rPr>
          <w:color w:val="000000"/>
          <w:sz w:val="28"/>
          <w:szCs w:val="28"/>
          <w:lang w:val="uk-UA"/>
        </w:rPr>
        <w:t>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BC3D42" w:rsidRP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8" w:name="n132"/>
      <w:bookmarkEnd w:id="8"/>
      <w:r>
        <w:rPr>
          <w:color w:val="000000"/>
          <w:sz w:val="28"/>
          <w:szCs w:val="28"/>
          <w:lang w:val="uk-UA"/>
        </w:rPr>
        <w:t xml:space="preserve">- </w:t>
      </w:r>
      <w:r w:rsidRPr="00BC3D42">
        <w:rPr>
          <w:color w:val="000000"/>
          <w:sz w:val="28"/>
          <w:szCs w:val="28"/>
          <w:lang w:val="uk-UA"/>
        </w:rPr>
        <w:t>здійснення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BC3D42" w:rsidRDefault="00BC3D42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9" w:name="n133"/>
      <w:bookmarkEnd w:id="9"/>
      <w:r>
        <w:rPr>
          <w:color w:val="000000"/>
          <w:sz w:val="28"/>
          <w:szCs w:val="28"/>
          <w:lang w:val="uk-UA"/>
        </w:rPr>
        <w:t xml:space="preserve">- </w:t>
      </w:r>
      <w:r w:rsidRPr="00BC3D42">
        <w:rPr>
          <w:color w:val="000000"/>
          <w:sz w:val="28"/>
          <w:szCs w:val="28"/>
          <w:lang w:val="uk-UA"/>
        </w:rPr>
        <w:t>інформування органів управління цивільного захисту та населення про розвиток надзвичайної ситу</w:t>
      </w:r>
      <w:r>
        <w:rPr>
          <w:color w:val="000000"/>
          <w:sz w:val="28"/>
          <w:szCs w:val="28"/>
          <w:lang w:val="uk-UA"/>
        </w:rPr>
        <w:t>ації та заходи, що здійснюються.</w:t>
      </w:r>
    </w:p>
    <w:p w:rsidR="00BC3D42" w:rsidRPr="00BC3D42" w:rsidRDefault="00FA7B16" w:rsidP="00BC3D42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Цікаво оцінити результати виконання  цих завдань у життєдіяльності  України та свого міста в сучасних умовах пандемії «коронавірусу», для захисту від якого був впроваджений цей режим надзвичайної ситуації більш ніж на місяць в Україні, що є завданням №2 на самостійну роботу під час карантину!  </w:t>
      </w:r>
    </w:p>
    <w:p w:rsidR="00BC3D42" w:rsidRPr="00BC3D42" w:rsidRDefault="00BC3D42" w:rsidP="004A7055">
      <w:pPr>
        <w:spacing w:line="360" w:lineRule="auto"/>
        <w:ind w:firstLine="567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</w:p>
    <w:p w:rsidR="003A5ECE" w:rsidRDefault="003A5ECE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p w:rsidR="00BC3D42" w:rsidRDefault="00BC3D42" w:rsidP="00250367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2A2928"/>
          <w:sz w:val="28"/>
          <w:szCs w:val="28"/>
          <w:shd w:val="clear" w:color="auto" w:fill="FFFFFF"/>
          <w:lang w:val="uk-UA"/>
        </w:rPr>
      </w:pPr>
    </w:p>
    <w:sectPr w:rsidR="00BC3D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29" w:rsidRDefault="00345129" w:rsidP="00B13FF6">
      <w:pPr>
        <w:spacing w:after="0"/>
      </w:pPr>
      <w:r>
        <w:separator/>
      </w:r>
    </w:p>
  </w:endnote>
  <w:endnote w:type="continuationSeparator" w:id="0">
    <w:p w:rsidR="00345129" w:rsidRDefault="00345129" w:rsidP="00B13F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744522"/>
      <w:docPartObj>
        <w:docPartGallery w:val="Page Numbers (Bottom of Page)"/>
        <w:docPartUnique/>
      </w:docPartObj>
    </w:sdtPr>
    <w:sdtEndPr/>
    <w:sdtContent>
      <w:p w:rsidR="00BC3D42" w:rsidRDefault="00BC3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37">
          <w:rPr>
            <w:noProof/>
          </w:rPr>
          <w:t>1</w:t>
        </w:r>
        <w:r>
          <w:fldChar w:fldCharType="end"/>
        </w:r>
      </w:p>
    </w:sdtContent>
  </w:sdt>
  <w:p w:rsidR="00B13FF6" w:rsidRDefault="00B13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29" w:rsidRDefault="00345129" w:rsidP="00B13FF6">
      <w:pPr>
        <w:spacing w:after="0"/>
      </w:pPr>
      <w:r>
        <w:separator/>
      </w:r>
    </w:p>
  </w:footnote>
  <w:footnote w:type="continuationSeparator" w:id="0">
    <w:p w:rsidR="00345129" w:rsidRDefault="00345129" w:rsidP="00B13F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59"/>
    <w:rsid w:val="00033C57"/>
    <w:rsid w:val="00054E26"/>
    <w:rsid w:val="00076291"/>
    <w:rsid w:val="00084B5A"/>
    <w:rsid w:val="000C767E"/>
    <w:rsid w:val="00101DE1"/>
    <w:rsid w:val="00103F29"/>
    <w:rsid w:val="00162058"/>
    <w:rsid w:val="001B7254"/>
    <w:rsid w:val="00212C94"/>
    <w:rsid w:val="00225EC4"/>
    <w:rsid w:val="00237FD4"/>
    <w:rsid w:val="002452F6"/>
    <w:rsid w:val="00250367"/>
    <w:rsid w:val="00257CF2"/>
    <w:rsid w:val="00260FBF"/>
    <w:rsid w:val="002A3137"/>
    <w:rsid w:val="002B16F4"/>
    <w:rsid w:val="002C2B38"/>
    <w:rsid w:val="002C6519"/>
    <w:rsid w:val="002D09A6"/>
    <w:rsid w:val="00303094"/>
    <w:rsid w:val="00335380"/>
    <w:rsid w:val="00345129"/>
    <w:rsid w:val="003A5ECE"/>
    <w:rsid w:val="003F083C"/>
    <w:rsid w:val="004502FE"/>
    <w:rsid w:val="00451FE9"/>
    <w:rsid w:val="004842CE"/>
    <w:rsid w:val="004935D7"/>
    <w:rsid w:val="00496AFC"/>
    <w:rsid w:val="004A7055"/>
    <w:rsid w:val="004B0F47"/>
    <w:rsid w:val="004B37EF"/>
    <w:rsid w:val="004D7421"/>
    <w:rsid w:val="0055738A"/>
    <w:rsid w:val="005577FD"/>
    <w:rsid w:val="00557826"/>
    <w:rsid w:val="005B2DEF"/>
    <w:rsid w:val="005B4DDC"/>
    <w:rsid w:val="005D098C"/>
    <w:rsid w:val="005D1877"/>
    <w:rsid w:val="005E45C0"/>
    <w:rsid w:val="00606045"/>
    <w:rsid w:val="00686181"/>
    <w:rsid w:val="006B047C"/>
    <w:rsid w:val="00712921"/>
    <w:rsid w:val="00713D4B"/>
    <w:rsid w:val="0075005A"/>
    <w:rsid w:val="0076026D"/>
    <w:rsid w:val="007A416B"/>
    <w:rsid w:val="007C01B0"/>
    <w:rsid w:val="007E6773"/>
    <w:rsid w:val="00813EE0"/>
    <w:rsid w:val="008244A7"/>
    <w:rsid w:val="00837560"/>
    <w:rsid w:val="008569BE"/>
    <w:rsid w:val="00887E36"/>
    <w:rsid w:val="0089085C"/>
    <w:rsid w:val="008D2B94"/>
    <w:rsid w:val="00920658"/>
    <w:rsid w:val="00952DB1"/>
    <w:rsid w:val="009C63E4"/>
    <w:rsid w:val="009D5736"/>
    <w:rsid w:val="009D7C21"/>
    <w:rsid w:val="009F0428"/>
    <w:rsid w:val="009F77C4"/>
    <w:rsid w:val="00A061AF"/>
    <w:rsid w:val="00A10490"/>
    <w:rsid w:val="00A7705B"/>
    <w:rsid w:val="00A91FDD"/>
    <w:rsid w:val="00B13FF6"/>
    <w:rsid w:val="00B31BEB"/>
    <w:rsid w:val="00B46E27"/>
    <w:rsid w:val="00B47F33"/>
    <w:rsid w:val="00B50CCC"/>
    <w:rsid w:val="00B71618"/>
    <w:rsid w:val="00BC3D42"/>
    <w:rsid w:val="00C5579F"/>
    <w:rsid w:val="00CB7E42"/>
    <w:rsid w:val="00D17DA2"/>
    <w:rsid w:val="00D22462"/>
    <w:rsid w:val="00D31B97"/>
    <w:rsid w:val="00D33D7A"/>
    <w:rsid w:val="00D54A53"/>
    <w:rsid w:val="00D65B6E"/>
    <w:rsid w:val="00D95627"/>
    <w:rsid w:val="00DB5CA6"/>
    <w:rsid w:val="00DD486B"/>
    <w:rsid w:val="00E226AB"/>
    <w:rsid w:val="00EB4634"/>
    <w:rsid w:val="00EC005F"/>
    <w:rsid w:val="00EE639A"/>
    <w:rsid w:val="00F41759"/>
    <w:rsid w:val="00F517C1"/>
    <w:rsid w:val="00F76881"/>
    <w:rsid w:val="00F80EB6"/>
    <w:rsid w:val="00FA6A84"/>
    <w:rsid w:val="00FA7B16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FF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13FF6"/>
  </w:style>
  <w:style w:type="paragraph" w:styleId="a5">
    <w:name w:val="footer"/>
    <w:basedOn w:val="a"/>
    <w:link w:val="a6"/>
    <w:uiPriority w:val="99"/>
    <w:unhideWhenUsed/>
    <w:rsid w:val="00B13FF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13FF6"/>
  </w:style>
  <w:style w:type="character" w:styleId="a7">
    <w:name w:val="Strong"/>
    <w:basedOn w:val="a0"/>
    <w:uiPriority w:val="22"/>
    <w:qFormat/>
    <w:rsid w:val="003030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17C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7C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C3D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FF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13FF6"/>
  </w:style>
  <w:style w:type="paragraph" w:styleId="a5">
    <w:name w:val="footer"/>
    <w:basedOn w:val="a"/>
    <w:link w:val="a6"/>
    <w:uiPriority w:val="99"/>
    <w:unhideWhenUsed/>
    <w:rsid w:val="00B13FF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13FF6"/>
  </w:style>
  <w:style w:type="character" w:styleId="a7">
    <w:name w:val="Strong"/>
    <w:basedOn w:val="a0"/>
    <w:uiPriority w:val="22"/>
    <w:qFormat/>
    <w:rsid w:val="003030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17C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7C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C3D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5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7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54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3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1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254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254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2020-04-21T16:39:00Z</cp:lastPrinted>
  <dcterms:created xsi:type="dcterms:W3CDTF">2020-04-07T15:47:00Z</dcterms:created>
  <dcterms:modified xsi:type="dcterms:W3CDTF">2020-04-24T14:32:00Z</dcterms:modified>
</cp:coreProperties>
</file>