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BC" w:rsidRDefault="00227BD7" w:rsidP="00F508BC">
      <w:pPr>
        <w:pStyle w:val="a6"/>
        <w:spacing w:line="360" w:lineRule="auto"/>
      </w:pPr>
      <w:r>
        <w:rPr>
          <w:i/>
        </w:rPr>
        <w:t>Тема лекції</w:t>
      </w:r>
      <w:r w:rsidR="00F508BC">
        <w:rPr>
          <w:lang w:val="ru-RU"/>
        </w:rPr>
        <w:t>:</w:t>
      </w:r>
      <w:r w:rsidR="00F508BC">
        <w:t xml:space="preserve"> ОРГАНИ І УСТАНОВИ ВИКОНАННЯ ПОКАРАНЬ</w:t>
      </w:r>
    </w:p>
    <w:p w:rsidR="00F508BC" w:rsidRDefault="00F508BC" w:rsidP="00F508BC">
      <w:pPr>
        <w:pStyle w:val="a6"/>
        <w:spacing w:line="360" w:lineRule="auto"/>
        <w:rPr>
          <w:i/>
        </w:rPr>
      </w:pPr>
    </w:p>
    <w:p w:rsidR="00F508BC" w:rsidRPr="00670492" w:rsidRDefault="00F508BC" w:rsidP="00F508BC">
      <w:pPr>
        <w:pStyle w:val="a6"/>
        <w:spacing w:line="360" w:lineRule="auto"/>
        <w:rPr>
          <w:i/>
          <w:szCs w:val="28"/>
        </w:rPr>
      </w:pPr>
      <w:r w:rsidRPr="00670492">
        <w:rPr>
          <w:i/>
          <w:szCs w:val="28"/>
        </w:rPr>
        <w:t>Загальна характеристика кримінально-виконавчої служби України</w:t>
      </w:r>
    </w:p>
    <w:p w:rsidR="00F508BC" w:rsidRPr="00670492" w:rsidRDefault="00F508BC" w:rsidP="00F508BC">
      <w:pPr>
        <w:pStyle w:val="a6"/>
        <w:spacing w:line="360" w:lineRule="auto"/>
        <w:ind w:firstLine="708"/>
        <w:rPr>
          <w:b w:val="0"/>
          <w:szCs w:val="28"/>
        </w:rPr>
      </w:pPr>
      <w:r w:rsidRPr="00670492">
        <w:rPr>
          <w:b w:val="0"/>
          <w:szCs w:val="28"/>
        </w:rPr>
        <w:t xml:space="preserve">Діяльність, спрямована на виконання кримінальних покарань, посідає значне місце в справі реалізації державної політики у сфері виконання покарань. Ця діяльність є виразом державного примусу </w:t>
      </w:r>
      <w:r>
        <w:rPr>
          <w:b w:val="0"/>
          <w:szCs w:val="28"/>
        </w:rPr>
        <w:t xml:space="preserve">і </w:t>
      </w:r>
      <w:r w:rsidRPr="00670492">
        <w:rPr>
          <w:b w:val="0"/>
          <w:szCs w:val="28"/>
        </w:rPr>
        <w:t xml:space="preserve">має </w:t>
      </w:r>
      <w:r>
        <w:rPr>
          <w:b w:val="0"/>
          <w:szCs w:val="28"/>
        </w:rPr>
        <w:t>значні особливості, т</w:t>
      </w:r>
      <w:r w:rsidRPr="00670492">
        <w:rPr>
          <w:b w:val="0"/>
          <w:szCs w:val="28"/>
        </w:rPr>
        <w:t>ому у кожній державі створена система органів, на які покладено виключн</w:t>
      </w:r>
      <w:r>
        <w:rPr>
          <w:b w:val="0"/>
          <w:szCs w:val="28"/>
        </w:rPr>
        <w:t xml:space="preserve">ий вид діяльності - </w:t>
      </w:r>
      <w:r w:rsidRPr="00670492">
        <w:rPr>
          <w:b w:val="0"/>
          <w:szCs w:val="28"/>
        </w:rPr>
        <w:t>виконання покарань.</w:t>
      </w:r>
    </w:p>
    <w:p w:rsidR="00F508BC" w:rsidRPr="005236F3" w:rsidRDefault="00F508BC" w:rsidP="00F508BC">
      <w:pPr>
        <w:spacing w:line="360" w:lineRule="auto"/>
        <w:ind w:firstLine="360"/>
        <w:jc w:val="both"/>
        <w:rPr>
          <w:sz w:val="28"/>
          <w:lang w:val="uk-UA"/>
        </w:rPr>
      </w:pPr>
      <w:r w:rsidRPr="005236F3">
        <w:rPr>
          <w:sz w:val="28"/>
          <w:lang w:val="uk-UA"/>
        </w:rPr>
        <w:t>Побудова системи органів та установ виконання покарань безпосередньо залежить від тих видів покарання, які передбачені законодавством.</w:t>
      </w:r>
    </w:p>
    <w:p w:rsidR="00F508BC" w:rsidRPr="005236F3" w:rsidRDefault="00F508BC" w:rsidP="00F508BC">
      <w:pPr>
        <w:spacing w:line="360" w:lineRule="auto"/>
        <w:ind w:firstLine="360"/>
        <w:jc w:val="both"/>
        <w:rPr>
          <w:sz w:val="28"/>
          <w:lang w:val="uk-UA"/>
        </w:rPr>
      </w:pPr>
      <w:r w:rsidRPr="005236F3">
        <w:rPr>
          <w:sz w:val="28"/>
          <w:lang w:val="uk-UA"/>
        </w:rPr>
        <w:t>Стаття 51 Кримінального кодексу України передбачає 12 видів покарань. Виконанням кожного з них займається певний орган (установа), сукупність яких складає кримінально-виконавчу службу нашої держави.</w:t>
      </w:r>
    </w:p>
    <w:p w:rsidR="00F508BC" w:rsidRPr="005236F3" w:rsidRDefault="00F508BC" w:rsidP="00F508BC">
      <w:pPr>
        <w:spacing w:line="360" w:lineRule="auto"/>
        <w:ind w:firstLine="360"/>
        <w:jc w:val="both"/>
        <w:rPr>
          <w:sz w:val="28"/>
          <w:lang w:val="uk-UA"/>
        </w:rPr>
      </w:pPr>
      <w:r w:rsidRPr="005236F3">
        <w:rPr>
          <w:sz w:val="28"/>
          <w:lang w:val="uk-UA"/>
        </w:rPr>
        <w:t xml:space="preserve">Відповідно до діючого законодавства (ст. 11 КВК України) кримінально-виконавчу службу України складають органи та установи виконання покарань. </w:t>
      </w:r>
    </w:p>
    <w:p w:rsidR="00F508BC" w:rsidRPr="00BE4F50" w:rsidRDefault="00F508BC" w:rsidP="00F508BC">
      <w:pPr>
        <w:spacing w:line="360" w:lineRule="auto"/>
        <w:ind w:firstLine="360"/>
        <w:jc w:val="both"/>
        <w:rPr>
          <w:sz w:val="28"/>
          <w:lang w:val="uk-UA"/>
        </w:rPr>
      </w:pPr>
      <w:r w:rsidRPr="00BE4F50">
        <w:rPr>
          <w:sz w:val="28"/>
          <w:lang w:val="uk-UA"/>
        </w:rPr>
        <w:t xml:space="preserve">Органами виконання покарань є: центральний орган виконавчої влади, що реалізує державну політику у сфері виконання кримінальних покарань та </w:t>
      </w:r>
      <w:proofErr w:type="spellStart"/>
      <w:r w:rsidRPr="00BE4F50">
        <w:rPr>
          <w:sz w:val="28"/>
          <w:lang w:val="uk-UA"/>
        </w:rPr>
        <w:t>пробації</w:t>
      </w:r>
      <w:proofErr w:type="spellEnd"/>
      <w:r w:rsidRPr="00BE4F50">
        <w:rPr>
          <w:sz w:val="28"/>
          <w:lang w:val="uk-UA"/>
        </w:rPr>
        <w:t xml:space="preserve">, його територіальні органи управління, уповноважені органи з питань </w:t>
      </w:r>
      <w:proofErr w:type="spellStart"/>
      <w:r w:rsidRPr="00BE4F50">
        <w:rPr>
          <w:sz w:val="28"/>
          <w:lang w:val="uk-UA"/>
        </w:rPr>
        <w:t>пробації</w:t>
      </w:r>
      <w:proofErr w:type="spellEnd"/>
      <w:r w:rsidRPr="00BE4F50">
        <w:rPr>
          <w:sz w:val="28"/>
          <w:lang w:val="uk-UA"/>
        </w:rPr>
        <w:t xml:space="preserve">. </w:t>
      </w:r>
      <w:r w:rsidRPr="005236F3">
        <w:rPr>
          <w:sz w:val="28"/>
          <w:lang w:val="uk-UA"/>
        </w:rPr>
        <w:t>Тобто до органів виконання покарань законодавець відносить такі організації, які перш за все, здійснюють управлінські</w:t>
      </w:r>
      <w:r>
        <w:rPr>
          <w:sz w:val="28"/>
          <w:lang w:val="uk-UA"/>
        </w:rPr>
        <w:t>,</w:t>
      </w:r>
      <w:r w:rsidRPr="005236F3">
        <w:rPr>
          <w:sz w:val="28"/>
          <w:lang w:val="uk-UA"/>
        </w:rPr>
        <w:t xml:space="preserve"> адміністративно-господарські функції</w:t>
      </w:r>
      <w:r>
        <w:rPr>
          <w:sz w:val="28"/>
          <w:lang w:val="uk-UA"/>
        </w:rPr>
        <w:t>, виконують покарання, не пов’</w:t>
      </w:r>
      <w:r w:rsidRPr="00BE4F50">
        <w:rPr>
          <w:sz w:val="28"/>
          <w:lang w:val="uk-UA"/>
        </w:rPr>
        <w:t>язані з позбавленням волі</w:t>
      </w:r>
      <w:r>
        <w:rPr>
          <w:sz w:val="28"/>
          <w:lang w:val="uk-UA"/>
        </w:rPr>
        <w:t>,</w:t>
      </w:r>
      <w:r w:rsidRPr="00BE4F50">
        <w:rPr>
          <w:sz w:val="28"/>
          <w:lang w:val="uk-UA"/>
        </w:rPr>
        <w:t xml:space="preserve"> і в яких </w:t>
      </w:r>
      <w:r>
        <w:rPr>
          <w:sz w:val="28"/>
          <w:lang w:val="uk-UA"/>
        </w:rPr>
        <w:t>засуджені фактично не утримуються</w:t>
      </w:r>
      <w:r w:rsidRPr="005236F3">
        <w:rPr>
          <w:sz w:val="28"/>
          <w:lang w:val="uk-UA"/>
        </w:rPr>
        <w:t>.</w:t>
      </w:r>
    </w:p>
    <w:p w:rsidR="00F508BC" w:rsidRPr="005236F3" w:rsidRDefault="00F508BC" w:rsidP="00F508BC">
      <w:pPr>
        <w:spacing w:line="360" w:lineRule="auto"/>
        <w:ind w:firstLine="360"/>
        <w:jc w:val="both"/>
        <w:rPr>
          <w:sz w:val="28"/>
          <w:lang w:val="uk-UA"/>
        </w:rPr>
      </w:pPr>
      <w:r w:rsidRPr="00BE4F50">
        <w:rPr>
          <w:sz w:val="28"/>
          <w:lang w:val="uk-UA"/>
        </w:rPr>
        <w:t xml:space="preserve">Установами виконання покарань є: арештні доми, кримінально-виконавчі установи, спеціальні виховні установи (далі - виховні колонії), слідчі ізолятори у випадках, передбачених </w:t>
      </w:r>
      <w:r>
        <w:rPr>
          <w:sz w:val="28"/>
          <w:lang w:val="uk-UA"/>
        </w:rPr>
        <w:t>КВ</w:t>
      </w:r>
      <w:r w:rsidRPr="00BE4F50">
        <w:rPr>
          <w:sz w:val="28"/>
          <w:lang w:val="uk-UA"/>
        </w:rPr>
        <w:t>К.</w:t>
      </w:r>
      <w:r w:rsidRPr="005236F3">
        <w:rPr>
          <w:sz w:val="28"/>
          <w:lang w:val="uk-UA"/>
        </w:rPr>
        <w:t xml:space="preserve"> </w:t>
      </w:r>
    </w:p>
    <w:p w:rsidR="00F508BC" w:rsidRPr="005236F3" w:rsidRDefault="00F508BC" w:rsidP="00F508BC">
      <w:pPr>
        <w:spacing w:line="360" w:lineRule="auto"/>
        <w:ind w:firstLine="360"/>
        <w:jc w:val="both"/>
        <w:rPr>
          <w:sz w:val="28"/>
          <w:lang w:val="uk-UA"/>
        </w:rPr>
      </w:pPr>
      <w:r w:rsidRPr="005236F3">
        <w:rPr>
          <w:sz w:val="28"/>
          <w:lang w:val="uk-UA"/>
        </w:rPr>
        <w:t>Виконання покаран</w:t>
      </w:r>
      <w:r>
        <w:rPr>
          <w:sz w:val="28"/>
          <w:lang w:val="uk-UA"/>
        </w:rPr>
        <w:t>ня</w:t>
      </w:r>
      <w:r w:rsidRPr="005236F3">
        <w:rPr>
          <w:sz w:val="28"/>
          <w:lang w:val="uk-UA"/>
        </w:rPr>
        <w:t xml:space="preserve"> у виді конфіскації майна здійснює Державна виконавча служба, яка не </w:t>
      </w:r>
      <w:r>
        <w:rPr>
          <w:sz w:val="28"/>
          <w:lang w:val="uk-UA"/>
        </w:rPr>
        <w:t xml:space="preserve">відносить до </w:t>
      </w:r>
      <w:r w:rsidRPr="005236F3">
        <w:rPr>
          <w:sz w:val="28"/>
          <w:lang w:val="uk-UA"/>
        </w:rPr>
        <w:t>орган</w:t>
      </w:r>
      <w:r>
        <w:rPr>
          <w:sz w:val="28"/>
          <w:lang w:val="uk-UA"/>
        </w:rPr>
        <w:t xml:space="preserve">ів або </w:t>
      </w:r>
      <w:r w:rsidRPr="005236F3">
        <w:rPr>
          <w:sz w:val="28"/>
          <w:lang w:val="uk-UA"/>
        </w:rPr>
        <w:t xml:space="preserve">установ виконання покарань. Окремо законодавець виділяє військові частини, гауптвахти та дисциплінарні батальйони, які здійснюють виконання покарань щодо засуджених військовослужбовців. </w:t>
      </w:r>
      <w:r>
        <w:rPr>
          <w:sz w:val="28"/>
          <w:lang w:val="uk-UA"/>
        </w:rPr>
        <w:t xml:space="preserve">Ці </w:t>
      </w:r>
      <w:r>
        <w:rPr>
          <w:sz w:val="28"/>
          <w:lang w:val="uk-UA"/>
        </w:rPr>
        <w:lastRenderedPageBreak/>
        <w:t>у</w:t>
      </w:r>
      <w:r w:rsidRPr="005236F3">
        <w:rPr>
          <w:sz w:val="28"/>
          <w:lang w:val="uk-UA"/>
        </w:rPr>
        <w:t>станови, хоча і здійснюють виконання окремих видів покарань, все ж таки не входять до кримінально-виконавчої служби.</w:t>
      </w:r>
    </w:p>
    <w:p w:rsidR="00F508BC" w:rsidRPr="005236F3" w:rsidRDefault="00F508BC" w:rsidP="00F508BC">
      <w:pPr>
        <w:spacing w:line="360" w:lineRule="auto"/>
        <w:ind w:firstLine="360"/>
        <w:jc w:val="both"/>
        <w:rPr>
          <w:sz w:val="28"/>
          <w:lang w:val="uk-UA"/>
        </w:rPr>
      </w:pPr>
      <w:r w:rsidRPr="005236F3">
        <w:rPr>
          <w:sz w:val="28"/>
          <w:lang w:val="uk-UA"/>
        </w:rPr>
        <w:t>Таким чином, зі змісту закону випливає, що установами виконання покарань називаються ті організації, які безпосередньо здійснюють виконання конкретних видів кримінальних покарань та в яких безпосередньо утримуються засуджені.</w:t>
      </w:r>
    </w:p>
    <w:p w:rsidR="00F508BC" w:rsidRPr="005236F3" w:rsidRDefault="00F508BC" w:rsidP="00F508BC">
      <w:pPr>
        <w:spacing w:line="360" w:lineRule="auto"/>
        <w:ind w:firstLine="360"/>
        <w:jc w:val="both"/>
        <w:rPr>
          <w:sz w:val="28"/>
          <w:lang w:val="uk-UA"/>
        </w:rPr>
      </w:pPr>
      <w:r w:rsidRPr="005236F3">
        <w:rPr>
          <w:sz w:val="28"/>
          <w:lang w:val="uk-UA"/>
        </w:rPr>
        <w:t>Ключовими ознаками органів та установ виконання покарань є:</w:t>
      </w:r>
    </w:p>
    <w:p w:rsidR="00F508BC" w:rsidRPr="005236F3" w:rsidRDefault="00F508BC" w:rsidP="00F508BC">
      <w:pPr>
        <w:numPr>
          <w:ilvl w:val="0"/>
          <w:numId w:val="2"/>
        </w:numPr>
        <w:spacing w:line="360" w:lineRule="auto"/>
        <w:jc w:val="both"/>
        <w:rPr>
          <w:sz w:val="28"/>
          <w:lang w:val="uk-UA"/>
        </w:rPr>
      </w:pPr>
      <w:r w:rsidRPr="005236F3">
        <w:rPr>
          <w:sz w:val="28"/>
          <w:lang w:val="uk-UA"/>
        </w:rPr>
        <w:t>виключний характер діяльності – виконання покарань;</w:t>
      </w:r>
    </w:p>
    <w:p w:rsidR="00F508BC" w:rsidRPr="005236F3" w:rsidRDefault="00F508BC" w:rsidP="00F508BC">
      <w:pPr>
        <w:numPr>
          <w:ilvl w:val="0"/>
          <w:numId w:val="2"/>
        </w:numPr>
        <w:spacing w:line="360" w:lineRule="auto"/>
        <w:jc w:val="both"/>
        <w:rPr>
          <w:sz w:val="28"/>
          <w:lang w:val="uk-UA"/>
        </w:rPr>
      </w:pPr>
      <w:r w:rsidRPr="005236F3">
        <w:rPr>
          <w:sz w:val="28"/>
          <w:lang w:val="uk-UA"/>
        </w:rPr>
        <w:t xml:space="preserve">здійснення визначених функцій – управлінських та адміністративно-господарських </w:t>
      </w:r>
      <w:r>
        <w:rPr>
          <w:sz w:val="28"/>
          <w:lang w:val="uk-UA"/>
        </w:rPr>
        <w:t>т</w:t>
      </w:r>
      <w:r w:rsidRPr="005236F3">
        <w:rPr>
          <w:sz w:val="28"/>
          <w:lang w:val="uk-UA"/>
        </w:rPr>
        <w:t xml:space="preserve">а </w:t>
      </w:r>
      <w:r>
        <w:rPr>
          <w:sz w:val="28"/>
          <w:lang w:val="uk-UA"/>
        </w:rPr>
        <w:t>кримінально-</w:t>
      </w:r>
      <w:proofErr w:type="spellStart"/>
      <w:r w:rsidRPr="005236F3">
        <w:rPr>
          <w:sz w:val="28"/>
          <w:lang w:val="uk-UA"/>
        </w:rPr>
        <w:t>виконавих</w:t>
      </w:r>
      <w:proofErr w:type="spellEnd"/>
      <w:r w:rsidRPr="005236F3">
        <w:rPr>
          <w:sz w:val="28"/>
          <w:lang w:val="uk-UA"/>
        </w:rPr>
        <w:t>.</w:t>
      </w:r>
    </w:p>
    <w:p w:rsidR="00F508BC" w:rsidRPr="008E37C1" w:rsidRDefault="00F508BC" w:rsidP="00F508BC">
      <w:pPr>
        <w:spacing w:line="360" w:lineRule="auto"/>
        <w:ind w:firstLine="360"/>
        <w:jc w:val="both"/>
        <w:rPr>
          <w:sz w:val="28"/>
        </w:rPr>
      </w:pPr>
      <w:r>
        <w:rPr>
          <w:sz w:val="28"/>
          <w:lang w:val="uk-UA"/>
        </w:rPr>
        <w:t>Сьогодні Кабінетом міністрів створено низку державних установ, які пов’</w:t>
      </w:r>
      <w:r w:rsidRPr="008E37C1">
        <w:rPr>
          <w:sz w:val="28"/>
          <w:lang w:val="uk-UA"/>
        </w:rPr>
        <w:t>язані з кримінально-вик</w:t>
      </w:r>
      <w:r>
        <w:rPr>
          <w:sz w:val="28"/>
          <w:lang w:val="uk-UA"/>
        </w:rPr>
        <w:t xml:space="preserve">онавчою діяльністю і </w:t>
      </w:r>
      <w:proofErr w:type="spellStart"/>
      <w:r>
        <w:rPr>
          <w:sz w:val="28"/>
          <w:lang w:val="uk-UA"/>
        </w:rPr>
        <w:t>пробацією</w:t>
      </w:r>
      <w:proofErr w:type="spellEnd"/>
      <w:r>
        <w:rPr>
          <w:sz w:val="28"/>
          <w:lang w:val="uk-UA"/>
        </w:rPr>
        <w:t xml:space="preserve">, але за своїми функціями і завданнями відрізняються установ виконання покарань. Йдеться про Державну установу «Центр </w:t>
      </w:r>
      <w:proofErr w:type="spellStart"/>
      <w:r>
        <w:rPr>
          <w:sz w:val="28"/>
          <w:lang w:val="uk-UA"/>
        </w:rPr>
        <w:t>пробації</w:t>
      </w:r>
      <w:proofErr w:type="spellEnd"/>
      <w:r>
        <w:rPr>
          <w:sz w:val="28"/>
          <w:lang w:val="uk-UA"/>
        </w:rPr>
        <w:t xml:space="preserve">», Державну установу «Генеральна дирекція Державної кримінально-виконавчої служби України», Державна установа «Центр охорони </w:t>
      </w:r>
      <w:proofErr w:type="spellStart"/>
      <w:r>
        <w:rPr>
          <w:sz w:val="28"/>
          <w:lang w:val="uk-UA"/>
        </w:rPr>
        <w:t>здоров</w:t>
      </w:r>
      <w:proofErr w:type="spellEnd"/>
      <w:r>
        <w:rPr>
          <w:sz w:val="28"/>
          <w:lang w:val="uk-UA"/>
        </w:rPr>
        <w:t>’</w:t>
      </w:r>
      <w:r w:rsidRPr="008E37C1">
        <w:rPr>
          <w:sz w:val="28"/>
        </w:rPr>
        <w:t xml:space="preserve">я </w:t>
      </w:r>
      <w:r>
        <w:rPr>
          <w:sz w:val="28"/>
          <w:lang w:val="uk-UA"/>
        </w:rPr>
        <w:t>Державної кримінально-виконавчої служби України».</w:t>
      </w:r>
    </w:p>
    <w:p w:rsidR="00F508BC" w:rsidRPr="005236F3" w:rsidRDefault="00F508BC" w:rsidP="00F508BC">
      <w:pPr>
        <w:spacing w:line="360" w:lineRule="auto"/>
        <w:ind w:firstLine="360"/>
        <w:jc w:val="both"/>
        <w:rPr>
          <w:sz w:val="28"/>
          <w:lang w:val="uk-UA"/>
        </w:rPr>
      </w:pPr>
      <w:r w:rsidRPr="005236F3">
        <w:rPr>
          <w:sz w:val="28"/>
          <w:lang w:val="uk-UA"/>
        </w:rPr>
        <w:t xml:space="preserve">Персонал, який забезпечує діяльність органів та установ виконання покарань, має статус державних службовців. Закон “Про </w:t>
      </w:r>
      <w:r>
        <w:rPr>
          <w:sz w:val="28"/>
          <w:lang w:val="uk-UA"/>
        </w:rPr>
        <w:t xml:space="preserve">чисельність </w:t>
      </w:r>
      <w:r w:rsidRPr="005236F3">
        <w:rPr>
          <w:sz w:val="28"/>
          <w:lang w:val="uk-UA"/>
        </w:rPr>
        <w:t>Державн</w:t>
      </w:r>
      <w:r>
        <w:rPr>
          <w:sz w:val="28"/>
          <w:lang w:val="uk-UA"/>
        </w:rPr>
        <w:t xml:space="preserve">ої </w:t>
      </w:r>
      <w:r w:rsidRPr="005236F3">
        <w:rPr>
          <w:sz w:val="28"/>
          <w:lang w:val="uk-UA"/>
        </w:rPr>
        <w:t>кримінально-виконавч</w:t>
      </w:r>
      <w:r>
        <w:rPr>
          <w:sz w:val="28"/>
          <w:lang w:val="uk-UA"/>
        </w:rPr>
        <w:t>ої</w:t>
      </w:r>
      <w:r w:rsidRPr="005236F3">
        <w:rPr>
          <w:sz w:val="28"/>
          <w:lang w:val="uk-UA"/>
        </w:rPr>
        <w:t xml:space="preserve"> служб</w:t>
      </w:r>
      <w:r>
        <w:rPr>
          <w:sz w:val="28"/>
          <w:lang w:val="uk-UA"/>
        </w:rPr>
        <w:t>и</w:t>
      </w:r>
      <w:r w:rsidRPr="005236F3">
        <w:rPr>
          <w:sz w:val="28"/>
          <w:lang w:val="uk-UA"/>
        </w:rPr>
        <w:t xml:space="preserve"> України” встановлює, що загальна чисельність персоналу склада</w:t>
      </w:r>
      <w:r>
        <w:rPr>
          <w:sz w:val="28"/>
          <w:lang w:val="uk-UA"/>
        </w:rPr>
        <w:t>є</w:t>
      </w:r>
      <w:r w:rsidRPr="005236F3">
        <w:rPr>
          <w:sz w:val="28"/>
          <w:lang w:val="uk-UA"/>
        </w:rPr>
        <w:t xml:space="preserve"> 33 % від кількості осіб, які утримуються в установах виконання покарань. Ця вимога поширюються на виправні колонії, виховні колонії, слідчі ізолятори, виправні центри та арештні доми. </w:t>
      </w:r>
    </w:p>
    <w:p w:rsidR="00F508BC" w:rsidRPr="005236F3" w:rsidRDefault="00F508BC" w:rsidP="00F508BC">
      <w:pPr>
        <w:spacing w:line="360" w:lineRule="auto"/>
        <w:ind w:firstLine="360"/>
        <w:jc w:val="both"/>
        <w:rPr>
          <w:sz w:val="28"/>
          <w:lang w:val="uk-UA"/>
        </w:rPr>
      </w:pPr>
      <w:r w:rsidRPr="005236F3">
        <w:rPr>
          <w:sz w:val="28"/>
          <w:lang w:val="uk-UA"/>
        </w:rPr>
        <w:t xml:space="preserve">Органи і установи виконання покарань спрямовують свою діяльність на досягнення цілей, які стоять перед кримінальним покаранням, на досягнення мети і завдань кримінально-виконавчого законодавства, а також намагаються досягнути  виправлення та </w:t>
      </w:r>
      <w:proofErr w:type="spellStart"/>
      <w:r w:rsidRPr="005236F3">
        <w:rPr>
          <w:sz w:val="28"/>
          <w:lang w:val="uk-UA"/>
        </w:rPr>
        <w:t>ресоціалізації</w:t>
      </w:r>
      <w:proofErr w:type="spellEnd"/>
      <w:r w:rsidRPr="005236F3">
        <w:rPr>
          <w:sz w:val="28"/>
          <w:lang w:val="uk-UA"/>
        </w:rPr>
        <w:t xml:space="preserve"> засудженого за допомогою тих засобів, які надані цим органам та установам законом.</w:t>
      </w: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b/>
          <w:sz w:val="28"/>
          <w:lang w:val="uk-UA"/>
        </w:rPr>
      </w:pPr>
    </w:p>
    <w:p w:rsidR="00F508BC" w:rsidRPr="005236F3" w:rsidRDefault="00F508BC" w:rsidP="00F508BC">
      <w:pPr>
        <w:spacing w:line="360" w:lineRule="auto"/>
        <w:ind w:firstLine="360"/>
        <w:jc w:val="both"/>
        <w:rPr>
          <w:b/>
          <w:i/>
          <w:sz w:val="28"/>
          <w:lang w:val="uk-UA"/>
        </w:rPr>
      </w:pPr>
      <w:r w:rsidRPr="005236F3">
        <w:rPr>
          <w:b/>
          <w:i/>
          <w:sz w:val="28"/>
          <w:lang w:val="uk-UA"/>
        </w:rPr>
        <w:t>Управління кримінально - виконавчою службою. Органи виконання покарань та їх компетенція</w:t>
      </w:r>
    </w:p>
    <w:p w:rsidR="00F508BC" w:rsidRPr="005236F3" w:rsidRDefault="00F508BC" w:rsidP="00F508BC">
      <w:pPr>
        <w:spacing w:line="360" w:lineRule="auto"/>
        <w:ind w:firstLine="360"/>
        <w:jc w:val="both"/>
        <w:rPr>
          <w:sz w:val="28"/>
          <w:lang w:val="uk-UA"/>
        </w:rPr>
      </w:pPr>
      <w:r w:rsidRPr="005236F3">
        <w:rPr>
          <w:sz w:val="28"/>
          <w:lang w:val="uk-UA"/>
        </w:rPr>
        <w:lastRenderedPageBreak/>
        <w:t>Кримінально-виконавчій службі України притаманні всі ознаки системного явища. Оскільки служба утворюється із множинності елементів, які перебувають у взаємовідносинах, вона має ознаки керованості.</w:t>
      </w:r>
    </w:p>
    <w:p w:rsidR="00F508BC" w:rsidRPr="005236F3" w:rsidRDefault="00F508BC" w:rsidP="00F508BC">
      <w:pPr>
        <w:spacing w:line="360" w:lineRule="auto"/>
        <w:ind w:firstLine="360"/>
        <w:jc w:val="both"/>
        <w:rPr>
          <w:sz w:val="28"/>
          <w:lang w:val="uk-UA"/>
        </w:rPr>
      </w:pPr>
      <w:r>
        <w:rPr>
          <w:sz w:val="28"/>
          <w:lang w:val="uk-UA"/>
        </w:rPr>
        <w:t>Ц</w:t>
      </w:r>
      <w:r w:rsidRPr="005236F3">
        <w:rPr>
          <w:sz w:val="28"/>
          <w:lang w:val="uk-UA"/>
        </w:rPr>
        <w:t xml:space="preserve">ентральним органом виконавчої влади, </w:t>
      </w:r>
      <w:r>
        <w:rPr>
          <w:sz w:val="28"/>
          <w:lang w:val="uk-UA"/>
        </w:rPr>
        <w:t xml:space="preserve">що </w:t>
      </w:r>
      <w:r w:rsidRPr="005236F3">
        <w:rPr>
          <w:sz w:val="28"/>
          <w:lang w:val="uk-UA"/>
        </w:rPr>
        <w:t>реаліз</w:t>
      </w:r>
      <w:r>
        <w:rPr>
          <w:sz w:val="28"/>
          <w:lang w:val="uk-UA"/>
        </w:rPr>
        <w:t xml:space="preserve">ує </w:t>
      </w:r>
      <w:r w:rsidRPr="005236F3">
        <w:rPr>
          <w:sz w:val="28"/>
          <w:lang w:val="uk-UA"/>
        </w:rPr>
        <w:t>державн</w:t>
      </w:r>
      <w:r>
        <w:rPr>
          <w:sz w:val="28"/>
          <w:lang w:val="uk-UA"/>
        </w:rPr>
        <w:t>у</w:t>
      </w:r>
      <w:r w:rsidRPr="005236F3">
        <w:rPr>
          <w:sz w:val="28"/>
          <w:lang w:val="uk-UA"/>
        </w:rPr>
        <w:t xml:space="preserve"> політик</w:t>
      </w:r>
      <w:r>
        <w:rPr>
          <w:sz w:val="28"/>
          <w:lang w:val="uk-UA"/>
        </w:rPr>
        <w:t>у</w:t>
      </w:r>
      <w:r w:rsidRPr="005236F3">
        <w:rPr>
          <w:sz w:val="28"/>
          <w:lang w:val="uk-UA"/>
        </w:rPr>
        <w:t xml:space="preserve"> </w:t>
      </w:r>
      <w:r>
        <w:rPr>
          <w:sz w:val="28"/>
          <w:lang w:val="uk-UA"/>
        </w:rPr>
        <w:t>в</w:t>
      </w:r>
      <w:r w:rsidRPr="005236F3">
        <w:rPr>
          <w:sz w:val="28"/>
          <w:lang w:val="uk-UA"/>
        </w:rPr>
        <w:t xml:space="preserve"> сфері виконання кримінальних покарань</w:t>
      </w:r>
      <w:r>
        <w:rPr>
          <w:sz w:val="28"/>
          <w:lang w:val="uk-UA"/>
        </w:rPr>
        <w:t xml:space="preserve"> є</w:t>
      </w:r>
      <w:r w:rsidRPr="005236F3">
        <w:rPr>
          <w:sz w:val="28"/>
          <w:lang w:val="uk-UA"/>
        </w:rPr>
        <w:t xml:space="preserve"> </w:t>
      </w:r>
      <w:r>
        <w:rPr>
          <w:sz w:val="28"/>
          <w:lang w:val="uk-UA"/>
        </w:rPr>
        <w:t>Міністерство юстиції</w:t>
      </w:r>
      <w:r w:rsidRPr="005236F3">
        <w:rPr>
          <w:sz w:val="28"/>
          <w:lang w:val="uk-UA"/>
        </w:rPr>
        <w:t xml:space="preserve"> України, як</w:t>
      </w:r>
      <w:r>
        <w:rPr>
          <w:sz w:val="28"/>
          <w:lang w:val="uk-UA"/>
        </w:rPr>
        <w:t>е</w:t>
      </w:r>
      <w:r w:rsidRPr="005236F3">
        <w:rPr>
          <w:sz w:val="28"/>
          <w:lang w:val="uk-UA"/>
        </w:rPr>
        <w:t xml:space="preserve"> спрямовує, координує та контролює діяльність Державної кримінально-виконавчої служби України. Служба у своїй діяльності </w:t>
      </w:r>
      <w:r w:rsidRPr="00532D02">
        <w:rPr>
          <w:sz w:val="28"/>
          <w:lang w:val="uk-UA"/>
        </w:rPr>
        <w:t>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F508BC" w:rsidRPr="005236F3" w:rsidRDefault="00F508BC" w:rsidP="00F508BC">
      <w:pPr>
        <w:spacing w:line="360" w:lineRule="auto"/>
        <w:ind w:firstLine="360"/>
        <w:jc w:val="both"/>
        <w:rPr>
          <w:sz w:val="28"/>
          <w:lang w:val="uk-UA"/>
        </w:rPr>
      </w:pPr>
      <w:r w:rsidRPr="005236F3">
        <w:rPr>
          <w:sz w:val="28"/>
          <w:lang w:val="uk-UA"/>
        </w:rPr>
        <w:t>Будь-який процес управління передбачає здійснення організуючої, виконавчої, розпорядчої та адміністративно-господарчої діяльності певним органом. Оскільки кримінально-виконавчу службу складає множинність елементів, тобто органів та установ виконання покарань, Служба, керуючи ними, здійснює цілу низку функцій: планування, організація, загальне керівництво, оперативне розпорядження, прогнозування, облік та контроль. Але процесу управління кримінально-виконавчою службою, притаманні і специфічні функції, зокрема, функція виконання кримінальних покарань. Ця функція є визначальною у всій діяльності органів та установ виконання покарань, оскільки ці органи, як уже вказувалося, наділені спеціальним статусом та зайняті спеціальною діяльністю – виконанням кримінальних покарань. З метою реалізації, насамперед, саме цієї функції Служба у ході здійснення управління кримінально-виконавчою с</w:t>
      </w:r>
      <w:r>
        <w:rPr>
          <w:sz w:val="28"/>
          <w:lang w:val="uk-UA"/>
        </w:rPr>
        <w:t>истемою</w:t>
      </w:r>
      <w:r w:rsidRPr="005236F3">
        <w:rPr>
          <w:sz w:val="28"/>
          <w:lang w:val="uk-UA"/>
        </w:rPr>
        <w:t>, вступає у різноманітні правовідносини з метою задоволення всіх потреб кримінально-виконавчої служби. Ці правовідносини торкаються галузей адміністративного, господарського, цивільного, кримінального, трудового права. Принцип субординації та підпорядкованості органів та установ виконання покарань передбачає можливість управління кожним органом або кожною установою виконання покарань підпорядкованими їм процесами на відповідному рівні. У цій сфері такі органи або установи наділені владними повноваженнями щодо управління підпорядкованими їм процесами.</w:t>
      </w:r>
    </w:p>
    <w:p w:rsidR="00F508BC" w:rsidRPr="005236F3" w:rsidRDefault="00F508BC" w:rsidP="00F508BC">
      <w:pPr>
        <w:spacing w:line="360" w:lineRule="auto"/>
        <w:ind w:firstLine="360"/>
        <w:jc w:val="both"/>
        <w:rPr>
          <w:sz w:val="28"/>
          <w:lang w:val="uk-UA"/>
        </w:rPr>
      </w:pPr>
      <w:r w:rsidRPr="005236F3">
        <w:rPr>
          <w:sz w:val="28"/>
          <w:lang w:val="uk-UA"/>
        </w:rPr>
        <w:t>Таким чином, відповідно до функцій, які покликаний виконувати орган управління, повноваження Служби можна поділити на:</w:t>
      </w:r>
    </w:p>
    <w:p w:rsidR="00F508BC" w:rsidRPr="005236F3" w:rsidRDefault="00F508BC" w:rsidP="00F508BC">
      <w:pPr>
        <w:numPr>
          <w:ilvl w:val="0"/>
          <w:numId w:val="1"/>
        </w:numPr>
        <w:spacing w:line="360" w:lineRule="auto"/>
        <w:jc w:val="both"/>
        <w:rPr>
          <w:sz w:val="28"/>
          <w:lang w:val="uk-UA"/>
        </w:rPr>
      </w:pPr>
      <w:r w:rsidRPr="005236F3">
        <w:rPr>
          <w:sz w:val="28"/>
          <w:lang w:val="uk-UA"/>
        </w:rPr>
        <w:lastRenderedPageBreak/>
        <w:t xml:space="preserve">повноваження з </w:t>
      </w:r>
      <w:r>
        <w:rPr>
          <w:sz w:val="28"/>
          <w:lang w:val="uk-UA"/>
        </w:rPr>
        <w:t xml:space="preserve">планування, </w:t>
      </w:r>
      <w:r w:rsidRPr="005236F3">
        <w:rPr>
          <w:sz w:val="28"/>
          <w:lang w:val="uk-UA"/>
        </w:rPr>
        <w:t>організації та вдосконалення служби;</w:t>
      </w:r>
    </w:p>
    <w:p w:rsidR="00F508BC" w:rsidRPr="005236F3" w:rsidRDefault="00F508BC" w:rsidP="00F508BC">
      <w:pPr>
        <w:numPr>
          <w:ilvl w:val="0"/>
          <w:numId w:val="1"/>
        </w:numPr>
        <w:spacing w:line="360" w:lineRule="auto"/>
        <w:jc w:val="both"/>
        <w:rPr>
          <w:sz w:val="28"/>
          <w:lang w:val="uk-UA"/>
        </w:rPr>
      </w:pPr>
      <w:r w:rsidRPr="005236F3">
        <w:rPr>
          <w:sz w:val="28"/>
          <w:lang w:val="uk-UA"/>
        </w:rPr>
        <w:t>повноваження щодо загального керівництва служби;</w:t>
      </w:r>
    </w:p>
    <w:p w:rsidR="00F508BC" w:rsidRPr="005236F3" w:rsidRDefault="00F508BC" w:rsidP="00F508BC">
      <w:pPr>
        <w:numPr>
          <w:ilvl w:val="0"/>
          <w:numId w:val="1"/>
        </w:numPr>
        <w:spacing w:line="360" w:lineRule="auto"/>
        <w:jc w:val="both"/>
        <w:rPr>
          <w:sz w:val="28"/>
          <w:lang w:val="uk-UA"/>
        </w:rPr>
      </w:pPr>
      <w:r w:rsidRPr="005236F3">
        <w:rPr>
          <w:sz w:val="28"/>
          <w:lang w:val="uk-UA"/>
        </w:rPr>
        <w:t>повноваження щодо оперативного розпорядження справами служби;</w:t>
      </w:r>
    </w:p>
    <w:p w:rsidR="00F508BC" w:rsidRPr="005236F3" w:rsidRDefault="00F508BC" w:rsidP="00F508BC">
      <w:pPr>
        <w:numPr>
          <w:ilvl w:val="0"/>
          <w:numId w:val="1"/>
        </w:numPr>
        <w:spacing w:line="360" w:lineRule="auto"/>
        <w:jc w:val="both"/>
        <w:rPr>
          <w:sz w:val="28"/>
          <w:lang w:val="uk-UA"/>
        </w:rPr>
      </w:pPr>
      <w:r w:rsidRPr="005236F3">
        <w:rPr>
          <w:sz w:val="28"/>
          <w:lang w:val="uk-UA"/>
        </w:rPr>
        <w:t>повноваження щодо прогнозування розвитку та діяльності служби;</w:t>
      </w:r>
    </w:p>
    <w:p w:rsidR="00F508BC" w:rsidRPr="005236F3" w:rsidRDefault="00F508BC" w:rsidP="00F508BC">
      <w:pPr>
        <w:numPr>
          <w:ilvl w:val="0"/>
          <w:numId w:val="1"/>
        </w:numPr>
        <w:spacing w:line="360" w:lineRule="auto"/>
        <w:jc w:val="both"/>
        <w:rPr>
          <w:sz w:val="28"/>
          <w:lang w:val="uk-UA"/>
        </w:rPr>
      </w:pPr>
      <w:r w:rsidRPr="005236F3">
        <w:rPr>
          <w:sz w:val="28"/>
          <w:lang w:val="uk-UA"/>
        </w:rPr>
        <w:t xml:space="preserve">повноваження щодо </w:t>
      </w:r>
      <w:r>
        <w:rPr>
          <w:sz w:val="28"/>
          <w:lang w:val="uk-UA"/>
        </w:rPr>
        <w:t>забезпечення охорони прав людини та засуджених</w:t>
      </w:r>
      <w:r w:rsidRPr="005236F3">
        <w:rPr>
          <w:sz w:val="28"/>
          <w:lang w:val="uk-UA"/>
        </w:rPr>
        <w:t>.</w:t>
      </w:r>
    </w:p>
    <w:p w:rsidR="00F508BC" w:rsidRPr="005236F3" w:rsidRDefault="00F508BC" w:rsidP="00F508BC">
      <w:pPr>
        <w:spacing w:line="360" w:lineRule="auto"/>
        <w:ind w:firstLine="360"/>
        <w:jc w:val="both"/>
        <w:rPr>
          <w:sz w:val="28"/>
          <w:lang w:val="uk-UA"/>
        </w:rPr>
      </w:pPr>
      <w:r w:rsidRPr="005236F3">
        <w:rPr>
          <w:sz w:val="28"/>
          <w:lang w:val="uk-UA"/>
        </w:rPr>
        <w:t>Основними завданнями Служби є:</w:t>
      </w:r>
    </w:p>
    <w:p w:rsidR="00F508BC" w:rsidRPr="005259F0" w:rsidRDefault="00F508BC" w:rsidP="00F508BC">
      <w:pPr>
        <w:numPr>
          <w:ilvl w:val="0"/>
          <w:numId w:val="1"/>
        </w:numPr>
        <w:spacing w:line="360" w:lineRule="auto"/>
        <w:jc w:val="both"/>
        <w:rPr>
          <w:sz w:val="28"/>
          <w:lang w:val="uk-UA"/>
        </w:rPr>
      </w:pPr>
      <w:r w:rsidRPr="005259F0">
        <w:rPr>
          <w:sz w:val="28"/>
          <w:lang w:val="uk-UA"/>
        </w:rPr>
        <w:t>реалізація державної політики у сфері виконання кримінальних покарань;</w:t>
      </w:r>
    </w:p>
    <w:p w:rsidR="00F508BC" w:rsidRPr="005259F0" w:rsidRDefault="00F508BC" w:rsidP="00F508BC">
      <w:pPr>
        <w:numPr>
          <w:ilvl w:val="0"/>
          <w:numId w:val="1"/>
        </w:numPr>
        <w:spacing w:line="360" w:lineRule="auto"/>
        <w:jc w:val="both"/>
        <w:rPr>
          <w:sz w:val="28"/>
          <w:lang w:val="uk-UA"/>
        </w:rPr>
      </w:pPr>
      <w:r w:rsidRPr="005259F0">
        <w:rPr>
          <w:sz w:val="28"/>
          <w:lang w:val="uk-UA"/>
        </w:rPr>
        <w:t xml:space="preserve">реалізація державної політики у сфері </w:t>
      </w:r>
      <w:proofErr w:type="spellStart"/>
      <w:r w:rsidRPr="005259F0">
        <w:rPr>
          <w:sz w:val="28"/>
          <w:lang w:val="uk-UA"/>
        </w:rPr>
        <w:t>пробації</w:t>
      </w:r>
      <w:proofErr w:type="spellEnd"/>
      <w:r w:rsidRPr="005259F0">
        <w:rPr>
          <w:sz w:val="28"/>
          <w:lang w:val="uk-UA"/>
        </w:rPr>
        <w:t>;</w:t>
      </w:r>
    </w:p>
    <w:p w:rsidR="00F508BC" w:rsidRPr="005259F0" w:rsidRDefault="00F508BC" w:rsidP="00F508BC">
      <w:pPr>
        <w:numPr>
          <w:ilvl w:val="0"/>
          <w:numId w:val="1"/>
        </w:numPr>
        <w:spacing w:line="360" w:lineRule="auto"/>
        <w:jc w:val="both"/>
        <w:rPr>
          <w:sz w:val="28"/>
          <w:lang w:val="uk-UA"/>
        </w:rPr>
      </w:pPr>
      <w:r>
        <w:rPr>
          <w:sz w:val="28"/>
          <w:lang w:val="uk-UA"/>
        </w:rPr>
        <w:t>в</w:t>
      </w:r>
      <w:r w:rsidRPr="005259F0">
        <w:rPr>
          <w:sz w:val="28"/>
          <w:lang w:val="uk-UA"/>
        </w:rPr>
        <w:t xml:space="preserve">несення пропозицій щодо забезпечення формування державної політики у сфері виконання кримінальних покарань та </w:t>
      </w:r>
      <w:proofErr w:type="spellStart"/>
      <w:r w:rsidRPr="005259F0">
        <w:rPr>
          <w:sz w:val="28"/>
          <w:lang w:val="uk-UA"/>
        </w:rPr>
        <w:t>пробації</w:t>
      </w:r>
      <w:proofErr w:type="spellEnd"/>
      <w:r w:rsidRPr="005259F0">
        <w:rPr>
          <w:sz w:val="28"/>
          <w:lang w:val="uk-UA"/>
        </w:rPr>
        <w:t>;</w:t>
      </w:r>
    </w:p>
    <w:p w:rsidR="00F508BC" w:rsidRPr="005259F0" w:rsidRDefault="00F508BC" w:rsidP="00F508BC">
      <w:pPr>
        <w:numPr>
          <w:ilvl w:val="0"/>
          <w:numId w:val="1"/>
        </w:numPr>
        <w:spacing w:line="360" w:lineRule="auto"/>
        <w:jc w:val="both"/>
        <w:rPr>
          <w:sz w:val="28"/>
          <w:lang w:val="uk-UA"/>
        </w:rPr>
      </w:pPr>
      <w:r w:rsidRPr="005259F0">
        <w:rPr>
          <w:sz w:val="28"/>
          <w:lang w:val="uk-UA"/>
        </w:rPr>
        <w:t>забезпечення формування системи наглядових, соціальних, виховних та профілактичних заходів, які застосовуються до засуджених та осіб, узятих під варту;</w:t>
      </w:r>
    </w:p>
    <w:p w:rsidR="00F508BC" w:rsidRPr="005236F3" w:rsidRDefault="00F508BC" w:rsidP="00F508BC">
      <w:pPr>
        <w:numPr>
          <w:ilvl w:val="0"/>
          <w:numId w:val="1"/>
        </w:numPr>
        <w:spacing w:line="360" w:lineRule="auto"/>
        <w:jc w:val="both"/>
        <w:rPr>
          <w:sz w:val="28"/>
          <w:lang w:val="uk-UA"/>
        </w:rPr>
      </w:pPr>
      <w:r w:rsidRPr="005259F0">
        <w:rPr>
          <w:sz w:val="28"/>
          <w:lang w:val="uk-UA"/>
        </w:rPr>
        <w:t>контроль за дотриманням прав людини і громадянина, вимог законодавства щодо виконання і відбування кримінальних покарань, реалізацією законних прав та інтересів засуджених та осіб, узятих під варту.</w:t>
      </w:r>
    </w:p>
    <w:p w:rsidR="00F508BC" w:rsidRPr="005236F3" w:rsidRDefault="00F508BC" w:rsidP="00F508BC">
      <w:pPr>
        <w:pStyle w:val="2"/>
        <w:spacing w:line="360" w:lineRule="auto"/>
      </w:pPr>
      <w:r w:rsidRPr="005236F3">
        <w:t>Для виконання покладених на н</w:t>
      </w:r>
      <w:r>
        <w:t xml:space="preserve">еї </w:t>
      </w:r>
      <w:r w:rsidRPr="005236F3">
        <w:t xml:space="preserve">завдань Служба наділена необхідною компетенцією та здійснює взаємодію з іншими центральними і місцевими органами виконавчої влади, Радою міністрів Автономної Республіки Крим, органами місцевого самоврядування, громадськими організаціями, а також з відповідними органами іноземних держав. </w:t>
      </w:r>
    </w:p>
    <w:p w:rsidR="00F508BC" w:rsidRDefault="00F508BC" w:rsidP="00F508BC">
      <w:pPr>
        <w:spacing w:line="360" w:lineRule="auto"/>
        <w:ind w:firstLine="360"/>
        <w:jc w:val="both"/>
        <w:rPr>
          <w:sz w:val="28"/>
          <w:lang w:val="uk-UA"/>
        </w:rPr>
      </w:pPr>
      <w:r>
        <w:rPr>
          <w:sz w:val="28"/>
          <w:lang w:val="uk-UA"/>
        </w:rPr>
        <w:t xml:space="preserve">Для централізації системи управління </w:t>
      </w:r>
      <w:r w:rsidRPr="00E9412C">
        <w:rPr>
          <w:sz w:val="28"/>
          <w:lang w:val="uk-UA"/>
        </w:rPr>
        <w:t xml:space="preserve">Державної кримінально-виконавчої служби Уряд утворив </w:t>
      </w:r>
      <w:r w:rsidRPr="00F30453">
        <w:rPr>
          <w:sz w:val="28"/>
          <w:lang w:val="uk-UA"/>
        </w:rPr>
        <w:t xml:space="preserve">міжрегіональний територіальний орган Міністерства юстиції </w:t>
      </w:r>
      <w:r>
        <w:rPr>
          <w:sz w:val="28"/>
          <w:lang w:val="uk-UA"/>
        </w:rPr>
        <w:t xml:space="preserve">вищого рівня </w:t>
      </w:r>
      <w:r w:rsidRPr="00F30453">
        <w:rPr>
          <w:sz w:val="28"/>
          <w:lang w:val="uk-UA"/>
        </w:rPr>
        <w:t>з питань виконання кримінальних покарань - Адміністрацію Державної кримінально-виконавчої служби України.</w:t>
      </w:r>
      <w:r>
        <w:rPr>
          <w:sz w:val="28"/>
          <w:lang w:val="uk-UA"/>
        </w:rPr>
        <w:t xml:space="preserve"> В цьому органі п</w:t>
      </w:r>
      <w:r w:rsidRPr="00E9412C">
        <w:rPr>
          <w:sz w:val="28"/>
          <w:lang w:val="uk-UA"/>
        </w:rPr>
        <w:t>ередбач</w:t>
      </w:r>
      <w:r>
        <w:rPr>
          <w:sz w:val="28"/>
          <w:lang w:val="uk-UA"/>
        </w:rPr>
        <w:t>ається</w:t>
      </w:r>
      <w:r w:rsidRPr="00E9412C">
        <w:rPr>
          <w:sz w:val="28"/>
          <w:lang w:val="uk-UA"/>
        </w:rPr>
        <w:t xml:space="preserve"> акумулюва</w:t>
      </w:r>
      <w:r>
        <w:rPr>
          <w:sz w:val="28"/>
          <w:lang w:val="uk-UA"/>
        </w:rPr>
        <w:t xml:space="preserve">ти </w:t>
      </w:r>
      <w:r w:rsidRPr="00E9412C">
        <w:rPr>
          <w:sz w:val="28"/>
          <w:lang w:val="uk-UA"/>
        </w:rPr>
        <w:t xml:space="preserve">в питаннях організації діяльності воєнізованих формувань та організації охорони та режиму, організації та контролю за виконанням </w:t>
      </w:r>
      <w:proofErr w:type="spellStart"/>
      <w:r w:rsidRPr="00E9412C">
        <w:rPr>
          <w:sz w:val="28"/>
          <w:lang w:val="uk-UA"/>
        </w:rPr>
        <w:t>вироків</w:t>
      </w:r>
      <w:proofErr w:type="spellEnd"/>
      <w:r w:rsidRPr="00E9412C">
        <w:rPr>
          <w:sz w:val="28"/>
          <w:lang w:val="uk-UA"/>
        </w:rPr>
        <w:t xml:space="preserve"> суду та інших судових рішень із застосуванням передбачених законом засобів виправлення засуджених, організації і контролю </w:t>
      </w:r>
      <w:proofErr w:type="spellStart"/>
      <w:r w:rsidRPr="00E9412C">
        <w:rPr>
          <w:sz w:val="28"/>
          <w:lang w:val="uk-UA"/>
        </w:rPr>
        <w:t>оперативно</w:t>
      </w:r>
      <w:proofErr w:type="spellEnd"/>
      <w:r>
        <w:rPr>
          <w:sz w:val="28"/>
          <w:lang w:val="uk-UA"/>
        </w:rPr>
        <w:t xml:space="preserve"> </w:t>
      </w:r>
      <w:r w:rsidRPr="00E9412C">
        <w:rPr>
          <w:sz w:val="28"/>
          <w:lang w:val="uk-UA"/>
        </w:rPr>
        <w:t xml:space="preserve">-розшукової діяльності органів і установ виконання покарань та слідчих ізоляторів. </w:t>
      </w:r>
    </w:p>
    <w:p w:rsidR="00F508BC" w:rsidRDefault="00F508BC" w:rsidP="00F508BC">
      <w:pPr>
        <w:spacing w:line="360" w:lineRule="auto"/>
        <w:ind w:firstLine="360"/>
        <w:jc w:val="both"/>
        <w:rPr>
          <w:sz w:val="28"/>
          <w:lang w:val="uk-UA"/>
        </w:rPr>
      </w:pPr>
      <w:r>
        <w:rPr>
          <w:sz w:val="28"/>
          <w:lang w:val="uk-UA"/>
        </w:rPr>
        <w:lastRenderedPageBreak/>
        <w:t xml:space="preserve">З огляду на викладене, сьогодні структура органів і установ виконання покарань виглядає наступним чином: </w:t>
      </w:r>
      <w:proofErr w:type="spellStart"/>
      <w:r>
        <w:rPr>
          <w:sz w:val="28"/>
          <w:lang w:val="uk-UA"/>
        </w:rPr>
        <w:t>кординує</w:t>
      </w:r>
      <w:proofErr w:type="spellEnd"/>
      <w:r>
        <w:rPr>
          <w:sz w:val="28"/>
          <w:lang w:val="uk-UA"/>
        </w:rPr>
        <w:t xml:space="preserve"> і направляє діяльність Служби – Міністерство юстиції України. </w:t>
      </w:r>
    </w:p>
    <w:p w:rsidR="00F508BC" w:rsidRDefault="00F508BC" w:rsidP="00F508BC">
      <w:pPr>
        <w:spacing w:line="360" w:lineRule="auto"/>
        <w:ind w:firstLine="360"/>
        <w:jc w:val="both"/>
        <w:rPr>
          <w:sz w:val="28"/>
          <w:lang w:val="uk-UA"/>
        </w:rPr>
      </w:pPr>
      <w:r>
        <w:rPr>
          <w:sz w:val="28"/>
          <w:lang w:val="uk-UA"/>
        </w:rPr>
        <w:t xml:space="preserve">Для забезпечення діяльності за окремими напрямами роботи Служби Кабінетом міністрів утворені юридичні особи публічного права, - державні установи: </w:t>
      </w:r>
    </w:p>
    <w:p w:rsidR="00F508BC" w:rsidRDefault="00F508BC" w:rsidP="00F508BC">
      <w:pPr>
        <w:spacing w:line="360" w:lineRule="auto"/>
        <w:ind w:firstLine="360"/>
        <w:jc w:val="both"/>
        <w:rPr>
          <w:sz w:val="28"/>
          <w:lang w:val="uk-UA"/>
        </w:rPr>
      </w:pPr>
      <w:r>
        <w:rPr>
          <w:sz w:val="28"/>
          <w:lang w:val="uk-UA"/>
        </w:rPr>
        <w:t xml:space="preserve">- «Центр </w:t>
      </w:r>
      <w:proofErr w:type="spellStart"/>
      <w:r>
        <w:rPr>
          <w:sz w:val="28"/>
          <w:lang w:val="uk-UA"/>
        </w:rPr>
        <w:t>пробації</w:t>
      </w:r>
      <w:proofErr w:type="spellEnd"/>
      <w:r>
        <w:rPr>
          <w:sz w:val="28"/>
          <w:lang w:val="uk-UA"/>
        </w:rPr>
        <w:t xml:space="preserve">», - для здійснення і керування </w:t>
      </w:r>
      <w:proofErr w:type="spellStart"/>
      <w:r>
        <w:rPr>
          <w:sz w:val="28"/>
          <w:lang w:val="uk-UA"/>
        </w:rPr>
        <w:t>пробаційною</w:t>
      </w:r>
      <w:proofErr w:type="spellEnd"/>
      <w:r>
        <w:rPr>
          <w:sz w:val="28"/>
          <w:lang w:val="uk-UA"/>
        </w:rPr>
        <w:t xml:space="preserve"> діяльністю;</w:t>
      </w:r>
    </w:p>
    <w:p w:rsidR="00F508BC" w:rsidRDefault="00F508BC" w:rsidP="00F508BC">
      <w:pPr>
        <w:spacing w:line="360" w:lineRule="auto"/>
        <w:ind w:firstLine="360"/>
        <w:jc w:val="both"/>
        <w:rPr>
          <w:sz w:val="28"/>
          <w:lang w:val="uk-UA"/>
        </w:rPr>
      </w:pPr>
      <w:r>
        <w:rPr>
          <w:sz w:val="28"/>
          <w:lang w:val="uk-UA"/>
        </w:rPr>
        <w:t xml:space="preserve">- «Центр охорони </w:t>
      </w:r>
      <w:proofErr w:type="spellStart"/>
      <w:r>
        <w:rPr>
          <w:sz w:val="28"/>
          <w:lang w:val="uk-UA"/>
        </w:rPr>
        <w:t>здоров</w:t>
      </w:r>
      <w:proofErr w:type="spellEnd"/>
      <w:r>
        <w:rPr>
          <w:sz w:val="28"/>
          <w:lang w:val="uk-UA"/>
        </w:rPr>
        <w:t>’</w:t>
      </w:r>
      <w:r w:rsidRPr="00BC6FA8">
        <w:rPr>
          <w:sz w:val="28"/>
        </w:rPr>
        <w:t xml:space="preserve">я </w:t>
      </w:r>
      <w:proofErr w:type="spellStart"/>
      <w:r w:rsidRPr="00BC6FA8">
        <w:rPr>
          <w:sz w:val="28"/>
        </w:rPr>
        <w:t>Державної</w:t>
      </w:r>
      <w:proofErr w:type="spellEnd"/>
      <w:r w:rsidRPr="00BC6FA8">
        <w:rPr>
          <w:sz w:val="28"/>
        </w:rPr>
        <w:t xml:space="preserve"> </w:t>
      </w:r>
      <w:proofErr w:type="spellStart"/>
      <w:r w:rsidRPr="00BC6FA8">
        <w:rPr>
          <w:sz w:val="28"/>
        </w:rPr>
        <w:t>кримінально-виконавчої</w:t>
      </w:r>
      <w:proofErr w:type="spellEnd"/>
      <w:r w:rsidRPr="00BC6FA8">
        <w:rPr>
          <w:sz w:val="28"/>
        </w:rPr>
        <w:t xml:space="preserve"> </w:t>
      </w:r>
      <w:proofErr w:type="spellStart"/>
      <w:r w:rsidRPr="00BC6FA8">
        <w:rPr>
          <w:sz w:val="28"/>
        </w:rPr>
        <w:t>служби</w:t>
      </w:r>
      <w:proofErr w:type="spellEnd"/>
      <w:r w:rsidRPr="00BC6FA8">
        <w:rPr>
          <w:sz w:val="28"/>
        </w:rPr>
        <w:t xml:space="preserve"> </w:t>
      </w:r>
      <w:proofErr w:type="spellStart"/>
      <w:r w:rsidRPr="00BC6FA8">
        <w:rPr>
          <w:sz w:val="28"/>
        </w:rPr>
        <w:t>України</w:t>
      </w:r>
      <w:proofErr w:type="spellEnd"/>
      <w:r>
        <w:rPr>
          <w:sz w:val="28"/>
          <w:lang w:val="uk-UA"/>
        </w:rPr>
        <w:t>», - для забезпечення належної медичної допомоги в кримінально-виконавчій системі;</w:t>
      </w:r>
    </w:p>
    <w:p w:rsidR="00F508BC" w:rsidRDefault="00F508BC" w:rsidP="00F508BC">
      <w:pPr>
        <w:spacing w:line="360" w:lineRule="auto"/>
        <w:ind w:firstLine="360"/>
        <w:jc w:val="both"/>
        <w:rPr>
          <w:sz w:val="28"/>
          <w:lang w:val="uk-UA"/>
        </w:rPr>
      </w:pPr>
      <w:r>
        <w:rPr>
          <w:sz w:val="28"/>
          <w:lang w:val="uk-UA"/>
        </w:rPr>
        <w:t xml:space="preserve">- «Генеральна дирекція Державної кримінально-виконавчої служби», - для здійснення </w:t>
      </w:r>
      <w:proofErr w:type="spellStart"/>
      <w:r>
        <w:rPr>
          <w:sz w:val="28"/>
          <w:lang w:val="uk-UA"/>
        </w:rPr>
        <w:t>метаріально</w:t>
      </w:r>
      <w:proofErr w:type="spellEnd"/>
      <w:r>
        <w:rPr>
          <w:sz w:val="28"/>
          <w:lang w:val="uk-UA"/>
        </w:rPr>
        <w:t>-технічного забезпечення діяльності ДКВС.</w:t>
      </w:r>
    </w:p>
    <w:p w:rsidR="00F508BC" w:rsidRDefault="00F508BC" w:rsidP="00F508BC">
      <w:pPr>
        <w:spacing w:line="360" w:lineRule="auto"/>
        <w:ind w:firstLine="360"/>
        <w:jc w:val="both"/>
        <w:rPr>
          <w:sz w:val="28"/>
          <w:lang w:val="uk-UA"/>
        </w:rPr>
      </w:pPr>
      <w:r>
        <w:rPr>
          <w:sz w:val="28"/>
          <w:lang w:val="uk-UA"/>
        </w:rPr>
        <w:t>Крім цього, в структурі ДКВС утворено:</w:t>
      </w:r>
    </w:p>
    <w:p w:rsidR="00F508BC" w:rsidRDefault="00F508BC" w:rsidP="00F508BC">
      <w:pPr>
        <w:spacing w:line="360" w:lineRule="auto"/>
        <w:ind w:firstLine="360"/>
        <w:jc w:val="both"/>
        <w:rPr>
          <w:sz w:val="28"/>
          <w:lang w:val="uk-UA"/>
        </w:rPr>
      </w:pPr>
      <w:r>
        <w:rPr>
          <w:sz w:val="28"/>
          <w:lang w:val="uk-UA"/>
        </w:rPr>
        <w:t xml:space="preserve">- Департамент ресурсного забезпечення ДКВС, основними завданнями якого є </w:t>
      </w:r>
      <w:r w:rsidRPr="00C0741A">
        <w:rPr>
          <w:sz w:val="28"/>
          <w:lang w:val="uk-UA"/>
        </w:rPr>
        <w:t>управління і контрол</w:t>
      </w:r>
      <w:r>
        <w:rPr>
          <w:sz w:val="28"/>
          <w:lang w:val="uk-UA"/>
        </w:rPr>
        <w:t>ь</w:t>
      </w:r>
      <w:r w:rsidRPr="00C0741A">
        <w:rPr>
          <w:sz w:val="28"/>
          <w:lang w:val="uk-UA"/>
        </w:rPr>
        <w:t xml:space="preserve"> у сфері</w:t>
      </w:r>
      <w:r>
        <w:rPr>
          <w:sz w:val="28"/>
          <w:lang w:val="uk-UA"/>
        </w:rPr>
        <w:t>:</w:t>
      </w:r>
      <w:r w:rsidRPr="00C0741A">
        <w:rPr>
          <w:sz w:val="28"/>
          <w:lang w:val="uk-UA"/>
        </w:rPr>
        <w:t xml:space="preserve"> ресурсного забезпечення органів і установ виконання покарань Державної кримінально-виконавчої служби України;</w:t>
      </w:r>
      <w:r>
        <w:rPr>
          <w:sz w:val="28"/>
          <w:lang w:val="uk-UA"/>
        </w:rPr>
        <w:t xml:space="preserve"> </w:t>
      </w:r>
      <w:r w:rsidRPr="00C0741A">
        <w:rPr>
          <w:sz w:val="28"/>
          <w:lang w:val="uk-UA"/>
        </w:rPr>
        <w:t xml:space="preserve">виробничої та господарської діяльності </w:t>
      </w:r>
      <w:proofErr w:type="spellStart"/>
      <w:r w:rsidRPr="00C0741A">
        <w:rPr>
          <w:sz w:val="28"/>
          <w:lang w:val="uk-UA"/>
        </w:rPr>
        <w:t>огранів</w:t>
      </w:r>
      <w:proofErr w:type="spellEnd"/>
      <w:r w:rsidRPr="00C0741A">
        <w:rPr>
          <w:sz w:val="28"/>
          <w:lang w:val="uk-UA"/>
        </w:rPr>
        <w:t>, установ виконання покарань Державної кримінально-виконавчої служби України та підприємств Державної кримінально-виконавчої служби України;</w:t>
      </w:r>
      <w:r>
        <w:rPr>
          <w:sz w:val="28"/>
          <w:lang w:val="uk-UA"/>
        </w:rPr>
        <w:t xml:space="preserve"> </w:t>
      </w:r>
      <w:r w:rsidRPr="00C0741A">
        <w:rPr>
          <w:sz w:val="28"/>
          <w:lang w:val="uk-UA"/>
        </w:rPr>
        <w:t>державн</w:t>
      </w:r>
      <w:r>
        <w:rPr>
          <w:sz w:val="28"/>
          <w:lang w:val="uk-UA"/>
        </w:rPr>
        <w:t>ого</w:t>
      </w:r>
      <w:r w:rsidRPr="00C0741A">
        <w:rPr>
          <w:sz w:val="28"/>
          <w:lang w:val="uk-UA"/>
        </w:rPr>
        <w:t xml:space="preserve"> нагляду за охороною праці і навколишнім середовищем;</w:t>
      </w:r>
      <w:r>
        <w:rPr>
          <w:sz w:val="28"/>
          <w:lang w:val="uk-UA"/>
        </w:rPr>
        <w:t xml:space="preserve"> </w:t>
      </w:r>
      <w:r w:rsidRPr="00C0741A">
        <w:rPr>
          <w:sz w:val="28"/>
          <w:lang w:val="uk-UA"/>
        </w:rPr>
        <w:t>визначення потреби органів та установ у матеріально-технічних ресурсах, необхідних для здійснення їх виробничо-господарської діяльності, у тому числі комунальних послугах, продуктах харчування та речовому забезпеченні</w:t>
      </w:r>
      <w:r>
        <w:rPr>
          <w:sz w:val="28"/>
          <w:lang w:val="uk-UA"/>
        </w:rPr>
        <w:t>;</w:t>
      </w:r>
    </w:p>
    <w:p w:rsidR="00F508BC" w:rsidRPr="00BC6FA8" w:rsidRDefault="00F508BC" w:rsidP="00F508BC">
      <w:pPr>
        <w:spacing w:line="360" w:lineRule="auto"/>
        <w:ind w:firstLine="360"/>
        <w:jc w:val="both"/>
        <w:rPr>
          <w:sz w:val="28"/>
          <w:lang w:val="uk-UA"/>
        </w:rPr>
      </w:pPr>
      <w:r>
        <w:rPr>
          <w:sz w:val="28"/>
          <w:lang w:val="uk-UA"/>
        </w:rPr>
        <w:t xml:space="preserve">- Відділ інспектування дотримання прав людини в пенітенціарних закладах, завданнями якого є </w:t>
      </w:r>
      <w:r w:rsidRPr="003C5486">
        <w:rPr>
          <w:sz w:val="28"/>
          <w:lang w:val="uk-UA"/>
        </w:rPr>
        <w:t xml:space="preserve">реалізації державної політики у сфері виконання кримінальних покарань та </w:t>
      </w:r>
      <w:proofErr w:type="spellStart"/>
      <w:r w:rsidRPr="003C5486">
        <w:rPr>
          <w:sz w:val="28"/>
          <w:lang w:val="uk-UA"/>
        </w:rPr>
        <w:t>пробації</w:t>
      </w:r>
      <w:proofErr w:type="spellEnd"/>
      <w:r w:rsidRPr="003C5486">
        <w:rPr>
          <w:sz w:val="28"/>
          <w:lang w:val="uk-UA"/>
        </w:rPr>
        <w:t>;</w:t>
      </w:r>
      <w:r>
        <w:rPr>
          <w:sz w:val="28"/>
          <w:lang w:val="uk-UA"/>
        </w:rPr>
        <w:t xml:space="preserve"> </w:t>
      </w:r>
      <w:r w:rsidRPr="003C5486">
        <w:rPr>
          <w:sz w:val="28"/>
          <w:lang w:val="uk-UA"/>
        </w:rPr>
        <w:t>забезпечення контролю за дотриманням прав людини і громадянина, вимог законодавства щодо виконання і відбування кримінальних покарань, реалізації законних прав та інтересів засуд</w:t>
      </w:r>
      <w:r>
        <w:rPr>
          <w:sz w:val="28"/>
          <w:lang w:val="uk-UA"/>
        </w:rPr>
        <w:t>жених та осіб, узятих під варту.</w:t>
      </w:r>
    </w:p>
    <w:p w:rsidR="00F508BC" w:rsidRPr="00F30453" w:rsidRDefault="00F508BC" w:rsidP="00F508BC">
      <w:pPr>
        <w:spacing w:line="360" w:lineRule="auto"/>
        <w:ind w:firstLine="360"/>
        <w:jc w:val="both"/>
        <w:rPr>
          <w:sz w:val="28"/>
          <w:lang w:val="uk-UA"/>
        </w:rPr>
      </w:pPr>
      <w:r w:rsidRPr="005236F3">
        <w:rPr>
          <w:sz w:val="28"/>
          <w:lang w:val="uk-UA"/>
        </w:rPr>
        <w:t xml:space="preserve">Державна </w:t>
      </w:r>
      <w:r>
        <w:rPr>
          <w:sz w:val="28"/>
          <w:lang w:val="uk-UA"/>
        </w:rPr>
        <w:t xml:space="preserve">кримінально-виконавча </w:t>
      </w:r>
      <w:r w:rsidRPr="005236F3">
        <w:rPr>
          <w:sz w:val="28"/>
          <w:lang w:val="uk-UA"/>
        </w:rPr>
        <w:t xml:space="preserve">служба України має територіальні органи управління – </w:t>
      </w:r>
      <w:r>
        <w:rPr>
          <w:sz w:val="28"/>
          <w:lang w:val="uk-UA"/>
        </w:rPr>
        <w:t xml:space="preserve">міжрегіональні </w:t>
      </w:r>
      <w:r w:rsidRPr="005236F3">
        <w:rPr>
          <w:sz w:val="28"/>
          <w:lang w:val="uk-UA"/>
        </w:rPr>
        <w:t xml:space="preserve">управління </w:t>
      </w:r>
      <w:r>
        <w:rPr>
          <w:sz w:val="28"/>
          <w:lang w:val="uk-UA"/>
        </w:rPr>
        <w:t xml:space="preserve">з питань виконання кримінальних покарань і </w:t>
      </w:r>
      <w:proofErr w:type="spellStart"/>
      <w:r>
        <w:rPr>
          <w:sz w:val="28"/>
          <w:lang w:val="uk-UA"/>
        </w:rPr>
        <w:t>пробації</w:t>
      </w:r>
      <w:proofErr w:type="spellEnd"/>
      <w:r w:rsidRPr="005236F3">
        <w:rPr>
          <w:sz w:val="28"/>
          <w:lang w:val="uk-UA"/>
        </w:rPr>
        <w:t xml:space="preserve">. </w:t>
      </w:r>
      <w:r w:rsidRPr="00F30453">
        <w:rPr>
          <w:sz w:val="28"/>
          <w:lang w:val="uk-UA"/>
        </w:rPr>
        <w:t xml:space="preserve">Відповідно до пункту 2 постанови Кабінету Міністрів України від 18.05.2016 № 348 «Про ліквідацію територіальних органів управління Державної пенітенціарної служби та утворення територіальних органів Міністерства юстиції» (далі – Постанова № 378) утворено як юридичні особи публічного права територіальні </w:t>
      </w:r>
      <w:r w:rsidRPr="00F30453">
        <w:rPr>
          <w:sz w:val="28"/>
          <w:lang w:val="uk-UA"/>
        </w:rPr>
        <w:lastRenderedPageBreak/>
        <w:t xml:space="preserve">органи Міністерства юстиції - міжрегіональні управління з питань виконання кримінальних покарань та </w:t>
      </w:r>
      <w:proofErr w:type="spellStart"/>
      <w:r w:rsidRPr="00F30453">
        <w:rPr>
          <w:sz w:val="28"/>
          <w:lang w:val="uk-UA"/>
        </w:rPr>
        <w:t>пробації</w:t>
      </w:r>
      <w:proofErr w:type="spellEnd"/>
      <w:r w:rsidRPr="00F30453">
        <w:rPr>
          <w:sz w:val="28"/>
          <w:lang w:val="uk-UA"/>
        </w:rPr>
        <w:t>:</w:t>
      </w:r>
    </w:p>
    <w:p w:rsidR="00F508BC" w:rsidRDefault="00F508BC" w:rsidP="00F508BC">
      <w:pPr>
        <w:spacing w:line="360" w:lineRule="auto"/>
        <w:ind w:firstLine="360"/>
        <w:jc w:val="both"/>
        <w:rPr>
          <w:sz w:val="28"/>
          <w:lang w:val="uk-UA"/>
        </w:rPr>
      </w:pPr>
      <w:r>
        <w:rPr>
          <w:sz w:val="28"/>
          <w:lang w:val="uk-UA"/>
        </w:rPr>
        <w:t xml:space="preserve">- </w:t>
      </w:r>
      <w:r w:rsidRPr="00F30453">
        <w:rPr>
          <w:sz w:val="28"/>
          <w:lang w:val="uk-UA"/>
        </w:rPr>
        <w:t>Західне міжрегіональне управління, повноваження  якого поширюється на територію Львівської, Волинської, Закарпатської, Івано-Франківської, Рівненської та Тернопільської областей</w:t>
      </w:r>
      <w:r>
        <w:rPr>
          <w:sz w:val="28"/>
          <w:lang w:val="uk-UA"/>
        </w:rPr>
        <w:t>;</w:t>
      </w:r>
    </w:p>
    <w:p w:rsidR="00F508BC" w:rsidRDefault="00F508BC" w:rsidP="00F508BC">
      <w:pPr>
        <w:spacing w:line="360" w:lineRule="auto"/>
        <w:ind w:firstLine="360"/>
        <w:jc w:val="both"/>
        <w:rPr>
          <w:sz w:val="28"/>
          <w:lang w:val="uk-UA"/>
        </w:rPr>
      </w:pPr>
      <w:r>
        <w:rPr>
          <w:sz w:val="28"/>
          <w:lang w:val="uk-UA"/>
        </w:rPr>
        <w:t xml:space="preserve">- </w:t>
      </w:r>
      <w:r w:rsidRPr="00F30453">
        <w:rPr>
          <w:sz w:val="28"/>
          <w:lang w:val="uk-UA"/>
        </w:rPr>
        <w:t>Південне міжрегіональне управління, повноваження  якого поширюється на територію Одеської, Кіровоградської, Миколаївської та Херсонської областей</w:t>
      </w:r>
      <w:r>
        <w:rPr>
          <w:sz w:val="28"/>
          <w:lang w:val="uk-UA"/>
        </w:rPr>
        <w:t>;</w:t>
      </w:r>
    </w:p>
    <w:p w:rsidR="00F508BC" w:rsidRPr="00F30453" w:rsidRDefault="00F508BC" w:rsidP="00F508BC">
      <w:pPr>
        <w:spacing w:line="360" w:lineRule="auto"/>
        <w:ind w:firstLine="360"/>
        <w:jc w:val="both"/>
        <w:rPr>
          <w:sz w:val="28"/>
          <w:lang w:val="uk-UA"/>
        </w:rPr>
      </w:pPr>
      <w:r>
        <w:rPr>
          <w:sz w:val="28"/>
          <w:lang w:val="uk-UA"/>
        </w:rPr>
        <w:t xml:space="preserve">- </w:t>
      </w:r>
      <w:r w:rsidRPr="00F30453">
        <w:rPr>
          <w:sz w:val="28"/>
          <w:lang w:val="uk-UA"/>
        </w:rPr>
        <w:t>Південно – Східне міжрегіональне управління, повноваження  якого поширюється на територію Дніпропетровської, Донецької та Запорізької областей;</w:t>
      </w:r>
    </w:p>
    <w:p w:rsidR="00F508BC" w:rsidRDefault="00F508BC" w:rsidP="00F508BC">
      <w:pPr>
        <w:spacing w:line="360" w:lineRule="auto"/>
        <w:ind w:firstLine="360"/>
        <w:jc w:val="both"/>
        <w:rPr>
          <w:sz w:val="28"/>
          <w:lang w:val="uk-UA"/>
        </w:rPr>
      </w:pPr>
      <w:r>
        <w:rPr>
          <w:sz w:val="28"/>
          <w:lang w:val="uk-UA"/>
        </w:rPr>
        <w:t xml:space="preserve">- </w:t>
      </w:r>
      <w:r w:rsidRPr="00F30453">
        <w:rPr>
          <w:sz w:val="28"/>
          <w:lang w:val="uk-UA"/>
        </w:rPr>
        <w:t>Північно – Східне міжрегіональне управління, повноваження  якого поширюється на територію Харківської, Луганської, Полтавської та Сумської областей</w:t>
      </w:r>
      <w:r>
        <w:rPr>
          <w:sz w:val="28"/>
          <w:lang w:val="uk-UA"/>
        </w:rPr>
        <w:t>;</w:t>
      </w:r>
    </w:p>
    <w:p w:rsidR="00F508BC" w:rsidRDefault="00F508BC" w:rsidP="00F508BC">
      <w:pPr>
        <w:spacing w:line="360" w:lineRule="auto"/>
        <w:ind w:firstLine="360"/>
        <w:jc w:val="both"/>
        <w:rPr>
          <w:sz w:val="28"/>
          <w:lang w:val="uk-UA"/>
        </w:rPr>
      </w:pPr>
      <w:r>
        <w:rPr>
          <w:sz w:val="28"/>
          <w:lang w:val="uk-UA"/>
        </w:rPr>
        <w:t xml:space="preserve">- </w:t>
      </w:r>
      <w:r w:rsidRPr="00F30453">
        <w:rPr>
          <w:sz w:val="28"/>
          <w:lang w:val="uk-UA"/>
        </w:rPr>
        <w:t>Центральне міжрегіональне управління, повноваження  якого поширюється на територію Київської, Житомирської, Черкаської та Чернігівської областей;</w:t>
      </w:r>
    </w:p>
    <w:p w:rsidR="00F508BC" w:rsidRDefault="00F508BC" w:rsidP="00F508BC">
      <w:pPr>
        <w:spacing w:line="360" w:lineRule="auto"/>
        <w:ind w:firstLine="360"/>
        <w:jc w:val="both"/>
        <w:rPr>
          <w:sz w:val="28"/>
          <w:lang w:val="uk-UA"/>
        </w:rPr>
      </w:pPr>
      <w:r>
        <w:rPr>
          <w:sz w:val="28"/>
          <w:lang w:val="uk-UA"/>
        </w:rPr>
        <w:t xml:space="preserve">- </w:t>
      </w:r>
      <w:r w:rsidRPr="00F30453">
        <w:rPr>
          <w:sz w:val="28"/>
          <w:lang w:val="uk-UA"/>
        </w:rPr>
        <w:t>Центрально – Західне міжрегіональне управління, повноваження  якого поширюється на територію Вінницької, Хмельницької та Чернівецької областей.</w:t>
      </w:r>
    </w:p>
    <w:p w:rsidR="00F508BC" w:rsidRPr="005236F3" w:rsidRDefault="00F508BC" w:rsidP="00F508BC">
      <w:pPr>
        <w:spacing w:line="360" w:lineRule="auto"/>
        <w:ind w:firstLine="360"/>
        <w:jc w:val="both"/>
        <w:rPr>
          <w:sz w:val="28"/>
          <w:lang w:val="uk-UA"/>
        </w:rPr>
      </w:pPr>
      <w:r w:rsidRPr="005236F3">
        <w:rPr>
          <w:sz w:val="28"/>
          <w:lang w:val="uk-UA"/>
        </w:rPr>
        <w:t xml:space="preserve">Ці органи забезпечують виконання кримінальних покарань на відповідній території, реалізують рішення і накази Служби на місцях, у межах своєї компетенції здійснюють поточне керівництво органами та установами виконання покарань у межах відповідної </w:t>
      </w:r>
      <w:r>
        <w:rPr>
          <w:sz w:val="28"/>
          <w:lang w:val="uk-UA"/>
        </w:rPr>
        <w:t>території</w:t>
      </w:r>
      <w:r w:rsidRPr="005236F3">
        <w:rPr>
          <w:sz w:val="28"/>
          <w:lang w:val="uk-UA"/>
        </w:rPr>
        <w:t xml:space="preserve">, інформують </w:t>
      </w:r>
      <w:r>
        <w:rPr>
          <w:sz w:val="28"/>
          <w:lang w:val="uk-UA"/>
        </w:rPr>
        <w:t xml:space="preserve">Адміністрацію ДКВС </w:t>
      </w:r>
      <w:r w:rsidRPr="005236F3">
        <w:rPr>
          <w:sz w:val="28"/>
          <w:lang w:val="uk-UA"/>
        </w:rPr>
        <w:t>про стан органів та установ виконання покарань відповідної території, виконують інші функції щодо забезпечення діяльності кримінально-виконавчої служби.</w:t>
      </w:r>
    </w:p>
    <w:p w:rsidR="00F508BC" w:rsidRPr="005236F3" w:rsidRDefault="00F508BC" w:rsidP="00F508BC">
      <w:pPr>
        <w:spacing w:line="360" w:lineRule="auto"/>
        <w:ind w:firstLine="360"/>
        <w:jc w:val="both"/>
        <w:rPr>
          <w:sz w:val="28"/>
          <w:lang w:val="uk-UA"/>
        </w:rPr>
      </w:pPr>
      <w:r>
        <w:rPr>
          <w:sz w:val="28"/>
          <w:lang w:val="uk-UA"/>
        </w:rPr>
        <w:t xml:space="preserve">Окреме місце серед органів виконання покарань займають уповноважені органи з питань </w:t>
      </w:r>
      <w:proofErr w:type="spellStart"/>
      <w:r>
        <w:rPr>
          <w:sz w:val="28"/>
          <w:lang w:val="uk-UA"/>
        </w:rPr>
        <w:t>пробації</w:t>
      </w:r>
      <w:proofErr w:type="spellEnd"/>
      <w:r>
        <w:rPr>
          <w:sz w:val="28"/>
          <w:lang w:val="uk-UA"/>
        </w:rPr>
        <w:t xml:space="preserve">. </w:t>
      </w:r>
      <w:r w:rsidRPr="00C56C7D">
        <w:rPr>
          <w:sz w:val="28"/>
          <w:lang w:val="uk-UA"/>
        </w:rPr>
        <w:t xml:space="preserve">Уповноважений орган з питань </w:t>
      </w:r>
      <w:proofErr w:type="spellStart"/>
      <w:r w:rsidRPr="00C56C7D">
        <w:rPr>
          <w:sz w:val="28"/>
          <w:lang w:val="uk-UA"/>
        </w:rPr>
        <w:t>пробації</w:t>
      </w:r>
      <w:proofErr w:type="spellEnd"/>
      <w:r w:rsidRPr="00C56C7D">
        <w:rPr>
          <w:sz w:val="28"/>
          <w:lang w:val="uk-UA"/>
        </w:rPr>
        <w:t xml:space="preserve"> є органом виконання покарань, який забезпечує реалізацію державної політики у сфері виконання певних видів кримінальних покарань, не пов’язаних з позбавленням волі, та </w:t>
      </w:r>
      <w:proofErr w:type="spellStart"/>
      <w:r w:rsidRPr="00C56C7D">
        <w:rPr>
          <w:sz w:val="28"/>
          <w:lang w:val="uk-UA"/>
        </w:rPr>
        <w:t>пробації</w:t>
      </w:r>
      <w:proofErr w:type="spellEnd"/>
      <w:r w:rsidRPr="00C56C7D">
        <w:rPr>
          <w:sz w:val="28"/>
          <w:lang w:val="uk-UA"/>
        </w:rPr>
        <w:t>.</w:t>
      </w:r>
      <w:r>
        <w:rPr>
          <w:sz w:val="28"/>
          <w:lang w:val="uk-UA"/>
        </w:rPr>
        <w:t xml:space="preserve"> </w:t>
      </w:r>
      <w:r w:rsidRPr="00C56C7D">
        <w:rPr>
          <w:sz w:val="28"/>
          <w:lang w:val="uk-UA"/>
        </w:rPr>
        <w:t xml:space="preserve">Орган </w:t>
      </w:r>
      <w:proofErr w:type="spellStart"/>
      <w:r w:rsidRPr="00C56C7D">
        <w:rPr>
          <w:sz w:val="28"/>
          <w:lang w:val="uk-UA"/>
        </w:rPr>
        <w:t>пробації</w:t>
      </w:r>
      <w:proofErr w:type="spellEnd"/>
      <w:r w:rsidRPr="00C56C7D">
        <w:rPr>
          <w:sz w:val="28"/>
          <w:lang w:val="uk-UA"/>
        </w:rPr>
        <w:t xml:space="preserve"> безпосередньо підпорядковується Державній установі «Центр </w:t>
      </w:r>
      <w:proofErr w:type="spellStart"/>
      <w:r w:rsidRPr="00C56C7D">
        <w:rPr>
          <w:sz w:val="28"/>
          <w:lang w:val="uk-UA"/>
        </w:rPr>
        <w:t>пробації</w:t>
      </w:r>
      <w:proofErr w:type="spellEnd"/>
      <w:r w:rsidRPr="00C56C7D">
        <w:rPr>
          <w:sz w:val="28"/>
          <w:lang w:val="uk-UA"/>
        </w:rPr>
        <w:t>» та є відокремленим підрозділом без права юридичної особи.</w:t>
      </w:r>
      <w:r>
        <w:rPr>
          <w:sz w:val="28"/>
          <w:lang w:val="uk-UA"/>
        </w:rPr>
        <w:t xml:space="preserve"> </w:t>
      </w:r>
      <w:r w:rsidRPr="00C56C7D">
        <w:rPr>
          <w:sz w:val="28"/>
          <w:lang w:val="uk-UA"/>
        </w:rPr>
        <w:t xml:space="preserve">Штат (штатний розпис) органу </w:t>
      </w:r>
      <w:proofErr w:type="spellStart"/>
      <w:r w:rsidRPr="00C56C7D">
        <w:rPr>
          <w:sz w:val="28"/>
          <w:lang w:val="uk-UA"/>
        </w:rPr>
        <w:t>пробації</w:t>
      </w:r>
      <w:proofErr w:type="spellEnd"/>
      <w:r w:rsidRPr="00C56C7D">
        <w:rPr>
          <w:sz w:val="28"/>
          <w:lang w:val="uk-UA"/>
        </w:rPr>
        <w:t xml:space="preserve"> затверджує Державний секретар Міністерства юстиції України.</w:t>
      </w:r>
      <w:r>
        <w:rPr>
          <w:sz w:val="28"/>
          <w:lang w:val="uk-UA"/>
        </w:rPr>
        <w:t xml:space="preserve"> </w:t>
      </w:r>
      <w:r w:rsidRPr="00C56C7D">
        <w:rPr>
          <w:sz w:val="28"/>
          <w:lang w:val="uk-UA"/>
        </w:rPr>
        <w:t xml:space="preserve">Чисельність персоналу органу </w:t>
      </w:r>
      <w:proofErr w:type="spellStart"/>
      <w:r w:rsidRPr="00C56C7D">
        <w:rPr>
          <w:sz w:val="28"/>
          <w:lang w:val="uk-UA"/>
        </w:rPr>
        <w:t>пробації</w:t>
      </w:r>
      <w:proofErr w:type="spellEnd"/>
      <w:r w:rsidRPr="00C56C7D">
        <w:rPr>
          <w:sz w:val="28"/>
          <w:lang w:val="uk-UA"/>
        </w:rPr>
        <w:t xml:space="preserve"> затверджує Міністр юстиції України у межах граничної чисельності, визначеної законодавством.</w:t>
      </w:r>
      <w:r>
        <w:rPr>
          <w:sz w:val="28"/>
          <w:lang w:val="uk-UA"/>
        </w:rPr>
        <w:t xml:space="preserve"> </w:t>
      </w:r>
      <w:r w:rsidRPr="00C56C7D">
        <w:rPr>
          <w:sz w:val="28"/>
          <w:lang w:val="uk-UA"/>
        </w:rPr>
        <w:t xml:space="preserve">Орган </w:t>
      </w:r>
      <w:proofErr w:type="spellStart"/>
      <w:r w:rsidRPr="00C56C7D">
        <w:rPr>
          <w:sz w:val="28"/>
          <w:lang w:val="uk-UA"/>
        </w:rPr>
        <w:t>пробації</w:t>
      </w:r>
      <w:proofErr w:type="spellEnd"/>
      <w:r w:rsidRPr="00C56C7D">
        <w:rPr>
          <w:sz w:val="28"/>
          <w:lang w:val="uk-UA"/>
        </w:rPr>
        <w:t xml:space="preserve"> утворюється </w:t>
      </w:r>
      <w:r w:rsidRPr="00C56C7D">
        <w:rPr>
          <w:sz w:val="28"/>
          <w:lang w:val="uk-UA"/>
        </w:rPr>
        <w:lastRenderedPageBreak/>
        <w:t>Міністром юстиції України в адміністративно-територіальних одиницях України для забезпечення виконання завдань Державної кримінально-виконавчої служби України.</w:t>
      </w:r>
      <w:r>
        <w:rPr>
          <w:sz w:val="28"/>
          <w:lang w:val="uk-UA"/>
        </w:rPr>
        <w:t xml:space="preserve"> До основних завдань уповноваженого </w:t>
      </w:r>
      <w:proofErr w:type="spellStart"/>
      <w:r>
        <w:rPr>
          <w:sz w:val="28"/>
          <w:lang w:val="uk-UA"/>
        </w:rPr>
        <w:t>оршгану</w:t>
      </w:r>
      <w:proofErr w:type="spellEnd"/>
      <w:r>
        <w:rPr>
          <w:sz w:val="28"/>
          <w:lang w:val="uk-UA"/>
        </w:rPr>
        <w:t xml:space="preserve"> з питань </w:t>
      </w:r>
      <w:proofErr w:type="spellStart"/>
      <w:r>
        <w:rPr>
          <w:sz w:val="28"/>
          <w:lang w:val="uk-UA"/>
        </w:rPr>
        <w:t>пробації</w:t>
      </w:r>
      <w:proofErr w:type="spellEnd"/>
      <w:r>
        <w:rPr>
          <w:sz w:val="28"/>
          <w:lang w:val="uk-UA"/>
        </w:rPr>
        <w:t xml:space="preserve"> відносяться </w:t>
      </w:r>
      <w:r w:rsidRPr="00DD7F49">
        <w:rPr>
          <w:sz w:val="28"/>
          <w:lang w:val="uk-UA"/>
        </w:rPr>
        <w:t>підготовка досудових доповідей щодо обвинувачених;</w:t>
      </w:r>
      <w:r>
        <w:rPr>
          <w:sz w:val="28"/>
          <w:lang w:val="uk-UA"/>
        </w:rPr>
        <w:t xml:space="preserve"> </w:t>
      </w:r>
      <w:r w:rsidRPr="00DD7F49">
        <w:rPr>
          <w:sz w:val="28"/>
          <w:lang w:val="uk-UA"/>
        </w:rPr>
        <w:t>виконання кримінальних покарань у виді штрафу, позбавлення права обіймати певні посади або займатися певною діяльністю, громадських робіт, виправних робіт;</w:t>
      </w:r>
      <w:r>
        <w:rPr>
          <w:sz w:val="28"/>
          <w:lang w:val="uk-UA"/>
        </w:rPr>
        <w:t xml:space="preserve"> </w:t>
      </w:r>
      <w:r w:rsidRPr="00DD7F49">
        <w:rPr>
          <w:sz w:val="28"/>
          <w:lang w:val="uk-UA"/>
        </w:rPr>
        <w:t>здійснення нагляду за особами, звільненими від відбування покарання з випробуванням, звільненими від відбування покарання вагітними жінками і жінками, які мають дітей віком до трьох років;</w:t>
      </w:r>
      <w:r>
        <w:rPr>
          <w:sz w:val="28"/>
          <w:lang w:val="uk-UA"/>
        </w:rPr>
        <w:t xml:space="preserve"> </w:t>
      </w:r>
      <w:r w:rsidRPr="00DD7F49">
        <w:rPr>
          <w:sz w:val="28"/>
          <w:lang w:val="uk-UA"/>
        </w:rPr>
        <w:t>здійснення нагляду за засудженими до покарань у виді позбавлення права обіймати певні посади або займатися певною діяльністю, громадських робіт, виправних робіт, особами, яким покарання у виді обмеження волі або позбавлення волі на певний строк замінено покаранням у виді громадських робіт або виправних робіт;</w:t>
      </w:r>
      <w:r>
        <w:rPr>
          <w:sz w:val="28"/>
          <w:lang w:val="uk-UA"/>
        </w:rPr>
        <w:t xml:space="preserve"> </w:t>
      </w:r>
      <w:r w:rsidRPr="00DD7F49">
        <w:rPr>
          <w:sz w:val="28"/>
          <w:lang w:val="uk-UA"/>
        </w:rPr>
        <w:t xml:space="preserve">реалізація </w:t>
      </w:r>
      <w:proofErr w:type="spellStart"/>
      <w:r w:rsidRPr="00DD7F49">
        <w:rPr>
          <w:sz w:val="28"/>
          <w:lang w:val="uk-UA"/>
        </w:rPr>
        <w:t>пробаційних</w:t>
      </w:r>
      <w:proofErr w:type="spellEnd"/>
      <w:r w:rsidRPr="00DD7F49">
        <w:rPr>
          <w:sz w:val="28"/>
          <w:lang w:val="uk-UA"/>
        </w:rPr>
        <w:t xml:space="preserve"> програм стосовно осіб, звільнених від відбу</w:t>
      </w:r>
      <w:r>
        <w:rPr>
          <w:sz w:val="28"/>
          <w:lang w:val="uk-UA"/>
        </w:rPr>
        <w:t xml:space="preserve">вання покарання з випробуванням та інші </w:t>
      </w:r>
      <w:proofErr w:type="spellStart"/>
      <w:r>
        <w:rPr>
          <w:sz w:val="28"/>
          <w:lang w:val="uk-UA"/>
        </w:rPr>
        <w:t>поноваження</w:t>
      </w:r>
      <w:proofErr w:type="spellEnd"/>
      <w:r>
        <w:rPr>
          <w:sz w:val="28"/>
          <w:lang w:val="uk-UA"/>
        </w:rPr>
        <w:t>, визначені чинним законодавством України.</w:t>
      </w: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b/>
          <w:i/>
          <w:sz w:val="28"/>
          <w:lang w:val="uk-UA"/>
        </w:rPr>
      </w:pPr>
      <w:r w:rsidRPr="005236F3">
        <w:rPr>
          <w:b/>
          <w:i/>
          <w:sz w:val="28"/>
          <w:lang w:val="uk-UA"/>
        </w:rPr>
        <w:t>Установи виконання покарань</w:t>
      </w:r>
    </w:p>
    <w:p w:rsidR="00F508BC" w:rsidRPr="005236F3" w:rsidRDefault="00F508BC" w:rsidP="00F508BC">
      <w:pPr>
        <w:pStyle w:val="a8"/>
        <w:spacing w:line="360" w:lineRule="auto"/>
      </w:pPr>
      <w:r w:rsidRPr="005236F3">
        <w:tab/>
        <w:t>Установи виконання покарань – це організації, які безпосередньо і виключно здійснюють виконання конкретних видів кримінальних покарань</w:t>
      </w:r>
      <w:r>
        <w:t>, пов</w:t>
      </w:r>
      <w:r w:rsidRPr="001473E8">
        <w:t>’</w:t>
      </w:r>
      <w:r>
        <w:t>язаних з позбавленням або обмеженням волі особи</w:t>
      </w:r>
      <w:r w:rsidRPr="005236F3">
        <w:t>. Установами виконання покарань є: арештні доми, кримінально-виконавчі установи, спеціальні виховні установи (виховні колонії)</w:t>
      </w:r>
      <w:r>
        <w:t>, слідчі ізолятори в випадках, передбачених КВК України.</w:t>
      </w:r>
    </w:p>
    <w:p w:rsidR="00F508BC" w:rsidRPr="005236F3" w:rsidRDefault="00F508BC" w:rsidP="00F508BC">
      <w:pPr>
        <w:spacing w:line="360" w:lineRule="auto"/>
        <w:ind w:firstLine="720"/>
        <w:jc w:val="both"/>
        <w:rPr>
          <w:sz w:val="28"/>
          <w:lang w:val="uk-UA"/>
        </w:rPr>
      </w:pPr>
      <w:r w:rsidRPr="005236F3">
        <w:rPr>
          <w:sz w:val="28"/>
          <w:lang w:val="uk-UA"/>
        </w:rPr>
        <w:t>У межах, визначених законом, виконання кримінальних покарань також здійснюють Державна виконавча служба, військові частини, гауптвахти і дисциплінарні батальйони.</w:t>
      </w:r>
    </w:p>
    <w:p w:rsidR="00F508BC" w:rsidRPr="005236F3" w:rsidRDefault="00F508BC" w:rsidP="00F508BC">
      <w:pPr>
        <w:spacing w:line="360" w:lineRule="auto"/>
        <w:ind w:firstLine="360"/>
        <w:jc w:val="both"/>
        <w:rPr>
          <w:sz w:val="28"/>
          <w:lang w:val="uk-UA"/>
        </w:rPr>
      </w:pPr>
      <w:r w:rsidRPr="005236F3">
        <w:rPr>
          <w:sz w:val="28"/>
          <w:lang w:val="uk-UA"/>
        </w:rPr>
        <w:t>З наведеного визначення випливає, що оскільки виключною діяльністю виправних, виховних установ та арештних домів є виконання відповідних кримінальних покарань, то вони в повному обсязі належать до установ виконання покарань. Державна виконавча служба, військові частини, гауптвахти і дисциплінарні батальйони здійснюють різні функції та завдання, серед яких виконання деяких видів кримінальних покарань</w:t>
      </w:r>
      <w:r>
        <w:rPr>
          <w:sz w:val="28"/>
          <w:lang w:val="uk-UA"/>
        </w:rPr>
        <w:t xml:space="preserve"> є одним із завдань, причому далеко не основним</w:t>
      </w:r>
      <w:r w:rsidRPr="005236F3">
        <w:rPr>
          <w:sz w:val="28"/>
          <w:lang w:val="uk-UA"/>
        </w:rPr>
        <w:t xml:space="preserve">. Крім того, </w:t>
      </w:r>
      <w:r w:rsidRPr="005236F3">
        <w:rPr>
          <w:sz w:val="28"/>
          <w:lang w:val="uk-UA"/>
        </w:rPr>
        <w:lastRenderedPageBreak/>
        <w:t xml:space="preserve">військові частини здійснюють функції організації та забезпечення несення військовозобов’язаними служби, </w:t>
      </w:r>
      <w:r>
        <w:rPr>
          <w:sz w:val="28"/>
          <w:lang w:val="uk-UA"/>
        </w:rPr>
        <w:t>а Д</w:t>
      </w:r>
      <w:r w:rsidRPr="005236F3">
        <w:rPr>
          <w:sz w:val="28"/>
          <w:lang w:val="uk-UA"/>
        </w:rPr>
        <w:t>ержавна виконавча служба здійснює примусове виконання рішень судів у цивільних та господарських справах, а також інших рішень судів. Тому ці органи не є установами виконання покарань.</w:t>
      </w:r>
    </w:p>
    <w:p w:rsidR="00F508BC" w:rsidRPr="005236F3" w:rsidRDefault="00F508BC" w:rsidP="00F508BC">
      <w:pPr>
        <w:spacing w:line="360" w:lineRule="auto"/>
        <w:ind w:firstLine="360"/>
        <w:jc w:val="both"/>
        <w:rPr>
          <w:sz w:val="28"/>
          <w:lang w:val="uk-UA"/>
        </w:rPr>
      </w:pPr>
      <w:r w:rsidRPr="005236F3">
        <w:rPr>
          <w:sz w:val="28"/>
          <w:lang w:val="uk-UA"/>
        </w:rPr>
        <w:t xml:space="preserve">До того ж органи та установи виконання покарань здебільшого утворюються </w:t>
      </w:r>
      <w:r>
        <w:rPr>
          <w:sz w:val="28"/>
          <w:lang w:val="uk-UA"/>
        </w:rPr>
        <w:t>Службою</w:t>
      </w:r>
      <w:r w:rsidRPr="005236F3">
        <w:rPr>
          <w:sz w:val="28"/>
          <w:lang w:val="uk-UA"/>
        </w:rPr>
        <w:t>; що стосується військових частин, гауптвахт і дисциплінарних батальйонів, то вони утворюються Міністерством оборони України.</w:t>
      </w:r>
    </w:p>
    <w:p w:rsidR="00F508BC" w:rsidRPr="005236F3" w:rsidRDefault="00F508BC" w:rsidP="00F508BC">
      <w:pPr>
        <w:spacing w:line="360" w:lineRule="auto"/>
        <w:ind w:firstLine="360"/>
        <w:jc w:val="both"/>
        <w:rPr>
          <w:sz w:val="28"/>
          <w:lang w:val="uk-UA"/>
        </w:rPr>
      </w:pPr>
      <w:r w:rsidRPr="005236F3">
        <w:rPr>
          <w:sz w:val="28"/>
          <w:lang w:val="uk-UA"/>
        </w:rPr>
        <w:t>Зупинимось докладніше на кожному з видів установ виконання покарань та інших органах, які виконують деякі види кримінальних покарань.</w:t>
      </w:r>
    </w:p>
    <w:p w:rsidR="00F508BC" w:rsidRPr="005236F3" w:rsidRDefault="00F508BC" w:rsidP="00F508BC">
      <w:pPr>
        <w:spacing w:line="360" w:lineRule="auto"/>
        <w:ind w:firstLine="360"/>
        <w:jc w:val="both"/>
        <w:rPr>
          <w:sz w:val="28"/>
          <w:lang w:val="uk-UA"/>
        </w:rPr>
      </w:pPr>
      <w:r w:rsidRPr="005236F3">
        <w:rPr>
          <w:sz w:val="28"/>
          <w:lang w:val="uk-UA"/>
        </w:rPr>
        <w:t>Арештні доми – це вид установ виконання покарань, у яких засуджені відбувають покарання у виді арешту. Оскільки цей вид покарання пов’язаний з позбавленням волі, то в арештних домах створюються умови для забезпечення фізичної ізоляції засуджених від зовнішнього світу та оточуючих. Умови тримання в арештних домах повинні відповідати режимним вимогам відбування цього покарання та забезпечувати роздільне тримання окремих категорій засуджених, нагляд за ними, а сам арештний дім мати необхідну матеріально-технічну та побутову базу.</w:t>
      </w:r>
    </w:p>
    <w:p w:rsidR="00F508BC" w:rsidRPr="005236F3" w:rsidRDefault="00F508BC" w:rsidP="00F508BC">
      <w:pPr>
        <w:spacing w:line="360" w:lineRule="auto"/>
        <w:ind w:firstLine="360"/>
        <w:jc w:val="both"/>
        <w:rPr>
          <w:sz w:val="28"/>
          <w:lang w:val="uk-UA"/>
        </w:rPr>
      </w:pPr>
      <w:r w:rsidRPr="005236F3">
        <w:rPr>
          <w:sz w:val="28"/>
          <w:lang w:val="uk-UA"/>
        </w:rPr>
        <w:t>Вимоги до створення та внутрішньої і просторової організації арештних домів встановлюються законодавством.</w:t>
      </w:r>
    </w:p>
    <w:p w:rsidR="00F508BC" w:rsidRDefault="00F508BC" w:rsidP="00F508BC">
      <w:pPr>
        <w:spacing w:line="360" w:lineRule="auto"/>
        <w:ind w:firstLine="360"/>
        <w:jc w:val="both"/>
        <w:rPr>
          <w:sz w:val="28"/>
          <w:lang w:val="uk-UA"/>
        </w:rPr>
      </w:pPr>
      <w:r w:rsidRPr="005236F3">
        <w:rPr>
          <w:sz w:val="28"/>
          <w:lang w:val="uk-UA"/>
        </w:rPr>
        <w:t xml:space="preserve">В арештних домах тримаються повнолітні особи, а також неповнолітні, яким на момент постановляння </w:t>
      </w:r>
      <w:proofErr w:type="spellStart"/>
      <w:r w:rsidRPr="005236F3">
        <w:rPr>
          <w:sz w:val="28"/>
          <w:lang w:val="uk-UA"/>
        </w:rPr>
        <w:t>вироку</w:t>
      </w:r>
      <w:proofErr w:type="spellEnd"/>
      <w:r w:rsidRPr="005236F3">
        <w:rPr>
          <w:sz w:val="28"/>
          <w:lang w:val="uk-UA"/>
        </w:rPr>
        <w:t xml:space="preserve"> виповнилося шістнадцять років і які засуджені за злочини невеликої тяжкості.</w:t>
      </w:r>
    </w:p>
    <w:p w:rsidR="00F508BC" w:rsidRPr="005236F3" w:rsidRDefault="00F508BC" w:rsidP="00F508BC">
      <w:pPr>
        <w:spacing w:line="360" w:lineRule="auto"/>
        <w:ind w:firstLine="360"/>
        <w:jc w:val="both"/>
        <w:rPr>
          <w:sz w:val="28"/>
          <w:lang w:val="uk-UA"/>
        </w:rPr>
      </w:pPr>
      <w:r>
        <w:rPr>
          <w:sz w:val="28"/>
          <w:lang w:val="uk-UA"/>
        </w:rPr>
        <w:t xml:space="preserve">Слідчі ізолятори (СІЗО) – це вид установ, які виконують дві функції – тримання осіб, щодо яких обраний запобіжний захід у виді тримання під вартою в порядку, визначеному кримінальним процесуальним законодавством, а також виконання покарання у виді позбавлення волі щодо осіб, які залишені у слідчому ізоляторі для роботи господарського обслуговування. Можливість відбування покарання у слідчому ізоляторі передбачена ст. 89 КВК України. Для робіт з господарського обслуговування можуть бути залишені особи, які засуджені вперше до позбавлення волі за злочини невеликої або середньої тяжкості чи тяжкі злочини за наявності письмової згоди таких осіб на відбування покарання у СІЗО. Засуджені, які залишені для робіт з господарського обслуговування тримаються ізольовано від інших осіб на </w:t>
      </w:r>
      <w:r>
        <w:rPr>
          <w:sz w:val="28"/>
          <w:lang w:val="uk-UA"/>
        </w:rPr>
        <w:lastRenderedPageBreak/>
        <w:t xml:space="preserve">умовах, передбачених для виправних колоній мінімального рівня безпеки. Крім того, СІЗО можуть використовуватися як тимчасові міста тримання засуджених, які приймають участь у провадженні слідчих дій у кримінальному проваджені про кримінальне правопорушення, вчинене іншою особою або цією ж особою. </w:t>
      </w:r>
    </w:p>
    <w:p w:rsidR="00F508BC" w:rsidRPr="005236F3" w:rsidRDefault="00F508BC" w:rsidP="00F508BC">
      <w:pPr>
        <w:spacing w:line="360" w:lineRule="auto"/>
        <w:ind w:firstLine="360"/>
        <w:jc w:val="both"/>
        <w:rPr>
          <w:sz w:val="28"/>
          <w:lang w:val="uk-UA"/>
        </w:rPr>
      </w:pPr>
      <w:r w:rsidRPr="005236F3">
        <w:rPr>
          <w:sz w:val="28"/>
          <w:lang w:val="uk-UA"/>
        </w:rPr>
        <w:t xml:space="preserve">Кримінально-виконавчі установи – це вид установ виконання покарань, в яких засуджені відбувають покарання у виді позбавлення волі на певний строк. Діяльність з виконання вказаного покарання є основним завданням цих установ. Ці установи займають </w:t>
      </w:r>
      <w:r>
        <w:rPr>
          <w:sz w:val="28"/>
          <w:lang w:val="uk-UA"/>
        </w:rPr>
        <w:t xml:space="preserve">одне з </w:t>
      </w:r>
      <w:r w:rsidRPr="005236F3">
        <w:rPr>
          <w:sz w:val="28"/>
          <w:lang w:val="uk-UA"/>
        </w:rPr>
        <w:t>центральн</w:t>
      </w:r>
      <w:r>
        <w:rPr>
          <w:sz w:val="28"/>
          <w:lang w:val="uk-UA"/>
        </w:rPr>
        <w:t>их</w:t>
      </w:r>
      <w:r w:rsidRPr="005236F3">
        <w:rPr>
          <w:sz w:val="28"/>
          <w:lang w:val="uk-UA"/>
        </w:rPr>
        <w:t xml:space="preserve"> місц</w:t>
      </w:r>
      <w:r>
        <w:rPr>
          <w:sz w:val="28"/>
          <w:lang w:val="uk-UA"/>
        </w:rPr>
        <w:t>ь</w:t>
      </w:r>
      <w:r w:rsidRPr="005236F3">
        <w:rPr>
          <w:sz w:val="28"/>
          <w:lang w:val="uk-UA"/>
        </w:rPr>
        <w:t xml:space="preserve"> у кримінально-виконавчій с</w:t>
      </w:r>
      <w:r>
        <w:rPr>
          <w:sz w:val="28"/>
          <w:lang w:val="uk-UA"/>
        </w:rPr>
        <w:t>истемі України</w:t>
      </w:r>
      <w:r w:rsidRPr="005236F3">
        <w:rPr>
          <w:sz w:val="28"/>
          <w:lang w:val="uk-UA"/>
        </w:rPr>
        <w:t xml:space="preserve">. Пояснюються це тим, що покарання у виді позбавлення волі </w:t>
      </w:r>
      <w:r>
        <w:rPr>
          <w:sz w:val="28"/>
          <w:lang w:val="uk-UA"/>
        </w:rPr>
        <w:t xml:space="preserve">поки що </w:t>
      </w:r>
      <w:r w:rsidRPr="005236F3">
        <w:rPr>
          <w:sz w:val="28"/>
          <w:lang w:val="uk-UA"/>
        </w:rPr>
        <w:t xml:space="preserve">має широке поширення і застосування судами України. </w:t>
      </w:r>
    </w:p>
    <w:p w:rsidR="00F508BC" w:rsidRPr="005236F3" w:rsidRDefault="00F508BC" w:rsidP="00F508BC">
      <w:pPr>
        <w:spacing w:line="360" w:lineRule="auto"/>
        <w:ind w:firstLine="360"/>
        <w:jc w:val="both"/>
        <w:rPr>
          <w:sz w:val="28"/>
          <w:lang w:val="uk-UA"/>
        </w:rPr>
      </w:pPr>
      <w:r w:rsidRPr="005236F3">
        <w:rPr>
          <w:sz w:val="28"/>
          <w:lang w:val="uk-UA"/>
        </w:rPr>
        <w:t>Кримінально-виконавчі установи поділяються на кримінально-виконавчі установи відкритого типу (виправні центри) і кримінально-виконавчі установи закритого типу (виправні колонії). Виправні колонії поділяються на колонії мінімального, середнього та максимального рівнів безпеки. Виправні колонії мінімального рівня безпеки, в свою чергу, поділяються на колонії мінімального рівня безпеки з полегшеними умовами тримання і колонії мінімального рівня безпеки із загальними умовами тримання.</w:t>
      </w:r>
    </w:p>
    <w:p w:rsidR="00F508BC" w:rsidRPr="005236F3" w:rsidRDefault="00F508BC" w:rsidP="00F508BC">
      <w:pPr>
        <w:spacing w:line="360" w:lineRule="auto"/>
        <w:ind w:firstLine="360"/>
        <w:jc w:val="both"/>
        <w:rPr>
          <w:sz w:val="28"/>
          <w:lang w:val="uk-UA"/>
        </w:rPr>
      </w:pPr>
      <w:r w:rsidRPr="005236F3">
        <w:rPr>
          <w:sz w:val="28"/>
          <w:lang w:val="uk-UA"/>
        </w:rPr>
        <w:t xml:space="preserve">Існування кримінально-виконавчих установ різних видів обумовлено реалізацією вимоги закону про роздільне тримання засуджених до позбавлення волі (ст. 92 КВК України). Ця вимога спрямована на забезпечення ізоляції, запобігання негативному впливу, який може справити на засудженого вперше особа, яка вже відбувала покарання, для досягнення максимального педагогічного ефекту від покарання та для створення оптимальної системи кримінально-виконавчих установ. Роздільне тримання різних категорій засуджених дозволяє диференційовано застосовувати засоби і методи виправлення і </w:t>
      </w:r>
      <w:proofErr w:type="spellStart"/>
      <w:r w:rsidRPr="005236F3">
        <w:rPr>
          <w:sz w:val="28"/>
          <w:lang w:val="uk-UA"/>
        </w:rPr>
        <w:t>ресоціалізації</w:t>
      </w:r>
      <w:proofErr w:type="spellEnd"/>
      <w:r w:rsidRPr="005236F3">
        <w:rPr>
          <w:sz w:val="28"/>
          <w:lang w:val="uk-UA"/>
        </w:rPr>
        <w:t>.</w:t>
      </w:r>
    </w:p>
    <w:p w:rsidR="00F508BC" w:rsidRPr="005236F3" w:rsidRDefault="00F508BC" w:rsidP="00F508BC">
      <w:pPr>
        <w:spacing w:line="360" w:lineRule="auto"/>
        <w:ind w:firstLine="360"/>
        <w:jc w:val="both"/>
        <w:rPr>
          <w:sz w:val="28"/>
          <w:lang w:val="uk-UA"/>
        </w:rPr>
      </w:pPr>
      <w:r w:rsidRPr="005236F3">
        <w:rPr>
          <w:sz w:val="28"/>
          <w:lang w:val="uk-UA"/>
        </w:rPr>
        <w:t>Для зручності сприйняття наведемо схему видів кримінально-виконавчих установ.</w:t>
      </w: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50560" behindDoc="0" locked="0" layoutInCell="0" allowOverlap="1">
                <wp:simplePos x="0" y="0"/>
                <wp:positionH relativeFrom="column">
                  <wp:posOffset>2023110</wp:posOffset>
                </wp:positionH>
                <wp:positionV relativeFrom="paragraph">
                  <wp:posOffset>259080</wp:posOffset>
                </wp:positionV>
                <wp:extent cx="1463040" cy="784860"/>
                <wp:effectExtent l="9525" t="13970" r="13335" b="1079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84860"/>
                        </a:xfrm>
                        <a:prstGeom prst="flowChartProcess">
                          <a:avLst/>
                        </a:prstGeom>
                        <a:solidFill>
                          <a:srgbClr val="FFFFFF"/>
                        </a:solidFill>
                        <a:ln w="9525">
                          <a:solidFill>
                            <a:srgbClr val="000000"/>
                          </a:solidFill>
                          <a:miter lim="800000"/>
                          <a:headEnd/>
                          <a:tailEnd/>
                        </a:ln>
                      </wps:spPr>
                      <wps:txbx>
                        <w:txbxContent>
                          <w:p w:rsidR="00F508BC" w:rsidRPr="00A4696E" w:rsidRDefault="00F508BC" w:rsidP="00F508BC">
                            <w:pPr>
                              <w:pStyle w:val="21"/>
                              <w:rPr>
                                <w:i/>
                                <w:szCs w:val="22"/>
                              </w:rPr>
                            </w:pPr>
                            <w:r w:rsidRPr="00A4696E">
                              <w:rPr>
                                <w:i/>
                                <w:szCs w:val="22"/>
                              </w:rPr>
                              <w:t>Кримінально-виконавчі</w:t>
                            </w:r>
                            <w:r w:rsidRPr="00A4696E">
                              <w:t xml:space="preserve"> </w:t>
                            </w:r>
                            <w:r w:rsidRPr="00A4696E">
                              <w:rPr>
                                <w:i/>
                                <w:szCs w:val="22"/>
                              </w:rPr>
                              <w:t>установи (КВУ)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59.3pt;margin-top:20.4pt;width:115.2pt;height:6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" o:allowincell="f">
                <v:textbox>
                  <w:txbxContent>
                    <w:p w:rsidR="00F508BC" w:rsidRPr="00A4696E" w:rsidRDefault="00F508BC" w:rsidP="00F508BC">
                      <w:pPr>
                        <w:pStyle w:val="21"/>
                        <w:rPr>
                          <w:i/>
                          <w:szCs w:val="22"/>
                        </w:rPr>
                      </w:pPr>
                      <w:r w:rsidRPr="00A4696E">
                        <w:rPr>
                          <w:i/>
                          <w:szCs w:val="22"/>
                        </w:rPr>
                        <w:t>Кримінально-виконавчі</w:t>
                      </w:r>
                      <w:r w:rsidRPr="00A4696E">
                        <w:t xml:space="preserve"> </w:t>
                      </w:r>
                      <w:r w:rsidRPr="00A4696E">
                        <w:rPr>
                          <w:i/>
                          <w:szCs w:val="22"/>
                        </w:rPr>
                        <w:t>установи (КВУ)</w:t>
                      </w:r>
                    </w:p>
                  </w:txbxContent>
                </v:textbox>
              </v:shape>
            </w:pict>
          </mc:Fallback>
        </mc:AlternateContent>
      </w: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sz w:val="28"/>
          <w:lang w:val="uk-UA"/>
        </w:rPr>
      </w:pP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51584" behindDoc="0" locked="0" layoutInCell="0" allowOverlap="1">
                <wp:simplePos x="0" y="0"/>
                <wp:positionH relativeFrom="column">
                  <wp:posOffset>3486150</wp:posOffset>
                </wp:positionH>
                <wp:positionV relativeFrom="paragraph">
                  <wp:posOffset>123825</wp:posOffset>
                </wp:positionV>
                <wp:extent cx="1371600" cy="274320"/>
                <wp:effectExtent l="5715" t="6985" r="32385" b="6159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9B90"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9.75pt" to="38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" o:allowincell="f">
                <v:stroke endarrow="block"/>
              </v:line>
            </w:pict>
          </mc:Fallback>
        </mc:AlternateContent>
      </w:r>
      <w:r>
        <w:rPr>
          <w:noProof/>
          <w:sz w:val="28"/>
        </w:rPr>
        <mc:AlternateContent>
          <mc:Choice Requires="wps">
            <w:drawing>
              <wp:anchor distT="0" distB="0" distL="114300" distR="114300" simplePos="0" relativeHeight="251652608" behindDoc="0" locked="0" layoutInCell="0" allowOverlap="1">
                <wp:simplePos x="0" y="0"/>
                <wp:positionH relativeFrom="column">
                  <wp:posOffset>468630</wp:posOffset>
                </wp:positionH>
                <wp:positionV relativeFrom="paragraph">
                  <wp:posOffset>123825</wp:posOffset>
                </wp:positionV>
                <wp:extent cx="1554480" cy="274320"/>
                <wp:effectExtent l="26670" t="6985" r="9525" b="615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326F"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75pt" to="159.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j3Ng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" o:allowincell="f">
                <v:stroke endarrow="block"/>
              </v:line>
            </w:pict>
          </mc:Fallback>
        </mc:AlternateContent>
      </w: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91440</wp:posOffset>
                </wp:positionV>
                <wp:extent cx="1360170" cy="731520"/>
                <wp:effectExtent l="7620" t="5080" r="13335" b="63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731520"/>
                        </a:xfrm>
                        <a:prstGeom prst="flowChartProcess">
                          <a:avLst/>
                        </a:prstGeom>
                        <a:solidFill>
                          <a:srgbClr val="FFFFFF"/>
                        </a:solidFill>
                        <a:ln w="9525">
                          <a:solidFill>
                            <a:srgbClr val="000000"/>
                          </a:solidFill>
                          <a:miter lim="800000"/>
                          <a:headEnd/>
                          <a:tailEnd/>
                        </a:ln>
                      </wps:spPr>
                      <wps:txbx>
                        <w:txbxContent>
                          <w:p w:rsidR="00F508BC" w:rsidRPr="00A4696E" w:rsidRDefault="00F508BC" w:rsidP="00F508BC">
                            <w:pPr>
                              <w:pStyle w:val="21"/>
                              <w:rPr>
                                <w:i/>
                                <w:szCs w:val="22"/>
                              </w:rPr>
                            </w:pPr>
                            <w:r w:rsidRPr="00A4696E">
                              <w:rPr>
                                <w:i/>
                                <w:szCs w:val="22"/>
                              </w:rPr>
                              <w:t>КВУ відкритого типу (виправні центри)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09" style="position:absolute;left:0;text-align:left;margin-left:.9pt;margin-top:7.2pt;width:107.1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" o:allowincell="f">
                <v:textbox>
                  <w:txbxContent>
                    <w:p w:rsidR="00F508BC" w:rsidRPr="00A4696E" w:rsidRDefault="00F508BC" w:rsidP="00F508BC">
                      <w:pPr>
                        <w:pStyle w:val="21"/>
                        <w:rPr>
                          <w:i/>
                          <w:szCs w:val="22"/>
                        </w:rPr>
                      </w:pPr>
                      <w:r w:rsidRPr="00A4696E">
                        <w:rPr>
                          <w:i/>
                          <w:szCs w:val="22"/>
                        </w:rPr>
                        <w:t>КВУ відкритого типу (виправні центри)</w:t>
                      </w:r>
                    </w:p>
                  </w:txbxContent>
                </v:textbox>
              </v:shape>
            </w:pict>
          </mc:Fallback>
        </mc:AlternateContent>
      </w:r>
      <w:r>
        <w:rPr>
          <w:noProof/>
          <w:sz w:val="28"/>
        </w:rPr>
        <mc:AlternateContent>
          <mc:Choice Requires="wps">
            <w:drawing>
              <wp:anchor distT="0" distB="0" distL="114300" distR="114300" simplePos="0" relativeHeight="251654656" behindDoc="0" locked="0" layoutInCell="0" allowOverlap="1">
                <wp:simplePos x="0" y="0"/>
                <wp:positionH relativeFrom="column">
                  <wp:posOffset>4217670</wp:posOffset>
                </wp:positionH>
                <wp:positionV relativeFrom="paragraph">
                  <wp:posOffset>91440</wp:posOffset>
                </wp:positionV>
                <wp:extent cx="1188720" cy="731520"/>
                <wp:effectExtent l="13335" t="5080" r="7620" b="63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flowChartProcess">
                          <a:avLst/>
                        </a:prstGeom>
                        <a:solidFill>
                          <a:srgbClr val="FFFFFF"/>
                        </a:solidFill>
                        <a:ln w="9525">
                          <a:solidFill>
                            <a:srgbClr val="000000"/>
                          </a:solidFill>
                          <a:miter lim="800000"/>
                          <a:headEnd/>
                          <a:tailEnd/>
                        </a:ln>
                      </wps:spPr>
                      <wps:txbx>
                        <w:txbxContent>
                          <w:p w:rsidR="00F508BC" w:rsidRPr="00A4696E" w:rsidRDefault="00F508BC" w:rsidP="00F508BC">
                            <w:pPr>
                              <w:pStyle w:val="21"/>
                              <w:rPr>
                                <w:i/>
                                <w:szCs w:val="22"/>
                              </w:rPr>
                            </w:pPr>
                            <w:r w:rsidRPr="00A4696E">
                              <w:rPr>
                                <w:i/>
                                <w:szCs w:val="22"/>
                              </w:rPr>
                              <w:t>КВУ закритого типу (виправні колонії)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332.1pt;margin-top:7.2pt;width:93.6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" o:allowincell="f">
                <v:textbox>
                  <w:txbxContent>
                    <w:p w:rsidR="00F508BC" w:rsidRPr="00A4696E" w:rsidRDefault="00F508BC" w:rsidP="00F508BC">
                      <w:pPr>
                        <w:pStyle w:val="21"/>
                        <w:rPr>
                          <w:i/>
                          <w:szCs w:val="22"/>
                        </w:rPr>
                      </w:pPr>
                      <w:r w:rsidRPr="00A4696E">
                        <w:rPr>
                          <w:i/>
                          <w:szCs w:val="22"/>
                        </w:rPr>
                        <w:t>КВУ закритого типу (виправні колонії)</w:t>
                      </w:r>
                    </w:p>
                  </w:txbxContent>
                </v:textbox>
              </v:shape>
            </w:pict>
          </mc:Fallback>
        </mc:AlternateContent>
      </w:r>
    </w:p>
    <w:p w:rsidR="00F508BC" w:rsidRPr="005236F3" w:rsidRDefault="00F508BC" w:rsidP="00F508BC">
      <w:pPr>
        <w:spacing w:line="360" w:lineRule="auto"/>
        <w:ind w:firstLine="360"/>
        <w:jc w:val="both"/>
        <w:rPr>
          <w:sz w:val="28"/>
          <w:lang w:val="uk-UA"/>
        </w:rPr>
      </w:pP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55680" behindDoc="0" locked="0" layoutInCell="0" allowOverlap="1">
                <wp:simplePos x="0" y="0"/>
                <wp:positionH relativeFrom="column">
                  <wp:posOffset>5314950</wp:posOffset>
                </wp:positionH>
                <wp:positionV relativeFrom="paragraph">
                  <wp:posOffset>209550</wp:posOffset>
                </wp:positionV>
                <wp:extent cx="457200" cy="365760"/>
                <wp:effectExtent l="5715" t="12700" r="51435" b="5016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83798"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6.5pt" to="454.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" o:allowincell="f">
                <v:stroke endarrow="block"/>
              </v:line>
            </w:pict>
          </mc:Fallback>
        </mc:AlternateContent>
      </w:r>
      <w:r>
        <w:rPr>
          <w:noProof/>
          <w:sz w:val="28"/>
        </w:rPr>
        <mc:AlternateContent>
          <mc:Choice Requires="wps">
            <w:drawing>
              <wp:anchor distT="0" distB="0" distL="114300" distR="114300" simplePos="0" relativeHeight="251656704" behindDoc="0" locked="0" layoutInCell="0" allowOverlap="1">
                <wp:simplePos x="0" y="0"/>
                <wp:positionH relativeFrom="column">
                  <wp:posOffset>4766310</wp:posOffset>
                </wp:positionH>
                <wp:positionV relativeFrom="paragraph">
                  <wp:posOffset>209550</wp:posOffset>
                </wp:positionV>
                <wp:extent cx="0" cy="365760"/>
                <wp:effectExtent l="57150" t="12700" r="57150" b="2159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148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6.5pt" to="375.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9N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" o:allowincell="f">
                <v:stroke endarrow="block"/>
              </v:line>
            </w:pict>
          </mc:Fallback>
        </mc:AlternateContent>
      </w:r>
      <w:r>
        <w:rPr>
          <w:noProof/>
          <w:sz w:val="28"/>
        </w:rPr>
        <mc:AlternateContent>
          <mc:Choice Requires="wps">
            <w:drawing>
              <wp:anchor distT="0" distB="0" distL="114300" distR="114300" simplePos="0" relativeHeight="251657728" behindDoc="0" locked="0" layoutInCell="0" allowOverlap="1">
                <wp:simplePos x="0" y="0"/>
                <wp:positionH relativeFrom="column">
                  <wp:posOffset>2937510</wp:posOffset>
                </wp:positionH>
                <wp:positionV relativeFrom="paragraph">
                  <wp:posOffset>209550</wp:posOffset>
                </wp:positionV>
                <wp:extent cx="1371600" cy="365760"/>
                <wp:effectExtent l="28575" t="12700" r="9525" b="596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ECC1"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6.5pt" to="339.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" o:allowincell="f">
                <v:stroke endarrow="block"/>
              </v:line>
            </w:pict>
          </mc:Fallback>
        </mc:AlternateContent>
      </w: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58752" behindDoc="0" locked="0" layoutInCell="0" allowOverlap="1">
                <wp:simplePos x="0" y="0"/>
                <wp:positionH relativeFrom="column">
                  <wp:posOffset>5223510</wp:posOffset>
                </wp:positionH>
                <wp:positionV relativeFrom="paragraph">
                  <wp:posOffset>268605</wp:posOffset>
                </wp:positionV>
                <wp:extent cx="1280160" cy="457200"/>
                <wp:effectExtent l="9525" t="6985" r="5715" b="120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flowChartProcess">
                          <a:avLst/>
                        </a:prstGeom>
                        <a:solidFill>
                          <a:srgbClr val="FFFFFF"/>
                        </a:solidFill>
                        <a:ln w="9525">
                          <a:solidFill>
                            <a:srgbClr val="000000"/>
                          </a:solidFill>
                          <a:miter lim="800000"/>
                          <a:headEnd/>
                          <a:tailEnd/>
                        </a:ln>
                      </wps:spPr>
                      <wps:txbx>
                        <w:txbxContent>
                          <w:p w:rsidR="00F508BC" w:rsidRDefault="00F508BC" w:rsidP="00F508BC">
                            <w:pPr>
                              <w:jc w:val="center"/>
                              <w:rPr>
                                <w:b/>
                                <w:sz w:val="22"/>
                                <w:lang w:val="uk-UA"/>
                              </w:rPr>
                            </w:pPr>
                            <w:r>
                              <w:rPr>
                                <w:b/>
                                <w:sz w:val="22"/>
                                <w:lang w:val="uk-UA"/>
                              </w:rPr>
                              <w:t>Максимального рівня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109" style="position:absolute;left:0;text-align:left;margin-left:411.3pt;margin-top:21.15pt;width:100.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" o:allowincell="f">
                <v:textbox>
                  <w:txbxContent>
                    <w:p w:rsidR="00F508BC" w:rsidRDefault="00F508BC" w:rsidP="00F508BC">
                      <w:pPr>
                        <w:jc w:val="center"/>
                        <w:rPr>
                          <w:b/>
                          <w:sz w:val="22"/>
                          <w:lang w:val="uk-UA"/>
                        </w:rPr>
                      </w:pPr>
                      <w:r>
                        <w:rPr>
                          <w:b/>
                          <w:sz w:val="22"/>
                          <w:lang w:val="uk-UA"/>
                        </w:rPr>
                        <w:t>Максимального рівня безпеки</w:t>
                      </w:r>
                    </w:p>
                  </w:txbxContent>
                </v:textbox>
              </v:shape>
            </w:pict>
          </mc:Fallback>
        </mc:AlternateContent>
      </w:r>
      <w:r>
        <w:rPr>
          <w:noProof/>
          <w:sz w:val="28"/>
        </w:rPr>
        <mc:AlternateContent>
          <mc:Choice Requires="wps">
            <w:drawing>
              <wp:anchor distT="0" distB="0" distL="114300" distR="114300" simplePos="0" relativeHeight="251659776" behindDoc="0" locked="0" layoutInCell="0" allowOverlap="1">
                <wp:simplePos x="0" y="0"/>
                <wp:positionH relativeFrom="column">
                  <wp:posOffset>4034790</wp:posOffset>
                </wp:positionH>
                <wp:positionV relativeFrom="paragraph">
                  <wp:posOffset>268605</wp:posOffset>
                </wp:positionV>
                <wp:extent cx="1097280" cy="457200"/>
                <wp:effectExtent l="11430" t="6985" r="5715" b="120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flowChartProcess">
                          <a:avLst/>
                        </a:prstGeom>
                        <a:solidFill>
                          <a:srgbClr val="FFFFFF"/>
                        </a:solidFill>
                        <a:ln w="9525">
                          <a:solidFill>
                            <a:srgbClr val="000000"/>
                          </a:solidFill>
                          <a:miter lim="800000"/>
                          <a:headEnd/>
                          <a:tailEnd/>
                        </a:ln>
                      </wps:spPr>
                      <wps:txbx>
                        <w:txbxContent>
                          <w:p w:rsidR="00F508BC" w:rsidRDefault="00F508BC" w:rsidP="00F508BC">
                            <w:pPr>
                              <w:rPr>
                                <w:b/>
                                <w:sz w:val="22"/>
                                <w:lang w:val="uk-UA"/>
                              </w:rPr>
                            </w:pPr>
                            <w:r>
                              <w:rPr>
                                <w:b/>
                                <w:sz w:val="22"/>
                                <w:lang w:val="uk-UA"/>
                              </w:rPr>
                              <w:t>Середнього рівня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109" style="position:absolute;left:0;text-align:left;margin-left:317.7pt;margin-top:21.15pt;width:86.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" o:allowincell="f">
                <v:textbox>
                  <w:txbxContent>
                    <w:p w:rsidR="00F508BC" w:rsidRDefault="00F508BC" w:rsidP="00F508BC">
                      <w:pPr>
                        <w:rPr>
                          <w:b/>
                          <w:sz w:val="22"/>
                          <w:lang w:val="uk-UA"/>
                        </w:rPr>
                      </w:pPr>
                      <w:r>
                        <w:rPr>
                          <w:b/>
                          <w:sz w:val="22"/>
                          <w:lang w:val="uk-UA"/>
                        </w:rPr>
                        <w:t>Середнього рівня безпеки</w:t>
                      </w:r>
                    </w:p>
                  </w:txbxContent>
                </v:textbox>
              </v:shape>
            </w:pict>
          </mc:Fallback>
        </mc:AlternateContent>
      </w:r>
      <w:r>
        <w:rPr>
          <w:noProof/>
          <w:sz w:val="28"/>
        </w:rPr>
        <mc:AlternateContent>
          <mc:Choice Requires="wps">
            <w:drawing>
              <wp:anchor distT="0" distB="0" distL="114300" distR="114300" simplePos="0" relativeHeight="251660800" behindDoc="0" locked="0" layoutInCell="0" allowOverlap="1">
                <wp:simplePos x="0" y="0"/>
                <wp:positionH relativeFrom="column">
                  <wp:posOffset>2571750</wp:posOffset>
                </wp:positionH>
                <wp:positionV relativeFrom="paragraph">
                  <wp:posOffset>268605</wp:posOffset>
                </wp:positionV>
                <wp:extent cx="1097280" cy="457200"/>
                <wp:effectExtent l="5715" t="6985" r="11430"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flowChartProcess">
                          <a:avLst/>
                        </a:prstGeom>
                        <a:solidFill>
                          <a:srgbClr val="FFFFFF"/>
                        </a:solidFill>
                        <a:ln w="9525">
                          <a:solidFill>
                            <a:srgbClr val="000000"/>
                          </a:solidFill>
                          <a:miter lim="800000"/>
                          <a:headEnd/>
                          <a:tailEnd/>
                        </a:ln>
                      </wps:spPr>
                      <wps:txbx>
                        <w:txbxContent>
                          <w:p w:rsidR="00F508BC" w:rsidRDefault="00F508BC" w:rsidP="00F508BC">
                            <w:pPr>
                              <w:jc w:val="center"/>
                              <w:rPr>
                                <w:b/>
                                <w:sz w:val="22"/>
                                <w:lang w:val="uk-UA"/>
                              </w:rPr>
                            </w:pPr>
                            <w:r>
                              <w:rPr>
                                <w:b/>
                                <w:sz w:val="22"/>
                                <w:lang w:val="uk-UA"/>
                              </w:rPr>
                              <w:t>Мінімального рівня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09" style="position:absolute;left:0;text-align:left;margin-left:202.5pt;margin-top:21.15pt;width:86.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" o:allowincell="f">
                <v:textbox>
                  <w:txbxContent>
                    <w:p w:rsidR="00F508BC" w:rsidRDefault="00F508BC" w:rsidP="00F508BC">
                      <w:pPr>
                        <w:jc w:val="center"/>
                        <w:rPr>
                          <w:b/>
                          <w:sz w:val="22"/>
                          <w:lang w:val="uk-UA"/>
                        </w:rPr>
                      </w:pPr>
                      <w:r>
                        <w:rPr>
                          <w:b/>
                          <w:sz w:val="22"/>
                          <w:lang w:val="uk-UA"/>
                        </w:rPr>
                        <w:t>Мінімального рівня безпеки</w:t>
                      </w:r>
                    </w:p>
                  </w:txbxContent>
                </v:textbox>
              </v:shape>
            </w:pict>
          </mc:Fallback>
        </mc:AlternateContent>
      </w:r>
    </w:p>
    <w:p w:rsidR="00F508BC" w:rsidRPr="005236F3" w:rsidRDefault="00F508BC" w:rsidP="00F508BC">
      <w:pPr>
        <w:spacing w:line="360" w:lineRule="auto"/>
        <w:ind w:firstLine="360"/>
        <w:jc w:val="both"/>
        <w:rPr>
          <w:sz w:val="28"/>
          <w:lang w:val="uk-UA"/>
        </w:rPr>
      </w:pP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61824" behindDoc="0" locked="0" layoutInCell="0" allowOverlap="1">
                <wp:simplePos x="0" y="0"/>
                <wp:positionH relativeFrom="column">
                  <wp:posOffset>3669030</wp:posOffset>
                </wp:positionH>
                <wp:positionV relativeFrom="paragraph">
                  <wp:posOffset>112395</wp:posOffset>
                </wp:positionV>
                <wp:extent cx="548640" cy="365760"/>
                <wp:effectExtent l="7620" t="6985" r="43815" b="558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9D0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8.85pt" to="332.1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s5LgIAAE8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" o:allowincell="f">
                <v:stroke endarrow="block"/>
              </v:line>
            </w:pict>
          </mc:Fallback>
        </mc:AlternateContent>
      </w:r>
      <w:r>
        <w:rPr>
          <w:noProof/>
          <w:sz w:val="28"/>
        </w:rPr>
        <mc:AlternateContent>
          <mc:Choice Requires="wps">
            <w:drawing>
              <wp:anchor distT="0" distB="0" distL="114300" distR="114300" simplePos="0" relativeHeight="251662848" behindDoc="0" locked="0" layoutInCell="0" allowOverlap="1">
                <wp:simplePos x="0" y="0"/>
                <wp:positionH relativeFrom="column">
                  <wp:posOffset>1657350</wp:posOffset>
                </wp:positionH>
                <wp:positionV relativeFrom="paragraph">
                  <wp:posOffset>112395</wp:posOffset>
                </wp:positionV>
                <wp:extent cx="914400" cy="365760"/>
                <wp:effectExtent l="34290" t="6985" r="13335" b="558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DFAC4" id="Line 1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8.85pt" to="20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" o:allowincell="f">
                <v:stroke endarrow="block"/>
              </v:line>
            </w:pict>
          </mc:Fallback>
        </mc:AlternateContent>
      </w:r>
    </w:p>
    <w:p w:rsidR="00F508BC" w:rsidRPr="005236F3" w:rsidRDefault="00095559" w:rsidP="00F508BC">
      <w:pPr>
        <w:spacing w:line="360" w:lineRule="auto"/>
        <w:ind w:firstLine="360"/>
        <w:jc w:val="both"/>
        <w:rPr>
          <w:sz w:val="28"/>
          <w:lang w:val="uk-UA"/>
        </w:rPr>
      </w:pPr>
      <w:r>
        <w:rPr>
          <w:noProof/>
          <w:sz w:val="28"/>
        </w:rPr>
        <mc:AlternateContent>
          <mc:Choice Requires="wps">
            <w:drawing>
              <wp:anchor distT="0" distB="0" distL="114300" distR="114300" simplePos="0" relativeHeight="251663872" behindDoc="0" locked="0" layoutInCell="0" allowOverlap="1">
                <wp:simplePos x="0" y="0"/>
                <wp:positionH relativeFrom="column">
                  <wp:posOffset>1291590</wp:posOffset>
                </wp:positionH>
                <wp:positionV relativeFrom="paragraph">
                  <wp:posOffset>171450</wp:posOffset>
                </wp:positionV>
                <wp:extent cx="1280160" cy="548640"/>
                <wp:effectExtent l="11430" t="10795" r="13335" b="120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flowChartProcess">
                          <a:avLst/>
                        </a:prstGeom>
                        <a:solidFill>
                          <a:srgbClr val="FFFFFF"/>
                        </a:solidFill>
                        <a:ln w="9525">
                          <a:solidFill>
                            <a:srgbClr val="000000"/>
                          </a:solidFill>
                          <a:miter lim="800000"/>
                          <a:headEnd/>
                          <a:tailEnd/>
                        </a:ln>
                      </wps:spPr>
                      <wps:txbx>
                        <w:txbxContent>
                          <w:p w:rsidR="00F508BC" w:rsidRDefault="00F508BC" w:rsidP="00F508BC">
                            <w:pPr>
                              <w:jc w:val="center"/>
                              <w:rPr>
                                <w:b/>
                                <w:sz w:val="22"/>
                                <w:lang w:val="uk-UA"/>
                              </w:rPr>
                            </w:pPr>
                            <w:r>
                              <w:rPr>
                                <w:b/>
                                <w:sz w:val="22"/>
                                <w:lang w:val="uk-UA"/>
                              </w:rPr>
                              <w:t>З полегшеними умовами тримання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109" style="position:absolute;left:0;text-align:left;margin-left:101.7pt;margin-top:13.5pt;width:100.8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" o:allowincell="f">
                <v:textbox>
                  <w:txbxContent>
                    <w:p w:rsidR="00F508BC" w:rsidRDefault="00F508BC" w:rsidP="00F508BC">
                      <w:pPr>
                        <w:jc w:val="center"/>
                        <w:rPr>
                          <w:b/>
                          <w:sz w:val="22"/>
                          <w:lang w:val="uk-UA"/>
                        </w:rPr>
                      </w:pPr>
                      <w:r>
                        <w:rPr>
                          <w:b/>
                          <w:sz w:val="22"/>
                          <w:lang w:val="uk-UA"/>
                        </w:rPr>
                        <w:t>З полегшеними умовами тримання</w:t>
                      </w:r>
                    </w:p>
                  </w:txbxContent>
                </v:textbox>
              </v:shape>
            </w:pict>
          </mc:Fallback>
        </mc:AlternateContent>
      </w:r>
      <w:r>
        <w:rPr>
          <w:noProof/>
          <w:sz w:val="28"/>
        </w:rPr>
        <mc:AlternateContent>
          <mc:Choice Requires="wps">
            <w:drawing>
              <wp:anchor distT="0" distB="0" distL="114300" distR="114300" simplePos="0" relativeHeight="251664896" behindDoc="0" locked="0" layoutInCell="0" allowOverlap="1">
                <wp:simplePos x="0" y="0"/>
                <wp:positionH relativeFrom="column">
                  <wp:posOffset>3760470</wp:posOffset>
                </wp:positionH>
                <wp:positionV relativeFrom="paragraph">
                  <wp:posOffset>171450</wp:posOffset>
                </wp:positionV>
                <wp:extent cx="1188720" cy="548640"/>
                <wp:effectExtent l="13335" t="10795" r="7620"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flowChartProcess">
                          <a:avLst/>
                        </a:prstGeom>
                        <a:solidFill>
                          <a:srgbClr val="FFFFFF"/>
                        </a:solidFill>
                        <a:ln w="9525">
                          <a:solidFill>
                            <a:srgbClr val="000000"/>
                          </a:solidFill>
                          <a:miter lim="800000"/>
                          <a:headEnd/>
                          <a:tailEnd/>
                        </a:ln>
                      </wps:spPr>
                      <wps:txbx>
                        <w:txbxContent>
                          <w:p w:rsidR="00F508BC" w:rsidRPr="00A4696E" w:rsidRDefault="00F508BC" w:rsidP="00F508BC">
                            <w:pPr>
                              <w:pStyle w:val="21"/>
                              <w:rPr>
                                <w:szCs w:val="22"/>
                              </w:rPr>
                            </w:pPr>
                            <w:r w:rsidRPr="00A4696E">
                              <w:rPr>
                                <w:szCs w:val="22"/>
                              </w:rPr>
                              <w:t>З загальними умовами тримання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109" style="position:absolute;left:0;text-align:left;margin-left:296.1pt;margin-top:13.5pt;width:93.6pt;height:4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" o:allowincell="f">
                <v:textbox>
                  <w:txbxContent>
                    <w:p w:rsidR="00F508BC" w:rsidRPr="00A4696E" w:rsidRDefault="00F508BC" w:rsidP="00F508BC">
                      <w:pPr>
                        <w:pStyle w:val="21"/>
                        <w:rPr>
                          <w:szCs w:val="22"/>
                        </w:rPr>
                      </w:pPr>
                      <w:r w:rsidRPr="00A4696E">
                        <w:rPr>
                          <w:szCs w:val="22"/>
                        </w:rPr>
                        <w:t>З загальними умовами тримання</w:t>
                      </w:r>
                    </w:p>
                  </w:txbxContent>
                </v:textbox>
              </v:shape>
            </w:pict>
          </mc:Fallback>
        </mc:AlternateContent>
      </w: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sz w:val="28"/>
          <w:lang w:val="uk-UA"/>
        </w:rPr>
      </w:pPr>
      <w:r w:rsidRPr="005236F3">
        <w:rPr>
          <w:sz w:val="28"/>
          <w:lang w:val="uk-UA"/>
        </w:rPr>
        <w:t>Кримінально-виконавчі установи мають статус юридичних осіб зі всіма правами та обов’язками, які передбачає закон для юридичної особи.</w:t>
      </w:r>
    </w:p>
    <w:p w:rsidR="00F508BC" w:rsidRPr="005236F3" w:rsidRDefault="00F508BC" w:rsidP="00F508BC">
      <w:pPr>
        <w:spacing w:line="360" w:lineRule="auto"/>
        <w:ind w:firstLine="360"/>
        <w:jc w:val="both"/>
        <w:rPr>
          <w:sz w:val="28"/>
          <w:lang w:val="uk-UA"/>
        </w:rPr>
      </w:pPr>
      <w:r w:rsidRPr="005236F3">
        <w:rPr>
          <w:sz w:val="28"/>
          <w:lang w:val="uk-UA"/>
        </w:rPr>
        <w:t xml:space="preserve">Організаційна та просторова структура кримінально-виконавчих установ встановлюється КВК України та нормативними актами </w:t>
      </w:r>
      <w:r>
        <w:rPr>
          <w:sz w:val="28"/>
          <w:lang w:val="uk-UA"/>
        </w:rPr>
        <w:t>Міністерства юстиції України</w:t>
      </w:r>
      <w:r w:rsidRPr="005236F3">
        <w:rPr>
          <w:sz w:val="28"/>
          <w:lang w:val="uk-UA"/>
        </w:rPr>
        <w:t>. Ці установи будуються за типовими проектами. В кримінально-виконавчих установах виділяються дві ізольовані зони: житлова – для мешкання засуджених</w:t>
      </w:r>
      <w:r>
        <w:rPr>
          <w:sz w:val="28"/>
          <w:lang w:val="uk-UA"/>
        </w:rPr>
        <w:t>,</w:t>
      </w:r>
      <w:r w:rsidRPr="005236F3">
        <w:rPr>
          <w:sz w:val="28"/>
          <w:lang w:val="uk-UA"/>
        </w:rPr>
        <w:t xml:space="preserve"> виробнича – для роботи засуджених. В свою чергу житлова зона поділяється на наступні дільниці: карантину, діагностики і розподілу; </w:t>
      </w:r>
      <w:proofErr w:type="spellStart"/>
      <w:r w:rsidRPr="005236F3">
        <w:rPr>
          <w:sz w:val="28"/>
          <w:lang w:val="uk-UA"/>
        </w:rPr>
        <w:t>ресоціалізації</w:t>
      </w:r>
      <w:proofErr w:type="spellEnd"/>
      <w:r w:rsidRPr="005236F3">
        <w:rPr>
          <w:sz w:val="28"/>
          <w:lang w:val="uk-UA"/>
        </w:rPr>
        <w:t xml:space="preserve">; посиленого контролю; соціальної реабілітації. Ці дільниці </w:t>
      </w:r>
      <w:proofErr w:type="spellStart"/>
      <w:r w:rsidRPr="005236F3">
        <w:rPr>
          <w:sz w:val="28"/>
          <w:lang w:val="uk-UA"/>
        </w:rPr>
        <w:t>ізолюються</w:t>
      </w:r>
      <w:proofErr w:type="spellEnd"/>
      <w:r w:rsidRPr="005236F3">
        <w:rPr>
          <w:sz w:val="28"/>
          <w:lang w:val="uk-UA"/>
        </w:rPr>
        <w:t xml:space="preserve"> одна від одної. Види дільниць безпосередньо залежать від рівня безпеки колонії.</w:t>
      </w:r>
    </w:p>
    <w:p w:rsidR="00F508BC" w:rsidRPr="005236F3" w:rsidRDefault="00F508BC" w:rsidP="00F508BC">
      <w:pPr>
        <w:spacing w:line="360" w:lineRule="auto"/>
        <w:ind w:firstLine="360"/>
        <w:jc w:val="both"/>
        <w:rPr>
          <w:sz w:val="28"/>
          <w:lang w:val="uk-UA"/>
        </w:rPr>
      </w:pPr>
      <w:r w:rsidRPr="005236F3">
        <w:rPr>
          <w:sz w:val="28"/>
          <w:lang w:val="uk-UA"/>
        </w:rPr>
        <w:t>В житлових зонах розміщуються гуртожитки, їдальні, бібліотеки, кімнати психоемоційного розвантаження, приміщення для навчання, медична частина, перукарня, комора для зберігання постільних речей та спецодягу, кабінети для начальника установи, його заступників та інші приміщення та частини, необхідні для забезпечення діяльності установи та життєдіяльності засуджених.</w:t>
      </w:r>
    </w:p>
    <w:p w:rsidR="00F508BC" w:rsidRPr="005236F3" w:rsidRDefault="00F508BC" w:rsidP="00F508BC">
      <w:pPr>
        <w:spacing w:line="360" w:lineRule="auto"/>
        <w:ind w:firstLine="360"/>
        <w:jc w:val="both"/>
        <w:rPr>
          <w:sz w:val="28"/>
          <w:lang w:val="uk-UA"/>
        </w:rPr>
      </w:pPr>
      <w:r w:rsidRPr="005236F3">
        <w:rPr>
          <w:sz w:val="28"/>
          <w:lang w:val="uk-UA"/>
        </w:rPr>
        <w:t>На території установи обладнуються приміщення камерного типу і дисциплінарного ізолятора.</w:t>
      </w:r>
    </w:p>
    <w:p w:rsidR="00F508BC" w:rsidRPr="005236F3" w:rsidRDefault="00F508BC" w:rsidP="00F508BC">
      <w:pPr>
        <w:spacing w:line="360" w:lineRule="auto"/>
        <w:ind w:firstLine="360"/>
        <w:jc w:val="both"/>
        <w:rPr>
          <w:sz w:val="28"/>
          <w:lang w:val="uk-UA"/>
        </w:rPr>
      </w:pPr>
      <w:r w:rsidRPr="005236F3">
        <w:rPr>
          <w:sz w:val="28"/>
          <w:lang w:val="uk-UA"/>
        </w:rPr>
        <w:t>Житлова зона відокремлюється від виробничої коридорами, які проглядаються.  Коридорами також відокремлюються приміщення камерного типу та дисциплінарного ізолятора. Між житловою та виробничою зонами обладнуються приміщення контрольно-перепускних пунктів та кімнати для обшуку та переодягання засуджених.</w:t>
      </w:r>
    </w:p>
    <w:p w:rsidR="00F508BC" w:rsidRPr="005236F3" w:rsidRDefault="00F508BC" w:rsidP="00F508BC">
      <w:pPr>
        <w:spacing w:line="360" w:lineRule="auto"/>
        <w:ind w:firstLine="360"/>
        <w:jc w:val="both"/>
        <w:rPr>
          <w:sz w:val="28"/>
          <w:lang w:val="uk-UA"/>
        </w:rPr>
      </w:pPr>
      <w:r w:rsidRPr="005236F3">
        <w:rPr>
          <w:sz w:val="28"/>
          <w:lang w:val="uk-UA"/>
        </w:rPr>
        <w:lastRenderedPageBreak/>
        <w:t>У будинку, де розташований контрольно-перепускний пункт для пропуску персоналу на територію установи, обладнуються кімнати для проведення побачень, приймання-видавання посилок (передач), огляду осіб та їх речей.</w:t>
      </w:r>
    </w:p>
    <w:p w:rsidR="00F508BC" w:rsidRPr="005236F3" w:rsidRDefault="00F508BC" w:rsidP="00F508BC">
      <w:pPr>
        <w:spacing w:line="360" w:lineRule="auto"/>
        <w:ind w:firstLine="360"/>
        <w:jc w:val="both"/>
        <w:rPr>
          <w:sz w:val="28"/>
          <w:lang w:val="uk-UA"/>
        </w:rPr>
      </w:pPr>
      <w:r w:rsidRPr="005236F3">
        <w:rPr>
          <w:sz w:val="28"/>
          <w:lang w:val="uk-UA"/>
        </w:rPr>
        <w:t>За межами установи, як правило, розташовуються склади продовольства, речового майна, паливно-мастильних матеріалів, гаражі, аптеки та інші приміщення.</w:t>
      </w:r>
    </w:p>
    <w:p w:rsidR="00F508BC" w:rsidRPr="005236F3" w:rsidRDefault="00F508BC" w:rsidP="00F508BC">
      <w:pPr>
        <w:spacing w:line="360" w:lineRule="auto"/>
        <w:ind w:firstLine="360"/>
        <w:jc w:val="both"/>
        <w:rPr>
          <w:sz w:val="28"/>
          <w:lang w:val="uk-UA"/>
        </w:rPr>
      </w:pPr>
      <w:r w:rsidRPr="005236F3">
        <w:rPr>
          <w:sz w:val="28"/>
          <w:lang w:val="uk-UA"/>
        </w:rPr>
        <w:t xml:space="preserve">Нормативними актами </w:t>
      </w:r>
      <w:r>
        <w:rPr>
          <w:sz w:val="28"/>
          <w:lang w:val="uk-UA"/>
        </w:rPr>
        <w:t>Міністерства юстиції України</w:t>
      </w:r>
      <w:r w:rsidRPr="005236F3">
        <w:rPr>
          <w:sz w:val="28"/>
          <w:lang w:val="uk-UA"/>
        </w:rPr>
        <w:t>, зокрема Правилами внутрішнього розпорядку, встановлюються правила та вимоги до обладнання гуртожитків у колоніях і центрах, приміщень камерного типу та дисциплінарних ізоляторів.</w:t>
      </w:r>
    </w:p>
    <w:p w:rsidR="00F508BC" w:rsidRPr="005236F3" w:rsidRDefault="00F508BC" w:rsidP="00F508BC">
      <w:pPr>
        <w:spacing w:line="360" w:lineRule="auto"/>
        <w:ind w:firstLine="360"/>
        <w:jc w:val="both"/>
        <w:rPr>
          <w:sz w:val="28"/>
          <w:lang w:val="uk-UA"/>
        </w:rPr>
      </w:pPr>
      <w:r w:rsidRPr="005236F3">
        <w:rPr>
          <w:sz w:val="28"/>
          <w:lang w:val="uk-UA"/>
        </w:rPr>
        <w:t>Внутрішнє обладнання установ також залежить від рівня безпеки конкретної кримінально-виконавчої установи.</w:t>
      </w:r>
    </w:p>
    <w:p w:rsidR="00F508BC" w:rsidRPr="005236F3" w:rsidRDefault="00F508BC" w:rsidP="00F508BC">
      <w:pPr>
        <w:spacing w:line="360" w:lineRule="auto"/>
        <w:ind w:firstLine="360"/>
        <w:jc w:val="both"/>
        <w:rPr>
          <w:sz w:val="28"/>
          <w:lang w:val="uk-UA"/>
        </w:rPr>
      </w:pPr>
      <w:r w:rsidRPr="005236F3">
        <w:rPr>
          <w:i/>
          <w:sz w:val="28"/>
          <w:lang w:val="uk-UA"/>
        </w:rPr>
        <w:t>Організаційна структура кримінально-виконавчої установи</w:t>
      </w:r>
      <w:r w:rsidRPr="005236F3">
        <w:rPr>
          <w:sz w:val="28"/>
          <w:lang w:val="uk-UA"/>
        </w:rPr>
        <w:t>. Очолює установу начальник, який має заступників. Начальник здійснює загальне управління установою, виконує розпорядчі, адміністративні, господарські та інші функції. Заступники начальника керують визначеними для них начальником установи окремими ділянками роботи, а також виконують функції начальника установи у разі його відсутності.</w:t>
      </w:r>
    </w:p>
    <w:p w:rsidR="00F508BC" w:rsidRPr="005236F3" w:rsidRDefault="00F508BC" w:rsidP="00F508BC">
      <w:pPr>
        <w:spacing w:line="360" w:lineRule="auto"/>
        <w:ind w:firstLine="360"/>
        <w:jc w:val="both"/>
        <w:rPr>
          <w:sz w:val="28"/>
          <w:lang w:val="uk-UA"/>
        </w:rPr>
      </w:pPr>
      <w:r w:rsidRPr="005236F3">
        <w:rPr>
          <w:sz w:val="28"/>
          <w:lang w:val="uk-UA"/>
        </w:rPr>
        <w:t>Кримінально-виконавча установа має відділи – оперативний відділ, відділ нагляду і безпеки, відділ по контролю за виконанням судових рішень, відділ соціально-психологічної роботи, відділ охорони, інтендантська та медична служби. Вказані відділи очолюють відповідні начальники. Кожен з відділів організує та виконую конкретний сегмент роботи із засудженими, спрямований на досягнення завдань, які стоять перед кримінальним покаранням та кримінально-виконавчим законодавством, а також на забезпечення належного виконання кримінального покарання.</w:t>
      </w:r>
    </w:p>
    <w:p w:rsidR="00F508BC" w:rsidRPr="005236F3" w:rsidRDefault="00F508BC" w:rsidP="00F508BC">
      <w:pPr>
        <w:spacing w:line="360" w:lineRule="auto"/>
        <w:ind w:firstLine="360"/>
        <w:jc w:val="both"/>
        <w:rPr>
          <w:sz w:val="28"/>
          <w:lang w:val="uk-UA"/>
        </w:rPr>
      </w:pPr>
      <w:r w:rsidRPr="005236F3">
        <w:rPr>
          <w:sz w:val="28"/>
          <w:lang w:val="uk-UA"/>
        </w:rPr>
        <w:t>Начальник кримінально-виконавчої установи має чергового помічника начальника установи, який сприяє та допомагає начальнику кримінально-виконавчої установи у виконанні його обов’язків.</w:t>
      </w:r>
    </w:p>
    <w:p w:rsidR="00F508BC" w:rsidRPr="005236F3" w:rsidRDefault="00F508BC" w:rsidP="00F508BC">
      <w:pPr>
        <w:spacing w:line="360" w:lineRule="auto"/>
        <w:ind w:firstLine="360"/>
        <w:jc w:val="both"/>
        <w:rPr>
          <w:sz w:val="28"/>
          <w:lang w:val="uk-UA"/>
        </w:rPr>
      </w:pPr>
      <w:r w:rsidRPr="005236F3">
        <w:rPr>
          <w:sz w:val="28"/>
          <w:lang w:val="uk-UA"/>
        </w:rPr>
        <w:t xml:space="preserve">Наступною організаційною ланкою, яка має найбільше навантаження, є начальники відділень соціально-психологічної служби. Ці посадові особи очолюють колективи засуджених та проводять з ними індивідуальну та загальну роботу, метою </w:t>
      </w:r>
      <w:r w:rsidRPr="005236F3">
        <w:rPr>
          <w:sz w:val="28"/>
          <w:lang w:val="uk-UA"/>
        </w:rPr>
        <w:lastRenderedPageBreak/>
        <w:t xml:space="preserve">якої є виправлення та </w:t>
      </w:r>
      <w:proofErr w:type="spellStart"/>
      <w:r w:rsidRPr="005236F3">
        <w:rPr>
          <w:sz w:val="28"/>
          <w:lang w:val="uk-UA"/>
        </w:rPr>
        <w:t>ресоціалізація</w:t>
      </w:r>
      <w:proofErr w:type="spellEnd"/>
      <w:r w:rsidRPr="005236F3">
        <w:rPr>
          <w:sz w:val="28"/>
          <w:lang w:val="uk-UA"/>
        </w:rPr>
        <w:t xml:space="preserve"> засуджених. Серед посадових осіб кримінально-виконавчої установи є контролери, інспектори, молодші інспектори.</w:t>
      </w:r>
    </w:p>
    <w:p w:rsidR="00F508BC" w:rsidRPr="005236F3" w:rsidRDefault="00F508BC" w:rsidP="00F508BC">
      <w:pPr>
        <w:spacing w:line="360" w:lineRule="auto"/>
        <w:ind w:firstLine="360"/>
        <w:jc w:val="both"/>
        <w:rPr>
          <w:sz w:val="28"/>
          <w:lang w:val="uk-UA"/>
        </w:rPr>
      </w:pPr>
      <w:r w:rsidRPr="005236F3">
        <w:rPr>
          <w:sz w:val="28"/>
          <w:lang w:val="uk-UA"/>
        </w:rPr>
        <w:t>Як вже вказано, кримінально-виконавчі установи поділяються на виправні колонії та виправні центри.</w:t>
      </w:r>
    </w:p>
    <w:p w:rsidR="00F508BC" w:rsidRPr="005236F3" w:rsidRDefault="00F508BC" w:rsidP="00F508BC">
      <w:pPr>
        <w:spacing w:line="360" w:lineRule="auto"/>
        <w:ind w:firstLine="360"/>
        <w:jc w:val="both"/>
        <w:rPr>
          <w:sz w:val="28"/>
          <w:lang w:val="uk-UA"/>
        </w:rPr>
      </w:pPr>
      <w:r w:rsidRPr="005236F3">
        <w:rPr>
          <w:sz w:val="28"/>
          <w:lang w:val="uk-UA"/>
        </w:rPr>
        <w:t>Виправні колонії – це кримінально-виконавчі установи, які виконують покарання у виді позбавлення волі на певний строк та довічного позбавлення волі.</w:t>
      </w:r>
    </w:p>
    <w:p w:rsidR="00F508BC" w:rsidRDefault="00F508BC" w:rsidP="00F508BC">
      <w:pPr>
        <w:spacing w:line="360" w:lineRule="auto"/>
        <w:ind w:firstLine="360"/>
        <w:jc w:val="both"/>
        <w:rPr>
          <w:sz w:val="28"/>
          <w:lang w:val="uk-UA"/>
        </w:rPr>
      </w:pPr>
      <w:r w:rsidRPr="005236F3">
        <w:rPr>
          <w:sz w:val="28"/>
          <w:lang w:val="uk-UA"/>
        </w:rPr>
        <w:t>Виховні колонії – це кримінально-виконавчі установи, які виконують покарання у виді позбавлення волі на певний строк стосовно засуджених неповнолітніх. Їх організаційна та просторова побудова відповідає тим режимним вимогам, які властиві установам цього виду.</w:t>
      </w:r>
    </w:p>
    <w:p w:rsidR="00F508BC" w:rsidRPr="00492532" w:rsidRDefault="00F508BC" w:rsidP="00F508BC">
      <w:pPr>
        <w:spacing w:line="360" w:lineRule="auto"/>
        <w:ind w:firstLine="360"/>
        <w:jc w:val="both"/>
        <w:rPr>
          <w:sz w:val="28"/>
          <w:lang w:val="uk-UA"/>
        </w:rPr>
      </w:pPr>
      <w:r>
        <w:rPr>
          <w:sz w:val="28"/>
          <w:lang w:val="uk-UA"/>
        </w:rPr>
        <w:t>Слідчі ізолятори мають певну специфіку як просторової, так і організаційної побудови, яка пов’</w:t>
      </w:r>
      <w:r w:rsidRPr="00492532">
        <w:rPr>
          <w:sz w:val="28"/>
          <w:lang w:val="uk-UA"/>
        </w:rPr>
        <w:t>язана з основн</w:t>
      </w:r>
      <w:r>
        <w:rPr>
          <w:sz w:val="28"/>
          <w:lang w:val="uk-UA"/>
        </w:rPr>
        <w:t>им</w:t>
      </w:r>
      <w:r w:rsidRPr="00492532">
        <w:rPr>
          <w:sz w:val="28"/>
          <w:lang w:val="uk-UA"/>
        </w:rPr>
        <w:t xml:space="preserve"> напрямк</w:t>
      </w:r>
      <w:r>
        <w:rPr>
          <w:sz w:val="28"/>
          <w:lang w:val="uk-UA"/>
        </w:rPr>
        <w:t>ом</w:t>
      </w:r>
      <w:r w:rsidRPr="00492532">
        <w:rPr>
          <w:sz w:val="28"/>
          <w:lang w:val="uk-UA"/>
        </w:rPr>
        <w:t xml:space="preserve"> діяльності цих установ, - тримання</w:t>
      </w:r>
      <w:r>
        <w:rPr>
          <w:sz w:val="28"/>
          <w:lang w:val="uk-UA"/>
        </w:rPr>
        <w:t>м</w:t>
      </w:r>
      <w:r w:rsidRPr="00492532">
        <w:rPr>
          <w:sz w:val="28"/>
          <w:lang w:val="uk-UA"/>
        </w:rPr>
        <w:t xml:space="preserve"> осіб, щодо яких обраний запобіжний захід у виді тримання під вартою. </w:t>
      </w:r>
      <w:r>
        <w:rPr>
          <w:sz w:val="28"/>
          <w:lang w:val="uk-UA"/>
        </w:rPr>
        <w:t xml:space="preserve">Особливості побудови СІЗО визначаються Правилами внутрішнього розпорядку </w:t>
      </w:r>
      <w:r w:rsidRPr="007F369B">
        <w:rPr>
          <w:sz w:val="28"/>
          <w:lang w:val="uk-UA"/>
        </w:rPr>
        <w:t>слідчих ізоляторів Державної кримінально-виконавчої служби України</w:t>
      </w:r>
      <w:r>
        <w:rPr>
          <w:sz w:val="28"/>
          <w:lang w:val="uk-UA"/>
        </w:rPr>
        <w:t>.</w:t>
      </w:r>
    </w:p>
    <w:p w:rsidR="00F508BC" w:rsidRPr="005236F3" w:rsidRDefault="00F508BC" w:rsidP="00F508BC">
      <w:pPr>
        <w:spacing w:line="360" w:lineRule="auto"/>
        <w:ind w:firstLine="360"/>
        <w:jc w:val="both"/>
        <w:rPr>
          <w:sz w:val="28"/>
          <w:lang w:val="uk-UA"/>
        </w:rPr>
      </w:pPr>
      <w:r w:rsidRPr="005236F3">
        <w:rPr>
          <w:sz w:val="28"/>
          <w:lang w:val="uk-UA"/>
        </w:rPr>
        <w:t>Виправні центри виконують покарання у виді обмеження волі стосовно осіб, засуджених за злочини невеликої та середньої тяжкості, а також засуджених, яким цей вид покарання призначено у зв’язку з заміною невідбутої частини покарання більш м'яким та за ухилення від покарання, не пов'язаного з позбавленням волі (статті 82, 389 КК України).</w:t>
      </w:r>
    </w:p>
    <w:p w:rsidR="00F508BC" w:rsidRPr="005236F3" w:rsidRDefault="00F508BC" w:rsidP="00F508BC">
      <w:pPr>
        <w:spacing w:line="360" w:lineRule="auto"/>
        <w:ind w:firstLine="360"/>
        <w:jc w:val="both"/>
        <w:rPr>
          <w:sz w:val="28"/>
          <w:lang w:val="uk-UA"/>
        </w:rPr>
      </w:pPr>
      <w:r w:rsidRPr="005236F3">
        <w:rPr>
          <w:sz w:val="28"/>
          <w:lang w:val="uk-UA"/>
        </w:rPr>
        <w:t xml:space="preserve"> Військові частини, гауптвахти та дисциплінарні батальйони. Дисциплінарні батальйони призначені для виконання покарання у виді тримання в дисциплінарному батальйон</w:t>
      </w:r>
      <w:r>
        <w:rPr>
          <w:sz w:val="28"/>
          <w:lang w:val="uk-UA"/>
        </w:rPr>
        <w:t xml:space="preserve">і </w:t>
      </w:r>
      <w:r w:rsidRPr="005236F3">
        <w:rPr>
          <w:sz w:val="28"/>
          <w:lang w:val="uk-UA"/>
        </w:rPr>
        <w:t>засуджених військовослужбовців строкової служби</w:t>
      </w:r>
      <w:r>
        <w:rPr>
          <w:sz w:val="28"/>
          <w:lang w:val="uk-UA"/>
        </w:rPr>
        <w:t xml:space="preserve">, </w:t>
      </w:r>
      <w:r w:rsidRPr="00030BA4">
        <w:rPr>
          <w:sz w:val="28"/>
          <w:lang w:val="uk-UA"/>
        </w:rPr>
        <w:t>військовослужбовцям, які проходять військову службу за контрактом, особам офіцерського складу, які проходять кадрову військову службу, особам офіцерського складу, які проходять військову службу за призовом, військовослужбовцям, призваним на військову службу під час мобілізації, на особливий період (крім військовослужбовців-жінок)</w:t>
      </w:r>
      <w:r w:rsidRPr="005236F3">
        <w:rPr>
          <w:sz w:val="28"/>
          <w:lang w:val="uk-UA"/>
        </w:rPr>
        <w:t xml:space="preserve">. Військові частини та гауптвахти виконують покарання у виді позбавлення військового, спеціального звання, рангу, чину або кваліфікаційного класу, службового обмеження для військовослужбовців, засуджених за злочини невеликої тяжкості, покарання у виді арешту з утриманням </w:t>
      </w:r>
      <w:r w:rsidRPr="005236F3">
        <w:rPr>
          <w:sz w:val="28"/>
          <w:lang w:val="uk-UA"/>
        </w:rPr>
        <w:lastRenderedPageBreak/>
        <w:t>засуджених на гауптвахтах, а також здійснюють контроль за поведінкою засуджених військовослужбовців, звільнених від відбування покарання з випробуванням. Організація і діяльність цих установ визначається Міністерством оборони України.</w:t>
      </w: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sz w:val="28"/>
          <w:lang w:val="uk-UA"/>
        </w:rPr>
      </w:pPr>
    </w:p>
    <w:p w:rsidR="00F508BC" w:rsidRPr="005236F3" w:rsidRDefault="00F508BC" w:rsidP="00F508BC">
      <w:pPr>
        <w:spacing w:line="360" w:lineRule="auto"/>
        <w:ind w:firstLine="360"/>
        <w:jc w:val="both"/>
        <w:rPr>
          <w:b/>
          <w:i/>
          <w:sz w:val="28"/>
          <w:lang w:val="uk-UA"/>
        </w:rPr>
      </w:pPr>
      <w:r w:rsidRPr="005236F3">
        <w:rPr>
          <w:b/>
          <w:i/>
          <w:sz w:val="28"/>
          <w:lang w:val="uk-UA"/>
        </w:rPr>
        <w:t>Взаємодія органів та установ виконання покарань з іншими органами держави, підприємствами та установами</w:t>
      </w:r>
    </w:p>
    <w:p w:rsidR="00F508BC" w:rsidRPr="005236F3" w:rsidRDefault="00F508BC" w:rsidP="00F508BC">
      <w:pPr>
        <w:spacing w:line="360" w:lineRule="auto"/>
        <w:ind w:firstLine="360"/>
        <w:jc w:val="both"/>
        <w:rPr>
          <w:sz w:val="28"/>
          <w:lang w:val="uk-UA"/>
        </w:rPr>
      </w:pPr>
      <w:r w:rsidRPr="005236F3">
        <w:rPr>
          <w:sz w:val="28"/>
          <w:lang w:val="uk-UA"/>
        </w:rPr>
        <w:t>Відповідно до ч. 1 ст. 5 Закону України «Про Державну кримінально-виконавчу службу України» кримінально-виконавча служба взаємодіє з органами державної влади, місцевого самоврядування, підприємствами, установами та організаціями.</w:t>
      </w:r>
    </w:p>
    <w:p w:rsidR="00F508BC" w:rsidRPr="005236F3" w:rsidRDefault="00F508BC" w:rsidP="00F508BC">
      <w:pPr>
        <w:spacing w:line="360" w:lineRule="auto"/>
        <w:ind w:firstLine="360"/>
        <w:jc w:val="both"/>
        <w:rPr>
          <w:sz w:val="28"/>
          <w:lang w:val="uk-UA"/>
        </w:rPr>
      </w:pPr>
      <w:r w:rsidRPr="005236F3">
        <w:rPr>
          <w:sz w:val="28"/>
          <w:lang w:val="uk-UA"/>
        </w:rPr>
        <w:t xml:space="preserve">Необхідність взаємодії зумовлена насамперед тим, що для реалізації цілей кримінального покарання та завдань, які стоять перед кримінально-виконавчим законодавством і виконанням покарання, у своїй діяльності кримінально-виконавчі установи стають учасниками різноманітних правовідносин. </w:t>
      </w:r>
    </w:p>
    <w:p w:rsidR="00F508BC" w:rsidRPr="005236F3" w:rsidRDefault="00F508BC" w:rsidP="00F508BC">
      <w:pPr>
        <w:spacing w:line="360" w:lineRule="auto"/>
        <w:ind w:firstLine="360"/>
        <w:jc w:val="both"/>
        <w:rPr>
          <w:sz w:val="28"/>
          <w:lang w:val="uk-UA"/>
        </w:rPr>
      </w:pPr>
      <w:r w:rsidRPr="005236F3">
        <w:rPr>
          <w:sz w:val="28"/>
          <w:lang w:val="uk-UA"/>
        </w:rPr>
        <w:t xml:space="preserve">Відповідно до правовідносин, учасниками яких є кримінально-виконавчі установи, можна виділити такі </w:t>
      </w:r>
      <w:r>
        <w:rPr>
          <w:sz w:val="28"/>
          <w:lang w:val="uk-UA"/>
        </w:rPr>
        <w:t xml:space="preserve">основні </w:t>
      </w:r>
      <w:r w:rsidRPr="005236F3">
        <w:rPr>
          <w:sz w:val="28"/>
          <w:lang w:val="uk-UA"/>
        </w:rPr>
        <w:t>групи їх взаємодії з органами держави, підприємствами та установами.</w:t>
      </w:r>
    </w:p>
    <w:p w:rsidR="00F508BC" w:rsidRPr="005236F3" w:rsidRDefault="00F508BC" w:rsidP="00F508BC">
      <w:pPr>
        <w:spacing w:line="360" w:lineRule="auto"/>
        <w:ind w:firstLine="360"/>
        <w:jc w:val="both"/>
        <w:rPr>
          <w:sz w:val="28"/>
          <w:lang w:val="uk-UA"/>
        </w:rPr>
      </w:pPr>
      <w:r w:rsidRPr="005236F3">
        <w:rPr>
          <w:i/>
          <w:sz w:val="28"/>
          <w:lang w:val="uk-UA"/>
        </w:rPr>
        <w:t>Кримінальн</w:t>
      </w:r>
      <w:r>
        <w:rPr>
          <w:i/>
          <w:sz w:val="28"/>
          <w:lang w:val="uk-UA"/>
        </w:rPr>
        <w:t xml:space="preserve">і </w:t>
      </w:r>
      <w:r w:rsidRPr="005236F3">
        <w:rPr>
          <w:i/>
          <w:sz w:val="28"/>
          <w:lang w:val="uk-UA"/>
        </w:rPr>
        <w:t xml:space="preserve">процесуальні правовідносини - взаємодія з органами дізнання, слідства та суду. </w:t>
      </w:r>
      <w:r w:rsidRPr="005236F3">
        <w:rPr>
          <w:sz w:val="28"/>
          <w:lang w:val="uk-UA"/>
        </w:rPr>
        <w:t xml:space="preserve">Взаємодія з органами слідства та дізнання </w:t>
      </w:r>
      <w:r>
        <w:rPr>
          <w:sz w:val="28"/>
          <w:lang w:val="uk-UA"/>
        </w:rPr>
        <w:t xml:space="preserve">відбувається під час </w:t>
      </w:r>
      <w:r w:rsidRPr="005236F3">
        <w:rPr>
          <w:sz w:val="28"/>
          <w:lang w:val="uk-UA"/>
        </w:rPr>
        <w:t xml:space="preserve">тримання осіб, щодо яких застосований запобіжний захід у виді взяття під варту, </w:t>
      </w:r>
      <w:r>
        <w:rPr>
          <w:sz w:val="28"/>
          <w:lang w:val="uk-UA"/>
        </w:rPr>
        <w:t>в слідчих ізоляторах. Крім того, органи і установи виконання покарань вступають у кримінальні процесуальні правовідносини під час здійснення оперативно-розшукових заходів та вирішення питань, які пов</w:t>
      </w:r>
      <w:r w:rsidRPr="00392FCB">
        <w:rPr>
          <w:sz w:val="28"/>
          <w:lang w:val="uk-UA"/>
        </w:rPr>
        <w:t>’</w:t>
      </w:r>
      <w:r>
        <w:rPr>
          <w:sz w:val="28"/>
          <w:lang w:val="uk-UA"/>
        </w:rPr>
        <w:t xml:space="preserve">язані з виконанням </w:t>
      </w:r>
      <w:proofErr w:type="spellStart"/>
      <w:r>
        <w:rPr>
          <w:sz w:val="28"/>
          <w:lang w:val="uk-UA"/>
        </w:rPr>
        <w:t>вироку</w:t>
      </w:r>
      <w:proofErr w:type="spellEnd"/>
      <w:r>
        <w:rPr>
          <w:sz w:val="28"/>
          <w:lang w:val="uk-UA"/>
        </w:rPr>
        <w:t xml:space="preserve"> суду. Активним учасником кримінальних процесуальних правовідносин є уповноважений орган з питань </w:t>
      </w:r>
      <w:proofErr w:type="spellStart"/>
      <w:r>
        <w:rPr>
          <w:sz w:val="28"/>
          <w:lang w:val="uk-UA"/>
        </w:rPr>
        <w:t>пробації</w:t>
      </w:r>
      <w:proofErr w:type="spellEnd"/>
      <w:r w:rsidRPr="005236F3">
        <w:rPr>
          <w:sz w:val="28"/>
          <w:lang w:val="uk-UA"/>
        </w:rPr>
        <w:t>.</w:t>
      </w:r>
    </w:p>
    <w:p w:rsidR="00F508BC" w:rsidRDefault="00F508BC" w:rsidP="00F508BC">
      <w:pPr>
        <w:spacing w:line="360" w:lineRule="auto"/>
        <w:ind w:firstLine="426"/>
        <w:jc w:val="both"/>
        <w:rPr>
          <w:sz w:val="28"/>
          <w:lang w:val="uk-UA"/>
        </w:rPr>
      </w:pPr>
      <w:r w:rsidRPr="005236F3">
        <w:rPr>
          <w:sz w:val="28"/>
          <w:lang w:val="uk-UA"/>
        </w:rPr>
        <w:t xml:space="preserve">Діяльність органів та установ виконання покарань пов’язана з діяльністю судів. На підставі визначеного судом виду та розміру кримінального покарання </w:t>
      </w:r>
      <w:r>
        <w:rPr>
          <w:sz w:val="28"/>
          <w:lang w:val="uk-UA"/>
        </w:rPr>
        <w:t>Служба</w:t>
      </w:r>
      <w:r w:rsidRPr="005236F3">
        <w:rPr>
          <w:sz w:val="28"/>
          <w:lang w:val="uk-UA"/>
        </w:rPr>
        <w:t xml:space="preserve"> здійснює розподіл засуджених за видами кримінально-виконавчих установ та інформує суд про місце відбування засудженим покарання, а також про будь-які подальші переміщення засуджених з однієї установи до іншої або про їх дострокове </w:t>
      </w:r>
      <w:r w:rsidRPr="005236F3">
        <w:rPr>
          <w:sz w:val="28"/>
          <w:lang w:val="uk-UA"/>
        </w:rPr>
        <w:lastRenderedPageBreak/>
        <w:t xml:space="preserve">звільнення. Взаємодія можлива також з приводу необхідності зміни, перегляду та скасування </w:t>
      </w:r>
      <w:proofErr w:type="spellStart"/>
      <w:r w:rsidRPr="005236F3">
        <w:rPr>
          <w:sz w:val="28"/>
          <w:lang w:val="uk-UA"/>
        </w:rPr>
        <w:t>вироку</w:t>
      </w:r>
      <w:proofErr w:type="spellEnd"/>
      <w:r w:rsidRPr="005236F3">
        <w:rPr>
          <w:sz w:val="28"/>
          <w:lang w:val="uk-UA"/>
        </w:rPr>
        <w:t xml:space="preserve"> суду.</w:t>
      </w:r>
      <w:r>
        <w:rPr>
          <w:sz w:val="28"/>
          <w:lang w:val="uk-UA"/>
        </w:rPr>
        <w:t xml:space="preserve"> Крім того, під час відбування покарання органи та установи виконання покарань можуть виступати учасниками кримінальних процесуальних правовідносин при вирішенні питань про умовно-дострокове звільнення, звільнення засуджених у зв’язку </w:t>
      </w:r>
      <w:r w:rsidRPr="00B9415A">
        <w:rPr>
          <w:sz w:val="28"/>
          <w:lang w:val="uk-UA"/>
        </w:rPr>
        <w:t>з хворобою, зв</w:t>
      </w:r>
      <w:r>
        <w:rPr>
          <w:sz w:val="28"/>
          <w:lang w:val="uk-UA"/>
        </w:rPr>
        <w:t>і</w:t>
      </w:r>
      <w:r w:rsidRPr="00B9415A">
        <w:rPr>
          <w:sz w:val="28"/>
          <w:lang w:val="uk-UA"/>
        </w:rPr>
        <w:t xml:space="preserve">льнення </w:t>
      </w:r>
      <w:r>
        <w:rPr>
          <w:sz w:val="28"/>
          <w:lang w:val="uk-UA"/>
        </w:rPr>
        <w:t xml:space="preserve">вагітних </w:t>
      </w:r>
      <w:r w:rsidRPr="00B9415A">
        <w:rPr>
          <w:sz w:val="28"/>
          <w:lang w:val="uk-UA"/>
        </w:rPr>
        <w:t>ж</w:t>
      </w:r>
      <w:r>
        <w:rPr>
          <w:sz w:val="28"/>
          <w:lang w:val="uk-UA"/>
        </w:rPr>
        <w:t>і</w:t>
      </w:r>
      <w:r w:rsidRPr="00B9415A">
        <w:rPr>
          <w:sz w:val="28"/>
          <w:lang w:val="uk-UA"/>
        </w:rPr>
        <w:t>нок</w:t>
      </w:r>
      <w:r>
        <w:rPr>
          <w:sz w:val="28"/>
          <w:lang w:val="uk-UA"/>
        </w:rPr>
        <w:t xml:space="preserve"> та жінок, які народили дитину під час відбування покарання, а також у інших випадках, передбачених чинним законодавством.</w:t>
      </w:r>
    </w:p>
    <w:p w:rsidR="00F508BC" w:rsidRPr="005236F3" w:rsidRDefault="00F508BC" w:rsidP="00F508BC">
      <w:pPr>
        <w:spacing w:line="360" w:lineRule="auto"/>
        <w:ind w:firstLine="426"/>
        <w:jc w:val="both"/>
        <w:rPr>
          <w:sz w:val="28"/>
          <w:lang w:val="uk-UA"/>
        </w:rPr>
      </w:pPr>
      <w:r w:rsidRPr="005236F3">
        <w:rPr>
          <w:i/>
          <w:sz w:val="28"/>
          <w:lang w:val="uk-UA"/>
        </w:rPr>
        <w:t xml:space="preserve">Наглядові правовідносини - взаємодія з органами </w:t>
      </w:r>
      <w:r>
        <w:rPr>
          <w:i/>
          <w:sz w:val="28"/>
          <w:lang w:val="uk-UA"/>
        </w:rPr>
        <w:t xml:space="preserve">Національної поліції </w:t>
      </w:r>
      <w:r w:rsidRPr="005236F3">
        <w:rPr>
          <w:i/>
          <w:sz w:val="28"/>
          <w:lang w:val="uk-UA"/>
        </w:rPr>
        <w:t xml:space="preserve">щодо встановлення та здійснення адміністративного нагляду, </w:t>
      </w:r>
      <w:r>
        <w:rPr>
          <w:i/>
          <w:sz w:val="28"/>
          <w:lang w:val="uk-UA"/>
        </w:rPr>
        <w:t xml:space="preserve">громадськими організаціями, </w:t>
      </w:r>
      <w:r w:rsidRPr="005236F3">
        <w:rPr>
          <w:i/>
          <w:sz w:val="28"/>
          <w:lang w:val="uk-UA"/>
        </w:rPr>
        <w:t>а також з органами прокуратури</w:t>
      </w:r>
      <w:r>
        <w:rPr>
          <w:i/>
          <w:sz w:val="28"/>
          <w:lang w:val="uk-UA"/>
        </w:rPr>
        <w:t xml:space="preserve"> в межах здійснення ними прокурорського нагляду</w:t>
      </w:r>
      <w:r w:rsidRPr="005236F3">
        <w:rPr>
          <w:i/>
          <w:sz w:val="28"/>
          <w:lang w:val="uk-UA"/>
        </w:rPr>
        <w:t xml:space="preserve">. </w:t>
      </w:r>
      <w:r>
        <w:rPr>
          <w:sz w:val="28"/>
          <w:lang w:val="uk-UA"/>
        </w:rPr>
        <w:t xml:space="preserve">Кримінально-виконавчі установи мають право ініціювати встановлення адміністративного нагляду щодо певного засудженого, який відповідає критеріям, визначеним законодавством України. </w:t>
      </w:r>
      <w:r w:rsidRPr="005236F3">
        <w:rPr>
          <w:sz w:val="28"/>
          <w:lang w:val="uk-UA"/>
        </w:rPr>
        <w:t xml:space="preserve">У разі встановлення адміністративного нагляду на підставі матеріалів кримінально-виконавчих установ ці установи направляють постанову суду про встановлення адміністративного нагляду для виконання органу </w:t>
      </w:r>
      <w:r>
        <w:rPr>
          <w:sz w:val="28"/>
          <w:lang w:val="uk-UA"/>
        </w:rPr>
        <w:t xml:space="preserve">Національної поліції </w:t>
      </w:r>
      <w:r w:rsidRPr="005236F3">
        <w:rPr>
          <w:sz w:val="28"/>
          <w:lang w:val="uk-UA"/>
        </w:rPr>
        <w:t>за обраним піднаглядним місцем проживання у день звільнення такої особи.</w:t>
      </w:r>
    </w:p>
    <w:p w:rsidR="00F508BC" w:rsidRPr="009B2A42" w:rsidRDefault="00F508BC" w:rsidP="00F508BC">
      <w:pPr>
        <w:spacing w:line="360" w:lineRule="auto"/>
        <w:ind w:firstLine="426"/>
        <w:jc w:val="both"/>
        <w:rPr>
          <w:sz w:val="28"/>
          <w:lang w:val="uk-UA"/>
        </w:rPr>
      </w:pPr>
      <w:r>
        <w:rPr>
          <w:sz w:val="28"/>
          <w:lang w:val="uk-UA"/>
        </w:rPr>
        <w:t>Діяльність органів та установ виконання покарань може бути предметом нагляду з боку громадськості і у цьому зв’</w:t>
      </w:r>
      <w:r w:rsidRPr="00CB294D">
        <w:rPr>
          <w:sz w:val="28"/>
          <w:lang w:val="uk-UA"/>
        </w:rPr>
        <w:t>язку їх органи і посадові особи вступають у правовідносини з відповідними громадс</w:t>
      </w:r>
      <w:r>
        <w:rPr>
          <w:sz w:val="28"/>
          <w:lang w:val="uk-UA"/>
        </w:rPr>
        <w:t>ь</w:t>
      </w:r>
      <w:r w:rsidRPr="00CB294D">
        <w:rPr>
          <w:sz w:val="28"/>
          <w:lang w:val="uk-UA"/>
        </w:rPr>
        <w:t>к</w:t>
      </w:r>
      <w:r>
        <w:rPr>
          <w:sz w:val="28"/>
          <w:lang w:val="uk-UA"/>
        </w:rPr>
        <w:t>ими організаціями та спостережними комісіями. Останні мають погоджувальні повноваження під час розгляду питань про умовно-дострокове звільнення засуджених або заміну покарання більш м</w:t>
      </w:r>
      <w:r w:rsidRPr="009B2A42">
        <w:rPr>
          <w:sz w:val="28"/>
        </w:rPr>
        <w:t>’</w:t>
      </w:r>
      <w:r>
        <w:rPr>
          <w:sz w:val="28"/>
          <w:lang w:val="uk-UA"/>
        </w:rPr>
        <w:t>яким.</w:t>
      </w:r>
    </w:p>
    <w:p w:rsidR="00F508BC" w:rsidRDefault="00F508BC" w:rsidP="00F508BC">
      <w:pPr>
        <w:spacing w:line="360" w:lineRule="auto"/>
        <w:ind w:firstLine="426"/>
        <w:jc w:val="both"/>
        <w:rPr>
          <w:sz w:val="28"/>
          <w:lang w:val="uk-UA"/>
        </w:rPr>
      </w:pPr>
      <w:r w:rsidRPr="005236F3">
        <w:rPr>
          <w:sz w:val="28"/>
          <w:lang w:val="uk-UA"/>
        </w:rPr>
        <w:t>Кримінально-виконавчі установи підлягають нагляду з боку органів прокуратури. Прокуратури з нагляду за додержанням законів при виконанні судових рішень проводять перевірки відповідності закону діяльності органів та установ виконання покарань.</w:t>
      </w:r>
    </w:p>
    <w:p w:rsidR="00F508BC" w:rsidRPr="005236F3" w:rsidRDefault="00F508BC" w:rsidP="00F508BC">
      <w:pPr>
        <w:spacing w:line="360" w:lineRule="auto"/>
        <w:ind w:firstLine="426"/>
        <w:jc w:val="both"/>
        <w:rPr>
          <w:sz w:val="28"/>
          <w:lang w:val="uk-UA"/>
        </w:rPr>
      </w:pPr>
      <w:r>
        <w:rPr>
          <w:sz w:val="28"/>
          <w:lang w:val="uk-UA"/>
        </w:rPr>
        <w:t>Згодом планується покласти функції з нагляду за кримінально-виконавчими установами на систему подвійних пенітенціарних інспекцій.</w:t>
      </w:r>
    </w:p>
    <w:p w:rsidR="00F508BC" w:rsidRPr="005236F3" w:rsidRDefault="00F508BC" w:rsidP="00F508BC">
      <w:pPr>
        <w:spacing w:line="360" w:lineRule="auto"/>
        <w:ind w:firstLine="426"/>
        <w:jc w:val="both"/>
        <w:rPr>
          <w:b/>
          <w:sz w:val="28"/>
          <w:lang w:val="uk-UA"/>
        </w:rPr>
      </w:pPr>
      <w:r w:rsidRPr="005236F3">
        <w:rPr>
          <w:i/>
          <w:sz w:val="28"/>
          <w:lang w:val="uk-UA"/>
        </w:rPr>
        <w:t xml:space="preserve">Взаємодія з </w:t>
      </w:r>
      <w:proofErr w:type="spellStart"/>
      <w:r>
        <w:rPr>
          <w:i/>
          <w:sz w:val="28"/>
          <w:lang w:val="uk-UA"/>
        </w:rPr>
        <w:t>суб</w:t>
      </w:r>
      <w:proofErr w:type="spellEnd"/>
      <w:r w:rsidRPr="009B2A42">
        <w:rPr>
          <w:i/>
          <w:sz w:val="28"/>
        </w:rPr>
        <w:t>’</w:t>
      </w:r>
      <w:proofErr w:type="spellStart"/>
      <w:r>
        <w:rPr>
          <w:i/>
          <w:sz w:val="28"/>
          <w:lang w:val="uk-UA"/>
        </w:rPr>
        <w:t>єктами</w:t>
      </w:r>
      <w:proofErr w:type="spellEnd"/>
      <w:r>
        <w:rPr>
          <w:i/>
          <w:sz w:val="28"/>
          <w:lang w:val="uk-UA"/>
        </w:rPr>
        <w:t xml:space="preserve"> соціального патронажу, </w:t>
      </w:r>
      <w:r w:rsidRPr="005236F3">
        <w:rPr>
          <w:i/>
          <w:sz w:val="28"/>
          <w:lang w:val="uk-UA"/>
        </w:rPr>
        <w:t xml:space="preserve">територіальними органами </w:t>
      </w:r>
      <w:r>
        <w:rPr>
          <w:i/>
          <w:sz w:val="28"/>
          <w:lang w:val="uk-UA"/>
        </w:rPr>
        <w:t>Національної поліції,</w:t>
      </w:r>
      <w:r w:rsidRPr="005236F3">
        <w:rPr>
          <w:i/>
          <w:sz w:val="28"/>
          <w:lang w:val="uk-UA"/>
        </w:rPr>
        <w:t xml:space="preserve"> центрами зайнятості населення</w:t>
      </w:r>
      <w:r>
        <w:rPr>
          <w:i/>
          <w:sz w:val="28"/>
          <w:lang w:val="uk-UA"/>
        </w:rPr>
        <w:t xml:space="preserve">, органами праці та соціального захисту населення, </w:t>
      </w:r>
      <w:r w:rsidRPr="00942F92">
        <w:rPr>
          <w:i/>
          <w:sz w:val="28"/>
          <w:lang w:val="uk-UA"/>
        </w:rPr>
        <w:t>центр</w:t>
      </w:r>
      <w:r>
        <w:rPr>
          <w:i/>
          <w:sz w:val="28"/>
          <w:lang w:val="uk-UA"/>
        </w:rPr>
        <w:t>ами</w:t>
      </w:r>
      <w:r w:rsidRPr="00942F92">
        <w:rPr>
          <w:i/>
          <w:sz w:val="28"/>
          <w:lang w:val="uk-UA"/>
        </w:rPr>
        <w:t xml:space="preserve"> соціальних служб для сім’ї, дітей та </w:t>
      </w:r>
      <w:r w:rsidRPr="00942F92">
        <w:rPr>
          <w:i/>
          <w:sz w:val="28"/>
          <w:lang w:val="uk-UA"/>
        </w:rPr>
        <w:lastRenderedPageBreak/>
        <w:t>молоді</w:t>
      </w:r>
      <w:r>
        <w:rPr>
          <w:i/>
          <w:sz w:val="28"/>
          <w:lang w:val="uk-UA"/>
        </w:rPr>
        <w:t xml:space="preserve">, органами та закладами охорони </w:t>
      </w:r>
      <w:proofErr w:type="spellStart"/>
      <w:r>
        <w:rPr>
          <w:i/>
          <w:sz w:val="28"/>
          <w:lang w:val="uk-UA"/>
        </w:rPr>
        <w:t>здоров</w:t>
      </w:r>
      <w:proofErr w:type="spellEnd"/>
      <w:r>
        <w:rPr>
          <w:i/>
          <w:sz w:val="28"/>
          <w:lang w:val="uk-UA"/>
        </w:rPr>
        <w:t>’</w:t>
      </w:r>
      <w:r w:rsidRPr="00D074F3">
        <w:rPr>
          <w:i/>
          <w:sz w:val="28"/>
        </w:rPr>
        <w:t xml:space="preserve">я, </w:t>
      </w:r>
      <w:r w:rsidRPr="005236F3">
        <w:rPr>
          <w:i/>
          <w:sz w:val="28"/>
          <w:lang w:val="uk-UA"/>
        </w:rPr>
        <w:t xml:space="preserve"> </w:t>
      </w:r>
      <w:r w:rsidRPr="005236F3">
        <w:rPr>
          <w:sz w:val="28"/>
          <w:lang w:val="uk-UA"/>
        </w:rPr>
        <w:t>з питань підготовки засуджених до звільнення та надання допомоги в трудовому та побутовому влаштуванні особам, які звільнені з місць позбавлення волі.</w:t>
      </w:r>
      <w:r>
        <w:rPr>
          <w:sz w:val="28"/>
          <w:lang w:val="uk-UA"/>
        </w:rPr>
        <w:t xml:space="preserve"> Цей вид взаємодії є обов’</w:t>
      </w:r>
      <w:r w:rsidRPr="009B2A42">
        <w:rPr>
          <w:sz w:val="28"/>
          <w:lang w:val="uk-UA"/>
        </w:rPr>
        <w:t xml:space="preserve">язком </w:t>
      </w:r>
      <w:r>
        <w:rPr>
          <w:sz w:val="28"/>
          <w:lang w:val="uk-UA"/>
        </w:rPr>
        <w:t xml:space="preserve">кримінально-виконавчих </w:t>
      </w:r>
      <w:r w:rsidRPr="009B2A42">
        <w:rPr>
          <w:sz w:val="28"/>
          <w:lang w:val="uk-UA"/>
        </w:rPr>
        <w:t>установ</w:t>
      </w:r>
      <w:r>
        <w:rPr>
          <w:sz w:val="28"/>
          <w:lang w:val="uk-UA"/>
        </w:rPr>
        <w:t xml:space="preserve"> та органів </w:t>
      </w:r>
      <w:proofErr w:type="spellStart"/>
      <w:r>
        <w:rPr>
          <w:sz w:val="28"/>
          <w:lang w:val="uk-UA"/>
        </w:rPr>
        <w:t>пробації</w:t>
      </w:r>
      <w:proofErr w:type="spellEnd"/>
      <w:r>
        <w:rPr>
          <w:sz w:val="28"/>
          <w:lang w:val="uk-UA"/>
        </w:rPr>
        <w:t xml:space="preserve"> під час здійснення ними підготовки засудженого до звільнення в межах заходів пенітенціарної </w:t>
      </w:r>
      <w:proofErr w:type="spellStart"/>
      <w:r>
        <w:rPr>
          <w:sz w:val="28"/>
          <w:lang w:val="uk-UA"/>
        </w:rPr>
        <w:t>пробації</w:t>
      </w:r>
      <w:proofErr w:type="spellEnd"/>
      <w:r>
        <w:rPr>
          <w:sz w:val="28"/>
          <w:lang w:val="uk-UA"/>
        </w:rPr>
        <w:t xml:space="preserve">. Порядок такої взаємодії визначається спільним наказом </w:t>
      </w:r>
      <w:r w:rsidRPr="009B2A42">
        <w:rPr>
          <w:sz w:val="28"/>
          <w:lang w:val="uk-UA"/>
        </w:rPr>
        <w:t>М</w:t>
      </w:r>
      <w:r>
        <w:rPr>
          <w:sz w:val="28"/>
          <w:lang w:val="uk-UA"/>
        </w:rPr>
        <w:t>іністерства юстиції України, Міністерства соціальної політики України, Міністерства охорони здоров</w:t>
      </w:r>
      <w:r w:rsidRPr="009B2A42">
        <w:rPr>
          <w:sz w:val="28"/>
          <w:lang w:val="uk-UA"/>
        </w:rPr>
        <w:t>’</w:t>
      </w:r>
      <w:r>
        <w:rPr>
          <w:sz w:val="28"/>
          <w:lang w:val="uk-UA"/>
        </w:rPr>
        <w:t xml:space="preserve">я України, Міністерства внутрішніх справ від </w:t>
      </w:r>
      <w:r w:rsidRPr="009B2A42">
        <w:rPr>
          <w:sz w:val="28"/>
          <w:lang w:val="uk-UA"/>
        </w:rPr>
        <w:t>03.04.2018  № 974/5/467/609/280</w:t>
      </w:r>
      <w:r>
        <w:rPr>
          <w:sz w:val="28"/>
          <w:lang w:val="uk-UA"/>
        </w:rPr>
        <w:t xml:space="preserve"> «</w:t>
      </w:r>
      <w:r w:rsidRPr="009B2A42">
        <w:rPr>
          <w:sz w:val="28"/>
          <w:lang w:val="uk-UA"/>
        </w:rPr>
        <w:t xml:space="preserve">Про затвердження Порядку взаємодії установ виконання покарань, уповноважених органів з питань </w:t>
      </w:r>
      <w:proofErr w:type="spellStart"/>
      <w:r w:rsidRPr="009B2A42">
        <w:rPr>
          <w:sz w:val="28"/>
          <w:lang w:val="uk-UA"/>
        </w:rPr>
        <w:t>пробації</w:t>
      </w:r>
      <w:proofErr w:type="spellEnd"/>
      <w:r w:rsidRPr="009B2A42">
        <w:rPr>
          <w:sz w:val="28"/>
          <w:lang w:val="uk-UA"/>
        </w:rPr>
        <w:t xml:space="preserve"> та суб'єктів соціального патронажу під час підготовки до звільнення осіб, які відбувають покарання у виді обмеження волі або позбавлення волі на певний строк</w:t>
      </w:r>
      <w:r>
        <w:rPr>
          <w:sz w:val="28"/>
          <w:lang w:val="uk-UA"/>
        </w:rPr>
        <w:t>».</w:t>
      </w:r>
    </w:p>
    <w:p w:rsidR="00F508BC" w:rsidRDefault="00F508BC" w:rsidP="00F508BC">
      <w:pPr>
        <w:spacing w:line="360" w:lineRule="auto"/>
        <w:ind w:firstLine="426"/>
        <w:jc w:val="both"/>
        <w:rPr>
          <w:sz w:val="28"/>
          <w:lang w:val="uk-UA"/>
        </w:rPr>
      </w:pPr>
      <w:r w:rsidRPr="005236F3">
        <w:rPr>
          <w:i/>
          <w:sz w:val="28"/>
          <w:lang w:val="uk-UA"/>
        </w:rPr>
        <w:t>Господарські правовідносини</w:t>
      </w:r>
      <w:r w:rsidRPr="005236F3">
        <w:rPr>
          <w:sz w:val="28"/>
          <w:lang w:val="uk-UA"/>
        </w:rPr>
        <w:t xml:space="preserve"> – взаємодія з фізичними та юридичними особами з метою отримання прибутку від господарювання для забезпечення діяльності відповідної кримінально-виконавчої установи.</w:t>
      </w:r>
    </w:p>
    <w:p w:rsidR="00F508BC" w:rsidRPr="0078091C" w:rsidRDefault="00F508BC" w:rsidP="00F508BC">
      <w:pPr>
        <w:spacing w:line="360" w:lineRule="auto"/>
        <w:ind w:firstLine="426"/>
        <w:jc w:val="both"/>
        <w:rPr>
          <w:b/>
          <w:sz w:val="28"/>
          <w:lang w:val="uk-UA"/>
        </w:rPr>
      </w:pPr>
      <w:r>
        <w:rPr>
          <w:sz w:val="28"/>
          <w:lang w:val="uk-UA"/>
        </w:rPr>
        <w:t xml:space="preserve">Зрозуміло, що наведені комплекси правовідносин є не вичерпними. Органи і установи виконання покарань під час виконання покладених на них завдань вступають й в інші правовідносини і стають учасниками або </w:t>
      </w:r>
      <w:proofErr w:type="spellStart"/>
      <w:r>
        <w:rPr>
          <w:sz w:val="28"/>
          <w:lang w:val="uk-UA"/>
        </w:rPr>
        <w:t>суб</w:t>
      </w:r>
      <w:proofErr w:type="spellEnd"/>
      <w:r w:rsidRPr="00671853">
        <w:rPr>
          <w:sz w:val="28"/>
        </w:rPr>
        <w:t>’</w:t>
      </w:r>
      <w:proofErr w:type="spellStart"/>
      <w:r>
        <w:rPr>
          <w:sz w:val="28"/>
          <w:lang w:val="uk-UA"/>
        </w:rPr>
        <w:t>єктами</w:t>
      </w:r>
      <w:proofErr w:type="spellEnd"/>
      <w:r>
        <w:rPr>
          <w:sz w:val="28"/>
          <w:lang w:val="uk-UA"/>
        </w:rPr>
        <w:t xml:space="preserve"> різноманітних суспільних відносин.</w:t>
      </w:r>
    </w:p>
    <w:p w:rsidR="00F508BC" w:rsidRDefault="00F508BC" w:rsidP="00F508BC">
      <w:pPr>
        <w:spacing w:line="360" w:lineRule="auto"/>
        <w:jc w:val="both"/>
        <w:rPr>
          <w:sz w:val="28"/>
        </w:rPr>
      </w:pPr>
    </w:p>
    <w:p w:rsidR="00F508BC" w:rsidRDefault="00F508BC" w:rsidP="00F508BC">
      <w:pPr>
        <w:spacing w:line="360" w:lineRule="auto"/>
        <w:jc w:val="both"/>
        <w:rPr>
          <w:b/>
          <w:sz w:val="28"/>
        </w:rPr>
      </w:pPr>
      <w:bookmarkStart w:id="0" w:name="_GoBack"/>
      <w:bookmarkEnd w:id="0"/>
    </w:p>
    <w:sectPr w:rsidR="00F508BC" w:rsidSect="00882228">
      <w:headerReference w:type="even" r:id="rId7"/>
      <w:headerReference w:type="default" r:id="rId8"/>
      <w:pgSz w:w="11906" w:h="16838"/>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FB" w:rsidRDefault="00B90DFB">
      <w:r>
        <w:separator/>
      </w:r>
    </w:p>
  </w:endnote>
  <w:endnote w:type="continuationSeparator" w:id="0">
    <w:p w:rsidR="00B90DFB" w:rsidRDefault="00B9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FB" w:rsidRDefault="00B90DFB">
      <w:r>
        <w:separator/>
      </w:r>
    </w:p>
  </w:footnote>
  <w:footnote w:type="continuationSeparator" w:id="0">
    <w:p w:rsidR="00B90DFB" w:rsidRDefault="00B90D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8" w:rsidRDefault="009D12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2228" w:rsidRDefault="00B90DF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8" w:rsidRDefault="009D12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7BD7">
      <w:rPr>
        <w:rStyle w:val="a5"/>
        <w:noProof/>
      </w:rPr>
      <w:t>14</w:t>
    </w:r>
    <w:r>
      <w:rPr>
        <w:rStyle w:val="a5"/>
      </w:rPr>
      <w:fldChar w:fldCharType="end"/>
    </w:r>
  </w:p>
  <w:p w:rsidR="00882228" w:rsidRDefault="00B90DF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37A"/>
    <w:multiLevelType w:val="singleLevel"/>
    <w:tmpl w:val="F5FEC2BC"/>
    <w:lvl w:ilvl="0">
      <w:start w:val="1"/>
      <w:numFmt w:val="decimal"/>
      <w:lvlText w:val="%1)"/>
      <w:lvlJc w:val="left"/>
      <w:pPr>
        <w:tabs>
          <w:tab w:val="num" w:pos="720"/>
        </w:tabs>
        <w:ind w:left="720" w:hanging="360"/>
      </w:pPr>
      <w:rPr>
        <w:rFonts w:hint="default"/>
      </w:rPr>
    </w:lvl>
  </w:abstractNum>
  <w:abstractNum w:abstractNumId="1" w15:restartNumberingAfterBreak="0">
    <w:nsid w:val="76F911CC"/>
    <w:multiLevelType w:val="singleLevel"/>
    <w:tmpl w:val="DB32BD9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BC"/>
    <w:rsid w:val="00095559"/>
    <w:rsid w:val="00227BD7"/>
    <w:rsid w:val="00537FA1"/>
    <w:rsid w:val="00906704"/>
    <w:rsid w:val="009D121A"/>
    <w:rsid w:val="00B90DFB"/>
    <w:rsid w:val="00E02F63"/>
    <w:rsid w:val="00F508BC"/>
    <w:rsid w:val="00F5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466DD-2C18-4A60-A643-E087177C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508BC"/>
    <w:pPr>
      <w:keepNext/>
      <w:spacing w:line="360" w:lineRule="auto"/>
      <w:jc w:val="both"/>
      <w:outlineLvl w:val="0"/>
    </w:pPr>
    <w:rPr>
      <w:b/>
      <w:sz w:val="28"/>
      <w:lang w:val="uk-UA"/>
    </w:rPr>
  </w:style>
  <w:style w:type="paragraph" w:styleId="3">
    <w:name w:val="heading 3"/>
    <w:basedOn w:val="a"/>
    <w:next w:val="a"/>
    <w:link w:val="30"/>
    <w:qFormat/>
    <w:rsid w:val="00F508BC"/>
    <w:pPr>
      <w:keepNext/>
      <w:spacing w:line="360" w:lineRule="auto"/>
      <w:ind w:firstLine="357"/>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8BC"/>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508BC"/>
    <w:rPr>
      <w:rFonts w:ascii="Times New Roman" w:eastAsia="Times New Roman" w:hAnsi="Times New Roman" w:cs="Times New Roman"/>
      <w:b/>
      <w:sz w:val="28"/>
      <w:szCs w:val="20"/>
      <w:lang w:eastAsia="ru-RU"/>
    </w:rPr>
  </w:style>
  <w:style w:type="paragraph" w:styleId="a3">
    <w:name w:val="header"/>
    <w:basedOn w:val="a"/>
    <w:link w:val="a4"/>
    <w:rsid w:val="00F508BC"/>
    <w:pPr>
      <w:tabs>
        <w:tab w:val="center" w:pos="4153"/>
        <w:tab w:val="right" w:pos="8306"/>
      </w:tabs>
    </w:pPr>
  </w:style>
  <w:style w:type="character" w:customStyle="1" w:styleId="a4">
    <w:name w:val="Верхний колонтитул Знак"/>
    <w:basedOn w:val="a0"/>
    <w:link w:val="a3"/>
    <w:rsid w:val="00F508BC"/>
    <w:rPr>
      <w:rFonts w:ascii="Times New Roman" w:eastAsia="Times New Roman" w:hAnsi="Times New Roman" w:cs="Times New Roman"/>
      <w:sz w:val="20"/>
      <w:szCs w:val="20"/>
      <w:lang w:eastAsia="ru-RU"/>
    </w:rPr>
  </w:style>
  <w:style w:type="character" w:styleId="a5">
    <w:name w:val="page number"/>
    <w:basedOn w:val="a0"/>
    <w:rsid w:val="00F508BC"/>
  </w:style>
  <w:style w:type="paragraph" w:styleId="a6">
    <w:name w:val="Body Text Indent"/>
    <w:basedOn w:val="a"/>
    <w:link w:val="a7"/>
    <w:rsid w:val="00F508BC"/>
    <w:pPr>
      <w:ind w:firstLine="720"/>
      <w:jc w:val="both"/>
    </w:pPr>
    <w:rPr>
      <w:b/>
      <w:sz w:val="28"/>
      <w:lang w:val="uk-UA"/>
    </w:rPr>
  </w:style>
  <w:style w:type="character" w:customStyle="1" w:styleId="a7">
    <w:name w:val="Основной текст с отступом Знак"/>
    <w:basedOn w:val="a0"/>
    <w:link w:val="a6"/>
    <w:rsid w:val="00F508BC"/>
    <w:rPr>
      <w:rFonts w:ascii="Times New Roman" w:eastAsia="Times New Roman" w:hAnsi="Times New Roman" w:cs="Times New Roman"/>
      <w:b/>
      <w:sz w:val="28"/>
      <w:szCs w:val="20"/>
      <w:lang w:val="uk-UA" w:eastAsia="ru-RU"/>
    </w:rPr>
  </w:style>
  <w:style w:type="paragraph" w:styleId="2">
    <w:name w:val="Body Text Indent 2"/>
    <w:basedOn w:val="a"/>
    <w:link w:val="20"/>
    <w:rsid w:val="00F508BC"/>
    <w:pPr>
      <w:ind w:firstLine="357"/>
      <w:jc w:val="both"/>
    </w:pPr>
    <w:rPr>
      <w:sz w:val="28"/>
      <w:lang w:val="uk-UA"/>
    </w:rPr>
  </w:style>
  <w:style w:type="character" w:customStyle="1" w:styleId="20">
    <w:name w:val="Основной текст с отступом 2 Знак"/>
    <w:basedOn w:val="a0"/>
    <w:link w:val="2"/>
    <w:rsid w:val="00F508BC"/>
    <w:rPr>
      <w:rFonts w:ascii="Times New Roman" w:eastAsia="Times New Roman" w:hAnsi="Times New Roman" w:cs="Times New Roman"/>
      <w:sz w:val="28"/>
      <w:szCs w:val="20"/>
      <w:lang w:val="uk-UA" w:eastAsia="ru-RU"/>
    </w:rPr>
  </w:style>
  <w:style w:type="paragraph" w:styleId="a8">
    <w:name w:val="Body Text"/>
    <w:basedOn w:val="a"/>
    <w:link w:val="a9"/>
    <w:rsid w:val="00F508BC"/>
    <w:pPr>
      <w:jc w:val="both"/>
    </w:pPr>
    <w:rPr>
      <w:sz w:val="28"/>
      <w:lang w:val="uk-UA"/>
    </w:rPr>
  </w:style>
  <w:style w:type="character" w:customStyle="1" w:styleId="a9">
    <w:name w:val="Основной текст Знак"/>
    <w:basedOn w:val="a0"/>
    <w:link w:val="a8"/>
    <w:rsid w:val="00F508BC"/>
    <w:rPr>
      <w:rFonts w:ascii="Times New Roman" w:eastAsia="Times New Roman" w:hAnsi="Times New Roman" w:cs="Times New Roman"/>
      <w:sz w:val="28"/>
      <w:szCs w:val="20"/>
      <w:lang w:val="uk-UA" w:eastAsia="ru-RU"/>
    </w:rPr>
  </w:style>
  <w:style w:type="paragraph" w:styleId="21">
    <w:name w:val="Body Text 2"/>
    <w:basedOn w:val="a"/>
    <w:link w:val="22"/>
    <w:rsid w:val="00F508BC"/>
    <w:pPr>
      <w:jc w:val="center"/>
    </w:pPr>
    <w:rPr>
      <w:b/>
      <w:sz w:val="22"/>
      <w:lang w:val="uk-UA"/>
    </w:rPr>
  </w:style>
  <w:style w:type="character" w:customStyle="1" w:styleId="22">
    <w:name w:val="Основной текст 2 Знак"/>
    <w:basedOn w:val="a0"/>
    <w:link w:val="21"/>
    <w:rsid w:val="00F508BC"/>
    <w:rPr>
      <w:rFonts w:ascii="Times New Roman" w:eastAsia="Times New Roman" w:hAnsi="Times New Roman" w:cs="Times New Roman"/>
      <w:b/>
      <w:szCs w:val="20"/>
      <w:lang w:val="uk-UA" w:eastAsia="ru-RU"/>
    </w:rPr>
  </w:style>
  <w:style w:type="paragraph" w:styleId="aa">
    <w:name w:val="List Paragraph"/>
    <w:basedOn w:val="a"/>
    <w:uiPriority w:val="34"/>
    <w:qFormat/>
    <w:rsid w:val="00F5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4451</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Мама</cp:lastModifiedBy>
  <cp:revision>3</cp:revision>
  <dcterms:created xsi:type="dcterms:W3CDTF">2020-05-03T19:18:00Z</dcterms:created>
  <dcterms:modified xsi:type="dcterms:W3CDTF">2020-05-03T19:25:00Z</dcterms:modified>
</cp:coreProperties>
</file>