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392D0F" w:rsidRDefault="00F9101A" w:rsidP="00F9101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Вітаю всіх слухачів цієї </w:t>
      </w:r>
      <w:proofErr w:type="spellStart"/>
      <w:r w:rsidR="004405EC">
        <w:rPr>
          <w:rFonts w:ascii="Times New Roman" w:hAnsi="Times New Roman" w:cs="Times New Roman"/>
          <w:b/>
          <w:sz w:val="28"/>
          <w:szCs w:val="28"/>
          <w:lang w:val="uk-UA"/>
        </w:rPr>
        <w:t>аудіолекції</w:t>
      </w:r>
      <w:proofErr w:type="spellEnd"/>
      <w:r w:rsidR="00440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93F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101A" w:rsidRDefault="00F9101A" w:rsidP="00F9101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C4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Киричко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Василь Миколайович, працюю на кафедрі кримінального права № 1 Національного юридичного університету України імені Ярослава Мудрого, кандидат юридичних наук, доцент.</w:t>
      </w:r>
    </w:p>
    <w:p w:rsidR="00F9101A" w:rsidRDefault="005C4B72" w:rsidP="005C4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4B72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Вам прослухати </w:t>
      </w:r>
      <w:r w:rsidR="00E90A8A">
        <w:rPr>
          <w:rFonts w:ascii="Times New Roman" w:hAnsi="Times New Roman" w:cs="Times New Roman"/>
          <w:sz w:val="28"/>
          <w:szCs w:val="28"/>
          <w:lang w:val="uk-UA"/>
        </w:rPr>
        <w:t xml:space="preserve">мою </w:t>
      </w:r>
      <w:r w:rsidRPr="005C4B72">
        <w:rPr>
          <w:rFonts w:ascii="Times New Roman" w:hAnsi="Times New Roman" w:cs="Times New Roman"/>
          <w:sz w:val="28"/>
          <w:szCs w:val="28"/>
          <w:lang w:val="uk-UA"/>
        </w:rPr>
        <w:t xml:space="preserve">лекцію на тему: </w:t>
      </w:r>
    </w:p>
    <w:p w:rsidR="003C5384" w:rsidRPr="005C4B72" w:rsidRDefault="003C5384" w:rsidP="005C4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9A2" w:rsidRDefault="00202321" w:rsidP="00AF7E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321">
        <w:rPr>
          <w:rFonts w:ascii="Times New Roman" w:hAnsi="Times New Roman" w:cs="Times New Roman"/>
          <w:b/>
          <w:sz w:val="28"/>
          <w:szCs w:val="28"/>
          <w:lang w:val="uk-UA"/>
        </w:rPr>
        <w:t>СУБ’ЄКТИ ЗЛОЧИНІВ У СФЕРІ СЛУЖБОВОЇ ДІЯЛЬНОСТІ  ТА ПРОФЕСІЙНОЇ ДІЯЛЬНОСТІ, ПОВ’ЯЗАНОЇ З НАДАННЯМ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2321">
        <w:rPr>
          <w:rFonts w:ascii="Times New Roman" w:hAnsi="Times New Roman" w:cs="Times New Roman"/>
          <w:b/>
          <w:sz w:val="28"/>
          <w:szCs w:val="28"/>
          <w:lang w:val="uk-UA"/>
        </w:rPr>
        <w:t>ПУБЛІЧНИХ ПОСЛУГ</w:t>
      </w:r>
    </w:p>
    <w:p w:rsidR="005C712B" w:rsidRDefault="00954E39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0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3CEC">
        <w:rPr>
          <w:rFonts w:ascii="Times New Roman" w:hAnsi="Times New Roman" w:cs="Times New Roman"/>
          <w:sz w:val="28"/>
          <w:szCs w:val="28"/>
          <w:lang w:val="uk-UA"/>
        </w:rPr>
        <w:t>Почнемо з того, що к</w:t>
      </w:r>
      <w:r w:rsidR="002B38BF"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римінальна відповідальність за злочини у сфері службової діяльності та професійної діяльності, пов’язаної з наданням публічних послуг, передбачена в розділі </w:t>
      </w:r>
      <w:r w:rsidR="002B38BF" w:rsidRPr="008A30B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B38BF"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 Особливої частини </w:t>
      </w:r>
      <w:r w:rsidR="00BF7FE6">
        <w:rPr>
          <w:rFonts w:ascii="Times New Roman" w:hAnsi="Times New Roman" w:cs="Times New Roman"/>
          <w:sz w:val="28"/>
          <w:szCs w:val="28"/>
          <w:lang w:val="uk-UA"/>
        </w:rPr>
        <w:t>Кримінального кодексу України (далі – КК)</w:t>
      </w:r>
      <w:r w:rsidR="002B38BF"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022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38BF"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 цьому розділі є 15 </w:t>
      </w:r>
      <w:r w:rsidR="00AA4EFE">
        <w:rPr>
          <w:rFonts w:ascii="Times New Roman" w:hAnsi="Times New Roman" w:cs="Times New Roman"/>
          <w:sz w:val="28"/>
          <w:szCs w:val="28"/>
          <w:lang w:val="uk-UA"/>
        </w:rPr>
        <w:t xml:space="preserve">статей, </w:t>
      </w:r>
      <w:r w:rsidR="005C712B">
        <w:rPr>
          <w:rFonts w:ascii="Times New Roman" w:hAnsi="Times New Roman" w:cs="Times New Roman"/>
          <w:sz w:val="28"/>
          <w:szCs w:val="28"/>
          <w:lang w:val="uk-UA"/>
        </w:rPr>
        <w:t xml:space="preserve">в яких йдеться зокрема про такі </w:t>
      </w:r>
      <w:r w:rsidR="005C712B" w:rsidRPr="00EC0C1B">
        <w:rPr>
          <w:rFonts w:ascii="Times New Roman" w:hAnsi="Times New Roman" w:cs="Times New Roman"/>
          <w:b/>
          <w:sz w:val="28"/>
          <w:szCs w:val="28"/>
          <w:lang w:val="uk-UA"/>
        </w:rPr>
        <w:t>види злочинів</w:t>
      </w:r>
      <w:r w:rsidR="005C71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C712B" w:rsidRDefault="005C712B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зловживання владою або службовим становищем (ст. 364);</w:t>
      </w:r>
    </w:p>
    <w:p w:rsidR="005C712B" w:rsidRDefault="005C712B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зловживання повноваженнями службовою особою юридичної особи приватного права (ст. 364-1);</w:t>
      </w:r>
    </w:p>
    <w:p w:rsidR="005C712B" w:rsidRDefault="005C712B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перевищення влади або службових повноважень працівником правоохоронного органу (ст.</w:t>
      </w:r>
      <w:r w:rsidR="004F2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365);</w:t>
      </w:r>
    </w:p>
    <w:p w:rsidR="005C712B" w:rsidRDefault="005C712B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зловживання повноваженнями особами, які надають публічні послуги (ст.</w:t>
      </w:r>
      <w:r w:rsidR="004F2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D9">
        <w:rPr>
          <w:rFonts w:ascii="Times New Roman" w:hAnsi="Times New Roman" w:cs="Times New Roman"/>
          <w:sz w:val="28"/>
          <w:szCs w:val="28"/>
          <w:lang w:val="uk-UA"/>
        </w:rPr>
        <w:t>365-2);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службове підроблення (ст. 366);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декларування недостовірної інформації (ст. 366-1);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службова недбалість (ст. 367);</w:t>
      </w:r>
    </w:p>
    <w:p w:rsidR="003C5384" w:rsidRDefault="003C5384" w:rsidP="00B773A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прийняття пропозиції, обіцянки або одержання неправомірної вигоди службовою особою (ст. 368);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незаконне збагачення (ст. 368-2);</w:t>
      </w:r>
    </w:p>
    <w:p w:rsidR="003C5384" w:rsidRDefault="003C5384" w:rsidP="007A1B9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 підкуп службової особи юридичної особи приватного права незалежно від організаційно-правової форми (ст. 368-3);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11) підкуп особи, яка надає публічні послуги (ст. 368-4);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12) пропозиція, обіцянка або надання неправомірної вигоди службовій особі (ст. 369);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13) зловживання впливом (ст. 369-2);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14) протиправний вплив на результати офіційних спортивних змагань (ст. 369-3);</w:t>
      </w:r>
    </w:p>
    <w:p w:rsidR="003C5384" w:rsidRDefault="003C5384" w:rsidP="005C7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15) провокація підкупу (ст. 370).</w:t>
      </w:r>
    </w:p>
    <w:p w:rsidR="005C712B" w:rsidRDefault="00E01688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Саме про суб’єктів названих </w:t>
      </w:r>
      <w:r w:rsidR="000367EF">
        <w:rPr>
          <w:rFonts w:ascii="Times New Roman" w:hAnsi="Times New Roman" w:cs="Times New Roman"/>
          <w:sz w:val="28"/>
          <w:szCs w:val="28"/>
          <w:lang w:val="uk-UA"/>
        </w:rPr>
        <w:t xml:space="preserve">видів </w:t>
      </w:r>
      <w:r>
        <w:rPr>
          <w:rFonts w:ascii="Times New Roman" w:hAnsi="Times New Roman" w:cs="Times New Roman"/>
          <w:sz w:val="28"/>
          <w:szCs w:val="28"/>
          <w:lang w:val="uk-UA"/>
        </w:rPr>
        <w:t>злочинів йтиметься в моїй лекції</w:t>
      </w:r>
      <w:r w:rsidR="00CF68C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8C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ричому зміст названих статей </w:t>
      </w:r>
      <w:r w:rsidR="00CF68C1">
        <w:rPr>
          <w:rFonts w:ascii="Times New Roman" w:hAnsi="Times New Roman" w:cs="Times New Roman"/>
          <w:sz w:val="28"/>
          <w:szCs w:val="28"/>
          <w:lang w:val="uk-UA"/>
        </w:rPr>
        <w:t xml:space="preserve">розглядається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</w:t>
      </w:r>
      <w:r w:rsidRPr="00EC0C1B">
        <w:rPr>
          <w:rFonts w:ascii="Times New Roman" w:hAnsi="Times New Roman" w:cs="Times New Roman"/>
          <w:b/>
          <w:sz w:val="28"/>
          <w:szCs w:val="28"/>
          <w:lang w:val="uk-UA"/>
        </w:rPr>
        <w:t>на 1 липня 2018 року</w:t>
      </w:r>
      <w:r w:rsidR="00A361F2">
        <w:rPr>
          <w:rFonts w:ascii="Times New Roman" w:hAnsi="Times New Roman" w:cs="Times New Roman"/>
          <w:sz w:val="28"/>
          <w:szCs w:val="28"/>
          <w:lang w:val="uk-UA"/>
        </w:rPr>
        <w:t xml:space="preserve">. Тому </w:t>
      </w:r>
      <w:r w:rsidR="00C12753">
        <w:rPr>
          <w:rFonts w:ascii="Times New Roman" w:hAnsi="Times New Roman" w:cs="Times New Roman"/>
          <w:sz w:val="28"/>
          <w:szCs w:val="28"/>
          <w:lang w:val="uk-UA"/>
        </w:rPr>
        <w:t xml:space="preserve">майбутнім слухачам </w:t>
      </w:r>
      <w:r w:rsidR="00CF68C1"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="00C12753">
        <w:rPr>
          <w:rFonts w:ascii="Times New Roman" w:hAnsi="Times New Roman" w:cs="Times New Roman"/>
          <w:sz w:val="28"/>
          <w:szCs w:val="28"/>
          <w:lang w:val="uk-UA"/>
        </w:rPr>
        <w:t xml:space="preserve"> аудіо лекції рекомендую обов’язково з’ясовувати питання чи вносились зміни до названих статей КК після запису цієї лекції і враховувати їх, якщо вони стосуються суб’єктів розглядуваних злочинів.</w:t>
      </w:r>
    </w:p>
    <w:p w:rsidR="00E01688" w:rsidRDefault="00B773A6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Основною </w:t>
      </w:r>
      <w:r w:rsidRPr="00EC0C1B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цієї лекції є </w:t>
      </w:r>
      <w:r w:rsidR="0091020F" w:rsidRPr="0048494F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91020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слухач</w:t>
      </w:r>
      <w:r w:rsidR="009102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55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8B2">
        <w:rPr>
          <w:rFonts w:ascii="Times New Roman" w:hAnsi="Times New Roman" w:cs="Times New Roman"/>
          <w:sz w:val="28"/>
          <w:szCs w:val="28"/>
          <w:lang w:val="uk-UA"/>
        </w:rPr>
        <w:t>знання про те,</w:t>
      </w:r>
      <w:r w:rsidR="00F55DDC">
        <w:rPr>
          <w:rFonts w:ascii="Times New Roman" w:hAnsi="Times New Roman" w:cs="Times New Roman"/>
          <w:sz w:val="28"/>
          <w:szCs w:val="28"/>
          <w:lang w:val="uk-UA"/>
        </w:rPr>
        <w:t xml:space="preserve"> хто підлягає кримінальній відповідальності за кожний із злочинів, передбачених в </w:t>
      </w:r>
      <w:r w:rsidR="00F55DDC"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розділі </w:t>
      </w:r>
      <w:r w:rsidR="00F55DDC" w:rsidRPr="008A30B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F55DDC"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 Особливої частини КК</w:t>
      </w:r>
      <w:r w:rsidR="004164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18B2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41647E">
        <w:rPr>
          <w:rFonts w:ascii="Times New Roman" w:hAnsi="Times New Roman" w:cs="Times New Roman"/>
          <w:sz w:val="28"/>
          <w:szCs w:val="28"/>
          <w:lang w:val="uk-UA"/>
        </w:rPr>
        <w:t>вмі</w:t>
      </w:r>
      <w:r w:rsidR="00B218B2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41647E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застосувати ці знання в практиці.</w:t>
      </w:r>
    </w:p>
    <w:p w:rsidR="002B38BF" w:rsidRDefault="00E64BFF" w:rsidP="000720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388D">
        <w:rPr>
          <w:rFonts w:ascii="Times New Roman" w:hAnsi="Times New Roman" w:cs="Times New Roman"/>
          <w:sz w:val="28"/>
          <w:szCs w:val="28"/>
          <w:lang w:val="uk-UA"/>
        </w:rPr>
        <w:t>Отже, про суб’єктів</w:t>
      </w:r>
      <w:r w:rsidR="00A22CA1">
        <w:rPr>
          <w:rFonts w:ascii="Times New Roman" w:hAnsi="Times New Roman" w:cs="Times New Roman"/>
          <w:sz w:val="28"/>
          <w:szCs w:val="28"/>
          <w:lang w:val="uk-UA"/>
        </w:rPr>
        <w:t xml:space="preserve"> розглядуваних </w:t>
      </w:r>
      <w:r w:rsidR="00293F1B">
        <w:rPr>
          <w:rFonts w:ascii="Times New Roman" w:hAnsi="Times New Roman" w:cs="Times New Roman"/>
          <w:sz w:val="28"/>
          <w:szCs w:val="28"/>
          <w:lang w:val="uk-UA"/>
        </w:rPr>
        <w:t xml:space="preserve">злочинів </w:t>
      </w:r>
      <w:r w:rsidR="00DC388D">
        <w:rPr>
          <w:rFonts w:ascii="Times New Roman" w:hAnsi="Times New Roman" w:cs="Times New Roman"/>
          <w:sz w:val="28"/>
          <w:szCs w:val="28"/>
          <w:lang w:val="uk-UA"/>
        </w:rPr>
        <w:t>більш конкретно.</w:t>
      </w:r>
      <w:r w:rsidR="002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CA1">
        <w:rPr>
          <w:rFonts w:ascii="Times New Roman" w:hAnsi="Times New Roman" w:cs="Times New Roman"/>
          <w:sz w:val="28"/>
          <w:szCs w:val="28"/>
          <w:lang w:val="uk-UA"/>
        </w:rPr>
        <w:t xml:space="preserve">Відразу зазначу те, що законодавче вирішення питань про суб’єктів злочинів в </w:t>
      </w:r>
      <w:r w:rsidR="00A22CA1"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розділі </w:t>
      </w:r>
      <w:r w:rsidR="00A22CA1" w:rsidRPr="008A30B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22CA1"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CA1">
        <w:rPr>
          <w:rFonts w:ascii="Times New Roman" w:hAnsi="Times New Roman" w:cs="Times New Roman"/>
          <w:sz w:val="28"/>
          <w:szCs w:val="28"/>
          <w:lang w:val="uk-UA"/>
        </w:rPr>
        <w:t xml:space="preserve">є найбільш складним, порівняно з іншими розділами Особливої частини КК. </w:t>
      </w:r>
      <w:r w:rsidR="003B4D46">
        <w:rPr>
          <w:rFonts w:ascii="Times New Roman" w:hAnsi="Times New Roman" w:cs="Times New Roman"/>
          <w:sz w:val="28"/>
          <w:szCs w:val="28"/>
          <w:lang w:val="uk-UA"/>
        </w:rPr>
        <w:t xml:space="preserve">Це обумовлено двома факторами: перший з </w:t>
      </w:r>
      <w:r w:rsidR="00C45E09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3B4D46">
        <w:rPr>
          <w:rFonts w:ascii="Times New Roman" w:hAnsi="Times New Roman" w:cs="Times New Roman"/>
          <w:sz w:val="28"/>
          <w:szCs w:val="28"/>
          <w:lang w:val="uk-UA"/>
        </w:rPr>
        <w:t xml:space="preserve"> - це множинність видів суб’єктів злочинів, а другий – це множинність, а в деяких випадках й ускладненість</w:t>
      </w:r>
      <w:r w:rsidR="006461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4D46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законодавчих способів відображення в КК ознак суб’єктів </w:t>
      </w:r>
      <w:r w:rsidR="006461CF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3B4D46">
        <w:rPr>
          <w:rFonts w:ascii="Times New Roman" w:hAnsi="Times New Roman" w:cs="Times New Roman"/>
          <w:sz w:val="28"/>
          <w:szCs w:val="28"/>
          <w:lang w:val="uk-UA"/>
        </w:rPr>
        <w:t>злочинів.</w:t>
      </w:r>
      <w:r w:rsidR="00B21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AB1">
        <w:rPr>
          <w:rFonts w:ascii="Times New Roman" w:hAnsi="Times New Roman" w:cs="Times New Roman"/>
          <w:sz w:val="28"/>
          <w:szCs w:val="28"/>
          <w:lang w:val="uk-UA"/>
        </w:rPr>
        <w:t>Ця складність обумовлює вибір особливо</w:t>
      </w:r>
      <w:r w:rsidR="004F22A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36AB1">
        <w:rPr>
          <w:rFonts w:ascii="Times New Roman" w:hAnsi="Times New Roman" w:cs="Times New Roman"/>
          <w:sz w:val="28"/>
          <w:szCs w:val="28"/>
          <w:lang w:val="uk-UA"/>
        </w:rPr>
        <w:t xml:space="preserve">  послідовності розгляду теми</w:t>
      </w:r>
      <w:r w:rsidR="00072014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7018D8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3809AC">
        <w:rPr>
          <w:rFonts w:ascii="Times New Roman" w:hAnsi="Times New Roman" w:cs="Times New Roman"/>
          <w:sz w:val="28"/>
          <w:szCs w:val="28"/>
          <w:lang w:val="uk-UA"/>
        </w:rPr>
        <w:t xml:space="preserve">спочатку </w:t>
      </w:r>
      <w:r w:rsidR="00834F95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r w:rsidR="003809AC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види суб’єктів </w:t>
      </w:r>
      <w:r w:rsidR="00072014">
        <w:rPr>
          <w:rFonts w:ascii="Times New Roman" w:hAnsi="Times New Roman" w:cs="Times New Roman"/>
          <w:sz w:val="28"/>
          <w:szCs w:val="28"/>
          <w:lang w:val="uk-UA"/>
        </w:rPr>
        <w:t xml:space="preserve">злочинів </w:t>
      </w:r>
      <w:r w:rsidR="003809AC">
        <w:rPr>
          <w:rFonts w:ascii="Times New Roman" w:hAnsi="Times New Roman" w:cs="Times New Roman"/>
          <w:sz w:val="28"/>
          <w:szCs w:val="28"/>
          <w:lang w:val="uk-UA"/>
        </w:rPr>
        <w:t xml:space="preserve">стосовно розділу </w:t>
      </w:r>
      <w:r w:rsidR="003809AC" w:rsidRPr="00644DA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3809AC" w:rsidRPr="00644DA9">
        <w:rPr>
          <w:rFonts w:ascii="Times New Roman" w:hAnsi="Times New Roman" w:cs="Times New Roman"/>
          <w:sz w:val="28"/>
          <w:szCs w:val="28"/>
          <w:lang w:val="uk-UA"/>
        </w:rPr>
        <w:t xml:space="preserve"> Особливої частини КК</w:t>
      </w:r>
      <w:r w:rsidR="00924C27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 w:rsidR="003809AC">
        <w:rPr>
          <w:rFonts w:ascii="Times New Roman" w:hAnsi="Times New Roman" w:cs="Times New Roman"/>
          <w:sz w:val="28"/>
          <w:szCs w:val="28"/>
          <w:lang w:val="uk-UA"/>
        </w:rPr>
        <w:t>, а потім –</w:t>
      </w:r>
      <w:r w:rsidR="00E55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9AC">
        <w:rPr>
          <w:rFonts w:ascii="Times New Roman" w:hAnsi="Times New Roman" w:cs="Times New Roman"/>
          <w:sz w:val="28"/>
          <w:szCs w:val="28"/>
          <w:lang w:val="uk-UA"/>
        </w:rPr>
        <w:t>про вид чи види таких суб’єктів в кожній статті цього розділу окремо.</w:t>
      </w:r>
    </w:p>
    <w:p w:rsidR="00390876" w:rsidRDefault="006439E1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0C14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спочатку </w:t>
      </w:r>
      <w:r w:rsidR="00030989">
        <w:rPr>
          <w:rFonts w:ascii="Times New Roman" w:hAnsi="Times New Roman" w:cs="Times New Roman"/>
          <w:sz w:val="28"/>
          <w:szCs w:val="28"/>
          <w:lang w:val="uk-UA"/>
        </w:rPr>
        <w:t xml:space="preserve">з’ясуємо </w:t>
      </w:r>
      <w:r w:rsidR="00CA0C14" w:rsidRPr="00CA0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суб’єктів злочинів, передбачених розділом </w:t>
      </w:r>
      <w:r w:rsidR="00CA0C14" w:rsidRPr="00CA0C14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CA0C14" w:rsidRPr="00CA0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Особливої частини КК</w:t>
      </w:r>
      <w:r w:rsidR="00CA0C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0C1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3E52" w:rsidRDefault="00BF1591" w:rsidP="003908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3E52">
        <w:rPr>
          <w:rFonts w:ascii="Times New Roman" w:hAnsi="Times New Roman" w:cs="Times New Roman"/>
          <w:sz w:val="28"/>
          <w:szCs w:val="28"/>
          <w:lang w:val="uk-UA"/>
        </w:rPr>
        <w:t xml:space="preserve">сі злочини, передбачені </w:t>
      </w:r>
      <w:r w:rsidR="007018D8"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r w:rsidR="00E63E52">
        <w:rPr>
          <w:rFonts w:ascii="Times New Roman" w:hAnsi="Times New Roman" w:cs="Times New Roman"/>
          <w:sz w:val="28"/>
          <w:szCs w:val="28"/>
          <w:lang w:val="uk-UA"/>
        </w:rPr>
        <w:t>розділом</w:t>
      </w:r>
      <w:r w:rsidR="007018D8">
        <w:rPr>
          <w:rFonts w:ascii="Times New Roman" w:hAnsi="Times New Roman" w:cs="Times New Roman"/>
          <w:sz w:val="28"/>
          <w:szCs w:val="28"/>
          <w:lang w:val="uk-UA"/>
        </w:rPr>
        <w:t xml:space="preserve"> КК</w:t>
      </w:r>
      <w:r w:rsidR="00E63E52">
        <w:rPr>
          <w:rFonts w:ascii="Times New Roman" w:hAnsi="Times New Roman" w:cs="Times New Roman"/>
          <w:sz w:val="28"/>
          <w:szCs w:val="28"/>
          <w:lang w:val="uk-UA"/>
        </w:rPr>
        <w:t>, можна розділити на дві групи:</w:t>
      </w:r>
    </w:p>
    <w:p w:rsidR="00E63E52" w:rsidRDefault="00A14862" w:rsidP="002B38B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176">
        <w:rPr>
          <w:rFonts w:ascii="Times New Roman" w:hAnsi="Times New Roman" w:cs="Times New Roman"/>
          <w:sz w:val="28"/>
          <w:szCs w:val="28"/>
          <w:lang w:val="uk-UA"/>
        </w:rPr>
        <w:t>перша група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E52">
        <w:rPr>
          <w:rFonts w:ascii="Times New Roman" w:hAnsi="Times New Roman" w:cs="Times New Roman"/>
          <w:sz w:val="28"/>
          <w:szCs w:val="28"/>
          <w:lang w:val="uk-UA"/>
        </w:rPr>
        <w:t xml:space="preserve">злочини, в яких </w:t>
      </w:r>
      <w:r w:rsidRPr="00A14862">
        <w:rPr>
          <w:rFonts w:ascii="Times New Roman" w:hAnsi="Times New Roman" w:cs="Times New Roman"/>
          <w:b/>
          <w:sz w:val="28"/>
          <w:szCs w:val="28"/>
          <w:lang w:val="uk-UA"/>
        </w:rPr>
        <w:t>загальн</w:t>
      </w:r>
      <w:r w:rsidR="00BC757D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7463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63FF" w:rsidRPr="007463FF">
        <w:rPr>
          <w:rFonts w:ascii="Times New Roman" w:hAnsi="Times New Roman" w:cs="Times New Roman"/>
          <w:b/>
          <w:sz w:val="28"/>
          <w:szCs w:val="28"/>
          <w:lang w:val="uk-UA"/>
        </w:rPr>
        <w:t>суб’єкт</w:t>
      </w:r>
      <w:r w:rsidR="00E63E52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E63E52" w:rsidRDefault="00A14862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C7176">
        <w:rPr>
          <w:rFonts w:ascii="Times New Roman" w:hAnsi="Times New Roman" w:cs="Times New Roman"/>
          <w:sz w:val="28"/>
          <w:szCs w:val="28"/>
          <w:lang w:val="uk-UA"/>
        </w:rPr>
        <w:t>друга група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E52">
        <w:rPr>
          <w:rFonts w:ascii="Times New Roman" w:hAnsi="Times New Roman" w:cs="Times New Roman"/>
          <w:sz w:val="28"/>
          <w:szCs w:val="28"/>
          <w:lang w:val="uk-UA"/>
        </w:rPr>
        <w:t xml:space="preserve">злочини, в яких </w:t>
      </w:r>
      <w:r w:rsidR="00E63E52" w:rsidRPr="00E63E52">
        <w:rPr>
          <w:rFonts w:ascii="Times New Roman" w:hAnsi="Times New Roman" w:cs="Times New Roman"/>
          <w:b/>
          <w:sz w:val="28"/>
          <w:szCs w:val="28"/>
          <w:lang w:val="uk-UA"/>
        </w:rPr>
        <w:t>спеціальн</w:t>
      </w:r>
      <w:r w:rsidR="00BC757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463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суб’єкт</w:t>
      </w:r>
      <w:r w:rsidR="00BC757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E63E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6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3FF7" w:rsidRDefault="00BD6862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63E52" w:rsidRPr="00E63E52">
        <w:rPr>
          <w:rFonts w:ascii="Times New Roman" w:hAnsi="Times New Roman" w:cs="Times New Roman"/>
          <w:sz w:val="28"/>
          <w:szCs w:val="28"/>
          <w:lang w:val="uk-UA"/>
        </w:rPr>
        <w:t xml:space="preserve">Злочини зі </w:t>
      </w:r>
      <w:r w:rsidR="00E63E52" w:rsidRPr="00C63FF7">
        <w:rPr>
          <w:rFonts w:ascii="Times New Roman" w:hAnsi="Times New Roman" w:cs="Times New Roman"/>
          <w:b/>
          <w:sz w:val="28"/>
          <w:szCs w:val="28"/>
          <w:lang w:val="uk-UA"/>
        </w:rPr>
        <w:t>спеціальним</w:t>
      </w:r>
      <w:r w:rsidR="00FC3BA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E63E52" w:rsidRPr="00E63E52"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FC3BA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63E52" w:rsidRPr="00E63E52"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 поділяються </w:t>
      </w:r>
      <w:r w:rsidR="00C63FF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злочини, в</w:t>
      </w:r>
      <w:r w:rsidR="00C63FF7">
        <w:rPr>
          <w:rFonts w:ascii="Times New Roman" w:hAnsi="Times New Roman" w:cs="Times New Roman"/>
          <w:sz w:val="28"/>
          <w:szCs w:val="28"/>
          <w:lang w:val="uk-UA"/>
        </w:rPr>
        <w:t xml:space="preserve"> яких спеціальним суб’єктом визнається: </w:t>
      </w:r>
    </w:p>
    <w:p w:rsidR="00C63FF7" w:rsidRDefault="00C63FF7" w:rsidP="00C63FF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1) </w:t>
      </w:r>
      <w:r w:rsidRPr="00A05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будь-яка службова особа, визначена в </w:t>
      </w:r>
      <w:r w:rsidR="00040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частинах 3 і 4 </w:t>
      </w:r>
      <w:r w:rsidRPr="00A0589A">
        <w:rPr>
          <w:rFonts w:ascii="Times New Roman" w:hAnsi="Times New Roman" w:cs="Times New Roman"/>
          <w:b/>
          <w:sz w:val="28"/>
          <w:szCs w:val="28"/>
          <w:lang w:val="uk-UA"/>
        </w:rPr>
        <w:t>ст. 18 КК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1166" w:rsidRDefault="00C63FF7" w:rsidP="00C63FF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r w:rsidRPr="00A0589A">
        <w:rPr>
          <w:rFonts w:ascii="Times New Roman" w:hAnsi="Times New Roman" w:cs="Times New Roman"/>
          <w:b/>
          <w:sz w:val="28"/>
          <w:szCs w:val="28"/>
          <w:lang w:val="uk-UA"/>
        </w:rPr>
        <w:t>службова особа публічного права</w:t>
      </w:r>
      <w:r w:rsidR="007C1166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C63FF7" w:rsidRDefault="00C63FF7" w:rsidP="00C63F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3) </w:t>
      </w:r>
      <w:r w:rsidRPr="00A0589A">
        <w:rPr>
          <w:rFonts w:ascii="Times New Roman" w:hAnsi="Times New Roman" w:cs="Times New Roman"/>
          <w:b/>
          <w:sz w:val="28"/>
          <w:szCs w:val="28"/>
          <w:lang w:val="uk-UA"/>
        </w:rPr>
        <w:t>службова особа юридичної особи приватного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3FF7" w:rsidRDefault="00C63FF7" w:rsidP="00C63FF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</w:t>
      </w:r>
      <w:r w:rsidR="00040CFB" w:rsidRPr="000411AC">
        <w:rPr>
          <w:rFonts w:ascii="Times New Roman" w:hAnsi="Times New Roman" w:cs="Times New Roman"/>
          <w:b/>
          <w:sz w:val="28"/>
          <w:szCs w:val="28"/>
          <w:lang w:val="uk-UA"/>
        </w:rPr>
        <w:t>особа, яка надає публічні послуги</w:t>
      </w:r>
      <w:r w:rsidR="00040CFB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040CFB" w:rsidRPr="000411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3FF7" w:rsidRDefault="00C63FF7" w:rsidP="00C63FF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C63FF7">
        <w:rPr>
          <w:rFonts w:ascii="Times New Roman" w:hAnsi="Times New Roman" w:cs="Times New Roman"/>
          <w:b/>
          <w:sz w:val="28"/>
          <w:szCs w:val="28"/>
          <w:lang w:val="uk-UA"/>
        </w:rPr>
        <w:t>інший спеціальний суб’єкт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6B0" w:rsidRDefault="006D06B0" w:rsidP="00C63FF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виглядає законодавче вирішення питань про суб’єктів розглядуваних злочинів в узагальненому вигляді. Далі ми детально розглянемо кожний з елементів цієї класифікації.</w:t>
      </w:r>
    </w:p>
    <w:p w:rsidR="00A0589A" w:rsidRDefault="00A0589A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0380"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Насамперед, </w:t>
      </w:r>
      <w:r w:rsidRPr="00A0589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A05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609B">
        <w:rPr>
          <w:rFonts w:ascii="Times New Roman" w:hAnsi="Times New Roman" w:cs="Times New Roman"/>
          <w:sz w:val="28"/>
          <w:szCs w:val="28"/>
          <w:lang w:val="uk-UA"/>
        </w:rPr>
        <w:t xml:space="preserve">злочинів, в яких суб’єкт є </w:t>
      </w:r>
      <w:r w:rsidR="008D609B" w:rsidRPr="00A14862">
        <w:rPr>
          <w:rFonts w:ascii="Times New Roman" w:hAnsi="Times New Roman" w:cs="Times New Roman"/>
          <w:b/>
          <w:sz w:val="28"/>
          <w:szCs w:val="28"/>
          <w:lang w:val="uk-UA"/>
        </w:rPr>
        <w:t>загальн</w:t>
      </w:r>
      <w:r w:rsidR="008D609B">
        <w:rPr>
          <w:rFonts w:ascii="Times New Roman" w:hAnsi="Times New Roman" w:cs="Times New Roman"/>
          <w:b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979" w:rsidRDefault="00A14862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3C2F">
        <w:rPr>
          <w:rFonts w:ascii="Times New Roman" w:hAnsi="Times New Roman" w:cs="Times New Roman"/>
          <w:sz w:val="28"/>
          <w:szCs w:val="28"/>
          <w:lang w:val="uk-UA"/>
        </w:rPr>
        <w:t xml:space="preserve">Як відомо </w:t>
      </w:r>
      <w:r w:rsidR="00EA279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3C2F">
        <w:rPr>
          <w:rFonts w:ascii="Times New Roman" w:hAnsi="Times New Roman" w:cs="Times New Roman"/>
          <w:sz w:val="28"/>
          <w:szCs w:val="28"/>
          <w:lang w:val="uk-UA"/>
        </w:rPr>
        <w:t>ам з вивчення Загальної частини КК, з</w:t>
      </w:r>
      <w:r w:rsidR="00F96F34">
        <w:rPr>
          <w:rFonts w:ascii="Times New Roman" w:hAnsi="Times New Roman" w:cs="Times New Roman"/>
          <w:sz w:val="28"/>
          <w:szCs w:val="28"/>
          <w:lang w:val="uk-UA"/>
        </w:rPr>
        <w:t>агальний суб’єкт характеризують три обов’язкові ознаки</w:t>
      </w:r>
      <w:r w:rsidR="00C81A6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96F34">
        <w:rPr>
          <w:rFonts w:ascii="Times New Roman" w:hAnsi="Times New Roman" w:cs="Times New Roman"/>
          <w:sz w:val="28"/>
          <w:szCs w:val="28"/>
          <w:lang w:val="uk-UA"/>
        </w:rPr>
        <w:t xml:space="preserve"> 1) фізична особа, 2) осудна особа, 3) досягнення особою віку, з якого настає кримінальна відповідальність відповідно до ст. 22 КК.</w:t>
      </w:r>
      <w:r w:rsidR="00140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A63" w:rsidRPr="00C059F2">
        <w:rPr>
          <w:rFonts w:ascii="Times New Roman" w:hAnsi="Times New Roman" w:cs="Times New Roman"/>
          <w:b/>
          <w:sz w:val="28"/>
          <w:szCs w:val="28"/>
          <w:lang w:val="uk-UA"/>
        </w:rPr>
        <w:t>Загальний суб’єкт</w:t>
      </w:r>
      <w:r w:rsidR="00C81A63">
        <w:rPr>
          <w:rFonts w:ascii="Times New Roman" w:hAnsi="Times New Roman" w:cs="Times New Roman"/>
          <w:sz w:val="28"/>
          <w:szCs w:val="28"/>
          <w:lang w:val="uk-UA"/>
        </w:rPr>
        <w:t xml:space="preserve"> в розглядуваних злочинах характеризується </w:t>
      </w:r>
      <w:r w:rsidR="00C059F2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сукупністю </w:t>
      </w:r>
      <w:r w:rsidR="00C81A63">
        <w:rPr>
          <w:rFonts w:ascii="Times New Roman" w:hAnsi="Times New Roman" w:cs="Times New Roman"/>
          <w:sz w:val="28"/>
          <w:szCs w:val="28"/>
          <w:lang w:val="uk-UA"/>
        </w:rPr>
        <w:t>таки</w:t>
      </w:r>
      <w:r w:rsidR="00C059F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C81A63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</w:t>
      </w:r>
      <w:r w:rsidR="00C059F2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="00C81A63">
        <w:rPr>
          <w:rFonts w:ascii="Times New Roman" w:hAnsi="Times New Roman" w:cs="Times New Roman"/>
          <w:sz w:val="28"/>
          <w:szCs w:val="28"/>
          <w:lang w:val="uk-UA"/>
        </w:rPr>
        <w:t xml:space="preserve">ознак:  1) </w:t>
      </w:r>
      <w:r w:rsidR="00C81A63" w:rsidRPr="00E26E3F">
        <w:rPr>
          <w:rFonts w:ascii="Times New Roman" w:hAnsi="Times New Roman" w:cs="Times New Roman"/>
          <w:b/>
          <w:sz w:val="28"/>
          <w:szCs w:val="28"/>
          <w:lang w:val="uk-UA"/>
        </w:rPr>
        <w:t>фізична особа</w:t>
      </w:r>
      <w:r w:rsidR="00C81A63">
        <w:rPr>
          <w:rFonts w:ascii="Times New Roman" w:hAnsi="Times New Roman" w:cs="Times New Roman"/>
          <w:sz w:val="28"/>
          <w:szCs w:val="28"/>
          <w:lang w:val="uk-UA"/>
        </w:rPr>
        <w:t xml:space="preserve">, 2) </w:t>
      </w:r>
      <w:r w:rsidR="00C81A63" w:rsidRPr="00E26E3F">
        <w:rPr>
          <w:rFonts w:ascii="Times New Roman" w:hAnsi="Times New Roman" w:cs="Times New Roman"/>
          <w:b/>
          <w:sz w:val="28"/>
          <w:szCs w:val="28"/>
          <w:lang w:val="uk-UA"/>
        </w:rPr>
        <w:t>осудна особа</w:t>
      </w:r>
      <w:r w:rsidR="00C81A63">
        <w:rPr>
          <w:rFonts w:ascii="Times New Roman" w:hAnsi="Times New Roman" w:cs="Times New Roman"/>
          <w:sz w:val="28"/>
          <w:szCs w:val="28"/>
          <w:lang w:val="uk-UA"/>
        </w:rPr>
        <w:t xml:space="preserve">, 3) </w:t>
      </w:r>
      <w:r w:rsidR="00C81A63" w:rsidRPr="00E26E3F">
        <w:rPr>
          <w:rFonts w:ascii="Times New Roman" w:hAnsi="Times New Roman" w:cs="Times New Roman"/>
          <w:b/>
          <w:sz w:val="28"/>
          <w:szCs w:val="28"/>
          <w:lang w:val="uk-UA"/>
        </w:rPr>
        <w:t>досягнення особою 16-річного віку до моменту вчинення злочину</w:t>
      </w:r>
      <w:r w:rsidR="00C81A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59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59F2" w:rsidRDefault="00C059F2" w:rsidP="0014097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694602">
        <w:rPr>
          <w:rFonts w:ascii="Times New Roman" w:hAnsi="Times New Roman" w:cs="Times New Roman"/>
          <w:i/>
          <w:sz w:val="28"/>
          <w:szCs w:val="28"/>
          <w:lang w:val="uk-UA"/>
        </w:rPr>
        <w:t>будь-яка фізична, осудна особа, яка досягла 16-річного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>підлягає кримінальній відповідальності за</w:t>
      </w:r>
      <w:r w:rsidR="00CD2CDA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злочини</w:t>
      </w:r>
      <w:r w:rsidR="00484FAA">
        <w:rPr>
          <w:rFonts w:ascii="Times New Roman" w:hAnsi="Times New Roman" w:cs="Times New Roman"/>
          <w:sz w:val="28"/>
          <w:szCs w:val="28"/>
          <w:lang w:val="uk-UA"/>
        </w:rPr>
        <w:t xml:space="preserve"> із загальним суб’єктом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60202" w:rsidRDefault="00560202" w:rsidP="005752BA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>пропозиці</w:t>
      </w:r>
      <w:r w:rsidR="0077602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>, обіцянк</w:t>
      </w:r>
      <w:r w:rsidR="007760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 xml:space="preserve"> або надання неправомірної вигоди службовій особі юридичної особи приватного права або третій особі 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>ч. 1 або 2 ст. 368-3 КК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20CA" w:rsidRDefault="00AC20CA" w:rsidP="009C0BF7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2) пропозиці</w:t>
      </w:r>
      <w:r w:rsidR="0077602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, обіцянк</w:t>
      </w:r>
      <w:r w:rsidR="0077602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надання неправомірної вигоди особі, яка </w:t>
      </w:r>
      <w:r w:rsidR="00A31A67">
        <w:rPr>
          <w:rFonts w:ascii="Times New Roman" w:hAnsi="Times New Roman" w:cs="Times New Roman"/>
          <w:sz w:val="28"/>
          <w:szCs w:val="28"/>
          <w:lang w:val="uk-UA"/>
        </w:rPr>
        <w:t xml:space="preserve">провадить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професійну діяльність, пов’язану з наданням публічних послуг</w:t>
      </w:r>
      <w:r w:rsidR="00E34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ч. 1 або 2 ст. 368-4 КК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F404C" w:rsidRDefault="00AC20CA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3) пропозиці</w:t>
      </w:r>
      <w:r w:rsidR="0077602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, обіцянк</w:t>
      </w:r>
      <w:r w:rsidR="0077602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надання неправомірної вигоди службовій особі публічного права, визначеній у примітці до ст. 364 КК, або третій особі 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63EB6">
        <w:rPr>
          <w:rFonts w:ascii="Times New Roman" w:hAnsi="Times New Roman" w:cs="Times New Roman"/>
          <w:sz w:val="28"/>
          <w:szCs w:val="28"/>
          <w:lang w:val="uk-UA"/>
        </w:rPr>
        <w:t>ч. 1, 2, 3 або 4 ст. 369 КК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63E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C20CA" w:rsidRDefault="00FF404C" w:rsidP="007A1B94">
      <w:pPr>
        <w:pStyle w:val="a3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</w:t>
      </w:r>
      <w:r w:rsidR="0077602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, обіцянк</w:t>
      </w:r>
      <w:r w:rsidR="0077602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надання неправомірної вигоди особі, яка пропонує чи обіцяє (погоджується) за таку вигоду або за надання такої вигоди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третій особі вплинути на прийняття рішення особою, уповноваженою на виконання функцій держави</w:t>
      </w:r>
      <w:r w:rsidR="00BE5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E5CF6">
        <w:rPr>
          <w:rFonts w:ascii="Times New Roman" w:hAnsi="Times New Roman" w:cs="Times New Roman"/>
          <w:sz w:val="28"/>
          <w:szCs w:val="28"/>
          <w:lang w:val="uk-UA"/>
        </w:rPr>
        <w:t>ч. 1 ст. 369-2 КК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C2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5CF6" w:rsidRDefault="00BE5CF6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5) </w:t>
      </w:r>
      <w:r w:rsidR="006A7897">
        <w:rPr>
          <w:rFonts w:ascii="Times New Roman" w:hAnsi="Times New Roman" w:cs="Times New Roman"/>
          <w:sz w:val="28"/>
          <w:szCs w:val="28"/>
          <w:lang w:val="uk-UA"/>
        </w:rPr>
        <w:t xml:space="preserve">вплив на результати офіційних спортивних змагань шляхом підкупу, примушування або підбурювання 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A7897">
        <w:rPr>
          <w:rFonts w:ascii="Times New Roman" w:hAnsi="Times New Roman" w:cs="Times New Roman"/>
          <w:sz w:val="28"/>
          <w:szCs w:val="28"/>
          <w:lang w:val="uk-UA"/>
        </w:rPr>
        <w:t>ч. 1 або 2 ст. 369-3 КК</w:t>
      </w:r>
      <w:r w:rsidR="002057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A78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2427" w:rsidRDefault="00F27133" w:rsidP="002B38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більшості з </w:t>
      </w:r>
      <w:r w:rsidR="008F313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казаних випадків йдеться про те, що загальний суб’єкт здійснює активний підкуп спеціальних суб’єктів з метою вчинення або не вчинення останніми певного діяння, яке задовольняє інтерес того, хто підкуповує, або третьої особи.</w:t>
      </w:r>
      <w:r w:rsidR="006F220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62CE5">
        <w:rPr>
          <w:rFonts w:ascii="Times New Roman" w:hAnsi="Times New Roman" w:cs="Times New Roman"/>
          <w:sz w:val="28"/>
          <w:szCs w:val="28"/>
          <w:lang w:val="uk-UA"/>
        </w:rPr>
        <w:t xml:space="preserve">ч. 1 </w:t>
      </w:r>
      <w:r w:rsidR="006F2204">
        <w:rPr>
          <w:rFonts w:ascii="Times New Roman" w:hAnsi="Times New Roman" w:cs="Times New Roman"/>
          <w:sz w:val="28"/>
          <w:szCs w:val="28"/>
          <w:lang w:val="uk-UA"/>
        </w:rPr>
        <w:t xml:space="preserve">ст. 369-3 КК загальний суб’єкт примушує або підбурює </w:t>
      </w:r>
      <w:r w:rsidR="0062366B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суб’єкта </w:t>
      </w:r>
      <w:r w:rsidR="006F2204">
        <w:rPr>
          <w:rFonts w:ascii="Times New Roman" w:hAnsi="Times New Roman" w:cs="Times New Roman"/>
          <w:sz w:val="28"/>
          <w:szCs w:val="28"/>
          <w:lang w:val="uk-UA"/>
        </w:rPr>
        <w:t>до вчинення певного діяння.</w:t>
      </w:r>
      <w:r w:rsidR="007C4EC3">
        <w:rPr>
          <w:rFonts w:ascii="Times New Roman" w:hAnsi="Times New Roman" w:cs="Times New Roman"/>
          <w:sz w:val="28"/>
          <w:szCs w:val="28"/>
          <w:lang w:val="uk-UA"/>
        </w:rPr>
        <w:t xml:space="preserve"> Отже, в </w:t>
      </w:r>
      <w:r w:rsidR="00362CE5">
        <w:rPr>
          <w:rFonts w:ascii="Times New Roman" w:hAnsi="Times New Roman" w:cs="Times New Roman"/>
          <w:sz w:val="28"/>
          <w:szCs w:val="28"/>
          <w:lang w:val="uk-UA"/>
        </w:rPr>
        <w:t xml:space="preserve">усіх </w:t>
      </w:r>
      <w:r w:rsidR="007C4EC3">
        <w:rPr>
          <w:rFonts w:ascii="Times New Roman" w:hAnsi="Times New Roman" w:cs="Times New Roman"/>
          <w:sz w:val="28"/>
          <w:szCs w:val="28"/>
          <w:lang w:val="uk-UA"/>
        </w:rPr>
        <w:t>випадках загальний суб’єкт впливає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 xml:space="preserve"> на спеціальн</w:t>
      </w:r>
      <w:r w:rsidR="00214B7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214B7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97B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 xml:space="preserve"> поруш</w:t>
      </w:r>
      <w:r w:rsidR="006F097B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97B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>нормальну службову чи іншу діяльність</w:t>
      </w:r>
      <w:r w:rsidR="006F097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79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 xml:space="preserve">заподіює </w:t>
      </w:r>
      <w:r w:rsidR="00284362">
        <w:rPr>
          <w:rFonts w:ascii="Times New Roman" w:hAnsi="Times New Roman" w:cs="Times New Roman"/>
          <w:sz w:val="28"/>
          <w:szCs w:val="28"/>
          <w:lang w:val="uk-UA"/>
        </w:rPr>
        <w:t xml:space="preserve">або може заподіяти </w:t>
      </w:r>
      <w:r w:rsidR="002F69D4">
        <w:rPr>
          <w:rFonts w:ascii="Times New Roman" w:hAnsi="Times New Roman" w:cs="Times New Roman"/>
          <w:sz w:val="28"/>
          <w:szCs w:val="28"/>
          <w:lang w:val="uk-UA"/>
        </w:rPr>
        <w:t xml:space="preserve">істотну </w:t>
      </w:r>
      <w:r w:rsidR="00512427">
        <w:rPr>
          <w:rFonts w:ascii="Times New Roman" w:hAnsi="Times New Roman" w:cs="Times New Roman"/>
          <w:sz w:val="28"/>
          <w:szCs w:val="28"/>
          <w:lang w:val="uk-UA"/>
        </w:rPr>
        <w:t xml:space="preserve">шкоду суспільним відносинам у сфері </w:t>
      </w:r>
      <w:r w:rsidR="00284362">
        <w:rPr>
          <w:rFonts w:ascii="Times New Roman" w:hAnsi="Times New Roman" w:cs="Times New Roman"/>
          <w:sz w:val="28"/>
          <w:szCs w:val="28"/>
          <w:lang w:val="uk-UA"/>
        </w:rPr>
        <w:t xml:space="preserve">такої діяльності. </w:t>
      </w:r>
      <w:r w:rsidR="005722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69D4">
        <w:rPr>
          <w:rFonts w:ascii="Times New Roman" w:hAnsi="Times New Roman" w:cs="Times New Roman"/>
          <w:sz w:val="28"/>
          <w:szCs w:val="28"/>
          <w:lang w:val="uk-UA"/>
        </w:rPr>
        <w:t xml:space="preserve"> цьому полягає суспільна небезпечність діянь </w:t>
      </w:r>
      <w:r w:rsidR="00DD2BA6">
        <w:rPr>
          <w:rFonts w:ascii="Times New Roman" w:hAnsi="Times New Roman" w:cs="Times New Roman"/>
          <w:sz w:val="28"/>
          <w:szCs w:val="28"/>
          <w:lang w:val="uk-UA"/>
        </w:rPr>
        <w:t xml:space="preserve">загальних </w:t>
      </w:r>
      <w:r w:rsidR="002F69D4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58441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F69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8A0" w:rsidRDefault="00A0589A" w:rsidP="00A458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7C78">
        <w:rPr>
          <w:rFonts w:ascii="Times New Roman" w:hAnsi="Times New Roman" w:cs="Times New Roman"/>
          <w:sz w:val="28"/>
          <w:szCs w:val="28"/>
          <w:lang w:val="uk-UA"/>
        </w:rPr>
        <w:t xml:space="preserve">Далі,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A458A0">
        <w:rPr>
          <w:rFonts w:ascii="Times New Roman" w:hAnsi="Times New Roman" w:cs="Times New Roman"/>
          <w:sz w:val="28"/>
          <w:szCs w:val="28"/>
          <w:lang w:val="uk-UA"/>
        </w:rPr>
        <w:t xml:space="preserve"> злочинів, в яких суб’єкт</w:t>
      </w:r>
      <w:r w:rsidR="0022306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458A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A458A0" w:rsidRPr="00A458A0">
        <w:rPr>
          <w:rFonts w:ascii="Times New Roman" w:hAnsi="Times New Roman" w:cs="Times New Roman"/>
          <w:b/>
          <w:sz w:val="28"/>
          <w:szCs w:val="28"/>
          <w:lang w:val="uk-UA"/>
        </w:rPr>
        <w:t>спеціальним</w:t>
      </w:r>
      <w:r w:rsidR="0022306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458A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8A0">
        <w:rPr>
          <w:rFonts w:ascii="Times New Roman" w:hAnsi="Times New Roman" w:cs="Times New Roman"/>
          <w:sz w:val="28"/>
          <w:szCs w:val="28"/>
          <w:lang w:val="uk-UA"/>
        </w:rPr>
        <w:t>Як відомо Вам з вивчення Загальної частини КК, спеціальний суб’єкт зажди характеризується не трьома, як загальний суб’єкт, а чотирма законодавчими ознаками. Причому такі ознаки загального суб’єкта як фізична особа, осудна особа і досягнення особою віку, з якого настає кримінальна відповідальність, входять до сукупності ознак спеціального суб’єкта, а четверта</w:t>
      </w:r>
      <w:r w:rsidR="001471AC">
        <w:rPr>
          <w:rFonts w:ascii="Times New Roman" w:hAnsi="Times New Roman" w:cs="Times New Roman"/>
          <w:sz w:val="28"/>
          <w:szCs w:val="28"/>
          <w:lang w:val="uk-UA"/>
        </w:rPr>
        <w:t xml:space="preserve">, тобто спеціальна </w:t>
      </w:r>
      <w:r w:rsidR="00A458A0">
        <w:rPr>
          <w:rFonts w:ascii="Times New Roman" w:hAnsi="Times New Roman" w:cs="Times New Roman"/>
          <w:sz w:val="28"/>
          <w:szCs w:val="28"/>
          <w:lang w:val="uk-UA"/>
        </w:rPr>
        <w:t xml:space="preserve"> ознака, є різною для різних видів спеціальних суб’єктів. </w:t>
      </w:r>
      <w:r w:rsidR="002D4385">
        <w:rPr>
          <w:rFonts w:ascii="Times New Roman" w:hAnsi="Times New Roman" w:cs="Times New Roman"/>
          <w:sz w:val="28"/>
          <w:szCs w:val="28"/>
          <w:lang w:val="uk-UA"/>
        </w:rPr>
        <w:t xml:space="preserve">Отже, в кожному злочині зі спеціальним суб’єктом, передбаченому в розділі  </w:t>
      </w:r>
      <w:r w:rsidR="002D4385" w:rsidRPr="00644DA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D4385" w:rsidRPr="00644DA9">
        <w:rPr>
          <w:rFonts w:ascii="Times New Roman" w:hAnsi="Times New Roman" w:cs="Times New Roman"/>
          <w:sz w:val="28"/>
          <w:szCs w:val="28"/>
          <w:lang w:val="uk-UA"/>
        </w:rPr>
        <w:t xml:space="preserve"> Особливої частини КК</w:t>
      </w:r>
      <w:r w:rsidR="002D4385">
        <w:rPr>
          <w:rFonts w:ascii="Times New Roman" w:hAnsi="Times New Roman" w:cs="Times New Roman"/>
          <w:sz w:val="28"/>
          <w:szCs w:val="28"/>
          <w:lang w:val="uk-UA"/>
        </w:rPr>
        <w:t xml:space="preserve">, суб’єктом є </w:t>
      </w:r>
      <w:r w:rsidR="002D4385" w:rsidRPr="002D4385">
        <w:rPr>
          <w:rFonts w:ascii="Times New Roman" w:hAnsi="Times New Roman" w:cs="Times New Roman"/>
          <w:i/>
          <w:sz w:val="28"/>
          <w:szCs w:val="28"/>
          <w:lang w:val="uk-UA"/>
        </w:rPr>
        <w:t>фізична</w:t>
      </w:r>
      <w:r w:rsidR="002D43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4385" w:rsidRPr="00694602">
        <w:rPr>
          <w:rFonts w:ascii="Times New Roman" w:hAnsi="Times New Roman" w:cs="Times New Roman"/>
          <w:i/>
          <w:sz w:val="28"/>
          <w:szCs w:val="28"/>
          <w:lang w:val="uk-UA"/>
        </w:rPr>
        <w:t>осудна особа, яка досягла 16-річного віку</w:t>
      </w:r>
      <w:r w:rsidR="002D43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4385" w:rsidRPr="002D4385">
        <w:rPr>
          <w:rFonts w:ascii="Times New Roman" w:hAnsi="Times New Roman" w:cs="Times New Roman"/>
          <w:i/>
          <w:sz w:val="28"/>
          <w:szCs w:val="28"/>
          <w:lang w:val="uk-UA"/>
        </w:rPr>
        <w:t>і характеризується спеціальною ознакою суб’єкта</w:t>
      </w:r>
      <w:r w:rsidR="002D43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0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33EE" w:rsidRDefault="005433EE" w:rsidP="00A458A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Розглянемо окремо кожну з названих раніше груп розглядуваних злочинів 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спеціальним</w:t>
      </w:r>
      <w:r w:rsidR="00FE160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FE160A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75D2" w:rsidRDefault="00A0589A" w:rsidP="00540A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33EE" w:rsidRPr="005433EE">
        <w:rPr>
          <w:rFonts w:ascii="Times New Roman" w:hAnsi="Times New Roman" w:cs="Times New Roman"/>
          <w:b/>
          <w:sz w:val="28"/>
          <w:szCs w:val="28"/>
          <w:lang w:val="uk-UA"/>
        </w:rPr>
        <w:t>Перша група</w:t>
      </w:r>
      <w:r w:rsidR="005433EE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 xml:space="preserve">злочини, в яких суб’єктом є </w:t>
      </w:r>
      <w:r w:rsidR="006875D2" w:rsidRPr="003F1D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будь-яка службова особа, визначена в </w:t>
      </w:r>
      <w:r w:rsidR="002D01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частинах 3 і 4 </w:t>
      </w:r>
      <w:r w:rsidR="006875D2" w:rsidRPr="003F1D1A">
        <w:rPr>
          <w:rFonts w:ascii="Times New Roman" w:hAnsi="Times New Roman" w:cs="Times New Roman"/>
          <w:b/>
          <w:sz w:val="28"/>
          <w:szCs w:val="28"/>
          <w:lang w:val="uk-UA"/>
        </w:rPr>
        <w:t>ст. 18 КК</w:t>
      </w:r>
      <w:r w:rsidR="008F2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9496C" w:rsidRPr="0009496C">
        <w:rPr>
          <w:rFonts w:ascii="Times New Roman" w:hAnsi="Times New Roman" w:cs="Times New Roman"/>
          <w:sz w:val="28"/>
          <w:szCs w:val="28"/>
          <w:lang w:val="uk-UA"/>
        </w:rPr>
        <w:t>Йдеться про</w:t>
      </w:r>
      <w:r w:rsidR="00094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496C" w:rsidRPr="0009496C">
        <w:rPr>
          <w:rFonts w:ascii="Times New Roman" w:hAnsi="Times New Roman" w:cs="Times New Roman"/>
          <w:sz w:val="28"/>
          <w:szCs w:val="28"/>
          <w:lang w:val="uk-UA"/>
        </w:rPr>
        <w:t>злочини</w:t>
      </w:r>
      <w:r w:rsidR="000949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4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2CDF" w:rsidRPr="008F2CDF">
        <w:rPr>
          <w:rFonts w:ascii="Times New Roman" w:hAnsi="Times New Roman" w:cs="Times New Roman"/>
          <w:sz w:val="28"/>
          <w:szCs w:val="28"/>
          <w:lang w:val="uk-UA"/>
        </w:rPr>
        <w:t>передбачені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CD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8F2CDF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 xml:space="preserve"> 366</w:t>
      </w:r>
      <w:r w:rsidR="00EA2F0A">
        <w:rPr>
          <w:rFonts w:ascii="Times New Roman" w:hAnsi="Times New Roman" w:cs="Times New Roman"/>
          <w:sz w:val="28"/>
          <w:szCs w:val="28"/>
          <w:lang w:val="uk-UA"/>
        </w:rPr>
        <w:t xml:space="preserve"> «Службове підроблення»</w:t>
      </w:r>
      <w:r w:rsidR="00AB6E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 xml:space="preserve"> 367</w:t>
      </w:r>
      <w:r w:rsidR="00EA2F0A">
        <w:rPr>
          <w:rFonts w:ascii="Times New Roman" w:hAnsi="Times New Roman" w:cs="Times New Roman"/>
          <w:sz w:val="28"/>
          <w:szCs w:val="28"/>
          <w:lang w:val="uk-UA"/>
        </w:rPr>
        <w:t xml:space="preserve"> «Службова недбалість»</w:t>
      </w:r>
      <w:r w:rsidR="004B60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2CDF">
        <w:rPr>
          <w:rFonts w:ascii="Times New Roman" w:hAnsi="Times New Roman" w:cs="Times New Roman"/>
          <w:sz w:val="28"/>
          <w:szCs w:val="28"/>
          <w:lang w:val="uk-UA"/>
        </w:rPr>
        <w:t xml:space="preserve">а також в </w:t>
      </w:r>
      <w:r w:rsidR="004B60DF">
        <w:rPr>
          <w:rFonts w:ascii="Times New Roman" w:hAnsi="Times New Roman" w:cs="Times New Roman"/>
          <w:sz w:val="28"/>
          <w:szCs w:val="28"/>
          <w:lang w:val="uk-UA"/>
        </w:rPr>
        <w:t>ч. 1 ст. 370</w:t>
      </w:r>
      <w:r w:rsidR="00EA2F0A">
        <w:rPr>
          <w:rFonts w:ascii="Times New Roman" w:hAnsi="Times New Roman" w:cs="Times New Roman"/>
          <w:sz w:val="28"/>
          <w:szCs w:val="28"/>
          <w:lang w:val="uk-UA"/>
        </w:rPr>
        <w:t xml:space="preserve"> «Провокація підкупу».</w:t>
      </w:r>
    </w:p>
    <w:p w:rsidR="00B231C3" w:rsidRDefault="00A47372" w:rsidP="00B231C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0891">
        <w:rPr>
          <w:rFonts w:ascii="Times New Roman" w:hAnsi="Times New Roman" w:cs="Times New Roman"/>
          <w:sz w:val="28"/>
          <w:szCs w:val="28"/>
          <w:lang w:val="uk-UA"/>
        </w:rPr>
        <w:t xml:space="preserve"> цих злочинах суб’єктом визнається особа, яка </w:t>
      </w:r>
      <w:r w:rsidR="00707038">
        <w:rPr>
          <w:rFonts w:ascii="Times New Roman" w:hAnsi="Times New Roman" w:cs="Times New Roman"/>
          <w:sz w:val="28"/>
          <w:szCs w:val="28"/>
          <w:lang w:val="uk-UA"/>
        </w:rPr>
        <w:t xml:space="preserve">в конкретному випадку </w:t>
      </w:r>
      <w:r w:rsidR="007070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визнається службовою особою відповідно до </w:t>
      </w:r>
      <w:r w:rsidR="00FB4E60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707038">
        <w:rPr>
          <w:rFonts w:ascii="Times New Roman" w:hAnsi="Times New Roman" w:cs="Times New Roman"/>
          <w:sz w:val="28"/>
          <w:szCs w:val="28"/>
          <w:lang w:val="uk-UA"/>
        </w:rPr>
        <w:t>, наведен</w:t>
      </w:r>
      <w:r w:rsidR="00EC1E3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07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51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A17F5">
        <w:rPr>
          <w:rFonts w:ascii="Times New Roman" w:hAnsi="Times New Roman" w:cs="Times New Roman"/>
          <w:sz w:val="28"/>
          <w:szCs w:val="28"/>
          <w:lang w:val="uk-UA"/>
        </w:rPr>
        <w:t xml:space="preserve">частинах 3 </w:t>
      </w:r>
      <w:r w:rsidR="0038771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A17F5">
        <w:rPr>
          <w:rFonts w:ascii="Times New Roman" w:hAnsi="Times New Roman" w:cs="Times New Roman"/>
          <w:sz w:val="28"/>
          <w:szCs w:val="28"/>
          <w:lang w:val="uk-UA"/>
        </w:rPr>
        <w:t xml:space="preserve"> 4 ст. 18 КК.</w:t>
      </w:r>
      <w:r w:rsidR="00B231C3" w:rsidRPr="00B23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44B9" w:rsidRDefault="000A17F5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4A6">
        <w:rPr>
          <w:rFonts w:ascii="Times New Roman" w:hAnsi="Times New Roman" w:cs="Times New Roman"/>
          <w:sz w:val="28"/>
          <w:szCs w:val="28"/>
          <w:lang w:val="uk-UA"/>
        </w:rPr>
        <w:t>Зокрема, 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ідповідно до змісту законодавчих приписів</w:t>
      </w:r>
      <w:r w:rsidR="004B7F7B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</w:t>
      </w:r>
      <w:r w:rsidR="00EA10B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B7F7B">
        <w:rPr>
          <w:rFonts w:ascii="Times New Roman" w:hAnsi="Times New Roman" w:cs="Times New Roman"/>
          <w:sz w:val="28"/>
          <w:szCs w:val="28"/>
          <w:lang w:val="uk-UA"/>
        </w:rPr>
        <w:t>ч. 3 ст. 18 КК,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EC2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службовою особою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визнати фізичну осудну особу, яка </w:t>
      </w:r>
      <w:r w:rsidR="006534CA">
        <w:rPr>
          <w:rFonts w:ascii="Times New Roman" w:hAnsi="Times New Roman" w:cs="Times New Roman"/>
          <w:sz w:val="28"/>
          <w:szCs w:val="28"/>
          <w:lang w:val="uk-UA"/>
        </w:rPr>
        <w:t xml:space="preserve">після досягнення віку, з якого може наставати кримінальна відповідальність,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законних підставах </w:t>
      </w:r>
      <w:r w:rsidR="00465D36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хоча б одну з </w:t>
      </w:r>
      <w:r w:rsidR="00743934">
        <w:rPr>
          <w:rFonts w:ascii="Times New Roman" w:hAnsi="Times New Roman" w:cs="Times New Roman"/>
          <w:sz w:val="28"/>
          <w:szCs w:val="28"/>
          <w:lang w:val="uk-UA"/>
        </w:rPr>
        <w:t xml:space="preserve">наступних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трьох </w:t>
      </w:r>
      <w:r w:rsidRPr="00120D0C"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044B9" w:rsidRDefault="000A17F5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743934">
        <w:rPr>
          <w:rFonts w:ascii="Times New Roman" w:hAnsi="Times New Roman" w:cs="Times New Roman"/>
          <w:sz w:val="28"/>
          <w:szCs w:val="28"/>
          <w:lang w:val="uk-UA"/>
        </w:rPr>
        <w:t xml:space="preserve">функцію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представника влади чи місцевого самоврядування, </w:t>
      </w:r>
      <w:r w:rsidR="0099477E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6044B9" w:rsidRDefault="000A17F5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організаційно-розпорядчу функцію або </w:t>
      </w:r>
    </w:p>
    <w:p w:rsidR="006044B9" w:rsidRDefault="000A17F5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адміністративно-господарську функцію.</w:t>
      </w:r>
    </w:p>
    <w:p w:rsidR="006044B9" w:rsidRDefault="000A17F5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68B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Законною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0D0C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підставою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такої функції може виступати: </w:t>
      </w:r>
    </w:p>
    <w:p w:rsidR="006044B9" w:rsidRDefault="000A17F5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зайняття особою (постійно або тимчасово) посади в органах державної влади чи місцевого самоврядування, на будь-яких підприємствах, установах, організаціях</w:t>
      </w:r>
      <w:r w:rsidR="00CB3A58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</w:p>
    <w:p w:rsidR="00F81923" w:rsidRDefault="00CB3A58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наявність </w:t>
      </w:r>
      <w:r w:rsidR="00CC7E1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 спеціальних повноважень, якими вона наділяється: </w:t>
      </w:r>
    </w:p>
    <w:p w:rsidR="00F81923" w:rsidRDefault="00CB3A58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повноважним органом державної влади чи місцевого самоврядування</w:t>
      </w:r>
      <w:r w:rsidR="00FB6BB5">
        <w:rPr>
          <w:rFonts w:ascii="Times New Roman" w:hAnsi="Times New Roman" w:cs="Times New Roman"/>
          <w:sz w:val="28"/>
          <w:szCs w:val="28"/>
          <w:lang w:val="uk-UA"/>
        </w:rPr>
        <w:t>,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1923" w:rsidRDefault="00CB3A58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центральним органом державного управління із спеціальним статусом</w:t>
      </w:r>
      <w:r w:rsidR="00FB6BB5">
        <w:rPr>
          <w:rFonts w:ascii="Times New Roman" w:hAnsi="Times New Roman" w:cs="Times New Roman"/>
          <w:sz w:val="28"/>
          <w:szCs w:val="28"/>
          <w:lang w:val="uk-UA"/>
        </w:rPr>
        <w:t>,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1923" w:rsidRDefault="00CB3A58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повноважним органом чи повноважною службовою особою підприємства, установи чи організації</w:t>
      </w:r>
      <w:r w:rsidR="00FB6BB5">
        <w:rPr>
          <w:rFonts w:ascii="Times New Roman" w:hAnsi="Times New Roman" w:cs="Times New Roman"/>
          <w:sz w:val="28"/>
          <w:szCs w:val="28"/>
          <w:lang w:val="uk-UA"/>
        </w:rPr>
        <w:t>,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1923" w:rsidRDefault="00CB3A58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судом або </w:t>
      </w:r>
    </w:p>
    <w:p w:rsidR="00CB3A58" w:rsidRDefault="00CB3A58" w:rsidP="00396F7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законом.</w:t>
      </w:r>
    </w:p>
    <w:p w:rsidR="008E51C1" w:rsidRDefault="008E51C1" w:rsidP="008E51C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зазначених функцій на законній підставі слід відрізняти від самовільного присвоєння особою певних повноважень. Таке  самовільне присвоєння владних повноважень або звання службової особи,</w:t>
      </w:r>
      <w:r w:rsidRPr="00ED6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воно було поєднане із вчиненням будь-яких суспільно небезпечних діянь, тягне за собою кримінальну відповідальність за ст. 353 КК. </w:t>
      </w:r>
    </w:p>
    <w:p w:rsidR="000D7496" w:rsidRDefault="002E6855" w:rsidP="00FB68B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визначенні змісту кожної із зазначених функцій, здійснюваної службово</w:t>
      </w:r>
      <w:r w:rsidR="00DA5163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DA5163">
        <w:rPr>
          <w:rFonts w:ascii="Times New Roman" w:hAnsi="Times New Roman" w:cs="Times New Roman"/>
          <w:sz w:val="28"/>
          <w:szCs w:val="28"/>
          <w:lang w:val="uk-UA"/>
        </w:rPr>
        <w:t xml:space="preserve">ою, необхідно враховувати </w:t>
      </w:r>
      <w:r w:rsidR="00F04700" w:rsidRPr="00F04700">
        <w:rPr>
          <w:rFonts w:ascii="Times New Roman" w:hAnsi="Times New Roman" w:cs="Times New Roman"/>
          <w:sz w:val="28"/>
          <w:szCs w:val="28"/>
          <w:lang w:val="uk-UA"/>
        </w:rPr>
        <w:t xml:space="preserve">роз’яснення Пленуму Верховного Суду України, наведені в </w:t>
      </w:r>
      <w:r w:rsidR="00DA5163">
        <w:rPr>
          <w:rFonts w:ascii="Times New Roman" w:hAnsi="Times New Roman" w:cs="Times New Roman"/>
          <w:sz w:val="28"/>
          <w:szCs w:val="28"/>
          <w:lang w:val="uk-UA"/>
        </w:rPr>
        <w:t xml:space="preserve">п. 1 </w:t>
      </w:r>
      <w:r w:rsidR="00F04700" w:rsidRPr="00F04700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DA516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4700" w:rsidRPr="00F04700">
        <w:rPr>
          <w:rFonts w:ascii="Times New Roman" w:hAnsi="Times New Roman" w:cs="Times New Roman"/>
          <w:sz w:val="28"/>
          <w:szCs w:val="28"/>
          <w:lang w:val="uk-UA"/>
        </w:rPr>
        <w:t xml:space="preserve"> «Про судову практику у справах про хабарництво» від 26 квітня 2002 р. № 5.</w:t>
      </w:r>
      <w:r w:rsidR="000D74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0BC8" w:rsidRPr="00373853" w:rsidRDefault="000D7496" w:rsidP="000D749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цих роз’яснень к</w:t>
      </w:r>
      <w:r w:rsidR="00373853" w:rsidRPr="00373853">
        <w:rPr>
          <w:rFonts w:ascii="Times New Roman" w:hAnsi="Times New Roman" w:cs="Times New Roman"/>
          <w:sz w:val="28"/>
          <w:szCs w:val="28"/>
          <w:lang w:val="uk-UA"/>
        </w:rPr>
        <w:t>ожна із зазначених</w:t>
      </w:r>
      <w:r w:rsidR="00373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73853" w:rsidRPr="00373853"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функцій</w:t>
      </w:r>
      <w:r w:rsidR="00373853" w:rsidRPr="00373853">
        <w:rPr>
          <w:rFonts w:ascii="Times New Roman" w:hAnsi="Times New Roman" w:cs="Times New Roman"/>
          <w:sz w:val="28"/>
          <w:szCs w:val="28"/>
          <w:lang w:val="uk-UA"/>
        </w:rPr>
        <w:t xml:space="preserve"> службової особи має </w:t>
      </w:r>
      <w:r w:rsidR="00373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особливості, </w:t>
      </w:r>
      <w:r w:rsidR="00311558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373853" w:rsidRPr="00373853">
        <w:rPr>
          <w:rFonts w:ascii="Times New Roman" w:hAnsi="Times New Roman" w:cs="Times New Roman"/>
          <w:sz w:val="28"/>
          <w:szCs w:val="28"/>
          <w:lang w:val="uk-UA"/>
        </w:rPr>
        <w:t>полягають в наступному:</w:t>
      </w:r>
    </w:p>
    <w:p w:rsidR="005F0BC8" w:rsidRDefault="00DA5163" w:rsidP="00A4737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>функції представника влади чи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704EE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в особи прав 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>у межах своєї компетенції ставити вимоги, а також приймати рішення, обов’язкові для виконання юридичними і фізичними особами незалежно від їх відомчої належності чи підлеглості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F0BC8" w:rsidRDefault="00DA5163" w:rsidP="00DA51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>організаційно-розпорядч</w:t>
      </w:r>
      <w:r w:rsidR="00B1142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A7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704EE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2E6855" w:rsidRPr="002E6855">
        <w:rPr>
          <w:rFonts w:ascii="Times New Roman" w:hAnsi="Times New Roman" w:cs="Times New Roman"/>
          <w:sz w:val="28"/>
          <w:szCs w:val="28"/>
          <w:lang w:val="uk-UA"/>
        </w:rPr>
        <w:t>здійсненн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E6855"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 галуззю промисловості, трудовим колективом, ділянкою роботи, виробничою діяльністю окремих працівників на підприємствах, установах чи організаціях незалежно від форми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F4278" w:rsidRDefault="00DA5163" w:rsidP="005752B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>адміністративно-господарськ</w:t>
      </w:r>
      <w:r w:rsidR="00B11422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функції</w:t>
      </w:r>
      <w:r w:rsidR="00E34A7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704EE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або розпорядженн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державним, ко</w:t>
      </w:r>
      <w:r w:rsidR="004B53B9">
        <w:rPr>
          <w:rFonts w:ascii="Times New Roman" w:hAnsi="Times New Roman" w:cs="Times New Roman"/>
          <w:sz w:val="28"/>
          <w:szCs w:val="28"/>
          <w:lang w:val="uk-UA"/>
        </w:rPr>
        <w:t xml:space="preserve">мунальним </w:t>
      </w:r>
      <w:r w:rsidR="002516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>чи приватним майном (установлення порядку його зберігання, переробки, реалізації, забезпечення контролю за цими операціями тощо).</w:t>
      </w:r>
    </w:p>
    <w:p w:rsidR="00156991" w:rsidRDefault="001A4145" w:rsidP="00A23F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Pr="006918B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зазначені функції виконують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56991" w:rsidRDefault="001A4145" w:rsidP="00A23F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>функції представника влади чи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народні депутати України і депутати місцевих рад, прокурори, слідчі, судді та ін.; </w:t>
      </w:r>
    </w:p>
    <w:p w:rsidR="00156991" w:rsidRDefault="001A4145" w:rsidP="00A23F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>організаційно-розпорядчої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A7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>керівники міністерств, інших центральних органів виконавчої влади, державних, колективних чи приватних підприємств, установ і організацій, їх заступники, керівники структурних підрозділів (начальники цехів, завідуючі відділами, лабораторіями, кафедрами), їх заступники, особи, які керують ділянками робіт (майстри, виконроби, бригадири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3FBD" w:rsidRDefault="001A4145" w:rsidP="00FF5B4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>адміністративно-господарськ</w:t>
      </w:r>
      <w:r w:rsidR="00CD1578" w:rsidRPr="006918B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918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A7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планово-господарських, постачальних, фінансових відділів і служб, завідуюч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складами, магазинами, майстернями, ательє, їх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>,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відділів підприємств, відомч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ревізор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та контролер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E6855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ED63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76AD" w:rsidRDefault="000F76AD" w:rsidP="000F76A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особа здійснює як функції службової особи, так й інші функції, то така особа визнається службовою, якщо вчинений нею злочин пов’язаний зі здійсненням нею функцій службової особи</w:t>
      </w:r>
      <w:r w:rsidR="00500E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керівник лікувального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закладу є службовою особою, коли вирішує різні питання забезпечення нормальної роботи закладу, але не здійснює функцій службової особи, коли особисто діагностує захворювання у хворого, </w:t>
      </w:r>
      <w:r w:rsidR="001F2655">
        <w:rPr>
          <w:rFonts w:ascii="Times New Roman" w:hAnsi="Times New Roman" w:cs="Times New Roman"/>
          <w:sz w:val="28"/>
          <w:szCs w:val="28"/>
          <w:lang w:val="uk-UA"/>
        </w:rPr>
        <w:t xml:space="preserve">оглядаючи </w:t>
      </w:r>
      <w:r>
        <w:rPr>
          <w:rFonts w:ascii="Times New Roman" w:hAnsi="Times New Roman" w:cs="Times New Roman"/>
          <w:sz w:val="28"/>
          <w:szCs w:val="28"/>
          <w:lang w:val="uk-UA"/>
        </w:rPr>
        <w:t>його як лікар.</w:t>
      </w:r>
    </w:p>
    <w:p w:rsidR="00465D36" w:rsidRDefault="00465D36" w:rsidP="00A23F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здійснення особою функцій для іноземної держави, міжнародного суду чи міжнародної організації при вирішенні питання</w:t>
      </w:r>
      <w:r w:rsidR="0075797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є особа службовою</w:t>
      </w:r>
      <w:r w:rsidR="0075797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 </w:t>
      </w:r>
      <w:r w:rsidR="007B3862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враховувати спеціальні приписи, </w:t>
      </w:r>
      <w:r w:rsidR="008E5293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передбачені </w:t>
      </w:r>
      <w:r>
        <w:rPr>
          <w:rFonts w:ascii="Times New Roman" w:hAnsi="Times New Roman" w:cs="Times New Roman"/>
          <w:sz w:val="28"/>
          <w:szCs w:val="28"/>
          <w:lang w:val="uk-UA"/>
        </w:rPr>
        <w:t>в ч. 4 ст. 18 КК.</w:t>
      </w:r>
    </w:p>
    <w:p w:rsidR="009D3B42" w:rsidRDefault="001F645B" w:rsidP="009D3B4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Друга </w:t>
      </w:r>
      <w:r w:rsidRPr="005433EE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злочинів 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спеціальним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злочини, в яких суб’єктом є </w:t>
      </w:r>
      <w:r w:rsidR="006875D2" w:rsidRPr="00EE248C">
        <w:rPr>
          <w:rFonts w:ascii="Times New Roman" w:hAnsi="Times New Roman" w:cs="Times New Roman"/>
          <w:b/>
          <w:sz w:val="28"/>
          <w:szCs w:val="28"/>
          <w:lang w:val="uk-UA"/>
        </w:rPr>
        <w:t>службова особа публічного права</w:t>
      </w:r>
      <w:r w:rsidR="007C11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D3B42" w:rsidRPr="009D3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3B42" w:rsidRDefault="009D3B42" w:rsidP="009D3B4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Pr="00D222C2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службовою особою публічного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теорії кримінального права розуміється та службова особа, яка визначена в </w:t>
      </w:r>
      <w:r w:rsidRPr="00645892">
        <w:rPr>
          <w:rFonts w:ascii="Times New Roman" w:hAnsi="Times New Roman" w:cs="Times New Roman"/>
          <w:b/>
          <w:sz w:val="28"/>
          <w:szCs w:val="28"/>
          <w:lang w:val="uk-UA"/>
        </w:rPr>
        <w:t>примітці до ст. 364 КК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Така службова особа в основному характеризується тими самими ознаками, що включені до загального визначення службової особи в ч. 3 ст. 18 КК. Однак особливістю таких службових осіб є те, що організаційно-розпорядчі і адміністративно-господарські функції такі особи на законних підставах здійснюють лише </w:t>
      </w:r>
      <w:r w:rsidRPr="00B04FB0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Pr="00055D78">
        <w:rPr>
          <w:rFonts w:ascii="Times New Roman" w:hAnsi="Times New Roman"/>
          <w:bCs/>
          <w:i/>
          <w:sz w:val="28"/>
          <w:szCs w:val="28"/>
          <w:lang w:val="uk-UA"/>
        </w:rPr>
        <w:t>державних чи комунальних підприємствах, в установах чи організаціях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Відповідно до примітки до ст. 364 КК до </w:t>
      </w:r>
      <w:r w:rsidRPr="006A2572">
        <w:rPr>
          <w:rFonts w:ascii="Times New Roman" w:hAnsi="Times New Roman"/>
          <w:bCs/>
          <w:sz w:val="28"/>
          <w:szCs w:val="28"/>
          <w:lang w:val="uk-UA"/>
        </w:rPr>
        <w:t>державних та комунальних підприємств прирівнюються юридичні особи, у статутному фонді яких відповідно державна чи комунальна частка перевищує 50 відсотків або становить величину, що забезпечує державі чи територіальній громаді право вирішального впливу на господарську діяльність такого підприємства.</w:t>
      </w:r>
    </w:p>
    <w:p w:rsidR="00645892" w:rsidRDefault="00645892" w:rsidP="008E75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розрізняти дві підгрупи злочинів, в яких спеціальним суб’єктом є службова особа публічного права:</w:t>
      </w:r>
    </w:p>
    <w:p w:rsidR="006875D2" w:rsidRDefault="0064497B" w:rsidP="008E75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97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перша підгрупа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це злочини, в яких суб’єктом є </w:t>
      </w:r>
      <w:r w:rsidRPr="0064497B">
        <w:rPr>
          <w:rFonts w:ascii="Times New Roman" w:hAnsi="Times New Roman" w:cs="Times New Roman"/>
          <w:b/>
          <w:sz w:val="28"/>
          <w:szCs w:val="28"/>
          <w:lang w:val="uk-UA"/>
        </w:rPr>
        <w:t>будь-яка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48C">
        <w:rPr>
          <w:rFonts w:ascii="Times New Roman" w:hAnsi="Times New Roman" w:cs="Times New Roman"/>
          <w:b/>
          <w:sz w:val="28"/>
          <w:szCs w:val="28"/>
          <w:lang w:val="uk-UA"/>
        </w:rPr>
        <w:t>службова особа публічного права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45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4B32" w:rsidRPr="0009496C">
        <w:rPr>
          <w:rFonts w:ascii="Times New Roman" w:hAnsi="Times New Roman" w:cs="Times New Roman"/>
          <w:sz w:val="28"/>
          <w:szCs w:val="28"/>
          <w:lang w:val="uk-UA"/>
        </w:rPr>
        <w:t>Йдеться про</w:t>
      </w:r>
      <w:r w:rsidR="00A14B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4B32" w:rsidRPr="0009496C">
        <w:rPr>
          <w:rFonts w:ascii="Times New Roman" w:hAnsi="Times New Roman" w:cs="Times New Roman"/>
          <w:sz w:val="28"/>
          <w:szCs w:val="28"/>
          <w:lang w:val="uk-UA"/>
        </w:rPr>
        <w:t>злочини</w:t>
      </w:r>
      <w:r w:rsidR="00A14B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4B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4B32" w:rsidRPr="008F2CDF">
        <w:rPr>
          <w:rFonts w:ascii="Times New Roman" w:hAnsi="Times New Roman" w:cs="Times New Roman"/>
          <w:sz w:val="28"/>
          <w:szCs w:val="28"/>
          <w:lang w:val="uk-UA"/>
        </w:rPr>
        <w:t>передбачені</w:t>
      </w:r>
      <w:r w:rsidR="00A14B3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A14B32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 xml:space="preserve"> 364</w:t>
      </w:r>
      <w:r w:rsidR="008D4388">
        <w:rPr>
          <w:rFonts w:ascii="Times New Roman" w:hAnsi="Times New Roman" w:cs="Times New Roman"/>
          <w:sz w:val="28"/>
          <w:szCs w:val="28"/>
          <w:lang w:val="uk-UA"/>
        </w:rPr>
        <w:t xml:space="preserve"> «Зловживання владою або службовим становищем» і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705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="008D4388" w:rsidRPr="008D4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388">
        <w:rPr>
          <w:rFonts w:ascii="Times New Roman" w:hAnsi="Times New Roman" w:cs="Times New Roman"/>
          <w:sz w:val="28"/>
          <w:szCs w:val="28"/>
          <w:lang w:val="uk-UA"/>
        </w:rPr>
        <w:t>«Прийняття пропозиції, обіцянки або одержання неправомірної вигоди службовою особою»</w:t>
      </w:r>
      <w:r w:rsidR="0064589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87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5892" w:rsidRDefault="00645892" w:rsidP="008E75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892">
        <w:rPr>
          <w:rFonts w:ascii="Times New Roman" w:hAnsi="Times New Roman" w:cs="Times New Roman"/>
          <w:b/>
          <w:i/>
          <w:sz w:val="28"/>
          <w:szCs w:val="28"/>
          <w:lang w:val="uk-UA"/>
        </w:rPr>
        <w:t>друга підгрупа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злочини, в яких суб’єкт</w:t>
      </w:r>
      <w:r w:rsidR="003C2712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окремі категорії службових осіб публічного права. Зокрема це:</w:t>
      </w:r>
    </w:p>
    <w:p w:rsidR="00645892" w:rsidRDefault="00645892" w:rsidP="007A1B9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645892">
        <w:rPr>
          <w:rFonts w:ascii="Times New Roman" w:hAnsi="Times New Roman" w:cs="Times New Roman"/>
          <w:i/>
          <w:sz w:val="28"/>
          <w:szCs w:val="28"/>
          <w:lang w:val="uk-UA"/>
        </w:rPr>
        <w:t>особи, які займають відповідальне або особливо відповідальне становище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45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Законодавчі визначення таких осіб наведені у примітці до ст. 368 КК.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цих приписів, наприклад, службовими особами, які займають відповідальне становище, є судді, прокурори і слідчі</w:t>
      </w:r>
      <w:r w:rsidR="00076F70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особливо відповідальне становище – Президент України, Прем’єр-міністр України, члени Кабінету міністрів України та ін. </w:t>
      </w:r>
      <w:r w:rsidR="0002733A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Кримінальна відповідальність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таких категорій осіб посилюється за </w:t>
      </w:r>
      <w:r w:rsidR="00303FE6">
        <w:rPr>
          <w:rFonts w:ascii="Times New Roman" w:hAnsi="Times New Roman" w:cs="Times New Roman"/>
          <w:sz w:val="28"/>
          <w:szCs w:val="28"/>
          <w:lang w:val="uk-UA"/>
        </w:rPr>
        <w:t>частинами 3 і 4 ст. 368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частинами 2 і 3 ст. 368-2 «Незаконне збагачення». </w:t>
      </w:r>
    </w:p>
    <w:p w:rsidR="00E741BE" w:rsidRDefault="00E741BE" w:rsidP="0002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E741BE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02733A" w:rsidRPr="00E741BE">
        <w:rPr>
          <w:rFonts w:ascii="Times New Roman" w:hAnsi="Times New Roman" w:cs="Times New Roman"/>
          <w:i/>
          <w:sz w:val="28"/>
          <w:szCs w:val="28"/>
          <w:lang w:val="uk-UA"/>
        </w:rPr>
        <w:t>рацівник правоохоронного органу</w:t>
      </w:r>
      <w:r w:rsidR="0002733A">
        <w:rPr>
          <w:rFonts w:ascii="Times New Roman" w:hAnsi="Times New Roman" w:cs="Times New Roman"/>
          <w:sz w:val="28"/>
          <w:szCs w:val="28"/>
          <w:lang w:val="uk-UA"/>
        </w:rPr>
        <w:t xml:space="preserve"> як спеціальний суб’єкт </w:t>
      </w:r>
      <w:r w:rsidR="001A5639">
        <w:rPr>
          <w:rFonts w:ascii="Times New Roman" w:hAnsi="Times New Roman" w:cs="Times New Roman"/>
          <w:sz w:val="28"/>
          <w:szCs w:val="28"/>
          <w:lang w:val="uk-UA"/>
        </w:rPr>
        <w:t>перевищення влади або службових повноважень (</w:t>
      </w:r>
      <w:r w:rsidR="0002733A">
        <w:rPr>
          <w:rFonts w:ascii="Times New Roman" w:hAnsi="Times New Roman" w:cs="Times New Roman"/>
          <w:sz w:val="28"/>
          <w:szCs w:val="28"/>
          <w:lang w:val="uk-UA"/>
        </w:rPr>
        <w:t>ст. 365 КК</w:t>
      </w:r>
      <w:r w:rsidR="001A563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27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5C6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5103A7" w:rsidRDefault="00E741BE" w:rsidP="0002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9215C6" w:rsidRPr="00E741BE">
        <w:rPr>
          <w:rFonts w:ascii="Times New Roman" w:hAnsi="Times New Roman" w:cs="Times New Roman"/>
          <w:i/>
          <w:sz w:val="28"/>
          <w:szCs w:val="28"/>
          <w:lang w:val="uk-UA"/>
        </w:rPr>
        <w:t>службова особа правоохоронного органу</w:t>
      </w:r>
      <w:r w:rsidR="009215C6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1A5639">
        <w:rPr>
          <w:rFonts w:ascii="Times New Roman" w:hAnsi="Times New Roman" w:cs="Times New Roman"/>
          <w:sz w:val="28"/>
          <w:szCs w:val="28"/>
          <w:lang w:val="uk-UA"/>
        </w:rPr>
        <w:t xml:space="preserve">суб’єкт </w:t>
      </w:r>
      <w:r w:rsidR="009215C6">
        <w:rPr>
          <w:rFonts w:ascii="Times New Roman" w:hAnsi="Times New Roman" w:cs="Times New Roman"/>
          <w:sz w:val="28"/>
          <w:szCs w:val="28"/>
          <w:lang w:val="uk-UA"/>
        </w:rPr>
        <w:t>провокації підкупу (ч. 2 ст. 370 КК)</w:t>
      </w:r>
      <w:r w:rsidR="003C27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1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733A" w:rsidRDefault="00BC1ABF" w:rsidP="0002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правоохоронного органу визначено в ч. 1 ст. 2 Закону України «Про державний захист працівників суду і правоохоронних органів».</w:t>
      </w:r>
      <w:r w:rsidR="00541E7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цього визначення особливостями таких </w:t>
      </w:r>
      <w:r w:rsidR="007A128D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541E78">
        <w:rPr>
          <w:rFonts w:ascii="Times New Roman" w:hAnsi="Times New Roman" w:cs="Times New Roman"/>
          <w:sz w:val="28"/>
          <w:szCs w:val="28"/>
          <w:lang w:val="uk-UA"/>
        </w:rPr>
        <w:t>є здійснення ними правозастосовних або правоохоронних функцій, наприклад, це орган</w:t>
      </w:r>
      <w:r w:rsidR="005D160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41E78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справ, СБУ, Військової служби правопорядку у Збройних Силах України, рибоохорони, державної лісової охорони та ін.</w:t>
      </w:r>
    </w:p>
    <w:p w:rsidR="00B1493D" w:rsidRDefault="00A9582B" w:rsidP="0077133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Третя </w:t>
      </w:r>
      <w:r w:rsidRPr="005433EE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злочинів 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спеціальним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злочини, в яких суб’єктом є </w:t>
      </w:r>
      <w:r w:rsidR="00DD6705" w:rsidRPr="00EE248C">
        <w:rPr>
          <w:rFonts w:ascii="Times New Roman" w:hAnsi="Times New Roman" w:cs="Times New Roman"/>
          <w:b/>
          <w:sz w:val="28"/>
          <w:szCs w:val="28"/>
          <w:lang w:val="uk-UA"/>
        </w:rPr>
        <w:t>службова особа юридичної особи приватного права</w:t>
      </w:r>
      <w:r w:rsidR="00A14B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131DA" w:rsidRDefault="00A14B32" w:rsidP="00771337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96C">
        <w:rPr>
          <w:rFonts w:ascii="Times New Roman" w:hAnsi="Times New Roman" w:cs="Times New Roman"/>
          <w:sz w:val="28"/>
          <w:szCs w:val="28"/>
          <w:lang w:val="uk-UA"/>
        </w:rPr>
        <w:t>Йдеться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496C">
        <w:rPr>
          <w:rFonts w:ascii="Times New Roman" w:hAnsi="Times New Roman" w:cs="Times New Roman"/>
          <w:sz w:val="28"/>
          <w:szCs w:val="28"/>
          <w:lang w:val="uk-UA"/>
        </w:rPr>
        <w:t>злочини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2CDF">
        <w:rPr>
          <w:rFonts w:ascii="Times New Roman" w:hAnsi="Times New Roman" w:cs="Times New Roman"/>
          <w:sz w:val="28"/>
          <w:szCs w:val="28"/>
          <w:lang w:val="uk-UA"/>
        </w:rPr>
        <w:t>передбачені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1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1D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>аттях</w:t>
      </w:r>
      <w:r w:rsidR="00703C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1DA">
        <w:rPr>
          <w:rFonts w:ascii="Times New Roman" w:hAnsi="Times New Roman" w:cs="Times New Roman"/>
          <w:sz w:val="28"/>
          <w:szCs w:val="28"/>
          <w:lang w:val="uk-UA"/>
        </w:rPr>
        <w:t>364-1</w:t>
      </w:r>
      <w:r w:rsidR="00B1493D" w:rsidRPr="00B14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>«Зловживання повноваженнями службовою особою юридичної особи приватного права»</w:t>
      </w:r>
      <w:r w:rsidR="00813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31DA">
        <w:rPr>
          <w:rFonts w:ascii="Times New Roman" w:hAnsi="Times New Roman" w:cs="Times New Roman"/>
          <w:sz w:val="28"/>
          <w:szCs w:val="28"/>
          <w:lang w:val="uk-UA"/>
        </w:rPr>
        <w:t xml:space="preserve"> 368-3 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 xml:space="preserve">«Підкуп службової особи юридичної особи приватного права незалежно від організаційно-правової форми». Причому в ст. 368-3 йдеться лише про </w:t>
      </w:r>
      <w:r w:rsidR="008131DA" w:rsidRPr="00F568B1">
        <w:rPr>
          <w:rFonts w:ascii="Times New Roman" w:hAnsi="Times New Roman" w:cs="Times New Roman"/>
          <w:sz w:val="28"/>
          <w:szCs w:val="28"/>
          <w:lang w:val="uk-UA"/>
        </w:rPr>
        <w:t xml:space="preserve">прохання неправомірної вигоди за  </w:t>
      </w:r>
      <w:r w:rsidR="005103A7">
        <w:rPr>
          <w:rFonts w:ascii="Times New Roman" w:hAnsi="Times New Roman" w:cs="Times New Roman"/>
          <w:sz w:val="28"/>
          <w:szCs w:val="28"/>
          <w:lang w:val="uk-UA"/>
        </w:rPr>
        <w:t xml:space="preserve">частинами </w:t>
      </w:r>
      <w:r w:rsidR="008131DA" w:rsidRPr="00F568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31DA">
        <w:rPr>
          <w:rFonts w:ascii="Times New Roman" w:hAnsi="Times New Roman" w:cs="Times New Roman"/>
          <w:sz w:val="28"/>
          <w:szCs w:val="28"/>
          <w:lang w:val="uk-UA"/>
        </w:rPr>
        <w:t xml:space="preserve"> і 2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2E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 xml:space="preserve"> злочини, передбачені </w:t>
      </w:r>
      <w:r w:rsidR="008131DA" w:rsidRPr="00F568B1">
        <w:rPr>
          <w:rFonts w:ascii="Times New Roman" w:hAnsi="Times New Roman" w:cs="Times New Roman"/>
          <w:sz w:val="28"/>
          <w:szCs w:val="28"/>
          <w:lang w:val="uk-UA"/>
        </w:rPr>
        <w:t>частинами 3 і 4</w:t>
      </w:r>
      <w:r w:rsidR="00B1493D">
        <w:rPr>
          <w:rFonts w:ascii="Times New Roman" w:hAnsi="Times New Roman" w:cs="Times New Roman"/>
          <w:sz w:val="28"/>
          <w:szCs w:val="28"/>
          <w:lang w:val="uk-UA"/>
        </w:rPr>
        <w:t xml:space="preserve">  цієї статті</w:t>
      </w:r>
      <w:r w:rsidR="0081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BBD" w:rsidRDefault="00231A2B" w:rsidP="001C4B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9D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8E7555" w:rsidRPr="0062559D">
        <w:rPr>
          <w:rFonts w:ascii="Times New Roman" w:hAnsi="Times New Roman"/>
          <w:bCs/>
          <w:sz w:val="28"/>
          <w:szCs w:val="28"/>
          <w:lang w:val="uk-UA"/>
        </w:rPr>
        <w:t>лужбов</w:t>
      </w:r>
      <w:r w:rsidRPr="0062559D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8E7555" w:rsidRPr="006255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2559D">
        <w:rPr>
          <w:rFonts w:ascii="Times New Roman" w:hAnsi="Times New Roman"/>
          <w:bCs/>
          <w:sz w:val="28"/>
          <w:szCs w:val="28"/>
          <w:lang w:val="uk-UA"/>
        </w:rPr>
        <w:t>особа юридичної особи приватного права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характеризується ознаками, що включені до загального визначення службової особи,</w:t>
      </w:r>
      <w:r w:rsidR="009A0867">
        <w:rPr>
          <w:rFonts w:ascii="Times New Roman" w:hAnsi="Times New Roman" w:cs="Times New Roman"/>
          <w:sz w:val="28"/>
          <w:szCs w:val="28"/>
          <w:lang w:val="uk-UA"/>
        </w:rPr>
        <w:t xml:space="preserve"> наведеного в ч. 3 ст. 18 КК,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при цьому додатковою ознакою такої особи є те, що вона на законних підставах здійснює функції </w:t>
      </w:r>
      <w:r w:rsidR="00953D6B">
        <w:rPr>
          <w:rFonts w:ascii="Times New Roman" w:hAnsi="Times New Roman" w:cs="Times New Roman"/>
          <w:sz w:val="28"/>
          <w:szCs w:val="28"/>
          <w:lang w:val="uk-UA"/>
        </w:rPr>
        <w:t xml:space="preserve">службової особи </w:t>
      </w:r>
      <w:r w:rsidR="002547FF">
        <w:rPr>
          <w:rFonts w:ascii="Times New Roman" w:hAnsi="Times New Roman" w:cs="Times New Roman"/>
          <w:sz w:val="28"/>
          <w:szCs w:val="28"/>
          <w:lang w:val="uk-UA"/>
        </w:rPr>
        <w:t>в юридичній особі приватного права</w:t>
      </w:r>
      <w:r w:rsidR="009A08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0867" w:rsidRPr="009A0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A0867" w:rsidRPr="009A0867">
        <w:rPr>
          <w:rFonts w:ascii="Times New Roman" w:hAnsi="Times New Roman" w:cs="Times New Roman"/>
          <w:sz w:val="28"/>
          <w:szCs w:val="28"/>
          <w:lang w:val="uk-UA"/>
        </w:rPr>
        <w:t>тобто на підприємств</w:t>
      </w:r>
      <w:r w:rsidR="009A08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0867" w:rsidRPr="009A0867">
        <w:rPr>
          <w:rFonts w:ascii="Times New Roman" w:hAnsi="Times New Roman" w:cs="Times New Roman"/>
          <w:sz w:val="28"/>
          <w:szCs w:val="28"/>
          <w:lang w:val="uk-UA"/>
        </w:rPr>
        <w:t>, в установ</w:t>
      </w:r>
      <w:r w:rsidR="009A08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0867" w:rsidRPr="009A0867">
        <w:rPr>
          <w:rFonts w:ascii="Times New Roman" w:hAnsi="Times New Roman" w:cs="Times New Roman"/>
          <w:sz w:val="28"/>
          <w:szCs w:val="28"/>
          <w:lang w:val="uk-UA"/>
        </w:rPr>
        <w:t xml:space="preserve"> чи організаці</w:t>
      </w:r>
      <w:r w:rsidR="009A086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A0867" w:rsidRPr="009A0867">
        <w:rPr>
          <w:rFonts w:ascii="Times New Roman" w:hAnsi="Times New Roman" w:cs="Times New Roman"/>
          <w:sz w:val="28"/>
          <w:szCs w:val="28"/>
          <w:lang w:val="uk-UA"/>
        </w:rPr>
        <w:t xml:space="preserve">, які не є державними чи комунальними, або такими, що прирівнюються до останніх </w:t>
      </w:r>
      <w:r w:rsidR="009A0867" w:rsidRPr="009A086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відповідно до пункту 1 примітки до ст. 364 КК</w:t>
      </w:r>
      <w:r w:rsidR="00AF74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0867" w:rsidRPr="009A0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547FF">
        <w:rPr>
          <w:rFonts w:ascii="Times New Roman" w:hAnsi="Times New Roman" w:cs="Times New Roman"/>
          <w:sz w:val="28"/>
          <w:szCs w:val="28"/>
          <w:lang w:val="uk-UA"/>
        </w:rPr>
        <w:t xml:space="preserve"> Отже</w:t>
      </w:r>
      <w:r w:rsidR="002547FF" w:rsidRPr="002547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4BBD" w:rsidRPr="00915EC2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службовою особою</w:t>
      </w:r>
      <w:r w:rsidR="001C4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BBD" w:rsidRPr="001C4BBD">
        <w:rPr>
          <w:rFonts w:ascii="Times New Roman" w:hAnsi="Times New Roman" w:cs="Times New Roman"/>
          <w:b/>
          <w:i/>
          <w:sz w:val="28"/>
          <w:szCs w:val="28"/>
          <w:lang w:val="uk-UA"/>
        </w:rPr>
        <w:t>юридичної особи приватного права</w:t>
      </w:r>
      <w:r w:rsidR="001C4BBD">
        <w:rPr>
          <w:rFonts w:ascii="Times New Roman" w:hAnsi="Times New Roman" w:cs="Times New Roman"/>
          <w:sz w:val="28"/>
          <w:szCs w:val="28"/>
          <w:lang w:val="uk-UA"/>
        </w:rPr>
        <w:t xml:space="preserve"> можна визнати фізичну осудну особу, яка досягла 16-річного віку і на законних підставах здійснювала </w:t>
      </w:r>
      <w:r w:rsidR="00E74F4F">
        <w:rPr>
          <w:rFonts w:ascii="Times New Roman" w:hAnsi="Times New Roman" w:cs="Times New Roman"/>
          <w:sz w:val="28"/>
          <w:szCs w:val="28"/>
          <w:lang w:val="uk-UA"/>
        </w:rPr>
        <w:t xml:space="preserve">в юридичній особі приватного права </w:t>
      </w:r>
      <w:r w:rsidR="001C4BBD">
        <w:rPr>
          <w:rFonts w:ascii="Times New Roman" w:hAnsi="Times New Roman" w:cs="Times New Roman"/>
          <w:sz w:val="28"/>
          <w:szCs w:val="28"/>
          <w:lang w:val="uk-UA"/>
        </w:rPr>
        <w:t xml:space="preserve">хоча б одну з двох функцій: </w:t>
      </w:r>
    </w:p>
    <w:p w:rsidR="001C4BBD" w:rsidRDefault="001C4BBD" w:rsidP="001C4B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організаційно-розпорядчу функцію або </w:t>
      </w:r>
    </w:p>
    <w:p w:rsidR="001C4BBD" w:rsidRDefault="001C4BBD" w:rsidP="001C4B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адміністративно-господарську функцію.</w:t>
      </w:r>
    </w:p>
    <w:p w:rsidR="001C4BBD" w:rsidRDefault="001C4BBD" w:rsidP="001C4B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A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Законною підставою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такої функції може виступати:</w:t>
      </w:r>
    </w:p>
    <w:p w:rsidR="001C4BBD" w:rsidRDefault="001C4BBD" w:rsidP="001C4B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зайняття особою (постійно або тимчасово) посади в юридичній особі приватного права або</w:t>
      </w:r>
    </w:p>
    <w:p w:rsidR="001C4BBD" w:rsidRDefault="001C4BBD" w:rsidP="001C4B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наявність в особи спеціальних повноважень.</w:t>
      </w:r>
    </w:p>
    <w:p w:rsidR="00F95E05" w:rsidRDefault="00A9582B" w:rsidP="005B5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Четверта </w:t>
      </w:r>
      <w:r w:rsidRPr="005433EE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злочинів зі спеціальним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злочини, в яких суб’єктом є </w:t>
      </w:r>
      <w:r w:rsidR="005B5B37" w:rsidRPr="00EE248C">
        <w:rPr>
          <w:rFonts w:ascii="Times New Roman" w:hAnsi="Times New Roman" w:cs="Times New Roman"/>
          <w:b/>
          <w:sz w:val="28"/>
          <w:szCs w:val="28"/>
          <w:lang w:val="uk-UA"/>
        </w:rPr>
        <w:t>особа, яка здійснює професійну діяльність, пов’язану з наданням публічних послуг</w:t>
      </w:r>
      <w:r w:rsidR="002B6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B62BA" w:rsidRPr="002B62B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62BA">
        <w:rPr>
          <w:rFonts w:ascii="Times New Roman" w:hAnsi="Times New Roman" w:cs="Times New Roman"/>
          <w:sz w:val="28"/>
          <w:szCs w:val="28"/>
          <w:lang w:val="uk-UA"/>
        </w:rPr>
        <w:t xml:space="preserve"> Кодексі також використовується коротка назва </w:t>
      </w:r>
      <w:r w:rsidR="00F95E05">
        <w:rPr>
          <w:rFonts w:ascii="Times New Roman" w:hAnsi="Times New Roman" w:cs="Times New Roman"/>
          <w:sz w:val="28"/>
          <w:szCs w:val="28"/>
          <w:lang w:val="uk-UA"/>
        </w:rPr>
        <w:t xml:space="preserve">такого спеціального суб’єкта - </w:t>
      </w:r>
      <w:r w:rsidR="005B5B37" w:rsidRPr="00F95E05">
        <w:rPr>
          <w:rFonts w:ascii="Times New Roman" w:hAnsi="Times New Roman" w:cs="Times New Roman"/>
          <w:b/>
          <w:sz w:val="28"/>
          <w:szCs w:val="28"/>
          <w:lang w:val="uk-UA"/>
        </w:rPr>
        <w:t>особ</w:t>
      </w:r>
      <w:r w:rsidR="00F95E05" w:rsidRPr="00F95E0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5B5B37" w:rsidRPr="00F95E05">
        <w:rPr>
          <w:rFonts w:ascii="Times New Roman" w:hAnsi="Times New Roman" w:cs="Times New Roman"/>
          <w:b/>
          <w:sz w:val="28"/>
          <w:szCs w:val="28"/>
          <w:lang w:val="uk-UA"/>
        </w:rPr>
        <w:t>, як</w:t>
      </w:r>
      <w:r w:rsidR="00F95E05" w:rsidRPr="00F95E0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5B5B37" w:rsidRPr="00F95E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надає публічні послуги</w:t>
      </w:r>
      <w:r w:rsidR="00C619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5E05" w:rsidRDefault="008A06FD" w:rsidP="00F95E0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619C6" w:rsidRPr="0009496C">
        <w:rPr>
          <w:rFonts w:ascii="Times New Roman" w:hAnsi="Times New Roman" w:cs="Times New Roman"/>
          <w:sz w:val="28"/>
          <w:szCs w:val="28"/>
          <w:lang w:val="uk-UA"/>
        </w:rPr>
        <w:t>деться про</w:t>
      </w:r>
      <w:r w:rsidR="00C61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9C6" w:rsidRPr="0009496C">
        <w:rPr>
          <w:rFonts w:ascii="Times New Roman" w:hAnsi="Times New Roman" w:cs="Times New Roman"/>
          <w:sz w:val="28"/>
          <w:szCs w:val="28"/>
          <w:lang w:val="uk-UA"/>
        </w:rPr>
        <w:t>злочини</w:t>
      </w:r>
      <w:r w:rsidR="00C619C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1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9C6" w:rsidRPr="008F2CDF">
        <w:rPr>
          <w:rFonts w:ascii="Times New Roman" w:hAnsi="Times New Roman" w:cs="Times New Roman"/>
          <w:sz w:val="28"/>
          <w:szCs w:val="28"/>
          <w:lang w:val="uk-UA"/>
        </w:rPr>
        <w:t>передбачені</w:t>
      </w:r>
      <w:r w:rsidR="00C619C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5B5B3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00247">
        <w:rPr>
          <w:rFonts w:ascii="Times New Roman" w:hAnsi="Times New Roman" w:cs="Times New Roman"/>
          <w:sz w:val="28"/>
          <w:szCs w:val="28"/>
          <w:lang w:val="uk-UA"/>
        </w:rPr>
        <w:t>аттях</w:t>
      </w:r>
      <w:r w:rsidR="00703C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B5B37">
        <w:rPr>
          <w:rFonts w:ascii="Times New Roman" w:hAnsi="Times New Roman" w:cs="Times New Roman"/>
          <w:sz w:val="28"/>
          <w:szCs w:val="28"/>
          <w:lang w:val="uk-UA"/>
        </w:rPr>
        <w:t xml:space="preserve"> 365-2</w:t>
      </w:r>
      <w:r w:rsidR="00F95E05" w:rsidRPr="00F95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E05">
        <w:rPr>
          <w:rFonts w:ascii="Times New Roman" w:hAnsi="Times New Roman" w:cs="Times New Roman"/>
          <w:sz w:val="28"/>
          <w:szCs w:val="28"/>
          <w:lang w:val="uk-UA"/>
        </w:rPr>
        <w:t xml:space="preserve">«Зловживання повноваженнями особами, які надають публічні послуги» і 368-4 «Підкуп особи, яка надає публічні послуги». Причому в ст. 368-4 йдеться лише про </w:t>
      </w:r>
      <w:r w:rsidR="00F95E05" w:rsidRPr="00F568B1">
        <w:rPr>
          <w:rFonts w:ascii="Times New Roman" w:hAnsi="Times New Roman" w:cs="Times New Roman"/>
          <w:sz w:val="28"/>
          <w:szCs w:val="28"/>
          <w:lang w:val="uk-UA"/>
        </w:rPr>
        <w:t xml:space="preserve">прохання неправомірної вигоди за  </w:t>
      </w:r>
      <w:r w:rsidR="00610ABD">
        <w:rPr>
          <w:rFonts w:ascii="Times New Roman" w:hAnsi="Times New Roman" w:cs="Times New Roman"/>
          <w:sz w:val="28"/>
          <w:szCs w:val="28"/>
          <w:lang w:val="uk-UA"/>
        </w:rPr>
        <w:t xml:space="preserve">частинами </w:t>
      </w:r>
      <w:r w:rsidR="00F95E05" w:rsidRPr="00F568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5E05">
        <w:rPr>
          <w:rFonts w:ascii="Times New Roman" w:hAnsi="Times New Roman" w:cs="Times New Roman"/>
          <w:sz w:val="28"/>
          <w:szCs w:val="28"/>
          <w:lang w:val="uk-UA"/>
        </w:rPr>
        <w:t xml:space="preserve"> і 2 </w:t>
      </w:r>
      <w:r w:rsidR="000D12E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95E05">
        <w:rPr>
          <w:rFonts w:ascii="Times New Roman" w:hAnsi="Times New Roman" w:cs="Times New Roman"/>
          <w:sz w:val="28"/>
          <w:szCs w:val="28"/>
          <w:lang w:val="uk-UA"/>
        </w:rPr>
        <w:t xml:space="preserve"> злочини, передбачені </w:t>
      </w:r>
      <w:r w:rsidR="00F95E05" w:rsidRPr="00F568B1">
        <w:rPr>
          <w:rFonts w:ascii="Times New Roman" w:hAnsi="Times New Roman" w:cs="Times New Roman"/>
          <w:sz w:val="28"/>
          <w:szCs w:val="28"/>
          <w:lang w:val="uk-UA"/>
        </w:rPr>
        <w:t>частинами 3 і 4</w:t>
      </w:r>
      <w:r w:rsidR="00F95E05">
        <w:rPr>
          <w:rFonts w:ascii="Times New Roman" w:hAnsi="Times New Roman" w:cs="Times New Roman"/>
          <w:sz w:val="28"/>
          <w:szCs w:val="28"/>
          <w:lang w:val="uk-UA"/>
        </w:rPr>
        <w:t xml:space="preserve">  цієї статті.</w:t>
      </w:r>
    </w:p>
    <w:p w:rsidR="00CC6FC9" w:rsidRDefault="00B861E1" w:rsidP="005B5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КК немає визначення осіб, які надають публічні послуги. Тому при вирішенні питання про коло </w:t>
      </w:r>
      <w:r w:rsidR="008E31C6">
        <w:rPr>
          <w:rFonts w:ascii="Times New Roman" w:hAnsi="Times New Roman" w:cs="Times New Roman"/>
          <w:sz w:val="28"/>
          <w:szCs w:val="28"/>
          <w:lang w:val="uk-UA"/>
        </w:rPr>
        <w:t xml:space="preserve">осіб, які охоплюються цим поняттям,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насамперед, необхідно враховувати законодавчі положення, </w:t>
      </w:r>
      <w:r w:rsidR="00BC5C3D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передбачені </w:t>
      </w:r>
      <w:r>
        <w:rPr>
          <w:rFonts w:ascii="Times New Roman" w:hAnsi="Times New Roman" w:cs="Times New Roman"/>
          <w:sz w:val="28"/>
          <w:szCs w:val="28"/>
          <w:lang w:val="uk-UA"/>
        </w:rPr>
        <w:t>в диспозиціях статей</w:t>
      </w:r>
      <w:r w:rsidR="00D2092B">
        <w:rPr>
          <w:rFonts w:ascii="Times New Roman" w:hAnsi="Times New Roman" w:cs="Times New Roman"/>
          <w:sz w:val="28"/>
          <w:szCs w:val="28"/>
          <w:lang w:val="uk-UA"/>
        </w:rPr>
        <w:t xml:space="preserve"> 365-2 і 368-4 КК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C6FC9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їх змісту можна зробити такі висновки: </w:t>
      </w:r>
    </w:p>
    <w:p w:rsidR="00CC6FC9" w:rsidRDefault="00B861E1" w:rsidP="005B5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такі особи 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>не є державними службовцями чи посадовими особами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F1581" w:rsidRDefault="00B861E1" w:rsidP="007A1B9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5909A1">
        <w:rPr>
          <w:rFonts w:ascii="Times New Roman" w:hAnsi="Times New Roman" w:cs="Times New Roman"/>
          <w:sz w:val="28"/>
          <w:szCs w:val="28"/>
          <w:lang w:val="uk-UA"/>
        </w:rPr>
        <w:t xml:space="preserve">найбільш </w:t>
      </w:r>
      <w:r>
        <w:rPr>
          <w:rFonts w:ascii="Times New Roman" w:hAnsi="Times New Roman" w:cs="Times New Roman"/>
          <w:sz w:val="28"/>
          <w:szCs w:val="28"/>
          <w:lang w:val="uk-UA"/>
        </w:rPr>
        <w:t>повний перелік таких суб’єктів наведений в ст. 365-2 КК і до нього належать</w:t>
      </w:r>
      <w:r w:rsidR="006E447A">
        <w:rPr>
          <w:rFonts w:ascii="Times New Roman" w:hAnsi="Times New Roman" w:cs="Times New Roman"/>
          <w:sz w:val="28"/>
          <w:szCs w:val="28"/>
          <w:lang w:val="uk-UA"/>
        </w:rPr>
        <w:t xml:space="preserve"> 13 категорій осіб</w:t>
      </w:r>
      <w:r w:rsidR="00EE73CD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 а) аудитор; б) нотаріус; в) оцінювач</w:t>
      </w:r>
      <w:r w:rsidR="00051BA4">
        <w:rPr>
          <w:rFonts w:ascii="Times New Roman" w:hAnsi="Times New Roman" w:cs="Times New Roman"/>
          <w:sz w:val="28"/>
          <w:szCs w:val="28"/>
          <w:lang w:val="uk-UA"/>
        </w:rPr>
        <w:t xml:space="preserve">; г) експерт; д) арбітражний керуючий; е) незалежний посередник; є) член трудового арбітражу; ж) третейський суддя; з) державний виконавець; и) приватний виконавець; і) державний реєстратор; ї) суб’єкт державної реєстрації прав; й) </w:t>
      </w:r>
      <w:r w:rsidR="00051B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уповноважена особа Фонду гарантування вкладів фізичних осіб; </w:t>
      </w:r>
    </w:p>
    <w:p w:rsidR="00BD6EDB" w:rsidRDefault="00051BA4" w:rsidP="005B5B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CE65D5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>перелік осіб не є вичерпним, тобто належними до розглядуваної категорії осіб можуть визнаватися й інші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B033C" w:rsidRDefault="005B033C" w:rsidP="005B033C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ст. 3 Закону України «Про запобігання корупції» </w:t>
      </w:r>
      <w:r w:rsidR="00330F5A">
        <w:rPr>
          <w:rFonts w:ascii="Times New Roman" w:hAnsi="Times New Roman" w:cs="Times New Roman"/>
          <w:sz w:val="28"/>
          <w:szCs w:val="28"/>
          <w:lang w:val="uk-UA"/>
        </w:rPr>
        <w:t xml:space="preserve">від 14 жовтня 2014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випливає висновок про те, що 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>особи, які надають публічні послуги, під час виконання ними цих функцій не є службовими особами,</w:t>
      </w:r>
      <w:r w:rsidRPr="008F6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для 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>цілей Закону прирівнюються до осіб, уповноважених на виконання функцій держави або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61E1" w:rsidRDefault="00BD6EDB" w:rsidP="0054458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160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4F1581">
        <w:rPr>
          <w:rFonts w:ascii="Times New Roman" w:hAnsi="Times New Roman" w:cs="Times New Roman"/>
          <w:sz w:val="28"/>
          <w:szCs w:val="28"/>
          <w:lang w:val="uk-UA"/>
        </w:rPr>
        <w:t>, які надають публічні послуги,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передбачені відповідними </w:t>
      </w:r>
      <w:r w:rsidRPr="00E34A70">
        <w:rPr>
          <w:rFonts w:ascii="Times New Roman" w:hAnsi="Times New Roman" w:cs="Times New Roman"/>
          <w:sz w:val="28"/>
          <w:szCs w:val="28"/>
          <w:lang w:val="uk-UA"/>
        </w:rPr>
        <w:t>законами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зокрема: «Про аудиторську діяльність» від 22 квітня 1993 р., «Про нотаріат» від 2 вересня 1993 р., «Про оцінку майна, майнових прав та професійну оціночну діяльність в Україні» від 12 липня 2001 р., «Про оцінку земель» від 11 грудня 2003 р., «Про судову експертизу» від 25 лютого 1994 р., «Про екологічну експертизу» від 9 лютого 1995 р., «Про наукову і науково-технічну експертизу» від 10 лютого 1995 р., «Про державну експертизу землевпорядної документації» від 17 червня 2004 р., «Про відновлення платоспроможності боржника або визнання його банкрутом» в</w:t>
      </w:r>
      <w:r w:rsidR="006136A4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6136A4" w:rsidRPr="006136A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136A4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6136A4" w:rsidRPr="006136A4">
        <w:rPr>
          <w:rFonts w:ascii="Times New Roman" w:hAnsi="Times New Roman" w:cs="Times New Roman"/>
          <w:sz w:val="28"/>
          <w:szCs w:val="28"/>
          <w:lang w:val="uk-UA"/>
        </w:rPr>
        <w:t>1992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136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45160">
        <w:rPr>
          <w:rFonts w:ascii="Times New Roman" w:hAnsi="Times New Roman" w:cs="Times New Roman"/>
          <w:sz w:val="28"/>
          <w:szCs w:val="28"/>
          <w:lang w:val="uk-UA"/>
        </w:rPr>
        <w:t>, «Про порядок вирішення колективних трудових спорів (конфліктів)» від 3 березня 1998 р., «Про третейські суди» від 11 травня 2004 р.</w:t>
      </w:r>
      <w:r w:rsidR="00FC2D37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FC2D37" w:rsidRPr="00FC2D37">
        <w:rPr>
          <w:rFonts w:ascii="Times New Roman" w:hAnsi="Times New Roman" w:cs="Times New Roman"/>
          <w:sz w:val="28"/>
          <w:szCs w:val="28"/>
          <w:lang w:val="uk-UA"/>
        </w:rPr>
        <w:t>Про державну реєстрацію юридичних осіб, фізичних осіб - підприємців та громадських формувань</w:t>
      </w:r>
      <w:r w:rsidR="00FC2D37">
        <w:rPr>
          <w:rFonts w:ascii="Times New Roman" w:hAnsi="Times New Roman" w:cs="Times New Roman"/>
          <w:sz w:val="28"/>
          <w:szCs w:val="28"/>
          <w:lang w:val="uk-UA"/>
        </w:rPr>
        <w:t>» від</w:t>
      </w:r>
      <w:r w:rsidR="00613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B41" w:rsidRPr="00961B4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61B41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961B41" w:rsidRPr="00961B41">
        <w:rPr>
          <w:rFonts w:ascii="Times New Roman" w:hAnsi="Times New Roman" w:cs="Times New Roman"/>
          <w:sz w:val="28"/>
          <w:szCs w:val="28"/>
          <w:lang w:val="uk-UA"/>
        </w:rPr>
        <w:t xml:space="preserve">2003 </w:t>
      </w:r>
      <w:r w:rsidR="00961B41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E238ED">
        <w:rPr>
          <w:rFonts w:ascii="Times New Roman" w:hAnsi="Times New Roman" w:cs="Times New Roman"/>
          <w:sz w:val="28"/>
          <w:szCs w:val="28"/>
          <w:lang w:val="uk-UA"/>
        </w:rPr>
        <w:t>та ін.</w:t>
      </w:r>
    </w:p>
    <w:p w:rsidR="00573396" w:rsidRDefault="00DD47C5" w:rsidP="00A2583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вирішенні питання про те, чи можна визнати </w:t>
      </w:r>
      <w:r w:rsidR="006C3D7A">
        <w:rPr>
          <w:rFonts w:ascii="Times New Roman" w:hAnsi="Times New Roman" w:cs="Times New Roman"/>
          <w:sz w:val="28"/>
          <w:szCs w:val="28"/>
          <w:lang w:val="uk-UA"/>
        </w:rPr>
        <w:t>такою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3D7A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публічні послуги, ос</w:t>
      </w:r>
      <w:r w:rsidR="00A671E8">
        <w:rPr>
          <w:rFonts w:ascii="Times New Roman" w:hAnsi="Times New Roman" w:cs="Times New Roman"/>
          <w:sz w:val="28"/>
          <w:szCs w:val="28"/>
          <w:lang w:val="uk-UA"/>
        </w:rPr>
        <w:t>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не </w:t>
      </w:r>
      <w:r w:rsidR="0019469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ходить до зазначеного переліку, слід керуватися законодавчими положеннями, передбаченими в підпункті </w:t>
      </w:r>
      <w:r w:rsidR="00A671E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б» пункту 2 ч. 1 ст. 3 Закону України «Про запобігання корупції» від 14 жовтня 2014 р.</w:t>
      </w:r>
      <w:r w:rsidR="00A67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F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71E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974F23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A671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кола таких суб’єктів можуть бути віднесені лише ті інші особи, </w:t>
      </w:r>
      <w:r w:rsidRPr="004F1581">
        <w:rPr>
          <w:rFonts w:ascii="Times New Roman" w:hAnsi="Times New Roman" w:cs="Times New Roman"/>
          <w:i/>
          <w:sz w:val="28"/>
          <w:szCs w:val="28"/>
          <w:lang w:val="uk-UA"/>
        </w:rPr>
        <w:t>які визначені законом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37A8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</w:t>
      </w:r>
      <w:r w:rsidR="00974F23">
        <w:rPr>
          <w:rFonts w:ascii="Times New Roman" w:hAnsi="Times New Roman" w:cs="Times New Roman"/>
          <w:sz w:val="28"/>
          <w:szCs w:val="28"/>
          <w:lang w:val="uk-UA"/>
        </w:rPr>
        <w:t>у ст. 1 Закону України «Про фінансову реструктуризацію» від 14 червня 2016 р. № 1414-</w:t>
      </w:r>
      <w:r w:rsidR="00974F2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74F23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визначено, що арбітр є особою, яка здійснює професійну діяльність, пов’язану з наданням публічних послуг.</w:t>
      </w:r>
      <w:r w:rsidR="008F6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160" w:rsidRDefault="00DB57B2" w:rsidP="007A1B9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 xml:space="preserve">Публічні послуги мають особливий предмет </w:t>
      </w:r>
      <w:r w:rsidRPr="003141DA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540DF">
        <w:rPr>
          <w:rFonts w:ascii="Times New Roman" w:hAnsi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певне рішення (результат професійної діяльності), яке має обов’язковий характер для всіх або для визначених законом суб’єктів правовідносин і, як правило, спричиню</w:t>
      </w:r>
      <w:r w:rsidR="00F11583">
        <w:rPr>
          <w:rFonts w:ascii="Times New Roman" w:hAnsi="Times New Roman"/>
          <w:spacing w:val="-1"/>
          <w:sz w:val="28"/>
          <w:szCs w:val="28"/>
          <w:lang w:val="uk-UA"/>
        </w:rPr>
        <w:t>є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чи здатн</w:t>
      </w:r>
      <w:r w:rsidR="00F11583">
        <w:rPr>
          <w:rFonts w:ascii="Times New Roman" w:hAnsi="Times New Roman"/>
          <w:spacing w:val="-1"/>
          <w:sz w:val="28"/>
          <w:szCs w:val="28"/>
          <w:lang w:val="uk-UA"/>
        </w:rPr>
        <w:t>е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спричинити наслідки правового характеру </w:t>
      </w:r>
      <w:r w:rsidR="00CB0C48">
        <w:rPr>
          <w:rFonts w:ascii="Times New Roman" w:hAnsi="Times New Roman"/>
          <w:spacing w:val="-1"/>
          <w:sz w:val="28"/>
          <w:szCs w:val="28"/>
          <w:lang w:val="uk-UA"/>
        </w:rPr>
        <w:t>в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публічній сфері суспільних відносин, де </w:t>
      </w:r>
      <w:r w:rsidR="00CB0C48">
        <w:rPr>
          <w:rFonts w:ascii="Times New Roman" w:hAnsi="Times New Roman"/>
          <w:spacing w:val="-1"/>
          <w:sz w:val="28"/>
          <w:szCs w:val="28"/>
          <w:lang w:val="uk-UA"/>
        </w:rPr>
        <w:t xml:space="preserve">здійснюють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свої функції органи держави та </w:t>
      </w:r>
      <w:r w:rsidR="00822393">
        <w:rPr>
          <w:rFonts w:ascii="Times New Roman" w:hAnsi="Times New Roman"/>
          <w:spacing w:val="-1"/>
          <w:sz w:val="28"/>
          <w:szCs w:val="28"/>
          <w:lang w:val="uk-UA"/>
        </w:rPr>
        <w:t xml:space="preserve">органи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місцевого самоврядування. Публічні послуги слід відрізняти від послуг, які надаються </w:t>
      </w:r>
      <w:r w:rsidR="0047042D">
        <w:rPr>
          <w:rFonts w:ascii="Times New Roman" w:hAnsi="Times New Roman"/>
          <w:spacing w:val="-1"/>
          <w:sz w:val="28"/>
          <w:szCs w:val="28"/>
          <w:lang w:val="uk-UA"/>
        </w:rPr>
        <w:t>в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сфері господарської діяльності</w:t>
      </w:r>
      <w:r w:rsidR="00F11583">
        <w:rPr>
          <w:rFonts w:ascii="Times New Roman" w:hAnsi="Times New Roman"/>
          <w:spacing w:val="-1"/>
          <w:sz w:val="28"/>
          <w:szCs w:val="28"/>
          <w:lang w:val="uk-UA"/>
        </w:rPr>
        <w:t>,</w:t>
      </w:r>
      <w:r w:rsidR="001F3F4A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974F23">
        <w:rPr>
          <w:rFonts w:ascii="Times New Roman" w:hAnsi="Times New Roman"/>
          <w:spacing w:val="-1"/>
          <w:sz w:val="28"/>
          <w:szCs w:val="28"/>
          <w:lang w:val="uk-UA"/>
        </w:rPr>
        <w:t xml:space="preserve">предметом </w:t>
      </w:r>
      <w:r w:rsidR="001F3F4A">
        <w:rPr>
          <w:rFonts w:ascii="Times New Roman" w:hAnsi="Times New Roman"/>
          <w:spacing w:val="-1"/>
          <w:sz w:val="28"/>
          <w:szCs w:val="28"/>
          <w:lang w:val="uk-UA"/>
        </w:rPr>
        <w:t xml:space="preserve">яких </w:t>
      </w:r>
      <w:r w:rsidR="00974F23">
        <w:rPr>
          <w:rFonts w:ascii="Times New Roman" w:hAnsi="Times New Roman"/>
          <w:spacing w:val="-1"/>
          <w:sz w:val="28"/>
          <w:szCs w:val="28"/>
          <w:lang w:val="uk-UA"/>
        </w:rPr>
        <w:t>є певне благо</w:t>
      </w:r>
      <w:r w:rsidR="001F3F4A">
        <w:rPr>
          <w:rFonts w:ascii="Times New Roman" w:hAnsi="Times New Roman"/>
          <w:spacing w:val="-1"/>
          <w:sz w:val="28"/>
          <w:szCs w:val="28"/>
          <w:lang w:val="uk-UA"/>
        </w:rPr>
        <w:t>, а також від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адміністративних послуг. За своїм характером публічні послуги мають схожість з останніми, однак суб’єктами адміністративних послуг відповідно до Закону України «Про адміністративні послуги» від 6 вересня 2012 року № 5203-</w:t>
      </w:r>
      <w:r>
        <w:rPr>
          <w:rFonts w:ascii="Times New Roman" w:hAnsi="Times New Roman"/>
          <w:spacing w:val="-1"/>
          <w:sz w:val="28"/>
          <w:szCs w:val="28"/>
        </w:rPr>
        <w:t>VI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визнаються такі особи, які не можуть визнаватися суб’єктами злочинів, передбачених статтями 365-2 і 368-4 КК, про що буквально зазначено в цих статтях</w:t>
      </w:r>
      <w:r w:rsidR="001F3F4A">
        <w:rPr>
          <w:rFonts w:ascii="Times New Roman" w:hAnsi="Times New Roman"/>
          <w:spacing w:val="-1"/>
          <w:sz w:val="28"/>
          <w:szCs w:val="28"/>
          <w:lang w:val="uk-UA"/>
        </w:rPr>
        <w:t xml:space="preserve"> КК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</w:t>
      </w:r>
    </w:p>
    <w:p w:rsidR="00592168" w:rsidRDefault="00A9582B" w:rsidP="00A2583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П’ята і остання </w:t>
      </w:r>
      <w:r w:rsidRPr="005433EE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злочинів </w:t>
      </w:r>
      <w:r w:rsidR="00093CB4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спеціальним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96361B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злочини, в яких суб’єктом є </w:t>
      </w:r>
      <w:r w:rsidR="00EE248C" w:rsidRPr="00EE2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інший спеціальний </w:t>
      </w:r>
      <w:r w:rsidR="00671FD1" w:rsidRPr="00EE248C">
        <w:rPr>
          <w:rFonts w:ascii="Times New Roman" w:hAnsi="Times New Roman" w:cs="Times New Roman"/>
          <w:b/>
          <w:sz w:val="28"/>
          <w:szCs w:val="28"/>
          <w:lang w:val="uk-UA"/>
        </w:rPr>
        <w:t>суб’єкт</w:t>
      </w:r>
      <w:r w:rsidR="00EE248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71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48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002AA">
        <w:rPr>
          <w:rFonts w:ascii="Times New Roman" w:hAnsi="Times New Roman" w:cs="Times New Roman"/>
          <w:sz w:val="28"/>
          <w:szCs w:val="28"/>
          <w:lang w:val="uk-UA"/>
        </w:rPr>
        <w:t xml:space="preserve">оло таких </w:t>
      </w:r>
      <w:r w:rsidR="006E239E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спеціальних </w:t>
      </w:r>
      <w:r w:rsidR="00F002AA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="006143F1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законом по-різному стосовно окремого виду злочину і включає в себе різні категорії осіб. </w:t>
      </w:r>
    </w:p>
    <w:p w:rsidR="00202992" w:rsidRDefault="00202992" w:rsidP="00A2583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Зокрема йдеться про чотири види злочинів:</w:t>
      </w:r>
    </w:p>
    <w:p w:rsidR="006143F1" w:rsidRDefault="00202992" w:rsidP="00F277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Перший </w:t>
      </w:r>
      <w:r w:rsidR="00B0195C" w:rsidRPr="00297386">
        <w:rPr>
          <w:rFonts w:ascii="Times New Roman" w:hAnsi="Times New Roman" w:cs="Times New Roman"/>
          <w:i/>
          <w:sz w:val="28"/>
          <w:szCs w:val="28"/>
          <w:lang w:val="uk-UA"/>
        </w:rPr>
        <w:t>вид злочинів</w:t>
      </w:r>
      <w:r w:rsidR="00B01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це декларування недостовірної інформації (ст. 366-1 КК).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суб’єкт в цьому злочині визначено як суб’єкт декларування.</w:t>
      </w:r>
      <w:r w:rsidR="00F27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83A" w:rsidRPr="00A2583A">
        <w:rPr>
          <w:rFonts w:ascii="Times New Roman" w:hAnsi="Times New Roman" w:cs="Times New Roman"/>
          <w:b/>
          <w:i/>
          <w:sz w:val="28"/>
          <w:szCs w:val="28"/>
          <w:lang w:val="uk-UA"/>
        </w:rPr>
        <w:t>Суб’єктами декларування</w:t>
      </w:r>
      <w:r w:rsidR="00A25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736">
        <w:rPr>
          <w:rFonts w:ascii="Times New Roman" w:hAnsi="Times New Roman" w:cs="Times New Roman"/>
          <w:sz w:val="28"/>
          <w:szCs w:val="28"/>
          <w:lang w:val="uk-UA"/>
        </w:rPr>
        <w:t xml:space="preserve">згідно з приміткою </w:t>
      </w:r>
      <w:r w:rsidR="00A2583A">
        <w:rPr>
          <w:rFonts w:ascii="Times New Roman" w:hAnsi="Times New Roman" w:cs="Times New Roman"/>
          <w:sz w:val="28"/>
          <w:szCs w:val="28"/>
          <w:lang w:val="uk-UA"/>
        </w:rPr>
        <w:t xml:space="preserve">до ст. 366-1 КК є особи, які відповідно до частин 1 і 2 ст. 45 Закону України «Про запобігання корупції» </w:t>
      </w:r>
      <w:r w:rsidR="006E03AB">
        <w:rPr>
          <w:rFonts w:ascii="Times New Roman" w:hAnsi="Times New Roman" w:cs="Times New Roman"/>
          <w:sz w:val="28"/>
          <w:szCs w:val="28"/>
          <w:lang w:val="uk-UA"/>
        </w:rPr>
        <w:t xml:space="preserve">від 14 жовтня 2014 р.  </w:t>
      </w:r>
      <w:r w:rsidR="00871008">
        <w:rPr>
          <w:rFonts w:ascii="Times New Roman" w:hAnsi="Times New Roman" w:cs="Times New Roman"/>
          <w:sz w:val="28"/>
          <w:szCs w:val="28"/>
          <w:lang w:val="uk-UA"/>
        </w:rPr>
        <w:t>зобов’язані подавати декларацію особи, уповноваженої на виконання функцій держави або місцевого самоврядування.</w:t>
      </w:r>
      <w:r w:rsidR="007D3F35">
        <w:rPr>
          <w:rFonts w:ascii="Times New Roman" w:hAnsi="Times New Roman" w:cs="Times New Roman"/>
          <w:sz w:val="28"/>
          <w:szCs w:val="28"/>
          <w:lang w:val="uk-UA"/>
        </w:rPr>
        <w:t xml:space="preserve"> Зокрема, до таких осіб належать особи, зазначені в пункті 1, підпунктах «а» і «</w:t>
      </w:r>
      <w:r w:rsidR="00B50C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3F35">
        <w:rPr>
          <w:rFonts w:ascii="Times New Roman" w:hAnsi="Times New Roman" w:cs="Times New Roman"/>
          <w:sz w:val="28"/>
          <w:szCs w:val="28"/>
          <w:lang w:val="uk-UA"/>
        </w:rPr>
        <w:t>» пункту 2, пункті 5 частини першої ст. 3 Закону України «Про запобігання корупції»</w:t>
      </w:r>
      <w:r w:rsidR="00B50C41">
        <w:rPr>
          <w:rFonts w:ascii="Times New Roman" w:hAnsi="Times New Roman" w:cs="Times New Roman"/>
          <w:sz w:val="28"/>
          <w:szCs w:val="28"/>
          <w:lang w:val="uk-UA"/>
        </w:rPr>
        <w:t xml:space="preserve"> (державні службовці, посадові особи місцевого самоврядування та ін.)</w:t>
      </w:r>
      <w:r w:rsidR="007D3F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7386" w:rsidRDefault="00202992" w:rsidP="00F277E3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386">
        <w:rPr>
          <w:rFonts w:ascii="Times New Roman" w:hAnsi="Times New Roman" w:cs="Times New Roman"/>
          <w:i/>
          <w:sz w:val="28"/>
          <w:szCs w:val="28"/>
          <w:lang w:val="uk-UA"/>
        </w:rPr>
        <w:t>Другий</w:t>
      </w:r>
      <w:r w:rsidR="00B0195C" w:rsidRPr="00297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</w:t>
      </w:r>
      <w:r w:rsidRPr="00297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злочин</w:t>
      </w:r>
      <w:r w:rsidR="00B0195C" w:rsidRPr="00297386">
        <w:rPr>
          <w:rFonts w:ascii="Times New Roman" w:hAnsi="Times New Roman" w:cs="Times New Roman"/>
          <w:i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незаконне збагачення (ст. 368-2 КК).</w:t>
      </w:r>
      <w:r w:rsidR="00297386" w:rsidRPr="00297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Спеціальний суб’єкт в цьому злочині визначено як </w:t>
      </w:r>
      <w:r w:rsidR="00297386" w:rsidRPr="00297386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особи, уповноважені на виконання функцій держави або місцевого самоврядування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7386" w:rsidRPr="00297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примітки до ст. 368-2 КК такими особами є особи, зазначені в пункті 1 частини першої ст. 3 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Закону України «Про запобігання корупції»</w:t>
      </w:r>
      <w:r w:rsidR="004A0DED" w:rsidRPr="004A0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DED">
        <w:rPr>
          <w:rFonts w:ascii="Times New Roman" w:hAnsi="Times New Roman" w:cs="Times New Roman"/>
          <w:sz w:val="28"/>
          <w:szCs w:val="28"/>
          <w:lang w:val="uk-UA"/>
        </w:rPr>
        <w:t>від 14 жовтня 2014 р.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3BA" w:rsidRDefault="00202992" w:rsidP="006504C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Третій </w:t>
      </w:r>
      <w:r w:rsidR="00B0195C" w:rsidRPr="00297386">
        <w:rPr>
          <w:rFonts w:ascii="Times New Roman" w:hAnsi="Times New Roman" w:cs="Times New Roman"/>
          <w:i/>
          <w:sz w:val="28"/>
          <w:szCs w:val="28"/>
          <w:lang w:val="uk-UA"/>
        </w:rPr>
        <w:t>вид злочинів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зловживання впливом (ч. 2 ст. 369-2 КК).</w:t>
      </w:r>
      <w:r w:rsidR="00F27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4CA" w:rsidRPr="00E05B47">
        <w:rPr>
          <w:rFonts w:ascii="Times New Roman" w:hAnsi="Times New Roman" w:cs="Times New Roman"/>
          <w:sz w:val="28"/>
          <w:szCs w:val="28"/>
          <w:lang w:val="uk-UA"/>
        </w:rPr>
        <w:t>Спеціальними суб’єктами зловживання впливом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 xml:space="preserve"> за ч. 2 ст. 369-2 КК виходячи зі змісту</w:t>
      </w:r>
      <w:r w:rsidR="006504CA" w:rsidRPr="00B54641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6504CA">
        <w:rPr>
          <w:rFonts w:ascii="Times New Roman" w:hAnsi="Times New Roman"/>
          <w:spacing w:val="-1"/>
          <w:sz w:val="28"/>
          <w:szCs w:val="28"/>
          <w:lang w:val="uk-UA"/>
        </w:rPr>
        <w:t>міжнародно-правових приписів щодо відповідальності за зловживання впливом,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372">
        <w:rPr>
          <w:rFonts w:ascii="Times New Roman" w:hAnsi="Times New Roman" w:cs="Times New Roman"/>
          <w:sz w:val="28"/>
          <w:szCs w:val="28"/>
          <w:lang w:val="uk-UA"/>
        </w:rPr>
        <w:t xml:space="preserve">а також із </w:t>
      </w:r>
      <w:r w:rsidR="00ED7B3E">
        <w:rPr>
          <w:rFonts w:ascii="Times New Roman" w:hAnsi="Times New Roman" w:cs="Times New Roman"/>
          <w:sz w:val="28"/>
          <w:szCs w:val="28"/>
          <w:lang w:val="uk-UA"/>
        </w:rPr>
        <w:t xml:space="preserve">змісту </w:t>
      </w:r>
      <w:r w:rsidR="006504CA" w:rsidRPr="00B54641">
        <w:rPr>
          <w:rFonts w:ascii="Times New Roman" w:hAnsi="Times New Roman" w:cs="Times New Roman"/>
          <w:sz w:val="28"/>
          <w:szCs w:val="28"/>
          <w:lang w:val="uk-UA"/>
        </w:rPr>
        <w:t>визначення пропозиції і обіцянки неправомірної вигоди у примітці до ст. 354 КК</w:t>
      </w:r>
      <w:r w:rsidR="00893E8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 xml:space="preserve"> місця </w:t>
      </w:r>
      <w:r w:rsidR="00785C8D">
        <w:rPr>
          <w:rFonts w:ascii="Times New Roman" w:hAnsi="Times New Roman" w:cs="Times New Roman"/>
          <w:sz w:val="28"/>
          <w:szCs w:val="28"/>
          <w:lang w:val="uk-UA"/>
        </w:rPr>
        <w:t>ст. 369-2 КК у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 xml:space="preserve"> системі КК, як вбачається, слід визнавати</w:t>
      </w:r>
      <w:r w:rsidR="006504CA" w:rsidRPr="00B54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4CA" w:rsidRPr="00297386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службов</w:t>
      </w:r>
      <w:r w:rsidR="001A11A6">
        <w:rPr>
          <w:rFonts w:ascii="Times New Roman" w:hAnsi="Times New Roman" w:cs="Times New Roman"/>
          <w:b/>
          <w:i/>
          <w:sz w:val="28"/>
          <w:szCs w:val="28"/>
          <w:lang w:val="uk-UA"/>
        </w:rPr>
        <w:t>их</w:t>
      </w:r>
      <w:r w:rsidR="006504CA" w:rsidRPr="002973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ос</w:t>
      </w:r>
      <w:r w:rsidR="001A11A6">
        <w:rPr>
          <w:rFonts w:ascii="Times New Roman" w:hAnsi="Times New Roman" w:cs="Times New Roman"/>
          <w:b/>
          <w:i/>
          <w:sz w:val="28"/>
          <w:szCs w:val="28"/>
          <w:lang w:val="uk-UA"/>
        </w:rPr>
        <w:t>іб</w:t>
      </w:r>
      <w:r w:rsidR="006504CA" w:rsidRPr="002973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ос</w:t>
      </w:r>
      <w:r w:rsidR="001A11A6">
        <w:rPr>
          <w:rFonts w:ascii="Times New Roman" w:hAnsi="Times New Roman" w:cs="Times New Roman"/>
          <w:b/>
          <w:i/>
          <w:sz w:val="28"/>
          <w:szCs w:val="28"/>
          <w:lang w:val="uk-UA"/>
        </w:rPr>
        <w:t>іб</w:t>
      </w:r>
      <w:r w:rsidR="006504CA" w:rsidRPr="00297386">
        <w:rPr>
          <w:rFonts w:ascii="Times New Roman" w:hAnsi="Times New Roman" w:cs="Times New Roman"/>
          <w:b/>
          <w:i/>
          <w:sz w:val="28"/>
          <w:szCs w:val="28"/>
          <w:lang w:val="uk-UA"/>
        </w:rPr>
        <w:t>, як</w:t>
      </w:r>
      <w:r w:rsidR="001A11A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6504CA" w:rsidRPr="002973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нада</w:t>
      </w:r>
      <w:r w:rsidR="001A11A6"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r w:rsidR="006504CA" w:rsidRPr="002973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публічні послуги</w:t>
      </w:r>
      <w:r w:rsidR="006504CA" w:rsidRPr="00B546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>Детальніше про це, а також про наукову дискусію з цього питання можна дізнатися з моєї статті «Проблема визначення суб’єкта зловживання впливом (ч. 2 ст. 369-2 КК України) та її вирішення»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>, яка опублікована в журналі «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>Проблеми законності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 xml:space="preserve">» за 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 xml:space="preserve"> рік, 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 xml:space="preserve"> № 128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>, стор.</w:t>
      </w:r>
      <w:r w:rsidR="006504CA">
        <w:rPr>
          <w:rFonts w:ascii="Times New Roman" w:hAnsi="Times New Roman" w:cs="Times New Roman"/>
          <w:sz w:val="28"/>
          <w:szCs w:val="28"/>
          <w:lang w:val="uk-UA"/>
        </w:rPr>
        <w:t xml:space="preserve"> 38-46</w:t>
      </w:r>
      <w:r w:rsidR="0029738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403BA">
        <w:rPr>
          <w:rFonts w:ascii="Times New Roman" w:hAnsi="Times New Roman" w:cs="Times New Roman"/>
          <w:sz w:val="28"/>
          <w:szCs w:val="28"/>
          <w:lang w:val="uk-UA"/>
        </w:rPr>
        <w:t>доступ до змісту цієї статті відкритий в Інтернеті).</w:t>
      </w:r>
    </w:p>
    <w:p w:rsidR="00C9084A" w:rsidRDefault="00202992" w:rsidP="00671FD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Четвертий </w:t>
      </w:r>
      <w:r w:rsidR="00B0195C" w:rsidRPr="00297386">
        <w:rPr>
          <w:rFonts w:ascii="Times New Roman" w:hAnsi="Times New Roman" w:cs="Times New Roman"/>
          <w:i/>
          <w:sz w:val="28"/>
          <w:szCs w:val="28"/>
          <w:lang w:val="uk-UA"/>
        </w:rPr>
        <w:t>вид злочинів</w:t>
      </w:r>
      <w:r w:rsidR="00B01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протиправний вплив на результати офіційних спортивних змагань (ст. 369-3</w:t>
      </w:r>
      <w:r w:rsidR="007E1358">
        <w:rPr>
          <w:rFonts w:ascii="Times New Roman" w:hAnsi="Times New Roman" w:cs="Times New Roman"/>
          <w:sz w:val="28"/>
          <w:szCs w:val="28"/>
          <w:lang w:val="uk-UA"/>
        </w:rPr>
        <w:t xml:space="preserve"> КК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F277E3" w:rsidRPr="00F27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7E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примітки до цієї статті спеціальними суб’єктами в цьому злочині визнаються </w:t>
      </w:r>
      <w:r w:rsidR="00794329">
        <w:rPr>
          <w:rFonts w:ascii="Times New Roman" w:hAnsi="Times New Roman" w:cs="Times New Roman"/>
          <w:sz w:val="28"/>
          <w:szCs w:val="28"/>
          <w:lang w:val="uk-UA"/>
        </w:rPr>
        <w:t xml:space="preserve">особи, </w:t>
      </w:r>
      <w:r w:rsidR="00794329" w:rsidRPr="00F277E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зазначені в ч. 2 ст. 17 Закону України «Про запобігання впливу корупційних правопорушень на результати офіційних спортивних змагань</w:t>
      </w:r>
      <w:r w:rsidR="00794329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612B4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9084A">
        <w:rPr>
          <w:rFonts w:ascii="Times New Roman" w:hAnsi="Times New Roman" w:cs="Times New Roman"/>
          <w:sz w:val="28"/>
          <w:szCs w:val="28"/>
          <w:lang w:val="uk-UA"/>
        </w:rPr>
        <w:t>Зокрема, це спортсмени, особи допоміжного спортивного персоналу, які беруть участь у спортивному змаганні, і посадові особи у сфері спорту.</w:t>
      </w:r>
    </w:p>
    <w:p w:rsidR="00156EFC" w:rsidRDefault="00156EFC" w:rsidP="0054458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ми розглянули всі групи злочинів як із загальним, так і зі спеціальними суб’єктами. Це дозволяє нам використовуючи ці положення правильно вирішити питання про </w:t>
      </w:r>
      <w:r w:rsidRPr="00156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суб’єкта злочину стосовно кожної статті розділу </w:t>
      </w:r>
      <w:r w:rsidRPr="00156EFC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156E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Особливої частини КК</w:t>
      </w:r>
      <w:r w:rsidRPr="008A30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56EFC" w:rsidRDefault="00156EFC" w:rsidP="00B41A7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суб’єктами розглядуваних злочинів визнаються:</w:t>
      </w:r>
    </w:p>
    <w:p w:rsidR="007E0D35" w:rsidRDefault="00635377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2B38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364 </w:t>
      </w:r>
      <w:r w:rsidR="009D362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D3624" w:rsidRPr="009D362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D3624">
        <w:rPr>
          <w:rFonts w:ascii="Times New Roman" w:hAnsi="Times New Roman" w:cs="Times New Roman"/>
          <w:sz w:val="28"/>
          <w:szCs w:val="28"/>
          <w:lang w:val="uk-UA"/>
        </w:rPr>
        <w:t xml:space="preserve">ловживання владою або службовим становищем»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службова особа публічного права, визначена в примітці до цієї статті КК;</w:t>
      </w:r>
    </w:p>
    <w:p w:rsidR="007E0D35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2B38BF">
        <w:rPr>
          <w:rFonts w:ascii="Times New Roman" w:hAnsi="Times New Roman" w:cs="Times New Roman"/>
          <w:b/>
          <w:sz w:val="28"/>
          <w:szCs w:val="28"/>
          <w:lang w:val="uk-UA"/>
        </w:rPr>
        <w:t>т. 364-1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3624" w:rsidRPr="009D3624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9D3624">
        <w:rPr>
          <w:rFonts w:ascii="Times New Roman" w:hAnsi="Times New Roman" w:cs="Times New Roman"/>
          <w:sz w:val="28"/>
          <w:szCs w:val="28"/>
          <w:lang w:val="uk-UA"/>
        </w:rPr>
        <w:t xml:space="preserve">ловживання повноваженнями службовою особою юридичної особи приватного права»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службова особа юридичної особи приватного права;</w:t>
      </w:r>
    </w:p>
    <w:p w:rsidR="007E0D35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2B38BF">
        <w:rPr>
          <w:rFonts w:ascii="Times New Roman" w:hAnsi="Times New Roman" w:cs="Times New Roman"/>
          <w:b/>
          <w:sz w:val="28"/>
          <w:szCs w:val="28"/>
          <w:lang w:val="uk-UA"/>
        </w:rPr>
        <w:t>т. 365</w:t>
      </w:r>
      <w:r w:rsidR="009D3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3624" w:rsidRPr="009D3624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9D3624">
        <w:rPr>
          <w:rFonts w:ascii="Times New Roman" w:hAnsi="Times New Roman" w:cs="Times New Roman"/>
          <w:sz w:val="28"/>
          <w:szCs w:val="28"/>
          <w:lang w:val="uk-UA"/>
        </w:rPr>
        <w:t xml:space="preserve">еревищення влади або службових повноважень працівником правоохоронного органу»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працівник правоохоронного органу;</w:t>
      </w:r>
    </w:p>
    <w:p w:rsidR="007E0D35" w:rsidRDefault="00AE2062" w:rsidP="00E6280B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2B38BF">
        <w:rPr>
          <w:rFonts w:ascii="Times New Roman" w:hAnsi="Times New Roman" w:cs="Times New Roman"/>
          <w:b/>
          <w:sz w:val="28"/>
          <w:szCs w:val="28"/>
          <w:lang w:val="uk-UA"/>
        </w:rPr>
        <w:t>т. 365-2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7280" w:rsidRPr="00777280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777280">
        <w:rPr>
          <w:rFonts w:ascii="Times New Roman" w:hAnsi="Times New Roman" w:cs="Times New Roman"/>
          <w:sz w:val="28"/>
          <w:szCs w:val="28"/>
          <w:lang w:val="uk-UA"/>
        </w:rPr>
        <w:t xml:space="preserve">ловживання повноваженнями особами, які надають публічні </w:t>
      </w:r>
      <w:r w:rsidR="007772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послуги»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BC56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BC56A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здійсню</w:t>
      </w:r>
      <w:r w:rsidR="00BC56A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професійну діяльність, пов’язану з наданням публічних послуг;</w:t>
      </w:r>
    </w:p>
    <w:p w:rsidR="007E0D35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2B38BF">
        <w:rPr>
          <w:rFonts w:ascii="Times New Roman" w:hAnsi="Times New Roman" w:cs="Times New Roman"/>
          <w:b/>
          <w:sz w:val="28"/>
          <w:szCs w:val="28"/>
          <w:lang w:val="uk-UA"/>
        </w:rPr>
        <w:t>т. 366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7280" w:rsidRPr="00777280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777280">
        <w:rPr>
          <w:rFonts w:ascii="Times New Roman" w:hAnsi="Times New Roman" w:cs="Times New Roman"/>
          <w:sz w:val="28"/>
          <w:szCs w:val="28"/>
          <w:lang w:val="uk-UA"/>
        </w:rPr>
        <w:t>лужбове підроблення»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BC56AE">
        <w:rPr>
          <w:rFonts w:ascii="Times New Roman" w:hAnsi="Times New Roman" w:cs="Times New Roman"/>
          <w:sz w:val="28"/>
          <w:szCs w:val="28"/>
          <w:lang w:val="uk-UA"/>
        </w:rPr>
        <w:t xml:space="preserve">будь-яка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службова особа</w:t>
      </w:r>
      <w:r w:rsidR="00BC56AE">
        <w:rPr>
          <w:rFonts w:ascii="Times New Roman" w:hAnsi="Times New Roman" w:cs="Times New Roman"/>
          <w:sz w:val="28"/>
          <w:szCs w:val="28"/>
          <w:lang w:val="uk-UA"/>
        </w:rPr>
        <w:t xml:space="preserve">, визначена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8668F">
        <w:rPr>
          <w:rFonts w:ascii="Times New Roman" w:hAnsi="Times New Roman" w:cs="Times New Roman"/>
          <w:sz w:val="28"/>
          <w:szCs w:val="28"/>
          <w:lang w:val="uk-UA"/>
        </w:rPr>
        <w:t xml:space="preserve">частинах 3 і 4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ст. 18 КК; </w:t>
      </w:r>
    </w:p>
    <w:p w:rsidR="007E0D35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2B38BF">
        <w:rPr>
          <w:rFonts w:ascii="Times New Roman" w:hAnsi="Times New Roman" w:cs="Times New Roman"/>
          <w:b/>
          <w:sz w:val="28"/>
          <w:szCs w:val="28"/>
          <w:lang w:val="uk-UA"/>
        </w:rPr>
        <w:t>т. 366-1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7280" w:rsidRPr="00777280">
        <w:rPr>
          <w:rFonts w:ascii="Times New Roman" w:hAnsi="Times New Roman" w:cs="Times New Roman"/>
          <w:sz w:val="28"/>
          <w:szCs w:val="28"/>
          <w:lang w:val="uk-UA"/>
        </w:rPr>
        <w:t>«Д</w:t>
      </w:r>
      <w:r w:rsidR="00777280">
        <w:rPr>
          <w:rFonts w:ascii="Times New Roman" w:hAnsi="Times New Roman" w:cs="Times New Roman"/>
          <w:sz w:val="28"/>
          <w:szCs w:val="28"/>
          <w:lang w:val="uk-UA"/>
        </w:rPr>
        <w:t xml:space="preserve">екларування недостовірної інформації»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суб’єкт декларування;</w:t>
      </w:r>
    </w:p>
    <w:p w:rsidR="007E0D35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2B38BF">
        <w:rPr>
          <w:rFonts w:ascii="Times New Roman" w:hAnsi="Times New Roman" w:cs="Times New Roman"/>
          <w:b/>
          <w:sz w:val="28"/>
          <w:szCs w:val="28"/>
          <w:lang w:val="uk-UA"/>
        </w:rPr>
        <w:t>т. 367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7280" w:rsidRPr="00777280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777280">
        <w:rPr>
          <w:rFonts w:ascii="Times New Roman" w:hAnsi="Times New Roman" w:cs="Times New Roman"/>
          <w:sz w:val="28"/>
          <w:szCs w:val="28"/>
          <w:lang w:val="uk-UA"/>
        </w:rPr>
        <w:t xml:space="preserve">лужбова недбалість»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5E6833">
        <w:rPr>
          <w:rFonts w:ascii="Times New Roman" w:hAnsi="Times New Roman" w:cs="Times New Roman"/>
          <w:sz w:val="28"/>
          <w:szCs w:val="28"/>
          <w:lang w:val="uk-UA"/>
        </w:rPr>
        <w:t xml:space="preserve">будь-яка службова особа, визначена в </w:t>
      </w:r>
      <w:r w:rsidR="008146EA">
        <w:rPr>
          <w:rFonts w:ascii="Times New Roman" w:hAnsi="Times New Roman" w:cs="Times New Roman"/>
          <w:sz w:val="28"/>
          <w:szCs w:val="28"/>
          <w:lang w:val="uk-UA"/>
        </w:rPr>
        <w:t xml:space="preserve">частинах 3 і 4 </w:t>
      </w:r>
      <w:r w:rsidR="005E6833">
        <w:rPr>
          <w:rFonts w:ascii="Times New Roman" w:hAnsi="Times New Roman" w:cs="Times New Roman"/>
          <w:sz w:val="28"/>
          <w:szCs w:val="28"/>
          <w:lang w:val="uk-UA"/>
        </w:rPr>
        <w:t xml:space="preserve">ст. 18 КК; </w:t>
      </w:r>
    </w:p>
    <w:p w:rsidR="00D92AA3" w:rsidRDefault="007E0D35" w:rsidP="00D92A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2062"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B38BF">
        <w:rPr>
          <w:rFonts w:ascii="Times New Roman" w:hAnsi="Times New Roman" w:cs="Times New Roman"/>
          <w:b/>
          <w:sz w:val="28"/>
          <w:szCs w:val="28"/>
          <w:lang w:val="uk-UA"/>
        </w:rPr>
        <w:t>т. 368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7280" w:rsidRPr="00777280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777280">
        <w:rPr>
          <w:rFonts w:ascii="Times New Roman" w:hAnsi="Times New Roman" w:cs="Times New Roman"/>
          <w:sz w:val="28"/>
          <w:szCs w:val="28"/>
          <w:lang w:val="uk-UA"/>
        </w:rPr>
        <w:t xml:space="preserve">рийняття пропозиції, обіцянки або одержання неправомірної вигоди службовою особою»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службова особа публічного права, визначена в примітці до ст. 364 КК:</w:t>
      </w:r>
      <w:r w:rsidR="00785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а) за </w:t>
      </w:r>
      <w:r w:rsidRPr="00785ADD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146EA">
        <w:rPr>
          <w:rFonts w:ascii="Times New Roman" w:hAnsi="Times New Roman" w:cs="Times New Roman"/>
          <w:b/>
          <w:sz w:val="28"/>
          <w:szCs w:val="28"/>
          <w:lang w:val="uk-UA"/>
        </w:rPr>
        <w:t>астинами</w:t>
      </w:r>
      <w:r w:rsidRPr="00785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яка не займає відповідальне</w:t>
      </w:r>
      <w:r w:rsidRPr="00B96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 особливо відповідальне становище;</w:t>
      </w:r>
      <w:r w:rsidR="00785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за </w:t>
      </w:r>
      <w:r w:rsidRPr="00785ADD">
        <w:rPr>
          <w:rFonts w:ascii="Times New Roman" w:hAnsi="Times New Roman" w:cs="Times New Roman"/>
          <w:b/>
          <w:sz w:val="28"/>
          <w:szCs w:val="28"/>
          <w:lang w:val="uk-UA"/>
        </w:rPr>
        <w:t>ч.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яка займає відповідальне становище;</w:t>
      </w:r>
      <w:r w:rsidR="00785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за </w:t>
      </w:r>
      <w:r w:rsidRPr="00785ADD">
        <w:rPr>
          <w:rFonts w:ascii="Times New Roman" w:hAnsi="Times New Roman" w:cs="Times New Roman"/>
          <w:b/>
          <w:sz w:val="28"/>
          <w:szCs w:val="28"/>
          <w:lang w:val="uk-UA"/>
        </w:rPr>
        <w:t>ч.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A7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яка займає особливо відповідальне становище;</w:t>
      </w:r>
      <w:r w:rsidR="00D92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D35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3A39E3">
        <w:rPr>
          <w:rFonts w:ascii="Times New Roman" w:hAnsi="Times New Roman" w:cs="Times New Roman"/>
          <w:b/>
          <w:sz w:val="28"/>
          <w:szCs w:val="28"/>
          <w:lang w:val="uk-UA"/>
        </w:rPr>
        <w:t>т. 368-2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7280" w:rsidRPr="00777280">
        <w:rPr>
          <w:rFonts w:ascii="Times New Roman" w:hAnsi="Times New Roman" w:cs="Times New Roman"/>
          <w:sz w:val="28"/>
          <w:szCs w:val="28"/>
          <w:lang w:val="uk-UA"/>
        </w:rPr>
        <w:t>«Н</w:t>
      </w:r>
      <w:r w:rsidR="00777280">
        <w:rPr>
          <w:rFonts w:ascii="Times New Roman" w:hAnsi="Times New Roman" w:cs="Times New Roman"/>
          <w:sz w:val="28"/>
          <w:szCs w:val="28"/>
          <w:lang w:val="uk-UA"/>
        </w:rPr>
        <w:t>езаконне збагачення»</w:t>
      </w:r>
      <w:r w:rsidR="007E0D35" w:rsidRPr="0077728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ч. 1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особа, уповноважена на виконання функцій держави або місцевого самоврядування; б)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 w:rsidRPr="00F92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ч. 2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службова особа, яка займає відповідальне становище; в)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 w:rsidRPr="00F92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ч. 3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службова особа, яка займає особливо відповідальне становище;</w:t>
      </w:r>
    </w:p>
    <w:p w:rsidR="007E0D35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3A39E3">
        <w:rPr>
          <w:rFonts w:ascii="Times New Roman" w:hAnsi="Times New Roman" w:cs="Times New Roman"/>
          <w:b/>
          <w:sz w:val="28"/>
          <w:szCs w:val="28"/>
          <w:lang w:val="uk-UA"/>
        </w:rPr>
        <w:t>т. 368-3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75E5" w:rsidRPr="00CF75E5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>ідкуп службової особи юридичної особи приватного права незалежно від організаційно-правової форми»</w:t>
      </w:r>
      <w:r w:rsidR="007E0D35" w:rsidRPr="00CF75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35" w:rsidRPr="005E6833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46EA" w:rsidRPr="00785ADD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146EA">
        <w:rPr>
          <w:rFonts w:ascii="Times New Roman" w:hAnsi="Times New Roman" w:cs="Times New Roman"/>
          <w:b/>
          <w:sz w:val="28"/>
          <w:szCs w:val="28"/>
          <w:lang w:val="uk-UA"/>
        </w:rPr>
        <w:t>астинами</w:t>
      </w:r>
      <w:r w:rsidR="008146EA" w:rsidRPr="00785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і 2 </w:t>
      </w:r>
      <w:r w:rsidR="007E0D35" w:rsidRPr="00627FED">
        <w:rPr>
          <w:rFonts w:ascii="Times New Roman" w:hAnsi="Times New Roman" w:cs="Times New Roman"/>
          <w:sz w:val="28"/>
          <w:szCs w:val="28"/>
          <w:lang w:val="uk-UA"/>
        </w:rPr>
        <w:t>(крім прохання неправомірної вигоди)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суб’єкт; </w:t>
      </w:r>
      <w:r w:rsidR="007E0D35" w:rsidRPr="005E6833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7E0D35" w:rsidRPr="003946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46EA" w:rsidRPr="00785ADD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146EA">
        <w:rPr>
          <w:rFonts w:ascii="Times New Roman" w:hAnsi="Times New Roman" w:cs="Times New Roman"/>
          <w:b/>
          <w:sz w:val="28"/>
          <w:szCs w:val="28"/>
          <w:lang w:val="uk-UA"/>
        </w:rPr>
        <w:t>астинами</w:t>
      </w:r>
      <w:r w:rsidR="008146EA" w:rsidRPr="00785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>3 і 4</w:t>
      </w:r>
      <w:r w:rsidR="007E0D35" w:rsidRPr="00627FED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627FED">
        <w:rPr>
          <w:rFonts w:ascii="Times New Roman" w:hAnsi="Times New Roman" w:cs="Times New Roman"/>
          <w:sz w:val="28"/>
          <w:szCs w:val="28"/>
          <w:lang w:val="uk-UA"/>
        </w:rPr>
        <w:t>також суб’єктом прохання неправомірної вигоди за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ч. 1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службова особа юридичної особи приватного права;</w:t>
      </w:r>
    </w:p>
    <w:p w:rsidR="007E0D35" w:rsidRDefault="00AE2062" w:rsidP="00544584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3A39E3">
        <w:rPr>
          <w:rFonts w:ascii="Times New Roman" w:hAnsi="Times New Roman" w:cs="Times New Roman"/>
          <w:b/>
          <w:sz w:val="28"/>
          <w:szCs w:val="28"/>
          <w:lang w:val="uk-UA"/>
        </w:rPr>
        <w:t>т. 368-4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75E5" w:rsidRPr="00CF75E5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>ідкуп особи, яка надає публічні послуги»</w:t>
      </w:r>
      <w:r w:rsidR="007E0D35" w:rsidRPr="00CF75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5E6833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46EA" w:rsidRPr="00785ADD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146EA">
        <w:rPr>
          <w:rFonts w:ascii="Times New Roman" w:hAnsi="Times New Roman" w:cs="Times New Roman"/>
          <w:b/>
          <w:sz w:val="28"/>
          <w:szCs w:val="28"/>
          <w:lang w:val="uk-UA"/>
        </w:rPr>
        <w:t>астинами</w:t>
      </w:r>
      <w:r w:rsidR="008146EA" w:rsidRPr="00785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і 2 </w:t>
      </w:r>
      <w:r w:rsidR="007E0D35" w:rsidRPr="00D34519">
        <w:rPr>
          <w:rFonts w:ascii="Times New Roman" w:hAnsi="Times New Roman" w:cs="Times New Roman"/>
          <w:sz w:val="28"/>
          <w:szCs w:val="28"/>
          <w:lang w:val="uk-UA"/>
        </w:rPr>
        <w:t>(крім прохання неправомірної вигоди)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суб’єкт; </w:t>
      </w:r>
      <w:r w:rsidR="007E0D35" w:rsidRPr="005E683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46EA" w:rsidRPr="00785ADD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8146EA">
        <w:rPr>
          <w:rFonts w:ascii="Times New Roman" w:hAnsi="Times New Roman" w:cs="Times New Roman"/>
          <w:b/>
          <w:sz w:val="28"/>
          <w:szCs w:val="28"/>
          <w:lang w:val="uk-UA"/>
        </w:rPr>
        <w:t>астинами</w:t>
      </w:r>
      <w:r w:rsidR="006E14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і 4, </w:t>
      </w:r>
      <w:r w:rsidR="007E0D35" w:rsidRPr="00D34519">
        <w:rPr>
          <w:rFonts w:ascii="Times New Roman" w:hAnsi="Times New Roman" w:cs="Times New Roman"/>
          <w:sz w:val="28"/>
          <w:szCs w:val="28"/>
          <w:lang w:val="uk-UA"/>
        </w:rPr>
        <w:t>а також суб’єктом прохання неправомірної вигоди за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ч. 1 -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5E68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5E683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здійсню</w:t>
      </w:r>
      <w:r w:rsidR="005E683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професійну діяльність, пов’язану з наданням публічних послуг;</w:t>
      </w:r>
    </w:p>
    <w:p w:rsidR="007E0D35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3A39E3">
        <w:rPr>
          <w:rFonts w:ascii="Times New Roman" w:hAnsi="Times New Roman" w:cs="Times New Roman"/>
          <w:b/>
          <w:sz w:val="28"/>
          <w:szCs w:val="28"/>
          <w:lang w:val="uk-UA"/>
        </w:rPr>
        <w:t>т. 369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75E5" w:rsidRPr="00CF75E5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 xml:space="preserve">ропозиція, обіцянка або надання неправомірної вигоди службовій особі»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загальний суб’єкт;</w:t>
      </w:r>
    </w:p>
    <w:p w:rsidR="007E0D35" w:rsidRDefault="00AE2062" w:rsidP="002A099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3A39E3">
        <w:rPr>
          <w:rFonts w:ascii="Times New Roman" w:hAnsi="Times New Roman" w:cs="Times New Roman"/>
          <w:b/>
          <w:sz w:val="28"/>
          <w:szCs w:val="28"/>
          <w:lang w:val="uk-UA"/>
        </w:rPr>
        <w:t>т. 369-2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75E5" w:rsidRPr="00CF75E5">
        <w:rPr>
          <w:rFonts w:ascii="Times New Roman" w:hAnsi="Times New Roman" w:cs="Times New Roman"/>
          <w:sz w:val="28"/>
          <w:szCs w:val="28"/>
          <w:lang w:val="uk-UA"/>
        </w:rPr>
        <w:t>«З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>ловживання впливом»</w:t>
      </w:r>
      <w:r w:rsidR="007E0D35" w:rsidRPr="00CF75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5E6833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ч. 1 -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суб’єкт; б)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 w:rsidRPr="00A301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7A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частинами </w:t>
      </w:r>
      <w:r w:rsidR="007E0D35" w:rsidRPr="00A3018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35" w:rsidRPr="00A30182">
        <w:rPr>
          <w:rFonts w:ascii="Times New Roman" w:hAnsi="Times New Roman" w:cs="Times New Roman"/>
          <w:b/>
          <w:sz w:val="28"/>
          <w:szCs w:val="28"/>
          <w:lang w:val="uk-UA"/>
        </w:rPr>
        <w:t>і 3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спеціальний суб’єкт</w:t>
      </w:r>
      <w:r w:rsidR="00180EC0">
        <w:rPr>
          <w:rFonts w:ascii="Times New Roman" w:hAnsi="Times New Roman" w:cs="Times New Roman"/>
          <w:sz w:val="28"/>
          <w:szCs w:val="28"/>
          <w:lang w:val="uk-UA"/>
        </w:rPr>
        <w:t>, зокрема це</w:t>
      </w:r>
      <w:r w:rsidR="008E7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службова особа або особа,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яка надає публічні послуги; </w:t>
      </w:r>
    </w:p>
    <w:p w:rsidR="00952F4A" w:rsidRDefault="00AE20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3A39E3">
        <w:rPr>
          <w:rFonts w:ascii="Times New Roman" w:hAnsi="Times New Roman" w:cs="Times New Roman"/>
          <w:b/>
          <w:sz w:val="28"/>
          <w:szCs w:val="28"/>
          <w:lang w:val="uk-UA"/>
        </w:rPr>
        <w:t>т. 369-3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75E5" w:rsidRPr="00CF75E5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>ротиправний вплив на результати офіційних спортивних змагань»</w:t>
      </w:r>
      <w:r w:rsidR="005E6833" w:rsidRPr="00CF75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DE7D37">
        <w:rPr>
          <w:rFonts w:ascii="Times New Roman" w:hAnsi="Times New Roman" w:cs="Times New Roman"/>
          <w:sz w:val="28"/>
          <w:szCs w:val="28"/>
          <w:lang w:val="uk-UA"/>
        </w:rPr>
        <w:t xml:space="preserve">при вчиненні підкупу, примушування або підбурювання </w:t>
      </w:r>
      <w:r w:rsidR="00952F4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52F4A" w:rsidRPr="00785ADD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952F4A">
        <w:rPr>
          <w:rFonts w:ascii="Times New Roman" w:hAnsi="Times New Roman" w:cs="Times New Roman"/>
          <w:b/>
          <w:sz w:val="28"/>
          <w:szCs w:val="28"/>
          <w:lang w:val="uk-UA"/>
        </w:rPr>
        <w:t>астинами</w:t>
      </w:r>
      <w:r w:rsidR="00952F4A" w:rsidRPr="00785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4A" w:rsidRPr="00AC3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952F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2 </w:t>
      </w:r>
      <w:r w:rsidR="00952F4A" w:rsidRPr="00D34519">
        <w:rPr>
          <w:rFonts w:ascii="Times New Roman" w:hAnsi="Times New Roman" w:cs="Times New Roman"/>
          <w:sz w:val="28"/>
          <w:szCs w:val="28"/>
          <w:lang w:val="uk-UA"/>
        </w:rPr>
        <w:t>цієї статті</w:t>
      </w:r>
      <w:r w:rsidR="00952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D3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436DC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суб’єкт; б) </w:t>
      </w:r>
      <w:r w:rsidR="00952F4A" w:rsidRPr="00D34519">
        <w:rPr>
          <w:rFonts w:ascii="Times New Roman" w:hAnsi="Times New Roman" w:cs="Times New Roman"/>
          <w:sz w:val="28"/>
          <w:szCs w:val="28"/>
          <w:lang w:val="uk-UA"/>
        </w:rPr>
        <w:t>в інших випадках, передбачених цією статтею (</w:t>
      </w:r>
      <w:r w:rsidR="00952F4A" w:rsidRPr="00785ADD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952F4A">
        <w:rPr>
          <w:rFonts w:ascii="Times New Roman" w:hAnsi="Times New Roman" w:cs="Times New Roman"/>
          <w:b/>
          <w:sz w:val="28"/>
          <w:szCs w:val="28"/>
          <w:lang w:val="uk-UA"/>
        </w:rPr>
        <w:t>астини</w:t>
      </w:r>
      <w:r w:rsidR="00952F4A" w:rsidRPr="00D34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1, 2 і 3</w:t>
      </w:r>
      <w:r w:rsidR="00952F4A" w:rsidRPr="00D345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52F4A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="008E7AEE">
        <w:rPr>
          <w:rFonts w:ascii="Times New Roman" w:hAnsi="Times New Roman" w:cs="Times New Roman"/>
          <w:sz w:val="28"/>
          <w:szCs w:val="28"/>
          <w:lang w:val="uk-UA"/>
        </w:rPr>
        <w:t>спеціальні суб’єкти</w:t>
      </w:r>
      <w:r w:rsidR="00974C83">
        <w:rPr>
          <w:rFonts w:ascii="Times New Roman" w:hAnsi="Times New Roman" w:cs="Times New Roman"/>
          <w:sz w:val="28"/>
          <w:szCs w:val="28"/>
          <w:lang w:val="uk-UA"/>
        </w:rPr>
        <w:t>, тобто</w:t>
      </w:r>
      <w:r w:rsidR="008E7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>особи, зазначені в ч. 2 ст. 17 Закону України «Про запобігання впливу корупційних правопорушень на результати офіційних спортивних змагань»</w:t>
      </w:r>
      <w:r w:rsidR="00DE7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D35" w:rsidRDefault="00E34A70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E2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062" w:rsidRPr="00AE206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20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34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E0D35" w:rsidRPr="003A39E3">
        <w:rPr>
          <w:rFonts w:ascii="Times New Roman" w:hAnsi="Times New Roman" w:cs="Times New Roman"/>
          <w:b/>
          <w:sz w:val="28"/>
          <w:szCs w:val="28"/>
          <w:lang w:val="uk-UA"/>
        </w:rPr>
        <w:t>т. 370</w:t>
      </w:r>
      <w:r w:rsidR="00BC5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75E5" w:rsidRPr="00CF75E5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>ровокація підкупу»</w:t>
      </w:r>
      <w:r w:rsidR="00BC56AE" w:rsidRPr="00CF75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F7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D35" w:rsidRPr="005E6833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E0D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ч. 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5E6833">
        <w:rPr>
          <w:rFonts w:ascii="Times New Roman" w:hAnsi="Times New Roman" w:cs="Times New Roman"/>
          <w:sz w:val="28"/>
          <w:szCs w:val="28"/>
          <w:lang w:val="uk-UA"/>
        </w:rPr>
        <w:t xml:space="preserve">будь-яка службова особа, визначена в </w:t>
      </w:r>
      <w:r w:rsidR="008E7AEE">
        <w:rPr>
          <w:rFonts w:ascii="Times New Roman" w:hAnsi="Times New Roman" w:cs="Times New Roman"/>
          <w:sz w:val="28"/>
          <w:szCs w:val="28"/>
          <w:lang w:val="uk-UA"/>
        </w:rPr>
        <w:t xml:space="preserve">частинах 3 і 4 </w:t>
      </w:r>
      <w:r w:rsidR="005E6833">
        <w:rPr>
          <w:rFonts w:ascii="Times New Roman" w:hAnsi="Times New Roman" w:cs="Times New Roman"/>
          <w:sz w:val="28"/>
          <w:szCs w:val="28"/>
          <w:lang w:val="uk-UA"/>
        </w:rPr>
        <w:t xml:space="preserve">ст. 18 КК; </w:t>
      </w:r>
      <w:r w:rsidR="007E0D35" w:rsidRPr="005E6833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7E0D35" w:rsidRPr="00904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D35" w:rsidRPr="00785AD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0D35" w:rsidRPr="00904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ч. 2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25FE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7E0D35">
        <w:rPr>
          <w:rFonts w:ascii="Times New Roman" w:hAnsi="Times New Roman" w:cs="Times New Roman"/>
          <w:sz w:val="28"/>
          <w:szCs w:val="28"/>
          <w:lang w:val="uk-UA"/>
        </w:rPr>
        <w:t xml:space="preserve">службова особа правоохоронного органу. </w:t>
      </w:r>
    </w:p>
    <w:p w:rsidR="00F47EF2" w:rsidRDefault="00F47EF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завершення лекції звернемо увагу ще на два важливих положення.</w:t>
      </w:r>
    </w:p>
    <w:p w:rsidR="003D6324" w:rsidRDefault="00F47EF2" w:rsidP="00F47EF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Перше з них стосується співучасті в розглядуваних злочинах. </w:t>
      </w:r>
      <w:r w:rsidR="003D6324" w:rsidRPr="00156EFC">
        <w:rPr>
          <w:rFonts w:ascii="Times New Roman" w:hAnsi="Times New Roman" w:cs="Times New Roman"/>
          <w:i/>
          <w:sz w:val="28"/>
          <w:szCs w:val="28"/>
          <w:lang w:val="uk-UA"/>
        </w:rPr>
        <w:t>Організатором, підбурювачем і пособником</w:t>
      </w:r>
      <w:r w:rsidR="003D6324">
        <w:rPr>
          <w:rFonts w:ascii="Times New Roman" w:hAnsi="Times New Roman" w:cs="Times New Roman"/>
          <w:sz w:val="28"/>
          <w:szCs w:val="28"/>
          <w:lang w:val="uk-UA"/>
        </w:rPr>
        <w:t xml:space="preserve"> у вчиненні будь-якого злочину, передбаченого в розділі </w:t>
      </w:r>
      <w:r w:rsidR="003D6324" w:rsidRPr="00644DA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3D6324" w:rsidRPr="00644DA9">
        <w:rPr>
          <w:rFonts w:ascii="Times New Roman" w:hAnsi="Times New Roman" w:cs="Times New Roman"/>
          <w:sz w:val="28"/>
          <w:szCs w:val="28"/>
          <w:lang w:val="uk-UA"/>
        </w:rPr>
        <w:t xml:space="preserve"> Особливої частини КК</w:t>
      </w:r>
      <w:r w:rsidR="003D6324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3D6324" w:rsidRPr="00156EFC">
        <w:rPr>
          <w:rFonts w:ascii="Times New Roman" w:hAnsi="Times New Roman" w:cs="Times New Roman"/>
          <w:i/>
          <w:sz w:val="28"/>
          <w:szCs w:val="28"/>
          <w:lang w:val="uk-UA"/>
        </w:rPr>
        <w:t>співвиконавцем</w:t>
      </w:r>
      <w:r w:rsidR="003D6324">
        <w:rPr>
          <w:rFonts w:ascii="Times New Roman" w:hAnsi="Times New Roman" w:cs="Times New Roman"/>
          <w:sz w:val="28"/>
          <w:szCs w:val="28"/>
          <w:lang w:val="uk-UA"/>
        </w:rPr>
        <w:t xml:space="preserve"> такого злочину, вчинюваного загальним суб’єктом, може бути будь-яка фізична осудна особа, яка досягла 16-річного віку. Співвиконавцем злочину, вчинюваного спеціальним суб’єктом, може бути лише спеціальний суб’єкт.</w:t>
      </w:r>
    </w:p>
    <w:p w:rsidR="00E51489" w:rsidRDefault="00D26762" w:rsidP="007E0D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Друге положення стосується юридичних осіб. Такі особи взагалі не визнаються суб’єктами</w:t>
      </w:r>
      <w:r w:rsidR="00B05D2C">
        <w:rPr>
          <w:rFonts w:ascii="Times New Roman" w:hAnsi="Times New Roman" w:cs="Times New Roman"/>
          <w:sz w:val="28"/>
          <w:szCs w:val="28"/>
          <w:lang w:val="uk-UA"/>
        </w:rPr>
        <w:t xml:space="preserve"> злочинів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однак </w:t>
      </w:r>
      <w:r w:rsidR="00BC0489">
        <w:rPr>
          <w:rFonts w:ascii="Times New Roman" w:hAnsi="Times New Roman" w:cs="Times New Roman"/>
          <w:sz w:val="28"/>
          <w:szCs w:val="28"/>
          <w:lang w:val="uk-UA"/>
        </w:rPr>
        <w:t>до таких осіб можуть застосовуватись заходи кримінально-правового характеру у вигляді штрафу відповідно до положень, передбачених в розділі ХІ</w:t>
      </w:r>
      <w:r w:rsidR="00BC04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C0489">
        <w:rPr>
          <w:rFonts w:ascii="Times New Roman" w:hAnsi="Times New Roman" w:cs="Times New Roman"/>
          <w:sz w:val="28"/>
          <w:szCs w:val="28"/>
          <w:lang w:val="uk-UA"/>
        </w:rPr>
        <w:t xml:space="preserve">-1 Загальної частини КК. </w:t>
      </w:r>
      <w:r w:rsidR="00951C67">
        <w:rPr>
          <w:rFonts w:ascii="Times New Roman" w:hAnsi="Times New Roman" w:cs="Times New Roman"/>
          <w:sz w:val="28"/>
          <w:szCs w:val="28"/>
          <w:lang w:val="uk-UA"/>
        </w:rPr>
        <w:t xml:space="preserve">Зокрема відповідно до ст. 96-3 КК </w:t>
      </w:r>
      <w:r w:rsidR="00E539DF">
        <w:rPr>
          <w:rFonts w:ascii="Times New Roman" w:hAnsi="Times New Roman" w:cs="Times New Roman"/>
          <w:sz w:val="28"/>
          <w:szCs w:val="28"/>
          <w:lang w:val="uk-UA"/>
        </w:rPr>
        <w:t>підставою для застосування такого заходу може виступати</w:t>
      </w:r>
      <w:r w:rsidR="0023694C">
        <w:rPr>
          <w:rFonts w:ascii="Times New Roman" w:hAnsi="Times New Roman" w:cs="Times New Roman"/>
          <w:sz w:val="28"/>
          <w:szCs w:val="28"/>
          <w:lang w:val="uk-UA"/>
        </w:rPr>
        <w:t>; 1)</w:t>
      </w:r>
      <w:r w:rsidR="00E539DF">
        <w:rPr>
          <w:rFonts w:ascii="Times New Roman" w:hAnsi="Times New Roman" w:cs="Times New Roman"/>
          <w:sz w:val="28"/>
          <w:szCs w:val="28"/>
          <w:lang w:val="uk-UA"/>
        </w:rPr>
        <w:t xml:space="preserve"> вчинення її уповноваженою особою від імені та в інтересах юридичної особи будь-якого із злочинів, передбачених у частинах першій і другій ст. 368-3, частинах першій і другій ст. 368-4, статтях 369 і 369-2 КК;</w:t>
      </w:r>
      <w:r w:rsidR="0023694C">
        <w:rPr>
          <w:rFonts w:ascii="Times New Roman" w:hAnsi="Times New Roman" w:cs="Times New Roman"/>
          <w:sz w:val="28"/>
          <w:szCs w:val="28"/>
          <w:lang w:val="uk-UA"/>
        </w:rPr>
        <w:t xml:space="preserve"> або 2)</w:t>
      </w:r>
      <w:r w:rsidR="00E539DF">
        <w:rPr>
          <w:rFonts w:ascii="Times New Roman" w:hAnsi="Times New Roman" w:cs="Times New Roman"/>
          <w:sz w:val="28"/>
          <w:szCs w:val="28"/>
          <w:lang w:val="uk-UA"/>
        </w:rPr>
        <w:t xml:space="preserve"> незабезпечення виконання покладених на її уповноважену особу законом або установчими документами юридичної особи обов’язків щодо вжиття заходів із запобігання корупції, що призвело до вчинення будь-якого із </w:t>
      </w:r>
      <w:r w:rsidR="0023694C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E51489">
        <w:rPr>
          <w:rFonts w:ascii="Times New Roman" w:hAnsi="Times New Roman" w:cs="Times New Roman"/>
          <w:sz w:val="28"/>
          <w:szCs w:val="28"/>
          <w:lang w:val="uk-UA"/>
        </w:rPr>
        <w:t>злочинів.</w:t>
      </w:r>
    </w:p>
    <w:p w:rsidR="004405EC" w:rsidRDefault="006960D4" w:rsidP="00E5148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цьому л</w:t>
      </w:r>
      <w:r w:rsidR="004405EC" w:rsidRPr="004405EC">
        <w:rPr>
          <w:rFonts w:ascii="Times New Roman" w:hAnsi="Times New Roman" w:cs="Times New Roman"/>
          <w:b/>
          <w:sz w:val="28"/>
          <w:szCs w:val="28"/>
          <w:lang w:val="uk-UA"/>
        </w:rPr>
        <w:t>екція за</w:t>
      </w:r>
      <w:r w:rsidR="00D06658">
        <w:rPr>
          <w:rFonts w:ascii="Times New Roman" w:hAnsi="Times New Roman" w:cs="Times New Roman"/>
          <w:b/>
          <w:sz w:val="28"/>
          <w:szCs w:val="28"/>
          <w:lang w:val="uk-UA"/>
        </w:rPr>
        <w:t>кінчена.</w:t>
      </w:r>
      <w:r w:rsidR="00E51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05EC" w:rsidRPr="00440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Всім слухачам </w:t>
      </w:r>
      <w:r w:rsidR="004405EC">
        <w:rPr>
          <w:rFonts w:ascii="Times New Roman" w:hAnsi="Times New Roman" w:cs="Times New Roman"/>
          <w:b/>
          <w:sz w:val="28"/>
          <w:szCs w:val="28"/>
          <w:lang w:val="uk-UA"/>
        </w:rPr>
        <w:t>бажаю успіхів у вивченні кримінального права України.</w:t>
      </w:r>
    </w:p>
    <w:sectPr w:rsidR="004405EC" w:rsidSect="00202321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52" w:rsidRDefault="00942352" w:rsidP="0021516F">
      <w:pPr>
        <w:spacing w:after="0" w:line="240" w:lineRule="auto"/>
      </w:pPr>
      <w:r>
        <w:separator/>
      </w:r>
    </w:p>
  </w:endnote>
  <w:endnote w:type="continuationSeparator" w:id="0">
    <w:p w:rsidR="00942352" w:rsidRDefault="00942352" w:rsidP="0021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094"/>
      <w:docPartObj>
        <w:docPartGallery w:val="Page Numbers (Bottom of Page)"/>
        <w:docPartUnique/>
      </w:docPartObj>
    </w:sdtPr>
    <w:sdtContent>
      <w:p w:rsidR="009A0867" w:rsidRDefault="007166E7">
        <w:pPr>
          <w:pStyle w:val="a6"/>
          <w:jc w:val="right"/>
        </w:pPr>
        <w:fldSimple w:instr=" PAGE   \* MERGEFORMAT ">
          <w:r w:rsidR="00E6280B">
            <w:rPr>
              <w:noProof/>
            </w:rPr>
            <w:t>13</w:t>
          </w:r>
        </w:fldSimple>
      </w:p>
    </w:sdtContent>
  </w:sdt>
  <w:p w:rsidR="009A0867" w:rsidRDefault="009A08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52" w:rsidRDefault="00942352" w:rsidP="0021516F">
      <w:pPr>
        <w:spacing w:after="0" w:line="240" w:lineRule="auto"/>
      </w:pPr>
      <w:r>
        <w:separator/>
      </w:r>
    </w:p>
  </w:footnote>
  <w:footnote w:type="continuationSeparator" w:id="0">
    <w:p w:rsidR="00942352" w:rsidRDefault="00942352" w:rsidP="0021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21"/>
    <w:rsid w:val="00000247"/>
    <w:rsid w:val="00015334"/>
    <w:rsid w:val="0002380E"/>
    <w:rsid w:val="0002620E"/>
    <w:rsid w:val="0002733A"/>
    <w:rsid w:val="00030989"/>
    <w:rsid w:val="000367EF"/>
    <w:rsid w:val="00040CFB"/>
    <w:rsid w:val="000411AC"/>
    <w:rsid w:val="0004355C"/>
    <w:rsid w:val="00051BA4"/>
    <w:rsid w:val="00055D78"/>
    <w:rsid w:val="00066FDF"/>
    <w:rsid w:val="00070FAB"/>
    <w:rsid w:val="00072014"/>
    <w:rsid w:val="00076F70"/>
    <w:rsid w:val="00084800"/>
    <w:rsid w:val="000854CD"/>
    <w:rsid w:val="00093CB4"/>
    <w:rsid w:val="0009496C"/>
    <w:rsid w:val="0009599B"/>
    <w:rsid w:val="000A17F5"/>
    <w:rsid w:val="000B57AB"/>
    <w:rsid w:val="000D12EE"/>
    <w:rsid w:val="000D6522"/>
    <w:rsid w:val="000D7496"/>
    <w:rsid w:val="000F4278"/>
    <w:rsid w:val="000F76AD"/>
    <w:rsid w:val="00102217"/>
    <w:rsid w:val="00117909"/>
    <w:rsid w:val="00120D0C"/>
    <w:rsid w:val="00125AC2"/>
    <w:rsid w:val="00125FE7"/>
    <w:rsid w:val="0014010C"/>
    <w:rsid w:val="00140979"/>
    <w:rsid w:val="001471AC"/>
    <w:rsid w:val="00156991"/>
    <w:rsid w:val="00156EFC"/>
    <w:rsid w:val="00160F21"/>
    <w:rsid w:val="00164CDE"/>
    <w:rsid w:val="00172750"/>
    <w:rsid w:val="001746CB"/>
    <w:rsid w:val="00180EC0"/>
    <w:rsid w:val="00183569"/>
    <w:rsid w:val="001928CA"/>
    <w:rsid w:val="00194692"/>
    <w:rsid w:val="001A11A6"/>
    <w:rsid w:val="001A4145"/>
    <w:rsid w:val="001A416B"/>
    <w:rsid w:val="001A5639"/>
    <w:rsid w:val="001B72A7"/>
    <w:rsid w:val="001C4BBD"/>
    <w:rsid w:val="001D7E6A"/>
    <w:rsid w:val="001F2655"/>
    <w:rsid w:val="001F3F4A"/>
    <w:rsid w:val="001F48E8"/>
    <w:rsid w:val="001F645B"/>
    <w:rsid w:val="002008E0"/>
    <w:rsid w:val="00202321"/>
    <w:rsid w:val="00202992"/>
    <w:rsid w:val="00205731"/>
    <w:rsid w:val="00214B76"/>
    <w:rsid w:val="0021516F"/>
    <w:rsid w:val="00223063"/>
    <w:rsid w:val="00231A2B"/>
    <w:rsid w:val="0023694C"/>
    <w:rsid w:val="002516B5"/>
    <w:rsid w:val="002547FF"/>
    <w:rsid w:val="00263791"/>
    <w:rsid w:val="00284362"/>
    <w:rsid w:val="00287C9B"/>
    <w:rsid w:val="00293F1B"/>
    <w:rsid w:val="0029612F"/>
    <w:rsid w:val="00297386"/>
    <w:rsid w:val="002A0995"/>
    <w:rsid w:val="002B379F"/>
    <w:rsid w:val="002B38BF"/>
    <w:rsid w:val="002B62BA"/>
    <w:rsid w:val="002D015F"/>
    <w:rsid w:val="002D4385"/>
    <w:rsid w:val="002E6855"/>
    <w:rsid w:val="002F69D4"/>
    <w:rsid w:val="00303FE6"/>
    <w:rsid w:val="00311558"/>
    <w:rsid w:val="00330F5A"/>
    <w:rsid w:val="003333A0"/>
    <w:rsid w:val="00334552"/>
    <w:rsid w:val="003369FD"/>
    <w:rsid w:val="00343D05"/>
    <w:rsid w:val="00354E9C"/>
    <w:rsid w:val="00362CE5"/>
    <w:rsid w:val="00370CD0"/>
    <w:rsid w:val="00373853"/>
    <w:rsid w:val="003760D4"/>
    <w:rsid w:val="003809AC"/>
    <w:rsid w:val="00387467"/>
    <w:rsid w:val="00387714"/>
    <w:rsid w:val="00390876"/>
    <w:rsid w:val="003914EC"/>
    <w:rsid w:val="00392D0F"/>
    <w:rsid w:val="0039467F"/>
    <w:rsid w:val="003959A6"/>
    <w:rsid w:val="00396F72"/>
    <w:rsid w:val="003A39E3"/>
    <w:rsid w:val="003B4D46"/>
    <w:rsid w:val="003C2712"/>
    <w:rsid w:val="003C5384"/>
    <w:rsid w:val="003D0372"/>
    <w:rsid w:val="003D4A1D"/>
    <w:rsid w:val="003D6324"/>
    <w:rsid w:val="003E7036"/>
    <w:rsid w:val="003F1D1A"/>
    <w:rsid w:val="0041647E"/>
    <w:rsid w:val="0043606B"/>
    <w:rsid w:val="004405EC"/>
    <w:rsid w:val="00465D36"/>
    <w:rsid w:val="00466272"/>
    <w:rsid w:val="0047042D"/>
    <w:rsid w:val="004704EE"/>
    <w:rsid w:val="0048494F"/>
    <w:rsid w:val="00484FAA"/>
    <w:rsid w:val="004A0DED"/>
    <w:rsid w:val="004A34DC"/>
    <w:rsid w:val="004B53B9"/>
    <w:rsid w:val="004B60DF"/>
    <w:rsid w:val="004B7F7B"/>
    <w:rsid w:val="004C534E"/>
    <w:rsid w:val="004F1581"/>
    <w:rsid w:val="004F22AD"/>
    <w:rsid w:val="00500E8C"/>
    <w:rsid w:val="00505A99"/>
    <w:rsid w:val="005103A7"/>
    <w:rsid w:val="00512427"/>
    <w:rsid w:val="00517967"/>
    <w:rsid w:val="0052604E"/>
    <w:rsid w:val="005364E1"/>
    <w:rsid w:val="005403BA"/>
    <w:rsid w:val="00540A99"/>
    <w:rsid w:val="00541E78"/>
    <w:rsid w:val="005433EE"/>
    <w:rsid w:val="00543C2F"/>
    <w:rsid w:val="00544584"/>
    <w:rsid w:val="00552FBE"/>
    <w:rsid w:val="00560202"/>
    <w:rsid w:val="00563EB6"/>
    <w:rsid w:val="00570D0F"/>
    <w:rsid w:val="00572230"/>
    <w:rsid w:val="00573396"/>
    <w:rsid w:val="005752BA"/>
    <w:rsid w:val="005831D8"/>
    <w:rsid w:val="0058441B"/>
    <w:rsid w:val="005909A1"/>
    <w:rsid w:val="00591B92"/>
    <w:rsid w:val="00592168"/>
    <w:rsid w:val="005A78DB"/>
    <w:rsid w:val="005B033C"/>
    <w:rsid w:val="005B5B37"/>
    <w:rsid w:val="005C029A"/>
    <w:rsid w:val="005C4B72"/>
    <w:rsid w:val="005C5291"/>
    <w:rsid w:val="005C6C12"/>
    <w:rsid w:val="005C712B"/>
    <w:rsid w:val="005D160A"/>
    <w:rsid w:val="005E6833"/>
    <w:rsid w:val="005F0BC8"/>
    <w:rsid w:val="006044B9"/>
    <w:rsid w:val="00610ABD"/>
    <w:rsid w:val="00612B48"/>
    <w:rsid w:val="006136A4"/>
    <w:rsid w:val="006143F1"/>
    <w:rsid w:val="0062366B"/>
    <w:rsid w:val="0062559D"/>
    <w:rsid w:val="00627FED"/>
    <w:rsid w:val="00635377"/>
    <w:rsid w:val="006439E1"/>
    <w:rsid w:val="0064497B"/>
    <w:rsid w:val="00645892"/>
    <w:rsid w:val="006461CF"/>
    <w:rsid w:val="006504CA"/>
    <w:rsid w:val="00652D50"/>
    <w:rsid w:val="006534CA"/>
    <w:rsid w:val="006634A6"/>
    <w:rsid w:val="00664E25"/>
    <w:rsid w:val="00671FD1"/>
    <w:rsid w:val="006875D2"/>
    <w:rsid w:val="006918BC"/>
    <w:rsid w:val="00694602"/>
    <w:rsid w:val="006953F6"/>
    <w:rsid w:val="006960D4"/>
    <w:rsid w:val="00697343"/>
    <w:rsid w:val="006A12BE"/>
    <w:rsid w:val="006A7897"/>
    <w:rsid w:val="006C3D7A"/>
    <w:rsid w:val="006D06B0"/>
    <w:rsid w:val="006D34E5"/>
    <w:rsid w:val="006E03AB"/>
    <w:rsid w:val="006E146B"/>
    <w:rsid w:val="006E239E"/>
    <w:rsid w:val="006E447A"/>
    <w:rsid w:val="006E6CF7"/>
    <w:rsid w:val="006F097B"/>
    <w:rsid w:val="006F2204"/>
    <w:rsid w:val="006F737F"/>
    <w:rsid w:val="007005A1"/>
    <w:rsid w:val="007018D8"/>
    <w:rsid w:val="00703C0E"/>
    <w:rsid w:val="00706762"/>
    <w:rsid w:val="00707038"/>
    <w:rsid w:val="007117B1"/>
    <w:rsid w:val="00711AB1"/>
    <w:rsid w:val="007137A8"/>
    <w:rsid w:val="007166E7"/>
    <w:rsid w:val="00743934"/>
    <w:rsid w:val="007463FF"/>
    <w:rsid w:val="0075797E"/>
    <w:rsid w:val="00771337"/>
    <w:rsid w:val="00776027"/>
    <w:rsid w:val="00777280"/>
    <w:rsid w:val="00780317"/>
    <w:rsid w:val="00781980"/>
    <w:rsid w:val="00782ACE"/>
    <w:rsid w:val="00785ADD"/>
    <w:rsid w:val="00785C8D"/>
    <w:rsid w:val="0078668F"/>
    <w:rsid w:val="00794329"/>
    <w:rsid w:val="007A128D"/>
    <w:rsid w:val="007A1B94"/>
    <w:rsid w:val="007A7BE0"/>
    <w:rsid w:val="007B0891"/>
    <w:rsid w:val="007B3862"/>
    <w:rsid w:val="007C1166"/>
    <w:rsid w:val="007C4EC3"/>
    <w:rsid w:val="007D3F35"/>
    <w:rsid w:val="007D673C"/>
    <w:rsid w:val="007E0D35"/>
    <w:rsid w:val="007E1358"/>
    <w:rsid w:val="007E6986"/>
    <w:rsid w:val="008131DA"/>
    <w:rsid w:val="008146EA"/>
    <w:rsid w:val="00822393"/>
    <w:rsid w:val="0082302E"/>
    <w:rsid w:val="00834F95"/>
    <w:rsid w:val="008500EF"/>
    <w:rsid w:val="008675A0"/>
    <w:rsid w:val="00871008"/>
    <w:rsid w:val="00883AA4"/>
    <w:rsid w:val="00893E86"/>
    <w:rsid w:val="00893F53"/>
    <w:rsid w:val="008A03DD"/>
    <w:rsid w:val="008A06FD"/>
    <w:rsid w:val="008A30BB"/>
    <w:rsid w:val="008B78D4"/>
    <w:rsid w:val="008C1BC9"/>
    <w:rsid w:val="008C3314"/>
    <w:rsid w:val="008D09A2"/>
    <w:rsid w:val="008D34E0"/>
    <w:rsid w:val="008D4388"/>
    <w:rsid w:val="008D5C2D"/>
    <w:rsid w:val="008D609B"/>
    <w:rsid w:val="008D7859"/>
    <w:rsid w:val="008E31C6"/>
    <w:rsid w:val="008E51C1"/>
    <w:rsid w:val="008E5293"/>
    <w:rsid w:val="008E7555"/>
    <w:rsid w:val="008E7AEE"/>
    <w:rsid w:val="008F07FC"/>
    <w:rsid w:val="008F0D3C"/>
    <w:rsid w:val="008F2CDF"/>
    <w:rsid w:val="008F313D"/>
    <w:rsid w:val="008F601B"/>
    <w:rsid w:val="009049BD"/>
    <w:rsid w:val="0091020F"/>
    <w:rsid w:val="00915EC2"/>
    <w:rsid w:val="009215C6"/>
    <w:rsid w:val="00924C27"/>
    <w:rsid w:val="009278CE"/>
    <w:rsid w:val="00942352"/>
    <w:rsid w:val="00951C67"/>
    <w:rsid w:val="00952F4A"/>
    <w:rsid w:val="00953D6B"/>
    <w:rsid w:val="00954E39"/>
    <w:rsid w:val="00961B41"/>
    <w:rsid w:val="00963378"/>
    <w:rsid w:val="0096361B"/>
    <w:rsid w:val="00974C83"/>
    <w:rsid w:val="00974F23"/>
    <w:rsid w:val="0099477E"/>
    <w:rsid w:val="009A0867"/>
    <w:rsid w:val="009A7513"/>
    <w:rsid w:val="009B6090"/>
    <w:rsid w:val="009C0BF7"/>
    <w:rsid w:val="009C4E38"/>
    <w:rsid w:val="009D3624"/>
    <w:rsid w:val="009D3B42"/>
    <w:rsid w:val="009E2DC5"/>
    <w:rsid w:val="009F1762"/>
    <w:rsid w:val="00A0589A"/>
    <w:rsid w:val="00A14862"/>
    <w:rsid w:val="00A14B32"/>
    <w:rsid w:val="00A17D0E"/>
    <w:rsid w:val="00A22CA1"/>
    <w:rsid w:val="00A23FBD"/>
    <w:rsid w:val="00A2583A"/>
    <w:rsid w:val="00A30182"/>
    <w:rsid w:val="00A31A67"/>
    <w:rsid w:val="00A361F2"/>
    <w:rsid w:val="00A458A0"/>
    <w:rsid w:val="00A47372"/>
    <w:rsid w:val="00A56308"/>
    <w:rsid w:val="00A671E8"/>
    <w:rsid w:val="00A83CEC"/>
    <w:rsid w:val="00A84528"/>
    <w:rsid w:val="00A947D9"/>
    <w:rsid w:val="00A9582B"/>
    <w:rsid w:val="00AA4EFE"/>
    <w:rsid w:val="00AB6E35"/>
    <w:rsid w:val="00AC20CA"/>
    <w:rsid w:val="00AC3C9A"/>
    <w:rsid w:val="00AD7A41"/>
    <w:rsid w:val="00AE2062"/>
    <w:rsid w:val="00AE2C5E"/>
    <w:rsid w:val="00AF0380"/>
    <w:rsid w:val="00AF7454"/>
    <w:rsid w:val="00AF7E9B"/>
    <w:rsid w:val="00B0195C"/>
    <w:rsid w:val="00B05D2C"/>
    <w:rsid w:val="00B11422"/>
    <w:rsid w:val="00B1493D"/>
    <w:rsid w:val="00B218B2"/>
    <w:rsid w:val="00B231C3"/>
    <w:rsid w:val="00B3018D"/>
    <w:rsid w:val="00B41A79"/>
    <w:rsid w:val="00B50C41"/>
    <w:rsid w:val="00B540DF"/>
    <w:rsid w:val="00B54641"/>
    <w:rsid w:val="00B61387"/>
    <w:rsid w:val="00B62D4E"/>
    <w:rsid w:val="00B6384A"/>
    <w:rsid w:val="00B773A6"/>
    <w:rsid w:val="00B861E1"/>
    <w:rsid w:val="00B964E2"/>
    <w:rsid w:val="00BB5C3A"/>
    <w:rsid w:val="00BC0489"/>
    <w:rsid w:val="00BC192D"/>
    <w:rsid w:val="00BC1ABF"/>
    <w:rsid w:val="00BC56AE"/>
    <w:rsid w:val="00BC5C3D"/>
    <w:rsid w:val="00BC6736"/>
    <w:rsid w:val="00BC757D"/>
    <w:rsid w:val="00BD36C8"/>
    <w:rsid w:val="00BD65D3"/>
    <w:rsid w:val="00BD6862"/>
    <w:rsid w:val="00BD6EDB"/>
    <w:rsid w:val="00BD7FD6"/>
    <w:rsid w:val="00BE5CF6"/>
    <w:rsid w:val="00BF1591"/>
    <w:rsid w:val="00BF1765"/>
    <w:rsid w:val="00BF7FE6"/>
    <w:rsid w:val="00C0346C"/>
    <w:rsid w:val="00C03642"/>
    <w:rsid w:val="00C059F2"/>
    <w:rsid w:val="00C11A42"/>
    <w:rsid w:val="00C12753"/>
    <w:rsid w:val="00C2469E"/>
    <w:rsid w:val="00C36AB1"/>
    <w:rsid w:val="00C45160"/>
    <w:rsid w:val="00C45E09"/>
    <w:rsid w:val="00C619C6"/>
    <w:rsid w:val="00C63FF7"/>
    <w:rsid w:val="00C81A63"/>
    <w:rsid w:val="00C9084A"/>
    <w:rsid w:val="00C90D83"/>
    <w:rsid w:val="00C96FBB"/>
    <w:rsid w:val="00CA0C14"/>
    <w:rsid w:val="00CB0C48"/>
    <w:rsid w:val="00CB1DD3"/>
    <w:rsid w:val="00CB2F99"/>
    <w:rsid w:val="00CB3A58"/>
    <w:rsid w:val="00CB6CE2"/>
    <w:rsid w:val="00CC6FC9"/>
    <w:rsid w:val="00CC7E16"/>
    <w:rsid w:val="00CD1578"/>
    <w:rsid w:val="00CD2CDA"/>
    <w:rsid w:val="00CE3F21"/>
    <w:rsid w:val="00CE65D5"/>
    <w:rsid w:val="00CF4604"/>
    <w:rsid w:val="00CF55A5"/>
    <w:rsid w:val="00CF68C1"/>
    <w:rsid w:val="00CF75E5"/>
    <w:rsid w:val="00D04940"/>
    <w:rsid w:val="00D06658"/>
    <w:rsid w:val="00D2092B"/>
    <w:rsid w:val="00D222C2"/>
    <w:rsid w:val="00D23B94"/>
    <w:rsid w:val="00D25FCB"/>
    <w:rsid w:val="00D26762"/>
    <w:rsid w:val="00D34519"/>
    <w:rsid w:val="00D47C78"/>
    <w:rsid w:val="00D577D9"/>
    <w:rsid w:val="00D60F16"/>
    <w:rsid w:val="00D765D4"/>
    <w:rsid w:val="00D92AA3"/>
    <w:rsid w:val="00DA3878"/>
    <w:rsid w:val="00DA397E"/>
    <w:rsid w:val="00DA5163"/>
    <w:rsid w:val="00DA767A"/>
    <w:rsid w:val="00DB1C4C"/>
    <w:rsid w:val="00DB57B2"/>
    <w:rsid w:val="00DC388D"/>
    <w:rsid w:val="00DC7176"/>
    <w:rsid w:val="00DD2BA6"/>
    <w:rsid w:val="00DD4297"/>
    <w:rsid w:val="00DD47C5"/>
    <w:rsid w:val="00DD6705"/>
    <w:rsid w:val="00DE7D37"/>
    <w:rsid w:val="00DF7CEB"/>
    <w:rsid w:val="00E01688"/>
    <w:rsid w:val="00E04671"/>
    <w:rsid w:val="00E05B47"/>
    <w:rsid w:val="00E238ED"/>
    <w:rsid w:val="00E26E3F"/>
    <w:rsid w:val="00E34A70"/>
    <w:rsid w:val="00E51489"/>
    <w:rsid w:val="00E539DF"/>
    <w:rsid w:val="00E55A99"/>
    <w:rsid w:val="00E6280B"/>
    <w:rsid w:val="00E63E52"/>
    <w:rsid w:val="00E64BFF"/>
    <w:rsid w:val="00E65C8C"/>
    <w:rsid w:val="00E741BE"/>
    <w:rsid w:val="00E74F4F"/>
    <w:rsid w:val="00E90A8A"/>
    <w:rsid w:val="00E97002"/>
    <w:rsid w:val="00E97089"/>
    <w:rsid w:val="00EA10BE"/>
    <w:rsid w:val="00EA2799"/>
    <w:rsid w:val="00EA2F0A"/>
    <w:rsid w:val="00EA30F1"/>
    <w:rsid w:val="00EC0C1B"/>
    <w:rsid w:val="00EC1E3D"/>
    <w:rsid w:val="00ED63C7"/>
    <w:rsid w:val="00ED7B3E"/>
    <w:rsid w:val="00EE248C"/>
    <w:rsid w:val="00EE73CD"/>
    <w:rsid w:val="00F002AA"/>
    <w:rsid w:val="00F04700"/>
    <w:rsid w:val="00F11583"/>
    <w:rsid w:val="00F12A04"/>
    <w:rsid w:val="00F17702"/>
    <w:rsid w:val="00F27133"/>
    <w:rsid w:val="00F277E3"/>
    <w:rsid w:val="00F436DC"/>
    <w:rsid w:val="00F47EF2"/>
    <w:rsid w:val="00F55DDC"/>
    <w:rsid w:val="00F568B1"/>
    <w:rsid w:val="00F63160"/>
    <w:rsid w:val="00F6476E"/>
    <w:rsid w:val="00F81923"/>
    <w:rsid w:val="00F9101A"/>
    <w:rsid w:val="00F92DFE"/>
    <w:rsid w:val="00F95E05"/>
    <w:rsid w:val="00F9636B"/>
    <w:rsid w:val="00F96F34"/>
    <w:rsid w:val="00FA2F9E"/>
    <w:rsid w:val="00FA45D6"/>
    <w:rsid w:val="00FB2CD3"/>
    <w:rsid w:val="00FB4600"/>
    <w:rsid w:val="00FB4E60"/>
    <w:rsid w:val="00FB68B2"/>
    <w:rsid w:val="00FB6BB5"/>
    <w:rsid w:val="00FC2D37"/>
    <w:rsid w:val="00FC3BA3"/>
    <w:rsid w:val="00FC5F02"/>
    <w:rsid w:val="00FD08A5"/>
    <w:rsid w:val="00FD0B5D"/>
    <w:rsid w:val="00FE160A"/>
    <w:rsid w:val="00FE2EC8"/>
    <w:rsid w:val="00FF404C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8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1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16F"/>
  </w:style>
  <w:style w:type="paragraph" w:styleId="a6">
    <w:name w:val="footer"/>
    <w:basedOn w:val="a"/>
    <w:link w:val="a7"/>
    <w:uiPriority w:val="99"/>
    <w:unhideWhenUsed/>
    <w:rsid w:val="0021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14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206</cp:revision>
  <dcterms:created xsi:type="dcterms:W3CDTF">2018-06-26T12:15:00Z</dcterms:created>
  <dcterms:modified xsi:type="dcterms:W3CDTF">2018-07-08T09:46:00Z</dcterms:modified>
</cp:coreProperties>
</file>