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75" w:rsidRDefault="00766D75" w:rsidP="00766D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В</w:t>
      </w:r>
      <w:r w:rsidRPr="00ED784D">
        <w:rPr>
          <w:b/>
          <w:sz w:val="28"/>
          <w:szCs w:val="28"/>
          <w:lang w:val="uk-UA"/>
        </w:rPr>
        <w:t>ипадкові величини</w:t>
      </w:r>
    </w:p>
    <w:p w:rsidR="00766D75" w:rsidRDefault="00766D75" w:rsidP="00766D75">
      <w:pPr>
        <w:jc w:val="both"/>
        <w:rPr>
          <w:sz w:val="28"/>
          <w:szCs w:val="28"/>
          <w:lang w:val="uk-UA"/>
        </w:rPr>
      </w:pPr>
    </w:p>
    <w:p w:rsidR="00AD25CC" w:rsidRPr="00AD25CC" w:rsidRDefault="00AD25CC" w:rsidP="00766D75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:rsidR="00766D75" w:rsidRPr="00DE31FC" w:rsidRDefault="00766D75" w:rsidP="00766D75">
      <w:pPr>
        <w:ind w:left="709"/>
        <w:jc w:val="both"/>
        <w:rPr>
          <w:sz w:val="28"/>
          <w:szCs w:val="28"/>
          <w:lang w:val="uk-UA"/>
        </w:rPr>
      </w:pPr>
      <w:r w:rsidRPr="00DE31FC">
        <w:rPr>
          <w:sz w:val="28"/>
          <w:szCs w:val="28"/>
          <w:lang w:val="uk-UA"/>
        </w:rPr>
        <w:t xml:space="preserve">1. Визначення випадкової величини. </w:t>
      </w:r>
      <w:r>
        <w:rPr>
          <w:sz w:val="28"/>
          <w:szCs w:val="28"/>
          <w:lang w:val="uk-UA"/>
        </w:rPr>
        <w:t>Класифікація</w:t>
      </w:r>
      <w:r w:rsidRPr="00DE31FC">
        <w:rPr>
          <w:sz w:val="28"/>
          <w:szCs w:val="28"/>
          <w:lang w:val="uk-UA"/>
        </w:rPr>
        <w:t xml:space="preserve"> випадкові величини</w:t>
      </w:r>
      <w:r>
        <w:rPr>
          <w:sz w:val="28"/>
          <w:szCs w:val="28"/>
          <w:lang w:val="uk-UA"/>
        </w:rPr>
        <w:t>.</w:t>
      </w:r>
    </w:p>
    <w:p w:rsidR="00766D75" w:rsidRDefault="00766D75" w:rsidP="00766D75">
      <w:pPr>
        <w:ind w:left="709"/>
        <w:jc w:val="both"/>
        <w:rPr>
          <w:sz w:val="28"/>
          <w:szCs w:val="28"/>
          <w:lang w:val="uk-UA"/>
        </w:rPr>
      </w:pPr>
      <w:r w:rsidRPr="00DE31FC">
        <w:rPr>
          <w:sz w:val="28"/>
          <w:szCs w:val="28"/>
          <w:lang w:val="uk-UA"/>
        </w:rPr>
        <w:t>2. Числові характеристики дискретних випадкових величин</w:t>
      </w:r>
      <w:r>
        <w:rPr>
          <w:sz w:val="28"/>
          <w:szCs w:val="28"/>
          <w:lang w:val="uk-UA"/>
        </w:rPr>
        <w:t>.</w:t>
      </w:r>
    </w:p>
    <w:p w:rsidR="00766D75" w:rsidRDefault="00766D75" w:rsidP="00766D75">
      <w:pPr>
        <w:ind w:firstLine="709"/>
        <w:rPr>
          <w:sz w:val="28"/>
          <w:szCs w:val="28"/>
          <w:lang w:val="uk-UA"/>
        </w:rPr>
      </w:pPr>
      <w:r w:rsidRPr="009511CB">
        <w:rPr>
          <w:sz w:val="28"/>
          <w:szCs w:val="28"/>
          <w:lang w:val="uk-UA"/>
        </w:rPr>
        <w:t>3. Основні закони розподілу дискретних випадкових величин</w:t>
      </w:r>
      <w:r>
        <w:rPr>
          <w:sz w:val="28"/>
          <w:szCs w:val="28"/>
          <w:lang w:val="uk-UA"/>
        </w:rPr>
        <w:t>.</w:t>
      </w:r>
    </w:p>
    <w:p w:rsidR="00766D75" w:rsidRPr="00136E8C" w:rsidRDefault="00766D75" w:rsidP="00766D7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36E8C">
        <w:rPr>
          <w:sz w:val="28"/>
          <w:szCs w:val="28"/>
          <w:lang w:val="uk-UA"/>
        </w:rPr>
        <w:t>. Функція розподілу неперервної випадкової величини.</w:t>
      </w:r>
    </w:p>
    <w:p w:rsidR="00766D75" w:rsidRPr="00136E8C" w:rsidRDefault="00766D75" w:rsidP="00766D7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36E8C">
        <w:rPr>
          <w:sz w:val="28"/>
          <w:szCs w:val="28"/>
          <w:lang w:val="uk-UA"/>
        </w:rPr>
        <w:t>. Щільність розподілу ймовірностей та її властивості.</w:t>
      </w:r>
    </w:p>
    <w:p w:rsidR="00766D75" w:rsidRPr="00136E8C" w:rsidRDefault="00766D75" w:rsidP="00766D7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36E8C">
        <w:rPr>
          <w:sz w:val="28"/>
          <w:szCs w:val="28"/>
          <w:lang w:val="uk-UA"/>
        </w:rPr>
        <w:t>. Числові характеристики неперервної випадкової величини.</w:t>
      </w:r>
    </w:p>
    <w:p w:rsidR="00766D75" w:rsidRPr="00136E8C" w:rsidRDefault="00766D75" w:rsidP="00766D7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36E8C">
        <w:rPr>
          <w:sz w:val="28"/>
          <w:szCs w:val="28"/>
          <w:lang w:val="uk-UA"/>
        </w:rPr>
        <w:t>. Основні закони розподілу неперервних випадкових величин.</w:t>
      </w:r>
    </w:p>
    <w:p w:rsidR="00766D75" w:rsidRPr="009511CB" w:rsidRDefault="00766D75" w:rsidP="00766D75">
      <w:pPr>
        <w:ind w:firstLine="709"/>
        <w:rPr>
          <w:sz w:val="28"/>
          <w:szCs w:val="28"/>
          <w:lang w:val="uk-UA"/>
        </w:rPr>
      </w:pPr>
    </w:p>
    <w:p w:rsidR="00766D75" w:rsidRDefault="00AD25CC" w:rsidP="00AD25CC">
      <w:pPr>
        <w:tabs>
          <w:tab w:val="left" w:pos="900"/>
          <w:tab w:val="left" w:pos="1080"/>
        </w:tabs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Вступ</w:t>
      </w:r>
    </w:p>
    <w:p w:rsidR="00AD25CC" w:rsidRDefault="00AD25CC" w:rsidP="00AD25CC">
      <w:pPr>
        <w:tabs>
          <w:tab w:val="left" w:pos="900"/>
          <w:tab w:val="left" w:pos="1080"/>
        </w:tabs>
        <w:ind w:firstLine="709"/>
        <w:rPr>
          <w:bCs/>
          <w:sz w:val="28"/>
          <w:szCs w:val="28"/>
          <w:lang w:val="uk-UA"/>
        </w:rPr>
      </w:pPr>
      <w:r w:rsidRPr="00AD25CC">
        <w:rPr>
          <w:bCs/>
          <w:sz w:val="28"/>
          <w:szCs w:val="28"/>
          <w:lang w:val="uk-UA"/>
        </w:rPr>
        <w:t>Понят</w:t>
      </w:r>
      <w:r w:rsidR="00B64B3D">
        <w:rPr>
          <w:bCs/>
          <w:sz w:val="28"/>
          <w:szCs w:val="28"/>
          <w:lang w:val="uk-UA"/>
        </w:rPr>
        <w:t>т</w:t>
      </w:r>
      <w:r w:rsidRPr="00AD25CC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«Випадкова величина» - одне з фундаментальних понять теорії ймові</w:t>
      </w:r>
      <w:r w:rsidR="00B64B3D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ностей. </w:t>
      </w:r>
      <w:r w:rsidR="00B64B3D">
        <w:rPr>
          <w:bCs/>
          <w:sz w:val="28"/>
          <w:szCs w:val="28"/>
          <w:lang w:val="uk-UA"/>
        </w:rPr>
        <w:t xml:space="preserve">Випадкові величини широко застосовуються в економічних дослідженнях. Без цього поняття не можливо виявити сутність фундаментальних економічних процесів, оскільки більшість із них є випадковими. </w:t>
      </w:r>
      <w:r w:rsidR="00B64B3D" w:rsidRPr="00AD25CC">
        <w:rPr>
          <w:bCs/>
          <w:sz w:val="28"/>
          <w:szCs w:val="28"/>
          <w:lang w:val="uk-UA"/>
        </w:rPr>
        <w:t>Понят</w:t>
      </w:r>
      <w:r w:rsidR="00B64B3D">
        <w:rPr>
          <w:bCs/>
          <w:sz w:val="28"/>
          <w:szCs w:val="28"/>
          <w:lang w:val="uk-UA"/>
        </w:rPr>
        <w:t>т</w:t>
      </w:r>
      <w:r w:rsidR="00B64B3D" w:rsidRPr="00AD25CC">
        <w:rPr>
          <w:bCs/>
          <w:sz w:val="28"/>
          <w:szCs w:val="28"/>
          <w:lang w:val="uk-UA"/>
        </w:rPr>
        <w:t>я</w:t>
      </w:r>
      <w:r w:rsidR="00B64B3D">
        <w:rPr>
          <w:bCs/>
          <w:sz w:val="28"/>
          <w:szCs w:val="28"/>
          <w:lang w:val="uk-UA"/>
        </w:rPr>
        <w:t xml:space="preserve"> «Випадкова величина» є також потужним </w:t>
      </w:r>
      <w:r w:rsidR="00501AF4">
        <w:rPr>
          <w:bCs/>
          <w:sz w:val="28"/>
          <w:szCs w:val="28"/>
          <w:lang w:val="uk-UA"/>
        </w:rPr>
        <w:t xml:space="preserve">інструментарієм для </w:t>
      </w:r>
      <w:r w:rsidR="00B64B3D">
        <w:rPr>
          <w:bCs/>
          <w:sz w:val="28"/>
          <w:szCs w:val="28"/>
          <w:lang w:val="uk-UA"/>
        </w:rPr>
        <w:t xml:space="preserve"> прогнозування</w:t>
      </w:r>
      <w:r w:rsidR="00501AF4">
        <w:rPr>
          <w:bCs/>
          <w:sz w:val="28"/>
          <w:szCs w:val="28"/>
          <w:lang w:val="uk-UA"/>
        </w:rPr>
        <w:t xml:space="preserve"> розвитку соціально-економічних явищ та процесів.  В цій лекції ознайомимось поняттям «Випадкова величина» та її основними хар</w:t>
      </w:r>
      <w:r w:rsidR="009F5F88">
        <w:rPr>
          <w:bCs/>
          <w:sz w:val="28"/>
          <w:szCs w:val="28"/>
          <w:lang w:val="uk-UA"/>
        </w:rPr>
        <w:t>а</w:t>
      </w:r>
      <w:r w:rsidR="00501AF4">
        <w:rPr>
          <w:bCs/>
          <w:sz w:val="28"/>
          <w:szCs w:val="28"/>
          <w:lang w:val="uk-UA"/>
        </w:rPr>
        <w:t>ктеристиками.</w:t>
      </w:r>
    </w:p>
    <w:p w:rsidR="00501AF4" w:rsidRPr="00AD25CC" w:rsidRDefault="00501AF4" w:rsidP="00AD25CC">
      <w:pPr>
        <w:tabs>
          <w:tab w:val="left" w:pos="900"/>
          <w:tab w:val="left" w:pos="1080"/>
        </w:tabs>
        <w:ind w:firstLine="709"/>
        <w:rPr>
          <w:bCs/>
          <w:sz w:val="28"/>
          <w:szCs w:val="28"/>
          <w:lang w:val="uk-UA"/>
        </w:rPr>
      </w:pPr>
    </w:p>
    <w:p w:rsidR="00501AF4" w:rsidRPr="00DE31FC" w:rsidRDefault="00501AF4" w:rsidP="00501AF4">
      <w:pPr>
        <w:ind w:left="540" w:firstLine="311"/>
        <w:jc w:val="center"/>
        <w:rPr>
          <w:b/>
          <w:sz w:val="28"/>
          <w:szCs w:val="28"/>
          <w:lang w:val="uk-UA"/>
        </w:rPr>
      </w:pPr>
      <w:r w:rsidRPr="00DE31FC">
        <w:rPr>
          <w:b/>
          <w:sz w:val="28"/>
          <w:szCs w:val="28"/>
          <w:lang w:val="uk-UA"/>
        </w:rPr>
        <w:t xml:space="preserve">1. Визначення випадкової величини. </w:t>
      </w:r>
      <w:r>
        <w:rPr>
          <w:b/>
          <w:sz w:val="28"/>
          <w:szCs w:val="28"/>
          <w:lang w:val="uk-UA"/>
        </w:rPr>
        <w:t>Класифікація випадкових величин</w:t>
      </w:r>
    </w:p>
    <w:p w:rsidR="00AD25CC" w:rsidRPr="00501AF4" w:rsidRDefault="00AD25CC" w:rsidP="00501AF4">
      <w:pPr>
        <w:tabs>
          <w:tab w:val="left" w:pos="900"/>
          <w:tab w:val="left" w:pos="1080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b/>
          <w:bCs/>
          <w:i/>
          <w:sz w:val="28"/>
          <w:szCs w:val="28"/>
          <w:lang w:val="uk-UA"/>
        </w:rPr>
        <w:t>Означення.</w:t>
      </w:r>
      <w:r w:rsidRPr="00136E8C">
        <w:rPr>
          <w:b/>
          <w:bCs/>
          <w:sz w:val="28"/>
          <w:szCs w:val="28"/>
          <w:lang w:val="uk-UA"/>
        </w:rPr>
        <w:t xml:space="preserve"> </w:t>
      </w:r>
      <w:r w:rsidRPr="00136E8C">
        <w:rPr>
          <w:bCs/>
          <w:i/>
          <w:sz w:val="28"/>
          <w:szCs w:val="28"/>
          <w:lang w:val="uk-UA"/>
        </w:rPr>
        <w:t>Випадковою</w:t>
      </w:r>
      <w:r w:rsidRPr="00136E8C">
        <w:rPr>
          <w:i/>
          <w:sz w:val="28"/>
          <w:szCs w:val="28"/>
          <w:lang w:val="uk-UA"/>
        </w:rPr>
        <w:t xml:space="preserve"> називають величину, яка в результаті випробування може прийняти лише одне числове значення, заздалегідь невідоме і обумовлене випадковими причинами.</w:t>
      </w:r>
      <w:r w:rsidRPr="00136E8C">
        <w:rPr>
          <w:sz w:val="28"/>
          <w:szCs w:val="28"/>
          <w:lang w:val="uk-UA"/>
        </w:rPr>
        <w:t xml:space="preserve"> </w:t>
      </w:r>
    </w:p>
    <w:p w:rsidR="00AD25CC" w:rsidRPr="009F5F88" w:rsidRDefault="00AD25CC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 xml:space="preserve">Загальноприйняте позначення випадкових величин : великими літерами </w:t>
      </w:r>
      <w:r w:rsidRPr="00136E8C">
        <w:rPr>
          <w:sz w:val="28"/>
          <w:szCs w:val="28"/>
          <w:lang w:val="en-US"/>
        </w:rPr>
        <w:t>X</w:t>
      </w:r>
      <w:r w:rsidRPr="00136E8C">
        <w:rPr>
          <w:sz w:val="28"/>
          <w:szCs w:val="28"/>
        </w:rPr>
        <w:t xml:space="preserve">, </w:t>
      </w:r>
      <w:r w:rsidRPr="00136E8C">
        <w:rPr>
          <w:sz w:val="28"/>
          <w:szCs w:val="28"/>
          <w:lang w:val="en-US"/>
        </w:rPr>
        <w:t>Y</w:t>
      </w:r>
      <w:r w:rsidRPr="00136E8C">
        <w:rPr>
          <w:sz w:val="28"/>
          <w:szCs w:val="28"/>
        </w:rPr>
        <w:t xml:space="preserve">, </w:t>
      </w:r>
      <w:r w:rsidRPr="00136E8C">
        <w:rPr>
          <w:sz w:val="28"/>
          <w:szCs w:val="28"/>
          <w:lang w:val="en-US"/>
        </w:rPr>
        <w:t>Z</w:t>
      </w:r>
      <w:r w:rsidRPr="00136E8C">
        <w:rPr>
          <w:sz w:val="28"/>
          <w:szCs w:val="28"/>
        </w:rPr>
        <w:t xml:space="preserve">, </w:t>
      </w:r>
      <w:r w:rsidRPr="00136E8C">
        <w:rPr>
          <w:sz w:val="28"/>
          <w:szCs w:val="28"/>
          <w:lang w:val="uk-UA"/>
        </w:rPr>
        <w:t xml:space="preserve">а їх можливих значень – відповідними малими літерами з індексами. Випадкові величини бувають </w:t>
      </w:r>
      <w:r w:rsidRPr="00AD25CC">
        <w:rPr>
          <w:b/>
          <w:bCs/>
          <w:sz w:val="28"/>
          <w:szCs w:val="28"/>
          <w:lang w:val="uk-UA"/>
        </w:rPr>
        <w:t>дискретними</w:t>
      </w:r>
      <w:r w:rsidRPr="00AD25CC">
        <w:rPr>
          <w:b/>
          <w:sz w:val="28"/>
          <w:szCs w:val="28"/>
          <w:lang w:val="uk-UA"/>
        </w:rPr>
        <w:t xml:space="preserve"> та </w:t>
      </w:r>
      <w:r w:rsidRPr="00AD25CC">
        <w:rPr>
          <w:b/>
          <w:bCs/>
          <w:sz w:val="28"/>
          <w:szCs w:val="28"/>
          <w:lang w:val="uk-UA"/>
        </w:rPr>
        <w:t>неперервними</w:t>
      </w:r>
      <w:r w:rsidRPr="00136E8C">
        <w:rPr>
          <w:bCs/>
          <w:sz w:val="28"/>
          <w:szCs w:val="28"/>
          <w:lang w:val="uk-UA"/>
        </w:rPr>
        <w:t>.</w:t>
      </w:r>
      <w:r w:rsidRPr="00136E8C">
        <w:rPr>
          <w:sz w:val="28"/>
          <w:szCs w:val="28"/>
          <w:lang w:val="uk-UA"/>
        </w:rPr>
        <w:t xml:space="preserve"> Дискретні випадкові величини можуть мати тільки скінчену або зчисленну множину значень. Неперервні випадкові величини можуть мати нескінчену множину значень.</w:t>
      </w: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b/>
          <w:bCs/>
          <w:i/>
          <w:sz w:val="28"/>
          <w:szCs w:val="28"/>
          <w:lang w:val="uk-UA"/>
        </w:rPr>
        <w:t xml:space="preserve">Означення. </w:t>
      </w:r>
      <w:r w:rsidRPr="00136E8C">
        <w:rPr>
          <w:bCs/>
          <w:i/>
          <w:sz w:val="28"/>
          <w:szCs w:val="28"/>
          <w:lang w:val="uk-UA"/>
        </w:rPr>
        <w:t>Законом розподілу випадкової величини</w:t>
      </w:r>
      <w:r w:rsidRPr="00136E8C">
        <w:rPr>
          <w:i/>
          <w:sz w:val="28"/>
          <w:szCs w:val="28"/>
          <w:lang w:val="uk-UA"/>
        </w:rPr>
        <w:t xml:space="preserve"> називають будь-яке співвідношення, яке встановлює зв’язок між можливими значеннями випадкової величини і ймовірностями, з якими ці значення приймаються</w:t>
      </w:r>
      <w:r w:rsidRPr="00136E8C">
        <w:rPr>
          <w:sz w:val="28"/>
          <w:szCs w:val="28"/>
          <w:lang w:val="uk-UA"/>
        </w:rPr>
        <w:t>.</w:t>
      </w:r>
    </w:p>
    <w:p w:rsidR="00AD25CC" w:rsidRPr="009F5F88" w:rsidRDefault="00AD25CC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>Для дискретної випадкової величини закон розподілу зручно задавати у вигляді таблиці, яку називають рядом розподілу:</w:t>
      </w:r>
    </w:p>
    <w:p w:rsidR="00766D75" w:rsidRPr="00136E8C" w:rsidRDefault="00766D75" w:rsidP="00766D75">
      <w:pPr>
        <w:tabs>
          <w:tab w:val="left" w:pos="900"/>
          <w:tab w:val="left" w:pos="108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162"/>
        <w:gridCol w:w="1163"/>
        <w:gridCol w:w="1162"/>
        <w:gridCol w:w="1163"/>
      </w:tblGrid>
      <w:tr w:rsidR="00766D75" w:rsidRPr="00F862DD" w:rsidTr="00B64B3D">
        <w:trPr>
          <w:jc w:val="center"/>
        </w:trPr>
        <w:tc>
          <w:tcPr>
            <w:tcW w:w="1162" w:type="dxa"/>
          </w:tcPr>
          <w:p w:rsidR="00766D75" w:rsidRPr="003D0F1E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  <w:lang w:val="uk-UA"/>
              </w:rPr>
            </w:pPr>
            <w:r w:rsidRPr="003D0F1E">
              <w:rPr>
                <w:b/>
                <w:i/>
                <w:sz w:val="28"/>
                <w:szCs w:val="28"/>
                <w:lang w:val="uk-UA"/>
              </w:rPr>
              <w:t>х</w:t>
            </w:r>
            <w:r w:rsidRPr="003D0F1E">
              <w:rPr>
                <w:b/>
                <w:i/>
                <w:sz w:val="28"/>
                <w:szCs w:val="28"/>
                <w:vertAlign w:val="subscript"/>
                <w:lang w:val="uk-UA"/>
              </w:rPr>
              <w:t>і</w:t>
            </w:r>
          </w:p>
        </w:tc>
        <w:tc>
          <w:tcPr>
            <w:tcW w:w="1162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  <w:lang w:val="uk-UA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x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163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x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162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F862DD">
              <w:rPr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1163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</w:rPr>
            </w:pPr>
            <w:proofErr w:type="spellStart"/>
            <w:r w:rsidRPr="00F862DD">
              <w:rPr>
                <w:b/>
                <w:i/>
                <w:sz w:val="28"/>
                <w:szCs w:val="28"/>
                <w:lang w:val="uk-UA"/>
              </w:rPr>
              <w:t>x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uk-UA"/>
              </w:rPr>
              <w:t>n</w:t>
            </w:r>
            <w:proofErr w:type="spellEnd"/>
          </w:p>
        </w:tc>
      </w:tr>
      <w:tr w:rsidR="00766D75" w:rsidRPr="00F862DD" w:rsidTr="00B64B3D">
        <w:trPr>
          <w:jc w:val="center"/>
        </w:trPr>
        <w:tc>
          <w:tcPr>
            <w:tcW w:w="1162" w:type="dxa"/>
          </w:tcPr>
          <w:p w:rsidR="00766D75" w:rsidRPr="003D0F1E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3D0F1E">
              <w:rPr>
                <w:b/>
                <w:i/>
                <w:sz w:val="28"/>
                <w:szCs w:val="28"/>
                <w:lang w:val="uk-UA"/>
              </w:rPr>
              <w:t>р</w:t>
            </w:r>
            <w:r w:rsidRPr="003D0F1E">
              <w:rPr>
                <w:b/>
                <w:i/>
                <w:sz w:val="28"/>
                <w:szCs w:val="28"/>
                <w:vertAlign w:val="subscript"/>
                <w:lang w:val="uk-UA"/>
              </w:rPr>
              <w:t>і</w:t>
            </w:r>
            <w:proofErr w:type="spellEnd"/>
          </w:p>
        </w:tc>
        <w:tc>
          <w:tcPr>
            <w:tcW w:w="1162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  <w:lang w:val="uk-UA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р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163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p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162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…</w:t>
            </w:r>
          </w:p>
        </w:tc>
        <w:tc>
          <w:tcPr>
            <w:tcW w:w="1163" w:type="dxa"/>
          </w:tcPr>
          <w:p w:rsidR="00766D75" w:rsidRPr="00F862DD" w:rsidRDefault="00766D75" w:rsidP="00B64B3D">
            <w:pPr>
              <w:tabs>
                <w:tab w:val="left" w:pos="900"/>
                <w:tab w:val="left" w:pos="1080"/>
              </w:tabs>
              <w:ind w:left="360"/>
              <w:jc w:val="both"/>
              <w:rPr>
                <w:b/>
                <w:i/>
                <w:sz w:val="28"/>
                <w:szCs w:val="28"/>
                <w:vertAlign w:val="subscript"/>
              </w:rPr>
            </w:pPr>
            <w:r w:rsidRPr="00F862DD">
              <w:rPr>
                <w:b/>
                <w:i/>
                <w:sz w:val="28"/>
                <w:szCs w:val="28"/>
                <w:lang w:val="uk-UA"/>
              </w:rPr>
              <w:t>p</w:t>
            </w:r>
            <w:r w:rsidRPr="00F862DD">
              <w:rPr>
                <w:b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</w:tbl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 xml:space="preserve">Для наочності ряд розподілу зображують графічно: по осі абсцис відкладають значення випадкової величини, а по осі ординат – відповідні </w:t>
      </w:r>
      <w:r w:rsidRPr="00136E8C">
        <w:rPr>
          <w:sz w:val="28"/>
          <w:szCs w:val="28"/>
          <w:lang w:val="uk-UA"/>
        </w:rPr>
        <w:lastRenderedPageBreak/>
        <w:t xml:space="preserve">ймовірності, одержані точки з’єднують відрізками, в результаті одержують многокутник (полігон) розподілу. 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>Важливо звернути увагу на те, що закон розподілу повністю характеризує випадкову величину.</w:t>
      </w:r>
    </w:p>
    <w:p w:rsidR="00766D75" w:rsidRPr="00136E8C" w:rsidRDefault="00766D75" w:rsidP="00766D75">
      <w:pPr>
        <w:ind w:left="540" w:firstLine="709"/>
        <w:jc w:val="center"/>
        <w:rPr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 w:rsidRPr="00136E8C">
        <w:rPr>
          <w:b/>
          <w:sz w:val="28"/>
          <w:szCs w:val="28"/>
          <w:lang w:val="uk-UA"/>
        </w:rPr>
        <w:t>2. Числові характеристики дискретних випадкових величин</w:t>
      </w: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36E8C">
        <w:rPr>
          <w:sz w:val="28"/>
          <w:szCs w:val="28"/>
          <w:lang w:val="uk-UA"/>
        </w:rPr>
        <w:t xml:space="preserve">Але в багатьох питаннях практики необхідно знати числові характеристики випадкової величини, до яких, у першу чергу, відносяться математичне сподівання, дисперсія та середнє квадратичне відхилення. 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</w:rPr>
      </w:pPr>
      <w:r w:rsidRPr="00136E8C">
        <w:rPr>
          <w:sz w:val="28"/>
          <w:szCs w:val="28"/>
          <w:lang w:val="uk-UA"/>
        </w:rPr>
        <w:t>Математичне сподівання вказує на центр розподілу випадкової величини, дисперсія і середнє квадратичне відхилення характеризують розсіювання значень випадкової величини відносно її математичного сподівання.</w:t>
      </w:r>
    </w:p>
    <w:p w:rsidR="00766D75" w:rsidRPr="00136E8C" w:rsidRDefault="00766D75" w:rsidP="00766D75">
      <w:pPr>
        <w:shd w:val="clear" w:color="auto" w:fill="FFFFFF"/>
        <w:ind w:firstLine="709"/>
        <w:rPr>
          <w:i/>
          <w:snapToGrid w:val="0"/>
          <w:color w:val="000000"/>
          <w:sz w:val="28"/>
          <w:szCs w:val="28"/>
        </w:rPr>
      </w:pPr>
      <w:r w:rsidRPr="00136E8C">
        <w:rPr>
          <w:b/>
          <w:i/>
          <w:snapToGrid w:val="0"/>
          <w:color w:val="000000"/>
          <w:sz w:val="28"/>
          <w:szCs w:val="28"/>
          <w:lang w:val="uk-UA"/>
        </w:rPr>
        <w:t>Означення.</w:t>
      </w:r>
      <w:r w:rsidRPr="00136E8C"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Математичним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сподіванням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дискретної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випадкової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величини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r w:rsidRPr="00136E8C">
        <w:rPr>
          <w:i/>
          <w:snapToGrid w:val="0"/>
          <w:color w:val="000000"/>
          <w:sz w:val="28"/>
          <w:szCs w:val="28"/>
          <w:lang w:val="en-US"/>
        </w:rPr>
        <w:t>X</w:t>
      </w:r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називають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число, яке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дорівнює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сумі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добутків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усіх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можливих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значень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r w:rsidRPr="00136E8C">
        <w:rPr>
          <w:i/>
          <w:snapToGrid w:val="0"/>
          <w:color w:val="000000"/>
          <w:sz w:val="28"/>
          <w:szCs w:val="28"/>
          <w:lang w:val="en-US"/>
        </w:rPr>
        <w:t>X</w:t>
      </w:r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gramStart"/>
      <w:r w:rsidRPr="00136E8C">
        <w:rPr>
          <w:i/>
          <w:snapToGrid w:val="0"/>
          <w:color w:val="000000"/>
          <w:sz w:val="28"/>
          <w:szCs w:val="28"/>
        </w:rPr>
        <w:t>на</w:t>
      </w:r>
      <w:proofErr w:type="gram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відповідні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їм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імовірності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>:</w:t>
      </w:r>
    </w:p>
    <w:p w:rsidR="00766D75" w:rsidRPr="00136E8C" w:rsidRDefault="00731B7B" w:rsidP="00766D75">
      <w:pPr>
        <w:shd w:val="clear" w:color="auto" w:fill="FFFFFF"/>
        <w:ind w:firstLine="709"/>
        <w:jc w:val="center"/>
        <w:rPr>
          <w:i/>
          <w:snapToGrid w:val="0"/>
          <w:sz w:val="28"/>
          <w:szCs w:val="28"/>
        </w:rPr>
      </w:pPr>
      <w:r w:rsidRPr="00136E8C">
        <w:rPr>
          <w:i/>
          <w:snapToGrid w:val="0"/>
          <w:color w:val="000000"/>
          <w:position w:val="-28"/>
          <w:sz w:val="28"/>
          <w:szCs w:val="28"/>
        </w:rPr>
        <w:object w:dxaOrig="4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6pt" o:ole="" fillcolor="window">
            <v:imagedata r:id="rId5" o:title=""/>
          </v:shape>
          <o:OLEObject Type="Embed" ProgID="Equation.3" ShapeID="_x0000_i1025" DrawAspect="Content" ObjectID="_1647068938" r:id="rId6"/>
        </w:object>
      </w:r>
      <w:r w:rsidR="00766D75" w:rsidRPr="00136E8C">
        <w:rPr>
          <w:i/>
          <w:snapToGrid w:val="0"/>
          <w:color w:val="000000"/>
          <w:sz w:val="28"/>
          <w:szCs w:val="28"/>
        </w:rPr>
        <w:t>.</w:t>
      </w:r>
    </w:p>
    <w:p w:rsidR="00766D75" w:rsidRPr="00136E8C" w:rsidRDefault="00766D75" w:rsidP="00766D75">
      <w:pPr>
        <w:shd w:val="clear" w:color="auto" w:fill="FFFFFF"/>
        <w:rPr>
          <w:i/>
          <w:snapToGrid w:val="0"/>
          <w:color w:val="000000"/>
          <w:sz w:val="28"/>
          <w:szCs w:val="28"/>
        </w:rPr>
      </w:pPr>
      <w:proofErr w:type="spellStart"/>
      <w:r w:rsidRPr="00136E8C">
        <w:rPr>
          <w:i/>
          <w:snapToGrid w:val="0"/>
          <w:color w:val="000000"/>
          <w:sz w:val="28"/>
          <w:szCs w:val="28"/>
        </w:rPr>
        <w:t>Якщо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випадкова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величина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приймає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нескінчену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кількість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i/>
          <w:snapToGrid w:val="0"/>
          <w:color w:val="000000"/>
          <w:sz w:val="28"/>
          <w:szCs w:val="28"/>
        </w:rPr>
        <w:t>значень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>, то</w:t>
      </w:r>
    </w:p>
    <w:p w:rsidR="00766D75" w:rsidRPr="00136E8C" w:rsidRDefault="00766D75" w:rsidP="00766D75">
      <w:pPr>
        <w:shd w:val="clear" w:color="auto" w:fill="FFFFFF"/>
        <w:ind w:firstLine="709"/>
        <w:jc w:val="center"/>
        <w:rPr>
          <w:i/>
          <w:snapToGrid w:val="0"/>
          <w:color w:val="000000"/>
          <w:sz w:val="28"/>
          <w:szCs w:val="28"/>
        </w:rPr>
      </w:pPr>
      <w:r w:rsidRPr="00136E8C">
        <w:rPr>
          <w:i/>
          <w:snapToGrid w:val="0"/>
          <w:color w:val="000000"/>
          <w:position w:val="-28"/>
          <w:sz w:val="28"/>
          <w:szCs w:val="28"/>
        </w:rPr>
        <w:object w:dxaOrig="1840" w:dyaOrig="680">
          <v:shape id="_x0000_i1026" type="#_x0000_t75" style="width:92.25pt;height:34.5pt" o:ole="" fillcolor="window">
            <v:imagedata r:id="rId7" o:title=""/>
          </v:shape>
          <o:OLEObject Type="Embed" ProgID="Equation.3" ShapeID="_x0000_i1026" DrawAspect="Content" ObjectID="_1647068939" r:id="rId8"/>
        </w:object>
      </w:r>
      <w:r w:rsidRPr="00136E8C">
        <w:rPr>
          <w:i/>
          <w:snapToGrid w:val="0"/>
          <w:color w:val="000000"/>
          <w:sz w:val="28"/>
          <w:szCs w:val="28"/>
        </w:rPr>
        <w:t>,</w:t>
      </w:r>
    </w:p>
    <w:p w:rsidR="00766D75" w:rsidRPr="00136E8C" w:rsidRDefault="00766D75" w:rsidP="00766D75">
      <w:pPr>
        <w:pStyle w:val="21"/>
        <w:jc w:val="left"/>
        <w:rPr>
          <w:b w:val="0"/>
          <w:i/>
          <w:sz w:val="28"/>
          <w:szCs w:val="28"/>
          <w:lang w:val="uk-UA"/>
        </w:rPr>
      </w:pPr>
      <w:r w:rsidRPr="00136E8C">
        <w:rPr>
          <w:b w:val="0"/>
          <w:i/>
          <w:sz w:val="28"/>
          <w:szCs w:val="28"/>
        </w:rPr>
        <w:t>причому, вважається, що ряд, який знаходиться в правій частині рівності, збігається абсолютно та сума всіх ймовірностей дорівнює одиниці.</w:t>
      </w:r>
    </w:p>
    <w:p w:rsidR="00766D75" w:rsidRPr="00136E8C" w:rsidRDefault="00766D75" w:rsidP="00766D75">
      <w:pPr>
        <w:pStyle w:val="21"/>
        <w:ind w:firstLine="709"/>
        <w:jc w:val="left"/>
        <w:rPr>
          <w:b w:val="0"/>
          <w:i/>
          <w:sz w:val="28"/>
          <w:szCs w:val="28"/>
          <w:lang w:val="uk-UA"/>
        </w:rPr>
      </w:pPr>
    </w:p>
    <w:p w:rsidR="00766D75" w:rsidRPr="00731B7B" w:rsidRDefault="00766D75" w:rsidP="00766D75">
      <w:pPr>
        <w:pStyle w:val="21"/>
        <w:tabs>
          <w:tab w:val="left" w:pos="1276"/>
        </w:tabs>
        <w:ind w:firstLine="709"/>
        <w:rPr>
          <w:i/>
          <w:sz w:val="28"/>
          <w:szCs w:val="28"/>
          <w:lang w:val="uk-UA"/>
        </w:rPr>
      </w:pPr>
      <w:r w:rsidRPr="00731B7B">
        <w:rPr>
          <w:i/>
          <w:sz w:val="28"/>
          <w:szCs w:val="28"/>
          <w:lang w:val="uk-UA"/>
        </w:rPr>
        <w:t>В</w:t>
      </w:r>
      <w:proofErr w:type="spellStart"/>
      <w:r w:rsidRPr="00731B7B">
        <w:rPr>
          <w:i/>
          <w:sz w:val="28"/>
          <w:szCs w:val="28"/>
        </w:rPr>
        <w:t>ластивості</w:t>
      </w:r>
      <w:proofErr w:type="spellEnd"/>
      <w:r w:rsidRPr="00731B7B">
        <w:rPr>
          <w:i/>
          <w:sz w:val="28"/>
          <w:szCs w:val="28"/>
          <w:lang w:val="uk-UA"/>
        </w:rPr>
        <w:t xml:space="preserve"> математичного сподівання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ind w:firstLine="709"/>
        <w:jc w:val="left"/>
        <w:rPr>
          <w:b w:val="0"/>
          <w:sz w:val="28"/>
          <w:szCs w:val="28"/>
          <w:lang w:val="uk-UA"/>
        </w:rPr>
      </w:pPr>
      <w:r w:rsidRPr="00136E8C">
        <w:rPr>
          <w:b w:val="0"/>
          <w:sz w:val="28"/>
          <w:szCs w:val="28"/>
          <w:lang w:val="uk-UA"/>
        </w:rPr>
        <w:t>1.</w:t>
      </w:r>
      <w:r w:rsidRPr="00136E8C">
        <w:rPr>
          <w:b w:val="0"/>
          <w:sz w:val="28"/>
          <w:szCs w:val="28"/>
        </w:rPr>
        <w:t xml:space="preserve"> Математичне сподівання від сталої величини С дорівнює самій</w:t>
      </w:r>
      <w:r w:rsidRPr="00136E8C">
        <w:rPr>
          <w:b w:val="0"/>
          <w:sz w:val="28"/>
          <w:szCs w:val="28"/>
          <w:lang w:val="uk-UA"/>
        </w:rPr>
        <w:t xml:space="preserve"> 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jc w:val="left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</w:rPr>
        <w:t>сталій: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sz w:val="28"/>
          <w:szCs w:val="28"/>
        </w:rPr>
        <w:t>М(С) = С.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ind w:firstLine="709"/>
        <w:jc w:val="left"/>
        <w:rPr>
          <w:b w:val="0"/>
          <w:sz w:val="28"/>
          <w:szCs w:val="28"/>
          <w:lang w:val="uk-UA"/>
        </w:rPr>
      </w:pPr>
      <w:r w:rsidRPr="00136E8C">
        <w:rPr>
          <w:b w:val="0"/>
          <w:sz w:val="28"/>
          <w:szCs w:val="28"/>
          <w:lang w:val="uk-UA"/>
        </w:rPr>
        <w:t>2.</w:t>
      </w:r>
      <w:r w:rsidRPr="00136E8C">
        <w:rPr>
          <w:b w:val="0"/>
          <w:sz w:val="28"/>
          <w:szCs w:val="28"/>
        </w:rPr>
        <w:t xml:space="preserve"> Математичне сподівання суми випадкових величин дорівнює сумі </w:t>
      </w:r>
      <w:r w:rsidRPr="00136E8C">
        <w:rPr>
          <w:b w:val="0"/>
          <w:sz w:val="28"/>
          <w:szCs w:val="28"/>
          <w:lang w:val="uk-UA"/>
        </w:rPr>
        <w:t xml:space="preserve">їх 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jc w:val="left"/>
        <w:rPr>
          <w:b w:val="0"/>
          <w:sz w:val="28"/>
          <w:szCs w:val="28"/>
        </w:rPr>
      </w:pPr>
      <w:proofErr w:type="spellStart"/>
      <w:r w:rsidRPr="00136E8C">
        <w:rPr>
          <w:b w:val="0"/>
          <w:sz w:val="28"/>
          <w:szCs w:val="28"/>
        </w:rPr>
        <w:t>математичних</w:t>
      </w:r>
      <w:proofErr w:type="spellEnd"/>
      <w:r w:rsidRPr="00136E8C">
        <w:rPr>
          <w:b w:val="0"/>
          <w:sz w:val="28"/>
          <w:szCs w:val="28"/>
        </w:rPr>
        <w:t xml:space="preserve"> </w:t>
      </w:r>
      <w:proofErr w:type="spellStart"/>
      <w:r w:rsidRPr="00136E8C">
        <w:rPr>
          <w:b w:val="0"/>
          <w:sz w:val="28"/>
          <w:szCs w:val="28"/>
        </w:rPr>
        <w:t>сподівань</w:t>
      </w:r>
      <w:proofErr w:type="spellEnd"/>
      <w:r w:rsidRPr="00136E8C">
        <w:rPr>
          <w:b w:val="0"/>
          <w:sz w:val="28"/>
          <w:szCs w:val="28"/>
        </w:rPr>
        <w:t>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position w:val="-12"/>
          <w:sz w:val="28"/>
          <w:szCs w:val="28"/>
        </w:rPr>
        <w:object w:dxaOrig="5460" w:dyaOrig="360">
          <v:shape id="_x0000_i1027" type="#_x0000_t75" style="width:273pt;height:18.75pt" o:ole="" fillcolor="window">
            <v:imagedata r:id="rId9" o:title=""/>
          </v:shape>
          <o:OLEObject Type="Embed" ProgID="Equation.3" ShapeID="_x0000_i1027" DrawAspect="Content" ObjectID="_1647068940" r:id="rId10"/>
        </w:object>
      </w:r>
      <w:r w:rsidRPr="00136E8C">
        <w:rPr>
          <w:b w:val="0"/>
          <w:sz w:val="28"/>
          <w:szCs w:val="28"/>
        </w:rPr>
        <w:t>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ind w:firstLine="709"/>
        <w:jc w:val="left"/>
        <w:rPr>
          <w:b w:val="0"/>
          <w:sz w:val="28"/>
          <w:szCs w:val="28"/>
          <w:lang w:val="uk-UA"/>
        </w:rPr>
      </w:pPr>
      <w:r w:rsidRPr="00136E8C">
        <w:rPr>
          <w:b w:val="0"/>
          <w:sz w:val="28"/>
          <w:szCs w:val="28"/>
          <w:lang w:val="uk-UA"/>
        </w:rPr>
        <w:t>3.</w:t>
      </w:r>
      <w:r w:rsidRPr="00136E8C">
        <w:rPr>
          <w:b w:val="0"/>
          <w:sz w:val="28"/>
          <w:szCs w:val="28"/>
        </w:rPr>
        <w:t xml:space="preserve"> Математичне сподівання добутку взаємно незалежних випадкових 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jc w:val="left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</w:rPr>
        <w:t>величин дорівнює добутку математичних сподівань:</w:t>
      </w:r>
    </w:p>
    <w:p w:rsidR="00766D75" w:rsidRPr="00136E8C" w:rsidRDefault="00766D75" w:rsidP="00766D75">
      <w:pPr>
        <w:pStyle w:val="21"/>
        <w:tabs>
          <w:tab w:val="left" w:pos="1276"/>
        </w:tabs>
        <w:ind w:firstLine="709"/>
        <w:rPr>
          <w:b w:val="0"/>
          <w:sz w:val="28"/>
          <w:szCs w:val="28"/>
        </w:rPr>
      </w:pPr>
      <w:r w:rsidRPr="00136E8C">
        <w:rPr>
          <w:b w:val="0"/>
          <w:position w:val="-12"/>
          <w:sz w:val="28"/>
          <w:szCs w:val="28"/>
        </w:rPr>
        <w:object w:dxaOrig="4860" w:dyaOrig="360">
          <v:shape id="_x0000_i1028" type="#_x0000_t75" style="width:243.75pt;height:18.75pt" o:ole="" fillcolor="window">
            <v:imagedata r:id="rId11" o:title=""/>
          </v:shape>
          <o:OLEObject Type="Embed" ProgID="Equation.3" ShapeID="_x0000_i1028" DrawAspect="Content" ObjectID="_1647068941" r:id="rId12"/>
        </w:object>
      </w:r>
      <w:r w:rsidRPr="00136E8C">
        <w:rPr>
          <w:b w:val="0"/>
          <w:sz w:val="28"/>
          <w:szCs w:val="28"/>
        </w:rPr>
        <w:t>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ind w:firstLine="709"/>
        <w:jc w:val="left"/>
        <w:rPr>
          <w:b w:val="0"/>
          <w:sz w:val="28"/>
          <w:szCs w:val="28"/>
          <w:lang w:val="uk-UA"/>
        </w:rPr>
      </w:pPr>
      <w:r w:rsidRPr="00136E8C">
        <w:rPr>
          <w:b w:val="0"/>
          <w:sz w:val="28"/>
          <w:szCs w:val="28"/>
          <w:lang w:val="uk-UA"/>
        </w:rPr>
        <w:t>4.</w:t>
      </w:r>
      <w:r w:rsidRPr="00136E8C">
        <w:rPr>
          <w:b w:val="0"/>
          <w:sz w:val="28"/>
          <w:szCs w:val="28"/>
        </w:rPr>
        <w:t xml:space="preserve"> Постійний множник можна виносити за знак математичного 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jc w:val="left"/>
        <w:rPr>
          <w:b w:val="0"/>
          <w:i/>
          <w:sz w:val="28"/>
          <w:szCs w:val="28"/>
          <w:lang w:val="uk-UA"/>
        </w:rPr>
      </w:pPr>
      <w:r w:rsidRPr="00136E8C">
        <w:rPr>
          <w:b w:val="0"/>
          <w:sz w:val="28"/>
          <w:szCs w:val="28"/>
        </w:rPr>
        <w:t>сподівання: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i/>
          <w:sz w:val="28"/>
          <w:szCs w:val="28"/>
        </w:rPr>
        <w:t>М(С</w:t>
      </w:r>
      <w:r w:rsidRPr="00136E8C">
        <w:rPr>
          <w:b w:val="0"/>
          <w:i/>
          <w:sz w:val="28"/>
          <w:szCs w:val="28"/>
        </w:rPr>
        <w:sym w:font="Symbol" w:char="F0D7"/>
      </w:r>
      <w:r w:rsidRPr="00136E8C">
        <w:rPr>
          <w:b w:val="0"/>
          <w:i/>
          <w:sz w:val="28"/>
          <w:szCs w:val="28"/>
        </w:rPr>
        <w:t>Х)=С</w:t>
      </w:r>
      <w:r w:rsidRPr="00136E8C">
        <w:rPr>
          <w:b w:val="0"/>
          <w:i/>
          <w:sz w:val="28"/>
          <w:szCs w:val="28"/>
        </w:rPr>
        <w:sym w:font="Symbol" w:char="F0D7"/>
      </w:r>
      <w:r w:rsidRPr="00136E8C">
        <w:rPr>
          <w:b w:val="0"/>
          <w:i/>
          <w:sz w:val="28"/>
          <w:szCs w:val="28"/>
        </w:rPr>
        <w:t>М(Х).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left" w:pos="1276"/>
        </w:tabs>
        <w:ind w:firstLine="709"/>
        <w:jc w:val="left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</w:rPr>
        <w:t>Характеристиками розсіювання можливих значень випадкової величини навколо математичного сподівання є дисперсія та середнє квадратичне відхилення.</w:t>
      </w:r>
    </w:p>
    <w:p w:rsidR="00766D75" w:rsidRPr="00136E8C" w:rsidRDefault="00766D75" w:rsidP="00766D75">
      <w:pPr>
        <w:pStyle w:val="21"/>
        <w:ind w:firstLine="709"/>
        <w:jc w:val="both"/>
        <w:rPr>
          <w:b w:val="0"/>
          <w:i/>
          <w:sz w:val="28"/>
          <w:szCs w:val="28"/>
        </w:rPr>
      </w:pPr>
      <w:r w:rsidRPr="00136E8C">
        <w:rPr>
          <w:i/>
          <w:sz w:val="28"/>
          <w:szCs w:val="28"/>
          <w:lang w:val="uk-UA"/>
        </w:rPr>
        <w:t>Означення.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i/>
          <w:sz w:val="28"/>
          <w:szCs w:val="28"/>
        </w:rPr>
        <w:t xml:space="preserve">Дисперсією випадкової величини </w:t>
      </w:r>
      <w:r w:rsidRPr="00136E8C">
        <w:rPr>
          <w:b w:val="0"/>
          <w:i/>
          <w:sz w:val="28"/>
          <w:szCs w:val="28"/>
          <w:lang w:val="en-US"/>
        </w:rPr>
        <w:t>X</w:t>
      </w:r>
      <w:r w:rsidRPr="00136E8C">
        <w:rPr>
          <w:b w:val="0"/>
          <w:i/>
          <w:sz w:val="28"/>
          <w:szCs w:val="28"/>
        </w:rPr>
        <w:t xml:space="preserve"> називається математичне сподівання квадрата відхилення:</w:t>
      </w:r>
    </w:p>
    <w:p w:rsidR="00766D75" w:rsidRPr="00136E8C" w:rsidRDefault="00766D75" w:rsidP="00766D75">
      <w:pPr>
        <w:pStyle w:val="21"/>
        <w:ind w:firstLine="709"/>
        <w:rPr>
          <w:b w:val="0"/>
          <w:i/>
          <w:sz w:val="28"/>
          <w:szCs w:val="28"/>
        </w:rPr>
      </w:pPr>
      <w:r w:rsidRPr="00136E8C">
        <w:rPr>
          <w:b w:val="0"/>
          <w:i/>
          <w:position w:val="-10"/>
          <w:sz w:val="28"/>
          <w:szCs w:val="28"/>
        </w:rPr>
        <w:object w:dxaOrig="2420" w:dyaOrig="360">
          <v:shape id="_x0000_i1029" type="#_x0000_t75" style="width:120.75pt;height:18.75pt" o:ole="" fillcolor="window">
            <v:imagedata r:id="rId13" o:title=""/>
          </v:shape>
          <o:OLEObject Type="Embed" ProgID="Equation.3" ShapeID="_x0000_i1029" DrawAspect="Content" ObjectID="_1647068942" r:id="rId14"/>
        </w:object>
      </w:r>
      <w:r w:rsidRPr="00136E8C">
        <w:rPr>
          <w:b w:val="0"/>
          <w:i/>
          <w:sz w:val="28"/>
          <w:szCs w:val="28"/>
        </w:rPr>
        <w:t>.</w:t>
      </w:r>
    </w:p>
    <w:p w:rsidR="00766D75" w:rsidRPr="00136E8C" w:rsidRDefault="00766D75" w:rsidP="00766D75">
      <w:pPr>
        <w:pStyle w:val="21"/>
        <w:ind w:firstLine="709"/>
        <w:jc w:val="both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  <w:lang w:val="uk-UA"/>
        </w:rPr>
        <w:t>Для обчислення д</w:t>
      </w:r>
      <w:proofErr w:type="spellStart"/>
      <w:r w:rsidRPr="00136E8C">
        <w:rPr>
          <w:b w:val="0"/>
          <w:sz w:val="28"/>
          <w:szCs w:val="28"/>
        </w:rPr>
        <w:t>исперсі</w:t>
      </w:r>
      <w:r w:rsidRPr="00136E8C">
        <w:rPr>
          <w:b w:val="0"/>
          <w:sz w:val="28"/>
          <w:szCs w:val="28"/>
          <w:lang w:val="uk-UA"/>
        </w:rPr>
        <w:t>ї</w:t>
      </w:r>
      <w:proofErr w:type="spellEnd"/>
      <w:r w:rsidRPr="00136E8C">
        <w:rPr>
          <w:b w:val="0"/>
          <w:sz w:val="28"/>
          <w:szCs w:val="28"/>
        </w:rPr>
        <w:t xml:space="preserve"> </w:t>
      </w:r>
      <w:proofErr w:type="spellStart"/>
      <w:r w:rsidRPr="00136E8C">
        <w:rPr>
          <w:b w:val="0"/>
          <w:sz w:val="28"/>
          <w:szCs w:val="28"/>
        </w:rPr>
        <w:t>зручно</w:t>
      </w:r>
      <w:proofErr w:type="spellEnd"/>
      <w:r w:rsidRPr="00136E8C">
        <w:rPr>
          <w:b w:val="0"/>
          <w:sz w:val="28"/>
          <w:szCs w:val="28"/>
        </w:rPr>
        <w:t xml:space="preserve"> </w:t>
      </w:r>
      <w:r w:rsidRPr="00136E8C">
        <w:rPr>
          <w:b w:val="0"/>
          <w:sz w:val="28"/>
          <w:szCs w:val="28"/>
          <w:lang w:val="uk-UA"/>
        </w:rPr>
        <w:t>користуватися</w:t>
      </w:r>
      <w:r w:rsidRPr="00136E8C">
        <w:rPr>
          <w:b w:val="0"/>
          <w:sz w:val="28"/>
          <w:szCs w:val="28"/>
        </w:rPr>
        <w:t xml:space="preserve"> формулою:</w:t>
      </w:r>
    </w:p>
    <w:p w:rsidR="00766D75" w:rsidRPr="00136E8C" w:rsidRDefault="00766D75" w:rsidP="00766D75">
      <w:pPr>
        <w:pStyle w:val="21"/>
        <w:ind w:firstLine="709"/>
        <w:rPr>
          <w:b w:val="0"/>
          <w:sz w:val="28"/>
          <w:szCs w:val="28"/>
        </w:rPr>
      </w:pPr>
      <w:r w:rsidRPr="00136E8C">
        <w:rPr>
          <w:b w:val="0"/>
          <w:position w:val="-10"/>
          <w:sz w:val="28"/>
          <w:szCs w:val="28"/>
        </w:rPr>
        <w:object w:dxaOrig="2700" w:dyaOrig="360">
          <v:shape id="_x0000_i1030" type="#_x0000_t75" style="width:135pt;height:18.75pt" o:ole="" fillcolor="window">
            <v:imagedata r:id="rId15" o:title=""/>
          </v:shape>
          <o:OLEObject Type="Embed" ProgID="Equation.3" ShapeID="_x0000_i1030" DrawAspect="Content" ObjectID="_1647068943" r:id="rId16"/>
        </w:object>
      </w:r>
      <w:r w:rsidRPr="00136E8C">
        <w:rPr>
          <w:b w:val="0"/>
          <w:sz w:val="28"/>
          <w:szCs w:val="28"/>
        </w:rPr>
        <w:t>.</w:t>
      </w:r>
    </w:p>
    <w:p w:rsidR="00766D75" w:rsidRPr="00136E8C" w:rsidRDefault="00766D75" w:rsidP="00766D75">
      <w:pPr>
        <w:pStyle w:val="21"/>
        <w:ind w:firstLine="709"/>
        <w:rPr>
          <w:b w:val="0"/>
          <w:i/>
          <w:sz w:val="28"/>
          <w:szCs w:val="28"/>
          <w:lang w:val="uk-UA"/>
        </w:rPr>
      </w:pPr>
    </w:p>
    <w:p w:rsidR="00766D75" w:rsidRPr="00136E8C" w:rsidRDefault="00766D75" w:rsidP="00766D75">
      <w:pPr>
        <w:pStyle w:val="21"/>
        <w:ind w:firstLine="709"/>
        <w:rPr>
          <w:b w:val="0"/>
          <w:i/>
          <w:sz w:val="28"/>
          <w:szCs w:val="28"/>
        </w:rPr>
      </w:pPr>
      <w:r w:rsidRPr="00136E8C">
        <w:rPr>
          <w:b w:val="0"/>
          <w:i/>
          <w:sz w:val="28"/>
          <w:szCs w:val="28"/>
          <w:lang w:val="uk-UA"/>
        </w:rPr>
        <w:t>В</w:t>
      </w:r>
      <w:proofErr w:type="spellStart"/>
      <w:r w:rsidRPr="00136E8C">
        <w:rPr>
          <w:b w:val="0"/>
          <w:i/>
          <w:sz w:val="28"/>
          <w:szCs w:val="28"/>
        </w:rPr>
        <w:t>ластивості</w:t>
      </w:r>
      <w:proofErr w:type="spellEnd"/>
      <w:r w:rsidRPr="00136E8C">
        <w:rPr>
          <w:b w:val="0"/>
          <w:i/>
          <w:sz w:val="28"/>
          <w:szCs w:val="28"/>
          <w:lang w:val="uk-UA"/>
        </w:rPr>
        <w:t xml:space="preserve"> дисперсії</w:t>
      </w:r>
      <w:r w:rsidRPr="00136E8C">
        <w:rPr>
          <w:b w:val="0"/>
          <w:i/>
          <w:sz w:val="28"/>
          <w:szCs w:val="28"/>
        </w:rPr>
        <w:t>: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  <w:tab w:val="num" w:pos="993"/>
        </w:tabs>
        <w:ind w:firstLine="709"/>
        <w:jc w:val="both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  <w:lang w:val="uk-UA"/>
        </w:rPr>
        <w:t xml:space="preserve">1. </w:t>
      </w:r>
      <w:r w:rsidRPr="00136E8C">
        <w:rPr>
          <w:b w:val="0"/>
          <w:sz w:val="28"/>
          <w:szCs w:val="28"/>
        </w:rPr>
        <w:t>Дисперсія сталої величини С дорівнює нулю: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sz w:val="28"/>
          <w:szCs w:val="28"/>
        </w:rPr>
        <w:t>М(С) = 0.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</w:tabs>
        <w:ind w:firstLine="709"/>
        <w:jc w:val="both"/>
        <w:rPr>
          <w:b w:val="0"/>
          <w:sz w:val="28"/>
          <w:szCs w:val="28"/>
        </w:rPr>
      </w:pPr>
      <w:r w:rsidRPr="00136E8C">
        <w:rPr>
          <w:b w:val="0"/>
          <w:sz w:val="28"/>
          <w:szCs w:val="28"/>
          <w:lang w:val="uk-UA"/>
        </w:rPr>
        <w:lastRenderedPageBreak/>
        <w:t xml:space="preserve">2. </w:t>
      </w:r>
      <w:r w:rsidRPr="00136E8C">
        <w:rPr>
          <w:b w:val="0"/>
          <w:sz w:val="28"/>
          <w:szCs w:val="28"/>
        </w:rPr>
        <w:t xml:space="preserve">Дисперсія суми </w:t>
      </w:r>
      <w:proofErr w:type="spellStart"/>
      <w:r w:rsidRPr="00136E8C">
        <w:rPr>
          <w:b w:val="0"/>
          <w:sz w:val="28"/>
          <w:szCs w:val="28"/>
        </w:rPr>
        <w:t>незалежних</w:t>
      </w:r>
      <w:proofErr w:type="spellEnd"/>
      <w:r w:rsidRPr="00136E8C">
        <w:rPr>
          <w:b w:val="0"/>
          <w:sz w:val="28"/>
          <w:szCs w:val="28"/>
        </w:rPr>
        <w:t xml:space="preserve"> </w:t>
      </w:r>
      <w:proofErr w:type="spellStart"/>
      <w:r w:rsidRPr="00136E8C">
        <w:rPr>
          <w:b w:val="0"/>
          <w:sz w:val="28"/>
          <w:szCs w:val="28"/>
        </w:rPr>
        <w:t>випадкових</w:t>
      </w:r>
      <w:proofErr w:type="spellEnd"/>
      <w:r w:rsidRPr="00136E8C">
        <w:rPr>
          <w:b w:val="0"/>
          <w:sz w:val="28"/>
          <w:szCs w:val="28"/>
        </w:rPr>
        <w:t xml:space="preserve"> величин </w:t>
      </w:r>
      <w:proofErr w:type="spellStart"/>
      <w:r w:rsidRPr="00136E8C">
        <w:rPr>
          <w:b w:val="0"/>
          <w:sz w:val="28"/>
          <w:szCs w:val="28"/>
        </w:rPr>
        <w:t>дорівнює</w:t>
      </w:r>
      <w:proofErr w:type="spellEnd"/>
      <w:r w:rsidRPr="00136E8C">
        <w:rPr>
          <w:b w:val="0"/>
          <w:sz w:val="28"/>
          <w:szCs w:val="28"/>
        </w:rPr>
        <w:t xml:space="preserve"> </w:t>
      </w:r>
      <w:proofErr w:type="spellStart"/>
      <w:r w:rsidRPr="00136E8C">
        <w:rPr>
          <w:b w:val="0"/>
          <w:sz w:val="28"/>
          <w:szCs w:val="28"/>
        </w:rPr>
        <w:t>сумі</w:t>
      </w:r>
      <w:proofErr w:type="spellEnd"/>
      <w:r w:rsidRPr="00136E8C">
        <w:rPr>
          <w:b w:val="0"/>
          <w:sz w:val="28"/>
          <w:szCs w:val="28"/>
        </w:rPr>
        <w:t xml:space="preserve"> </w:t>
      </w:r>
      <w:proofErr w:type="spellStart"/>
      <w:r w:rsidRPr="00136E8C">
        <w:rPr>
          <w:b w:val="0"/>
          <w:sz w:val="28"/>
          <w:szCs w:val="28"/>
        </w:rPr>
        <w:t>дисперсій</w:t>
      </w:r>
      <w:proofErr w:type="spellEnd"/>
      <w:r w:rsidRPr="00136E8C">
        <w:rPr>
          <w:b w:val="0"/>
          <w:sz w:val="28"/>
          <w:szCs w:val="28"/>
        </w:rPr>
        <w:t>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position w:val="-12"/>
          <w:sz w:val="28"/>
          <w:szCs w:val="28"/>
        </w:rPr>
        <w:object w:dxaOrig="5220" w:dyaOrig="360">
          <v:shape id="_x0000_i1031" type="#_x0000_t75" style="width:260.25pt;height:18.75pt" o:ole="" fillcolor="window">
            <v:imagedata r:id="rId17" o:title=""/>
          </v:shape>
          <o:OLEObject Type="Embed" ProgID="Equation.3" ShapeID="_x0000_i1031" DrawAspect="Content" ObjectID="_1647068944" r:id="rId18"/>
        </w:object>
      </w:r>
      <w:r w:rsidRPr="00136E8C">
        <w:rPr>
          <w:b w:val="0"/>
          <w:sz w:val="28"/>
          <w:szCs w:val="28"/>
        </w:rPr>
        <w:t>.</w:t>
      </w:r>
    </w:p>
    <w:p w:rsidR="00766D75" w:rsidRPr="00136E8C" w:rsidRDefault="00766D75" w:rsidP="00766D75">
      <w:pPr>
        <w:pStyle w:val="21"/>
        <w:shd w:val="clear" w:color="auto" w:fill="FFFFFF"/>
        <w:tabs>
          <w:tab w:val="clear" w:pos="4820"/>
          <w:tab w:val="clear" w:pos="9498"/>
        </w:tabs>
        <w:ind w:firstLine="709"/>
        <w:jc w:val="both"/>
        <w:rPr>
          <w:b w:val="0"/>
          <w:i/>
          <w:sz w:val="28"/>
          <w:szCs w:val="28"/>
        </w:rPr>
      </w:pPr>
      <w:r w:rsidRPr="00136E8C">
        <w:rPr>
          <w:b w:val="0"/>
          <w:sz w:val="28"/>
          <w:szCs w:val="28"/>
          <w:lang w:val="uk-UA"/>
        </w:rPr>
        <w:t xml:space="preserve">3. </w:t>
      </w:r>
      <w:r w:rsidRPr="00136E8C">
        <w:rPr>
          <w:b w:val="0"/>
          <w:sz w:val="28"/>
          <w:szCs w:val="28"/>
        </w:rPr>
        <w:t>Постійний множник можна виносити за знак дисперсії, підносячи його до квадрату: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i/>
          <w:sz w:val="28"/>
          <w:szCs w:val="28"/>
          <w:lang w:val="en-US"/>
        </w:rPr>
        <w:t>D</w:t>
      </w:r>
      <w:r w:rsidRPr="00136E8C">
        <w:rPr>
          <w:b w:val="0"/>
          <w:i/>
          <w:sz w:val="28"/>
          <w:szCs w:val="28"/>
        </w:rPr>
        <w:t>(С</w:t>
      </w:r>
      <w:r w:rsidRPr="00136E8C">
        <w:rPr>
          <w:b w:val="0"/>
          <w:i/>
          <w:sz w:val="28"/>
          <w:szCs w:val="28"/>
        </w:rPr>
        <w:sym w:font="Symbol" w:char="F0D7"/>
      </w:r>
      <w:r w:rsidRPr="00136E8C">
        <w:rPr>
          <w:b w:val="0"/>
          <w:i/>
          <w:sz w:val="28"/>
          <w:szCs w:val="28"/>
        </w:rPr>
        <w:t xml:space="preserve">Х) = </w:t>
      </w:r>
      <w:r w:rsidRPr="00136E8C">
        <w:rPr>
          <w:b w:val="0"/>
          <w:i/>
          <w:sz w:val="28"/>
          <w:szCs w:val="28"/>
          <w:lang w:val="en-US"/>
        </w:rPr>
        <w:t>C</w:t>
      </w:r>
      <w:r w:rsidRPr="00136E8C">
        <w:rPr>
          <w:b w:val="0"/>
          <w:i/>
          <w:sz w:val="28"/>
          <w:szCs w:val="28"/>
          <w:vertAlign w:val="superscript"/>
          <w:lang w:val="ru-RU"/>
        </w:rPr>
        <w:t>2</w:t>
      </w:r>
      <w:r w:rsidRPr="00136E8C">
        <w:rPr>
          <w:b w:val="0"/>
          <w:i/>
          <w:sz w:val="28"/>
          <w:szCs w:val="28"/>
        </w:rPr>
        <w:sym w:font="Symbol" w:char="F0D7"/>
      </w:r>
      <w:r w:rsidRPr="00136E8C">
        <w:rPr>
          <w:b w:val="0"/>
          <w:i/>
          <w:sz w:val="28"/>
          <w:szCs w:val="28"/>
          <w:lang w:val="en-US"/>
        </w:rPr>
        <w:t>D</w:t>
      </w:r>
      <w:r w:rsidRPr="00136E8C">
        <w:rPr>
          <w:b w:val="0"/>
          <w:i/>
          <w:sz w:val="28"/>
          <w:szCs w:val="28"/>
        </w:rPr>
        <w:t>(Х).</w:t>
      </w:r>
    </w:p>
    <w:p w:rsidR="00766D75" w:rsidRPr="00136E8C" w:rsidRDefault="00766D75" w:rsidP="00766D75">
      <w:pPr>
        <w:pStyle w:val="21"/>
        <w:ind w:firstLine="709"/>
        <w:jc w:val="both"/>
        <w:rPr>
          <w:b w:val="0"/>
          <w:i/>
          <w:sz w:val="28"/>
          <w:szCs w:val="28"/>
        </w:rPr>
      </w:pPr>
      <w:r w:rsidRPr="00136E8C">
        <w:rPr>
          <w:i/>
          <w:sz w:val="28"/>
          <w:szCs w:val="28"/>
          <w:lang w:val="uk-UA"/>
        </w:rPr>
        <w:t>Означення.</w:t>
      </w:r>
      <w:r w:rsidRPr="00136E8C">
        <w:rPr>
          <w:b w:val="0"/>
          <w:sz w:val="28"/>
          <w:szCs w:val="28"/>
          <w:lang w:val="uk-UA"/>
        </w:rPr>
        <w:t xml:space="preserve"> </w:t>
      </w:r>
      <w:r w:rsidRPr="00136E8C">
        <w:rPr>
          <w:b w:val="0"/>
          <w:i/>
          <w:sz w:val="28"/>
          <w:szCs w:val="28"/>
        </w:rPr>
        <w:t>Середнім квадратичним відхиленням випадкової величини називають квадратний корінь із дисперсії:</w:t>
      </w:r>
    </w:p>
    <w:p w:rsidR="00766D75" w:rsidRPr="00136E8C" w:rsidRDefault="00766D75" w:rsidP="00766D75">
      <w:pPr>
        <w:pStyle w:val="21"/>
        <w:ind w:firstLine="709"/>
        <w:rPr>
          <w:b w:val="0"/>
          <w:i/>
          <w:sz w:val="28"/>
          <w:szCs w:val="28"/>
        </w:rPr>
      </w:pPr>
      <w:r w:rsidRPr="00136E8C">
        <w:rPr>
          <w:b w:val="0"/>
          <w:i/>
          <w:position w:val="-12"/>
          <w:sz w:val="28"/>
          <w:szCs w:val="28"/>
        </w:rPr>
        <w:object w:dxaOrig="1620" w:dyaOrig="400">
          <v:shape id="_x0000_i1032" type="#_x0000_t75" style="width:81pt;height:20.25pt" o:ole="" fillcolor="window">
            <v:imagedata r:id="rId19" o:title=""/>
          </v:shape>
          <o:OLEObject Type="Embed" ProgID="Equation.3" ShapeID="_x0000_i1032" DrawAspect="Content" ObjectID="_1647068945" r:id="rId20"/>
        </w:object>
      </w:r>
      <w:r w:rsidRPr="00136E8C">
        <w:rPr>
          <w:b w:val="0"/>
          <w:i/>
          <w:sz w:val="28"/>
          <w:szCs w:val="28"/>
        </w:rPr>
        <w:t>.</w:t>
      </w:r>
    </w:p>
    <w:p w:rsidR="00731B7B" w:rsidRDefault="00731B7B" w:rsidP="00766D75">
      <w:pPr>
        <w:shd w:val="clear" w:color="auto" w:fill="FFFFFF"/>
        <w:ind w:firstLine="709"/>
        <w:rPr>
          <w:b/>
          <w:i/>
          <w:sz w:val="28"/>
          <w:szCs w:val="28"/>
          <w:lang w:val="uk-UA"/>
        </w:rPr>
      </w:pPr>
    </w:p>
    <w:p w:rsidR="00766D75" w:rsidRPr="00770309" w:rsidRDefault="00766D75" w:rsidP="00766D75">
      <w:pPr>
        <w:shd w:val="clear" w:color="auto" w:fill="FFFFFF"/>
        <w:ind w:firstLine="709"/>
        <w:rPr>
          <w:snapToGrid w:val="0"/>
          <w:color w:val="000000"/>
          <w:sz w:val="28"/>
          <w:szCs w:val="28"/>
          <w:lang w:val="uk-UA"/>
        </w:rPr>
      </w:pPr>
      <w:r w:rsidRPr="00770309">
        <w:rPr>
          <w:b/>
          <w:i/>
          <w:sz w:val="28"/>
          <w:szCs w:val="28"/>
        </w:rPr>
        <w:t>Приклад</w:t>
      </w:r>
      <w:r w:rsidRPr="00770309">
        <w:rPr>
          <w:b/>
          <w:i/>
          <w:sz w:val="28"/>
          <w:szCs w:val="28"/>
          <w:lang w:val="uk-UA"/>
        </w:rPr>
        <w:t>.</w:t>
      </w:r>
      <w:r w:rsidRPr="00136E8C">
        <w:rPr>
          <w:i/>
          <w:sz w:val="28"/>
          <w:szCs w:val="28"/>
          <w:lang w:val="uk-UA"/>
        </w:rPr>
        <w:t xml:space="preserve"> </w:t>
      </w:r>
      <w:r w:rsidRPr="00136E8C">
        <w:rPr>
          <w:snapToGrid w:val="0"/>
          <w:color w:val="000000"/>
          <w:sz w:val="28"/>
          <w:szCs w:val="28"/>
        </w:rPr>
        <w:t xml:space="preserve">Закон </w:t>
      </w:r>
      <w:proofErr w:type="spellStart"/>
      <w:r w:rsidRPr="00136E8C">
        <w:rPr>
          <w:snapToGrid w:val="0"/>
          <w:color w:val="000000"/>
          <w:sz w:val="28"/>
          <w:szCs w:val="28"/>
        </w:rPr>
        <w:t>розподілу</w:t>
      </w:r>
      <w:proofErr w:type="spellEnd"/>
      <w:r w:rsidRPr="00136E8C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snapToGrid w:val="0"/>
          <w:color w:val="000000"/>
          <w:sz w:val="28"/>
          <w:szCs w:val="28"/>
        </w:rPr>
        <w:t>дискретної</w:t>
      </w:r>
      <w:proofErr w:type="spellEnd"/>
      <w:r w:rsidRPr="00136E8C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snapToGrid w:val="0"/>
          <w:color w:val="000000"/>
          <w:sz w:val="28"/>
          <w:szCs w:val="28"/>
        </w:rPr>
        <w:t>випадкової</w:t>
      </w:r>
      <w:proofErr w:type="spellEnd"/>
      <w:r w:rsidRPr="00136E8C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136E8C">
        <w:rPr>
          <w:snapToGrid w:val="0"/>
          <w:color w:val="000000"/>
          <w:sz w:val="28"/>
          <w:szCs w:val="28"/>
        </w:rPr>
        <w:t>величини</w:t>
      </w:r>
      <w:proofErr w:type="spellEnd"/>
      <w:r w:rsidRPr="00136E8C">
        <w:rPr>
          <w:snapToGrid w:val="0"/>
          <w:color w:val="000000"/>
          <w:sz w:val="28"/>
          <w:szCs w:val="28"/>
        </w:rPr>
        <w:t xml:space="preserve"> задано</w:t>
      </w:r>
      <w:r>
        <w:rPr>
          <w:snapToGrid w:val="0"/>
          <w:color w:val="000000"/>
          <w:sz w:val="28"/>
          <w:szCs w:val="28"/>
          <w:lang w:val="uk-UA"/>
        </w:rPr>
        <w:t>:</w:t>
      </w:r>
    </w:p>
    <w:p w:rsidR="00766D75" w:rsidRPr="00136E8C" w:rsidRDefault="00766D75" w:rsidP="00766D75">
      <w:pPr>
        <w:shd w:val="clear" w:color="auto" w:fill="FFFFFF"/>
        <w:ind w:firstLine="709"/>
        <w:rPr>
          <w:snapToGrid w:val="0"/>
          <w:sz w:val="28"/>
          <w:szCs w:val="28"/>
        </w:rPr>
      </w:pPr>
    </w:p>
    <w:tbl>
      <w:tblPr>
        <w:tblW w:w="92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1338"/>
        <w:gridCol w:w="1339"/>
        <w:gridCol w:w="1338"/>
        <w:gridCol w:w="1339"/>
        <w:gridCol w:w="1338"/>
        <w:gridCol w:w="1339"/>
      </w:tblGrid>
      <w:tr w:rsidR="00766D75" w:rsidRPr="00136E8C" w:rsidTr="00B64B3D">
        <w:trPr>
          <w:trHeight w:val="30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DC41FF" w:rsidRDefault="00766D75" w:rsidP="00B64B3D">
            <w:pPr>
              <w:shd w:val="clear" w:color="auto" w:fill="FFFFFF"/>
              <w:ind w:firstLine="709"/>
              <w:rPr>
                <w:b/>
                <w:i/>
                <w:snapToGrid w:val="0"/>
                <w:sz w:val="28"/>
                <w:szCs w:val="28"/>
                <w:vertAlign w:val="subscript"/>
                <w:lang w:val="en-US"/>
              </w:rPr>
            </w:pPr>
            <w:r w:rsidRPr="00DC41FF">
              <w:rPr>
                <w:b/>
                <w:i/>
                <w:snapToGrid w:val="0"/>
                <w:sz w:val="28"/>
                <w:szCs w:val="28"/>
                <w:lang w:val="en-US"/>
              </w:rPr>
              <w:t>x</w:t>
            </w:r>
            <w:r w:rsidRPr="00DC41FF">
              <w:rPr>
                <w:b/>
                <w:i/>
                <w:snapToGrid w:val="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- 6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- 4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</w:tr>
      <w:tr w:rsidR="00766D75" w:rsidRPr="00136E8C" w:rsidTr="00B64B3D">
        <w:trPr>
          <w:trHeight w:val="30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DC41FF" w:rsidRDefault="00766D75" w:rsidP="00B64B3D">
            <w:pPr>
              <w:shd w:val="clear" w:color="auto" w:fill="FFFFFF"/>
              <w:ind w:firstLine="709"/>
              <w:rPr>
                <w:b/>
                <w:snapToGrid w:val="0"/>
                <w:sz w:val="28"/>
                <w:szCs w:val="28"/>
                <w:vertAlign w:val="subscript"/>
              </w:rPr>
            </w:pPr>
            <w:proofErr w:type="spellStart"/>
            <w:r w:rsidRPr="00DC41FF">
              <w:rPr>
                <w:b/>
                <w:i/>
                <w:snapToGrid w:val="0"/>
                <w:color w:val="000000"/>
                <w:sz w:val="28"/>
                <w:szCs w:val="28"/>
              </w:rPr>
              <w:t>Р</w:t>
            </w:r>
            <w:r w:rsidRPr="00DC41FF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D75" w:rsidRPr="00136E8C" w:rsidRDefault="00766D75" w:rsidP="00B64B3D">
            <w:pPr>
              <w:shd w:val="clear" w:color="auto" w:fill="FFFFFF"/>
              <w:ind w:firstLine="709"/>
              <w:rPr>
                <w:snapToGrid w:val="0"/>
                <w:sz w:val="28"/>
                <w:szCs w:val="28"/>
              </w:rPr>
            </w:pPr>
            <w:r w:rsidRPr="00136E8C">
              <w:rPr>
                <w:snapToGrid w:val="0"/>
                <w:color w:val="000000"/>
                <w:sz w:val="28"/>
                <w:szCs w:val="28"/>
              </w:rPr>
              <w:t>0,2</w:t>
            </w:r>
          </w:p>
        </w:tc>
      </w:tr>
    </w:tbl>
    <w:p w:rsidR="00766D75" w:rsidRPr="00136E8C" w:rsidRDefault="00766D75" w:rsidP="00766D75">
      <w:pPr>
        <w:shd w:val="clear" w:color="auto" w:fill="FFFFFF"/>
        <w:ind w:firstLine="709"/>
        <w:rPr>
          <w:snapToGrid w:val="0"/>
          <w:sz w:val="28"/>
          <w:szCs w:val="28"/>
        </w:rPr>
      </w:pPr>
      <w:proofErr w:type="spellStart"/>
      <w:r w:rsidRPr="00136E8C">
        <w:rPr>
          <w:snapToGrid w:val="0"/>
          <w:color w:val="000000"/>
          <w:sz w:val="28"/>
          <w:szCs w:val="28"/>
        </w:rPr>
        <w:t>Обчислити</w:t>
      </w:r>
      <w:proofErr w:type="spellEnd"/>
      <w:r w:rsidRPr="00136E8C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136E8C">
        <w:rPr>
          <w:i/>
          <w:snapToGrid w:val="0"/>
          <w:color w:val="000000"/>
          <w:sz w:val="28"/>
          <w:szCs w:val="28"/>
        </w:rPr>
        <w:t>М(</w:t>
      </w:r>
      <w:proofErr w:type="gramEnd"/>
      <w:r w:rsidRPr="00136E8C">
        <w:rPr>
          <w:i/>
          <w:snapToGrid w:val="0"/>
          <w:color w:val="000000"/>
          <w:sz w:val="28"/>
          <w:szCs w:val="28"/>
        </w:rPr>
        <w:t xml:space="preserve">Х), D(X), </w:t>
      </w:r>
      <w:r w:rsidRPr="00136E8C">
        <w:rPr>
          <w:i/>
          <w:snapToGrid w:val="0"/>
          <w:color w:val="000000"/>
          <w:position w:val="-10"/>
          <w:sz w:val="28"/>
          <w:szCs w:val="28"/>
        </w:rPr>
        <w:object w:dxaOrig="620" w:dyaOrig="320">
          <v:shape id="_x0000_i1033" type="#_x0000_t75" style="width:30.75pt;height:15.75pt" o:ole="" fillcolor="window">
            <v:imagedata r:id="rId21" o:title=""/>
          </v:shape>
          <o:OLEObject Type="Embed" ProgID="Equation.3" ShapeID="_x0000_i1033" DrawAspect="Content" ObjectID="_1647068946" r:id="rId22"/>
        </w:object>
      </w:r>
      <w:r w:rsidRPr="00136E8C">
        <w:rPr>
          <w:i/>
          <w:snapToGrid w:val="0"/>
          <w:color w:val="000000"/>
          <w:sz w:val="28"/>
          <w:szCs w:val="28"/>
        </w:rPr>
        <w:t>.</w:t>
      </w:r>
    </w:p>
    <w:p w:rsidR="00766D75" w:rsidRPr="00136E8C" w:rsidRDefault="00766D75" w:rsidP="00766D75">
      <w:pPr>
        <w:shd w:val="clear" w:color="auto" w:fill="FFFFFF"/>
        <w:ind w:firstLine="709"/>
        <w:rPr>
          <w:snapToGrid w:val="0"/>
          <w:color w:val="000000"/>
          <w:sz w:val="28"/>
          <w:szCs w:val="28"/>
        </w:rPr>
      </w:pPr>
      <w:proofErr w:type="spellStart"/>
      <w:r w:rsidRPr="00136E8C">
        <w:rPr>
          <w:i/>
          <w:snapToGrid w:val="0"/>
          <w:color w:val="000000"/>
          <w:sz w:val="28"/>
          <w:szCs w:val="28"/>
        </w:rPr>
        <w:t>Розв'язання</w:t>
      </w:r>
      <w:proofErr w:type="spellEnd"/>
      <w:r w:rsidRPr="00136E8C">
        <w:rPr>
          <w:i/>
          <w:snapToGrid w:val="0"/>
          <w:color w:val="000000"/>
          <w:sz w:val="28"/>
          <w:szCs w:val="28"/>
        </w:rPr>
        <w:t xml:space="preserve">. </w:t>
      </w:r>
      <w:r w:rsidRPr="00136E8C">
        <w:rPr>
          <w:snapToGrid w:val="0"/>
          <w:color w:val="000000"/>
          <w:position w:val="-12"/>
          <w:sz w:val="28"/>
          <w:szCs w:val="28"/>
        </w:rPr>
        <w:object w:dxaOrig="9720" w:dyaOrig="360">
          <v:shape id="_x0000_i1034" type="#_x0000_t75" style="width:487.5pt;height:18.75pt" o:ole="" fillcolor="window">
            <v:imagedata r:id="rId23" o:title=""/>
          </v:shape>
          <o:OLEObject Type="Embed" ProgID="Equation.3" ShapeID="_x0000_i1034" DrawAspect="Content" ObjectID="_1647068947" r:id="rId24"/>
        </w:object>
      </w:r>
      <w:r w:rsidRPr="00136E8C">
        <w:rPr>
          <w:snapToGrid w:val="0"/>
          <w:color w:val="000000"/>
          <w:position w:val="-10"/>
          <w:sz w:val="28"/>
          <w:szCs w:val="28"/>
        </w:rPr>
        <w:object w:dxaOrig="3760" w:dyaOrig="320">
          <v:shape id="_x0000_i1035" type="#_x0000_t75" style="width:188.25pt;height:15.75pt" o:ole="" fillcolor="window">
            <v:imagedata r:id="rId25" o:title=""/>
          </v:shape>
          <o:OLEObject Type="Embed" ProgID="Equation.3" ShapeID="_x0000_i1035" DrawAspect="Content" ObjectID="_1647068948" r:id="rId26"/>
        </w:object>
      </w:r>
      <w:r w:rsidRPr="00136E8C">
        <w:rPr>
          <w:snapToGrid w:val="0"/>
          <w:color w:val="000000"/>
          <w:sz w:val="28"/>
          <w:szCs w:val="28"/>
        </w:rPr>
        <w:t>.</w:t>
      </w:r>
    </w:p>
    <w:p w:rsidR="00766D75" w:rsidRPr="00136E8C" w:rsidRDefault="00766D75" w:rsidP="00766D75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136E8C">
        <w:rPr>
          <w:position w:val="-28"/>
          <w:sz w:val="28"/>
          <w:szCs w:val="28"/>
        </w:rPr>
        <w:object w:dxaOrig="4980" w:dyaOrig="680">
          <v:shape id="_x0000_i1036" type="#_x0000_t75" style="width:249.75pt;height:34.5pt" o:ole="" fillcolor="window">
            <v:imagedata r:id="rId27" o:title=""/>
          </v:shape>
          <o:OLEObject Type="Embed" ProgID="Equation.3" ShapeID="_x0000_i1036" DrawAspect="Content" ObjectID="_1647068949" r:id="rId28"/>
        </w:object>
      </w:r>
      <w:r w:rsidRPr="00136E8C">
        <w:rPr>
          <w:position w:val="-10"/>
          <w:sz w:val="28"/>
          <w:szCs w:val="28"/>
          <w:lang w:val="en-US"/>
        </w:rPr>
        <w:object w:dxaOrig="6060" w:dyaOrig="360">
          <v:shape id="_x0000_i1037" type="#_x0000_t75" style="width:303pt;height:18.75pt" o:ole="" fillcolor="window">
            <v:imagedata r:id="rId29" o:title=""/>
          </v:shape>
          <o:OLEObject Type="Embed" ProgID="Equation.3" ShapeID="_x0000_i1037" DrawAspect="Content" ObjectID="_1647068950" r:id="rId30"/>
        </w:object>
      </w:r>
      <w:r w:rsidRPr="00136E8C">
        <w:rPr>
          <w:sz w:val="28"/>
          <w:szCs w:val="28"/>
          <w:lang w:val="uk-UA"/>
        </w:rPr>
        <w:t xml:space="preserve"> </w:t>
      </w:r>
    </w:p>
    <w:p w:rsidR="00766D75" w:rsidRPr="00136E8C" w:rsidRDefault="00766D75" w:rsidP="00766D75">
      <w:pPr>
        <w:shd w:val="clear" w:color="auto" w:fill="FFFFFF"/>
        <w:ind w:firstLine="709"/>
        <w:rPr>
          <w:sz w:val="28"/>
          <w:szCs w:val="28"/>
        </w:rPr>
      </w:pPr>
      <w:r w:rsidRPr="00136E8C">
        <w:rPr>
          <w:position w:val="-10"/>
          <w:sz w:val="28"/>
          <w:szCs w:val="28"/>
          <w:lang w:val="en-US"/>
        </w:rPr>
        <w:object w:dxaOrig="4560" w:dyaOrig="320">
          <v:shape id="_x0000_i1038" type="#_x0000_t75" style="width:228.75pt;height:15.75pt" o:ole="" fillcolor="window">
            <v:imagedata r:id="rId31" o:title=""/>
          </v:shape>
          <o:OLEObject Type="Embed" ProgID="Equation.3" ShapeID="_x0000_i1038" DrawAspect="Content" ObjectID="_1647068951" r:id="rId32"/>
        </w:object>
      </w:r>
      <w:r w:rsidRPr="00136E8C">
        <w:rPr>
          <w:sz w:val="28"/>
          <w:szCs w:val="28"/>
        </w:rPr>
        <w:t>.</w:t>
      </w:r>
    </w:p>
    <w:p w:rsidR="00766D75" w:rsidRPr="00136E8C" w:rsidRDefault="00766D75" w:rsidP="00766D75">
      <w:pPr>
        <w:pStyle w:val="21"/>
        <w:ind w:firstLine="709"/>
        <w:jc w:val="left"/>
        <w:rPr>
          <w:sz w:val="28"/>
          <w:szCs w:val="28"/>
        </w:rPr>
      </w:pPr>
      <w:r w:rsidRPr="00136E8C">
        <w:rPr>
          <w:position w:val="-12"/>
          <w:sz w:val="28"/>
          <w:szCs w:val="28"/>
        </w:rPr>
        <w:object w:dxaOrig="3120" w:dyaOrig="400">
          <v:shape id="_x0000_i1039" type="#_x0000_t75" style="width:156.75pt;height:20.25pt" o:ole="" fillcolor="window">
            <v:imagedata r:id="rId33" o:title=""/>
          </v:shape>
          <o:OLEObject Type="Embed" ProgID="Equation.3" ShapeID="_x0000_i1039" DrawAspect="Content" ObjectID="_1647068952" r:id="rId34"/>
        </w:object>
      </w:r>
      <w:r w:rsidRPr="00136E8C">
        <w:rPr>
          <w:sz w:val="28"/>
          <w:szCs w:val="28"/>
        </w:rPr>
        <w:t>.</w:t>
      </w:r>
    </w:p>
    <w:p w:rsidR="00766D75" w:rsidRPr="00136E8C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 w:rsidRPr="00136E8C">
        <w:rPr>
          <w:b/>
          <w:sz w:val="28"/>
          <w:szCs w:val="28"/>
          <w:lang w:val="uk-UA"/>
        </w:rPr>
        <w:t>3. Основні закони розподілу дискретних випадкових величин</w:t>
      </w:r>
    </w:p>
    <w:p w:rsidR="00766D75" w:rsidRPr="00136E8C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136E8C">
        <w:rPr>
          <w:i/>
          <w:sz w:val="28"/>
          <w:szCs w:val="28"/>
          <w:lang w:val="uk-UA"/>
        </w:rPr>
        <w:t>Закон біноміального розподілу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>Закон розподілу, в якому ймовірність дискретної випадкової величини обчислюється за формулою Бернуллі, називається законом біноміального розподілу: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29"/>
        <w:gridCol w:w="1336"/>
        <w:gridCol w:w="1372"/>
        <w:gridCol w:w="1330"/>
        <w:gridCol w:w="1401"/>
        <w:gridCol w:w="1330"/>
      </w:tblGrid>
      <w:tr w:rsidR="00766D75" w:rsidRPr="00136E8C" w:rsidTr="00B64B3D">
        <w:trPr>
          <w:trHeight w:val="334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136E8C">
              <w:rPr>
                <w:i/>
                <w:sz w:val="28"/>
                <w:szCs w:val="28"/>
                <w:lang w:val="en-US"/>
              </w:rPr>
              <w:t>x</w:t>
            </w:r>
            <w:r w:rsidRPr="00136E8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n-1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en-US"/>
              </w:rPr>
              <w:t>n</w:t>
            </w:r>
          </w:p>
        </w:tc>
      </w:tr>
      <w:tr w:rsidR="00766D75" w:rsidRPr="00136E8C" w:rsidTr="00B64B3D">
        <w:trPr>
          <w:trHeight w:val="766"/>
        </w:trPr>
        <w:tc>
          <w:tcPr>
            <w:tcW w:w="1329" w:type="dxa"/>
            <w:tcBorders>
              <w:left w:val="nil"/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136E8C">
              <w:rPr>
                <w:i/>
                <w:sz w:val="28"/>
                <w:szCs w:val="28"/>
                <w:lang w:val="en-US"/>
              </w:rPr>
              <w:t>p</w:t>
            </w:r>
            <w:r w:rsidRPr="00136E8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i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136E8C">
              <w:rPr>
                <w:i/>
                <w:sz w:val="28"/>
                <w:szCs w:val="28"/>
                <w:lang w:val="en-US"/>
              </w:rPr>
              <w:t>q</w:t>
            </w:r>
            <w:r w:rsidRPr="00136E8C">
              <w:rPr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619125" cy="276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12"/>
                <w:sz w:val="28"/>
                <w:szCs w:val="28"/>
                <w:lang w:val="uk-UA"/>
              </w:rPr>
              <w:object w:dxaOrig="1160" w:dyaOrig="440">
                <v:shape id="_x0000_i1040" type="#_x0000_t75" style="width:57.75pt;height:21.75pt" o:ole="">
                  <v:imagedata r:id="rId36" o:title=""/>
                </v:shape>
                <o:OLEObject Type="Embed" ProgID="Equation.3" ShapeID="_x0000_i1040" DrawAspect="Content" ObjectID="_1647068953" r:id="rId37"/>
              </w:objec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136E8C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369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12"/>
                <w:sz w:val="28"/>
                <w:szCs w:val="28"/>
                <w:lang w:val="uk-UA"/>
              </w:rPr>
              <w:object w:dxaOrig="1180" w:dyaOrig="440">
                <v:shape id="_x0000_i1041" type="#_x0000_t75" style="width:59.25pt;height:21.75pt" o:ole="">
                  <v:imagedata r:id="rId38" o:title=""/>
                </v:shape>
                <o:OLEObject Type="Embed" ProgID="Equation.3" ShapeID="_x0000_i1041" DrawAspect="Content" ObjectID="_1647068954" r:id="rId39"/>
              </w:object>
            </w:r>
          </w:p>
        </w:tc>
        <w:tc>
          <w:tcPr>
            <w:tcW w:w="1330" w:type="dxa"/>
            <w:tcBorders>
              <w:bottom w:val="nil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i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136E8C">
              <w:rPr>
                <w:i/>
                <w:sz w:val="28"/>
                <w:szCs w:val="28"/>
                <w:lang w:val="en-US"/>
              </w:rPr>
              <w:t>p</w:t>
            </w:r>
            <w:r w:rsidRPr="00136E8C">
              <w:rPr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</w:tr>
    </w:tbl>
    <w:p w:rsidR="00766D75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 w:rsidRPr="00136E8C">
        <w:rPr>
          <w:i/>
          <w:sz w:val="28"/>
          <w:szCs w:val="28"/>
          <w:lang w:val="uk-UA"/>
        </w:rPr>
        <w:t>Числові характеристики біноміального закону розподілу:</w:t>
      </w:r>
    </w:p>
    <w:p w:rsidR="00766D75" w:rsidRPr="00136E8C" w:rsidRDefault="00766D75" w:rsidP="00766D75">
      <w:pPr>
        <w:ind w:firstLine="709"/>
        <w:jc w:val="center"/>
        <w:rPr>
          <w:i/>
          <w:sz w:val="28"/>
          <w:szCs w:val="28"/>
        </w:rPr>
      </w:pPr>
      <w:r w:rsidRPr="00136E8C">
        <w:rPr>
          <w:i/>
          <w:sz w:val="28"/>
          <w:szCs w:val="28"/>
          <w:lang w:val="uk-UA"/>
        </w:rPr>
        <w:t>М(х)=</w:t>
      </w:r>
      <w:r w:rsidRPr="00136E8C">
        <w:rPr>
          <w:i/>
          <w:sz w:val="28"/>
          <w:szCs w:val="28"/>
          <w:lang w:val="en-US"/>
        </w:rPr>
        <w:t>np</w:t>
      </w:r>
    </w:p>
    <w:p w:rsidR="00766D75" w:rsidRPr="00136E8C" w:rsidRDefault="00766D75" w:rsidP="00766D75">
      <w:pPr>
        <w:ind w:firstLine="709"/>
        <w:jc w:val="center"/>
        <w:rPr>
          <w:i/>
          <w:sz w:val="28"/>
          <w:szCs w:val="28"/>
        </w:rPr>
      </w:pPr>
      <w:r w:rsidRPr="00136E8C">
        <w:rPr>
          <w:i/>
          <w:sz w:val="28"/>
          <w:szCs w:val="28"/>
          <w:lang w:val="en-US"/>
        </w:rPr>
        <w:t>D</w:t>
      </w:r>
      <w:r w:rsidRPr="00136E8C">
        <w:rPr>
          <w:i/>
          <w:sz w:val="28"/>
          <w:szCs w:val="28"/>
        </w:rPr>
        <w:t>(</w:t>
      </w:r>
      <w:r w:rsidRPr="00136E8C">
        <w:rPr>
          <w:i/>
          <w:sz w:val="28"/>
          <w:szCs w:val="28"/>
          <w:lang w:val="en-US"/>
        </w:rPr>
        <w:t>x</w:t>
      </w:r>
      <w:r w:rsidRPr="00136E8C">
        <w:rPr>
          <w:i/>
          <w:sz w:val="28"/>
          <w:szCs w:val="28"/>
        </w:rPr>
        <w:t>)=</w:t>
      </w:r>
      <w:proofErr w:type="spellStart"/>
      <w:r w:rsidRPr="00136E8C">
        <w:rPr>
          <w:i/>
          <w:sz w:val="28"/>
          <w:szCs w:val="28"/>
          <w:lang w:val="en-US"/>
        </w:rPr>
        <w:t>npq</w:t>
      </w:r>
      <w:proofErr w:type="spellEnd"/>
    </w:p>
    <w:p w:rsidR="00766D75" w:rsidRPr="00136E8C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 w:rsidRPr="00136E8C">
        <w:rPr>
          <w:i/>
          <w:position w:val="-12"/>
          <w:sz w:val="28"/>
          <w:szCs w:val="28"/>
          <w:lang w:val="en-US"/>
        </w:rPr>
        <w:object w:dxaOrig="200" w:dyaOrig="380">
          <v:shape id="_x0000_i1042" type="#_x0000_t75" style="width:9pt;height:19.5pt" o:ole="">
            <v:imagedata r:id="rId40" o:title=""/>
          </v:shape>
          <o:OLEObject Type="Embed" ProgID="Equation.3" ShapeID="_x0000_i1042" DrawAspect="Content" ObjectID="_1647068955" r:id="rId41"/>
        </w:object>
      </w:r>
      <w:r w:rsidRPr="00136E8C">
        <w:rPr>
          <w:i/>
          <w:position w:val="-14"/>
          <w:sz w:val="28"/>
          <w:szCs w:val="28"/>
          <w:lang w:val="en-US"/>
        </w:rPr>
        <w:object w:dxaOrig="1180" w:dyaOrig="460">
          <v:shape id="_x0000_i1043" type="#_x0000_t75" style="width:59.25pt;height:23.25pt" o:ole="">
            <v:imagedata r:id="rId42" o:title=""/>
          </v:shape>
          <o:OLEObject Type="Embed" ProgID="Equation.3" ShapeID="_x0000_i1043" DrawAspect="Content" ObjectID="_1647068956" r:id="rId43"/>
        </w:object>
      </w:r>
      <w:r w:rsidRPr="00136E8C">
        <w:rPr>
          <w:i/>
          <w:sz w:val="28"/>
          <w:szCs w:val="28"/>
          <w:lang w:val="uk-UA"/>
        </w:rPr>
        <w:t>.</w:t>
      </w:r>
    </w:p>
    <w:p w:rsidR="00766D75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 w:rsidRPr="00136E8C">
        <w:rPr>
          <w:i/>
          <w:sz w:val="28"/>
          <w:szCs w:val="28"/>
          <w:lang w:val="uk-UA"/>
        </w:rPr>
        <w:t>Закон розподілу Пуассона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>Закон розподілу Пуассона має вигляд: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424"/>
        <w:gridCol w:w="1425"/>
        <w:gridCol w:w="1424"/>
        <w:gridCol w:w="1424"/>
        <w:gridCol w:w="1425"/>
      </w:tblGrid>
      <w:tr w:rsidR="00766D75" w:rsidRPr="00136E8C" w:rsidTr="00B64B3D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i/>
                <w:sz w:val="28"/>
                <w:szCs w:val="28"/>
                <w:lang w:val="en-US"/>
              </w:rPr>
              <w:t>x</w:t>
            </w:r>
            <w:r w:rsidRPr="00136E8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sz w:val="28"/>
                <w:szCs w:val="28"/>
                <w:lang w:val="en-US"/>
              </w:rPr>
              <w:t>n</w:t>
            </w:r>
          </w:p>
        </w:tc>
      </w:tr>
      <w:tr w:rsidR="00766D75" w:rsidRPr="00136E8C" w:rsidTr="00B64B3D">
        <w:trPr>
          <w:jc w:val="center"/>
        </w:trPr>
        <w:tc>
          <w:tcPr>
            <w:tcW w:w="1424" w:type="dxa"/>
            <w:tcBorders>
              <w:left w:val="nil"/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i/>
                <w:sz w:val="28"/>
                <w:szCs w:val="28"/>
                <w:lang w:val="en-US"/>
              </w:rPr>
              <w:t>p</w:t>
            </w:r>
            <w:r w:rsidRPr="00136E8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6"/>
                <w:sz w:val="28"/>
                <w:szCs w:val="28"/>
                <w:lang w:val="uk-UA"/>
              </w:rPr>
              <w:object w:dxaOrig="440" w:dyaOrig="380">
                <v:shape id="_x0000_i1044" type="#_x0000_t75" style="width:21.75pt;height:19.5pt" o:ole="">
                  <v:imagedata r:id="rId44" o:title=""/>
                </v:shape>
                <o:OLEObject Type="Embed" ProgID="Equation.3" ShapeID="_x0000_i1044" DrawAspect="Content" ObjectID="_1647068957" r:id="rId45"/>
              </w:objec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6"/>
                <w:sz w:val="28"/>
                <w:szCs w:val="28"/>
                <w:lang w:val="uk-UA"/>
              </w:rPr>
              <w:object w:dxaOrig="600" w:dyaOrig="380">
                <v:shape id="_x0000_i1045" type="#_x0000_t75" style="width:30pt;height:19.5pt" o:ole="">
                  <v:imagedata r:id="rId46" o:title=""/>
                </v:shape>
                <o:OLEObject Type="Embed" ProgID="Equation.3" ShapeID="_x0000_i1045" DrawAspect="Content" ObjectID="_1647068958" r:id="rId47"/>
              </w:objec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6"/>
                <w:sz w:val="28"/>
                <w:szCs w:val="28"/>
                <w:lang w:val="uk-UA"/>
              </w:rPr>
              <w:object w:dxaOrig="600" w:dyaOrig="380">
                <v:shape id="_x0000_i1046" type="#_x0000_t75" style="width:30pt;height:19.5pt" o:ole="">
                  <v:imagedata r:id="rId48" o:title=""/>
                </v:shape>
                <o:OLEObject Type="Embed" ProgID="Equation.3" ShapeID="_x0000_i1046" DrawAspect="Content" ObjectID="_1647068959" r:id="rId49"/>
              </w:object>
            </w:r>
          </w:p>
        </w:tc>
        <w:tc>
          <w:tcPr>
            <w:tcW w:w="1424" w:type="dxa"/>
            <w:tcBorders>
              <w:bottom w:val="nil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</w:tcPr>
          <w:p w:rsidR="00766D75" w:rsidRPr="00136E8C" w:rsidRDefault="00766D75" w:rsidP="00B64B3D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136E8C">
              <w:rPr>
                <w:position w:val="-26"/>
                <w:sz w:val="28"/>
                <w:szCs w:val="28"/>
                <w:lang w:val="uk-UA"/>
              </w:rPr>
              <w:object w:dxaOrig="760" w:dyaOrig="740">
                <v:shape id="_x0000_i1047" type="#_x0000_t75" style="width:37.5pt;height:36.75pt" o:ole="">
                  <v:imagedata r:id="rId50" o:title=""/>
                </v:shape>
                <o:OLEObject Type="Embed" ProgID="Equation.3" ShapeID="_x0000_i1047" DrawAspect="Content" ObjectID="_1647068960" r:id="rId51"/>
              </w:object>
            </w:r>
          </w:p>
        </w:tc>
      </w:tr>
    </w:tbl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lastRenderedPageBreak/>
        <w:t xml:space="preserve">де </w:t>
      </w:r>
      <w:r w:rsidRPr="00136E8C">
        <w:rPr>
          <w:sz w:val="28"/>
          <w:szCs w:val="28"/>
          <w:lang w:val="uk-UA"/>
        </w:rPr>
        <w:sym w:font="Symbol" w:char="F06C"/>
      </w:r>
      <w:r w:rsidRPr="00136E8C">
        <w:rPr>
          <w:sz w:val="28"/>
          <w:szCs w:val="28"/>
          <w:lang w:val="uk-UA"/>
        </w:rPr>
        <w:t>=</w:t>
      </w:r>
      <w:r w:rsidRPr="00136E8C">
        <w:rPr>
          <w:i/>
          <w:sz w:val="28"/>
          <w:szCs w:val="28"/>
          <w:lang w:val="en-US"/>
        </w:rPr>
        <w:t>np</w:t>
      </w:r>
      <w:r w:rsidRPr="00136E8C">
        <w:rPr>
          <w:sz w:val="28"/>
          <w:szCs w:val="28"/>
        </w:rPr>
        <w:t>.</w:t>
      </w:r>
    </w:p>
    <w:p w:rsidR="00766D75" w:rsidRPr="00136E8C" w:rsidRDefault="00766D75" w:rsidP="00766D75">
      <w:pPr>
        <w:ind w:firstLine="709"/>
        <w:jc w:val="both"/>
        <w:rPr>
          <w:i/>
          <w:sz w:val="28"/>
          <w:szCs w:val="28"/>
        </w:rPr>
      </w:pPr>
      <w:r w:rsidRPr="00136E8C">
        <w:rPr>
          <w:sz w:val="28"/>
          <w:szCs w:val="28"/>
          <w:lang w:val="uk-UA"/>
        </w:rPr>
        <w:t xml:space="preserve">Числові характеристики: </w:t>
      </w:r>
      <w:r w:rsidRPr="00136E8C">
        <w:rPr>
          <w:i/>
          <w:sz w:val="28"/>
          <w:szCs w:val="28"/>
          <w:lang w:val="uk-UA"/>
        </w:rPr>
        <w:t>М(Х)=</w:t>
      </w:r>
      <w:r w:rsidRPr="00136E8C">
        <w:rPr>
          <w:i/>
          <w:sz w:val="28"/>
          <w:szCs w:val="28"/>
          <w:lang w:val="en-US"/>
        </w:rPr>
        <w:t>n</w:t>
      </w:r>
      <w:r w:rsidRPr="00136E8C">
        <w:rPr>
          <w:i/>
          <w:sz w:val="28"/>
          <w:szCs w:val="28"/>
          <w:lang w:val="uk-UA"/>
        </w:rPr>
        <w:t>р</w:t>
      </w:r>
      <w:r w:rsidRPr="00136E8C">
        <w:rPr>
          <w:i/>
          <w:sz w:val="28"/>
          <w:szCs w:val="28"/>
        </w:rPr>
        <w:t>=</w:t>
      </w:r>
      <w:r w:rsidRPr="00136E8C">
        <w:rPr>
          <w:sz w:val="28"/>
          <w:szCs w:val="28"/>
          <w:lang w:val="uk-UA"/>
        </w:rPr>
        <w:sym w:font="Symbol" w:char="006C"/>
      </w:r>
      <w:r w:rsidRPr="00136E8C">
        <w:rPr>
          <w:sz w:val="28"/>
          <w:szCs w:val="28"/>
        </w:rPr>
        <w:t>;</w:t>
      </w:r>
      <w:r w:rsidRPr="00136E8C">
        <w:rPr>
          <w:sz w:val="28"/>
          <w:szCs w:val="28"/>
        </w:rPr>
        <w:tab/>
      </w:r>
      <w:r w:rsidRPr="00136E8C">
        <w:rPr>
          <w:i/>
          <w:sz w:val="28"/>
          <w:szCs w:val="28"/>
          <w:lang w:val="en-US"/>
        </w:rPr>
        <w:t>D</w:t>
      </w:r>
      <w:r w:rsidRPr="00136E8C">
        <w:rPr>
          <w:i/>
          <w:sz w:val="28"/>
          <w:szCs w:val="28"/>
        </w:rPr>
        <w:t>(</w:t>
      </w:r>
      <w:r w:rsidRPr="00136E8C">
        <w:rPr>
          <w:i/>
          <w:sz w:val="28"/>
          <w:szCs w:val="28"/>
          <w:lang w:val="en-US"/>
        </w:rPr>
        <w:t>X</w:t>
      </w:r>
      <w:r w:rsidRPr="00136E8C">
        <w:rPr>
          <w:i/>
          <w:sz w:val="28"/>
          <w:szCs w:val="28"/>
        </w:rPr>
        <w:t>)=</w:t>
      </w:r>
      <w:r w:rsidRPr="00136E8C">
        <w:rPr>
          <w:i/>
          <w:sz w:val="28"/>
          <w:szCs w:val="28"/>
          <w:lang w:val="uk-UA"/>
        </w:rPr>
        <w:t xml:space="preserve"> </w:t>
      </w:r>
      <w:r w:rsidRPr="00136E8C">
        <w:rPr>
          <w:i/>
          <w:sz w:val="28"/>
          <w:szCs w:val="28"/>
          <w:lang w:val="uk-UA"/>
        </w:rPr>
        <w:sym w:font="Symbol" w:char="006C"/>
      </w:r>
      <w:r w:rsidRPr="00136E8C">
        <w:rPr>
          <w:i/>
          <w:sz w:val="28"/>
          <w:szCs w:val="28"/>
        </w:rPr>
        <w:t>.</w:t>
      </w:r>
    </w:p>
    <w:p w:rsidR="00766D75" w:rsidRPr="00136E8C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both"/>
        <w:rPr>
          <w:sz w:val="28"/>
          <w:szCs w:val="28"/>
          <w:lang w:val="uk-UA"/>
        </w:rPr>
      </w:pPr>
    </w:p>
    <w:p w:rsidR="00766D75" w:rsidRPr="00136E8C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36E8C">
        <w:rPr>
          <w:b/>
          <w:sz w:val="28"/>
          <w:szCs w:val="28"/>
          <w:lang w:val="uk-UA"/>
        </w:rPr>
        <w:t>. Функція розподілу неперервної випадкової величини</w:t>
      </w:r>
    </w:p>
    <w:p w:rsidR="00766D75" w:rsidRPr="00136E8C" w:rsidRDefault="00766D75" w:rsidP="00766D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36E8C">
        <w:rPr>
          <w:sz w:val="28"/>
          <w:szCs w:val="28"/>
          <w:lang w:val="uk-UA"/>
        </w:rPr>
        <w:t xml:space="preserve">У випадку неперервної випадкової величини для її повної характеристики вводять інтегральну та диференціальну функції розподілу. </w:t>
      </w:r>
    </w:p>
    <w:p w:rsidR="00766D75" w:rsidRPr="00136E8C" w:rsidRDefault="00766D75" w:rsidP="00766D75">
      <w:pPr>
        <w:ind w:firstLine="709"/>
        <w:jc w:val="both"/>
        <w:rPr>
          <w:sz w:val="28"/>
          <w:szCs w:val="28"/>
        </w:rPr>
      </w:pPr>
      <w:r w:rsidRPr="00136E8C">
        <w:rPr>
          <w:b/>
          <w:i/>
          <w:sz w:val="28"/>
          <w:szCs w:val="28"/>
          <w:lang w:val="uk-UA"/>
        </w:rPr>
        <w:t>Означення.</w:t>
      </w:r>
      <w:r w:rsidRPr="00136E8C">
        <w:rPr>
          <w:sz w:val="28"/>
          <w:szCs w:val="28"/>
          <w:lang w:val="uk-UA"/>
        </w:rPr>
        <w:t xml:space="preserve"> </w:t>
      </w:r>
      <w:proofErr w:type="spellStart"/>
      <w:r w:rsidRPr="00136E8C">
        <w:rPr>
          <w:sz w:val="28"/>
          <w:szCs w:val="28"/>
        </w:rPr>
        <w:t>Функцією</w:t>
      </w:r>
      <w:proofErr w:type="spellEnd"/>
      <w:r w:rsidRPr="00136E8C">
        <w:rPr>
          <w:sz w:val="28"/>
          <w:szCs w:val="28"/>
        </w:rPr>
        <w:t xml:space="preserve"> </w:t>
      </w:r>
      <w:proofErr w:type="spellStart"/>
      <w:r w:rsidRPr="00136E8C">
        <w:rPr>
          <w:sz w:val="28"/>
          <w:szCs w:val="28"/>
        </w:rPr>
        <w:t>розподілу</w:t>
      </w:r>
      <w:proofErr w:type="spellEnd"/>
      <w:r w:rsidRPr="00136E8C">
        <w:rPr>
          <w:sz w:val="28"/>
          <w:szCs w:val="28"/>
        </w:rPr>
        <w:t xml:space="preserve"> F(x) (</w:t>
      </w:r>
      <w:proofErr w:type="spellStart"/>
      <w:r w:rsidRPr="00136E8C">
        <w:rPr>
          <w:sz w:val="28"/>
          <w:szCs w:val="28"/>
        </w:rPr>
        <w:t>інтегральною</w:t>
      </w:r>
      <w:proofErr w:type="spellEnd"/>
      <w:r w:rsidRPr="00136E8C">
        <w:rPr>
          <w:sz w:val="28"/>
          <w:szCs w:val="28"/>
        </w:rPr>
        <w:t xml:space="preserve">) </w:t>
      </w:r>
      <w:proofErr w:type="spellStart"/>
      <w:r w:rsidRPr="00136E8C">
        <w:rPr>
          <w:sz w:val="28"/>
          <w:szCs w:val="28"/>
        </w:rPr>
        <w:t>називають</w:t>
      </w:r>
      <w:proofErr w:type="spellEnd"/>
      <w:r w:rsidRPr="00136E8C">
        <w:rPr>
          <w:sz w:val="28"/>
          <w:szCs w:val="28"/>
        </w:rPr>
        <w:t xml:space="preserve"> </w:t>
      </w:r>
      <w:proofErr w:type="spellStart"/>
      <w:r w:rsidRPr="00136E8C">
        <w:rPr>
          <w:sz w:val="28"/>
          <w:szCs w:val="28"/>
        </w:rPr>
        <w:t>ймовірність</w:t>
      </w:r>
      <w:proofErr w:type="spellEnd"/>
      <w:r w:rsidRPr="00136E8C">
        <w:rPr>
          <w:sz w:val="28"/>
          <w:szCs w:val="28"/>
        </w:rPr>
        <w:t xml:space="preserve"> того, </w:t>
      </w:r>
      <w:proofErr w:type="spellStart"/>
      <w:r w:rsidRPr="00136E8C">
        <w:rPr>
          <w:sz w:val="28"/>
          <w:szCs w:val="28"/>
        </w:rPr>
        <w:t>що</w:t>
      </w:r>
      <w:proofErr w:type="spellEnd"/>
      <w:r w:rsidRPr="00136E8C">
        <w:rPr>
          <w:sz w:val="28"/>
          <w:szCs w:val="28"/>
        </w:rPr>
        <w:t xml:space="preserve"> </w:t>
      </w:r>
      <w:proofErr w:type="spellStart"/>
      <w:r w:rsidRPr="00136E8C">
        <w:rPr>
          <w:sz w:val="28"/>
          <w:szCs w:val="28"/>
        </w:rPr>
        <w:t>випадкова</w:t>
      </w:r>
      <w:proofErr w:type="spellEnd"/>
      <w:r w:rsidRPr="00136E8C">
        <w:rPr>
          <w:sz w:val="28"/>
          <w:szCs w:val="28"/>
        </w:rPr>
        <w:t xml:space="preserve"> величина X </w:t>
      </w:r>
      <w:proofErr w:type="spellStart"/>
      <w:r w:rsidRPr="00136E8C">
        <w:rPr>
          <w:sz w:val="28"/>
          <w:szCs w:val="28"/>
        </w:rPr>
        <w:t>прийме</w:t>
      </w:r>
      <w:proofErr w:type="spellEnd"/>
      <w:r w:rsidRPr="00136E8C">
        <w:rPr>
          <w:sz w:val="28"/>
          <w:szCs w:val="28"/>
        </w:rPr>
        <w:t xml:space="preserve"> </w:t>
      </w:r>
      <w:proofErr w:type="spellStart"/>
      <w:r w:rsidRPr="00136E8C">
        <w:rPr>
          <w:sz w:val="28"/>
          <w:szCs w:val="28"/>
        </w:rPr>
        <w:t>значення</w:t>
      </w:r>
      <w:proofErr w:type="spellEnd"/>
      <w:r w:rsidRPr="00136E8C">
        <w:rPr>
          <w:sz w:val="28"/>
          <w:szCs w:val="28"/>
        </w:rPr>
        <w:t xml:space="preserve"> </w:t>
      </w:r>
      <w:proofErr w:type="spellStart"/>
      <w:r w:rsidRPr="00136E8C">
        <w:rPr>
          <w:sz w:val="28"/>
          <w:szCs w:val="28"/>
        </w:rPr>
        <w:t>менше</w:t>
      </w:r>
      <w:proofErr w:type="spellEnd"/>
      <w:r w:rsidRPr="00136E8C">
        <w:rPr>
          <w:sz w:val="28"/>
          <w:szCs w:val="28"/>
        </w:rPr>
        <w:t xml:space="preserve"> x:</w:t>
      </w:r>
    </w:p>
    <w:p w:rsidR="00766D75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F5199E">
        <w:rPr>
          <w:position w:val="-10"/>
          <w:sz w:val="28"/>
          <w:szCs w:val="28"/>
        </w:rPr>
        <w:object w:dxaOrig="1760" w:dyaOrig="320">
          <v:shape id="_x0000_i1048" type="#_x0000_t75" style="width:87.75pt;height:15.75pt" o:ole="" fillcolor="window">
            <v:imagedata r:id="rId52" o:title=""/>
          </v:shape>
          <o:OLEObject Type="Embed" ProgID="Equation.3" ShapeID="_x0000_i1048" DrawAspect="Content" ObjectID="_1647068961" r:id="rId53"/>
        </w:object>
      </w:r>
    </w:p>
    <w:p w:rsidR="00766D75" w:rsidRDefault="00766D75" w:rsidP="00766D75">
      <w:pPr>
        <w:ind w:firstLine="709"/>
        <w:jc w:val="center"/>
        <w:rPr>
          <w:sz w:val="28"/>
          <w:szCs w:val="28"/>
          <w:lang w:val="uk-UA"/>
        </w:rPr>
      </w:pPr>
    </w:p>
    <w:p w:rsidR="00766D75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Основні властивості інтегральної</w:t>
      </w:r>
      <w:r w:rsidRPr="005729A2">
        <w:rPr>
          <w:i/>
          <w:sz w:val="28"/>
          <w:szCs w:val="28"/>
          <w:lang w:val="uk-UA"/>
        </w:rPr>
        <w:t xml:space="preserve"> функції розподілу:</w:t>
      </w:r>
    </w:p>
    <w:p w:rsidR="00766D75" w:rsidRPr="005729A2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</w:p>
    <w:p w:rsidR="00766D75" w:rsidRPr="005729A2" w:rsidRDefault="00766D75" w:rsidP="00766D75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  <w:lang w:val="uk-UA"/>
        </w:rPr>
      </w:pPr>
      <w:r w:rsidRPr="005729A2">
        <w:rPr>
          <w:rStyle w:val="a6"/>
          <w:color w:val="333333"/>
          <w:sz w:val="28"/>
          <w:szCs w:val="28"/>
        </w:rPr>
        <w:t>1.</w:t>
      </w:r>
      <w:r w:rsidRPr="005729A2">
        <w:rPr>
          <w:rStyle w:val="a6"/>
          <w:color w:val="333333"/>
          <w:sz w:val="28"/>
          <w:szCs w:val="28"/>
          <w:lang w:val="uk-UA"/>
        </w:rPr>
        <w:t xml:space="preserve"> </w:t>
      </w:r>
      <w:r w:rsidRPr="005729A2">
        <w:rPr>
          <w:noProof/>
          <w:color w:val="333333"/>
          <w:sz w:val="28"/>
          <w:szCs w:val="28"/>
        </w:rPr>
        <w:drawing>
          <wp:inline distT="0" distB="0" distL="0" distR="0" wp14:anchorId="672BCEEC" wp14:editId="16AE257A">
            <wp:extent cx="935341" cy="207034"/>
            <wp:effectExtent l="0" t="0" r="0" b="2540"/>
            <wp:docPr id="1586" name="Рисунок 1586" descr="https://konspekta.net/studopediaorg/baza4/765793343397.files/image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 descr="https://konspekta.net/studopediaorg/baza4/765793343397.files/image68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76" cy="21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A2">
        <w:rPr>
          <w:color w:val="333333"/>
          <w:sz w:val="28"/>
          <w:szCs w:val="28"/>
        </w:rPr>
        <w:t>,</w:t>
      </w:r>
      <w:r w:rsidRPr="005729A2">
        <w:rPr>
          <w:color w:val="333333"/>
          <w:sz w:val="28"/>
          <w:szCs w:val="28"/>
          <w:lang w:val="uk-UA"/>
        </w:rPr>
        <w:t xml:space="preserve"> </w:t>
      </w:r>
    </w:p>
    <w:p w:rsidR="00766D75" w:rsidRPr="005729A2" w:rsidRDefault="00766D75" w:rsidP="00766D75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729A2">
        <w:rPr>
          <w:color w:val="333333"/>
          <w:sz w:val="28"/>
          <w:szCs w:val="28"/>
          <w:lang w:val="uk-UA"/>
        </w:rPr>
        <w:t>2</w:t>
      </w:r>
      <w:r w:rsidRPr="005729A2">
        <w:rPr>
          <w:color w:val="333333"/>
          <w:sz w:val="28"/>
          <w:szCs w:val="28"/>
        </w:rPr>
        <w:t xml:space="preserve"> </w:t>
      </w:r>
      <w:r w:rsidRPr="005729A2">
        <w:rPr>
          <w:noProof/>
          <w:color w:val="333333"/>
          <w:sz w:val="28"/>
          <w:szCs w:val="28"/>
        </w:rPr>
        <w:drawing>
          <wp:inline distT="0" distB="0" distL="0" distR="0" wp14:anchorId="31E088D2" wp14:editId="0DEDAF6B">
            <wp:extent cx="3467461" cy="301924"/>
            <wp:effectExtent l="0" t="0" r="0" b="3175"/>
            <wp:docPr id="1585" name="Рисунок 1585" descr="https://konspekta.net/studopediaorg/baza4/765793343397.files/image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 descr="https://konspekta.net/studopediaorg/baza4/765793343397.files/image682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1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A2">
        <w:rPr>
          <w:color w:val="333333"/>
          <w:sz w:val="28"/>
          <w:szCs w:val="28"/>
        </w:rPr>
        <w:t>.</w:t>
      </w:r>
    </w:p>
    <w:p w:rsidR="00766D75" w:rsidRPr="005729A2" w:rsidRDefault="00766D75" w:rsidP="00766D75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729A2">
        <w:rPr>
          <w:color w:val="333333"/>
          <w:sz w:val="28"/>
          <w:szCs w:val="28"/>
          <w:lang w:val="uk-UA"/>
        </w:rPr>
        <w:t xml:space="preserve">3. </w:t>
      </w:r>
      <w:r w:rsidRPr="005729A2">
        <w:rPr>
          <w:noProof/>
          <w:color w:val="333333"/>
          <w:sz w:val="28"/>
          <w:szCs w:val="28"/>
        </w:rPr>
        <w:drawing>
          <wp:inline distT="0" distB="0" distL="0" distR="0" wp14:anchorId="726F4827" wp14:editId="322FE76C">
            <wp:extent cx="2458528" cy="231065"/>
            <wp:effectExtent l="0" t="0" r="0" b="0"/>
            <wp:docPr id="1583" name="Рисунок 1583" descr="https://konspekta.net/studopediaorg/baza4/765793343397.files/image6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 descr="https://konspekta.net/studopediaorg/baza4/765793343397.files/image68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80" cy="2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A2">
        <w:rPr>
          <w:color w:val="333333"/>
          <w:sz w:val="28"/>
          <w:szCs w:val="28"/>
        </w:rPr>
        <w:t> .</w:t>
      </w:r>
    </w:p>
    <w:p w:rsidR="00766D75" w:rsidRPr="00DE0A6C" w:rsidRDefault="00766D75" w:rsidP="00766D75">
      <w:pPr>
        <w:pStyle w:val="a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333333"/>
          <w:sz w:val="27"/>
          <w:szCs w:val="27"/>
        </w:rPr>
      </w:pPr>
      <w:r w:rsidRPr="00DE0A6C">
        <w:rPr>
          <w:rStyle w:val="a6"/>
          <w:color w:val="333333"/>
          <w:sz w:val="28"/>
          <w:szCs w:val="28"/>
          <w:lang w:val="uk-UA"/>
        </w:rPr>
        <w:t>4.</w:t>
      </w:r>
      <w:proofErr w:type="spellStart"/>
      <w:r w:rsidRPr="00DE0A6C">
        <w:rPr>
          <w:color w:val="333333"/>
          <w:sz w:val="28"/>
          <w:szCs w:val="28"/>
        </w:rPr>
        <w:t>Імовірність</w:t>
      </w:r>
      <w:proofErr w:type="spellEnd"/>
      <w:r w:rsidRPr="00DE0A6C">
        <w:rPr>
          <w:color w:val="333333"/>
          <w:sz w:val="28"/>
          <w:szCs w:val="28"/>
        </w:rPr>
        <w:t xml:space="preserve"> того, </w:t>
      </w:r>
      <w:proofErr w:type="spellStart"/>
      <w:r w:rsidRPr="00DE0A6C">
        <w:rPr>
          <w:color w:val="333333"/>
          <w:sz w:val="28"/>
          <w:szCs w:val="28"/>
        </w:rPr>
        <w:t>що</w:t>
      </w:r>
      <w:proofErr w:type="spellEnd"/>
      <w:r w:rsidRPr="00DE0A6C">
        <w:rPr>
          <w:color w:val="333333"/>
          <w:sz w:val="28"/>
          <w:szCs w:val="28"/>
        </w:rPr>
        <w:t xml:space="preserve"> НВВ </w:t>
      </w:r>
      <w:r w:rsidRPr="00DE0A6C">
        <w:rPr>
          <w:i/>
          <w:noProof/>
          <w:color w:val="333333"/>
          <w:sz w:val="28"/>
          <w:szCs w:val="28"/>
          <w:lang w:val="en-US" w:eastAsia="uk-UA"/>
        </w:rPr>
        <w:t>X</w:t>
      </w:r>
      <w:r w:rsidRPr="00DE0A6C">
        <w:rPr>
          <w:color w:val="333333"/>
          <w:sz w:val="28"/>
          <w:szCs w:val="28"/>
        </w:rPr>
        <w:t> </w:t>
      </w:r>
      <w:proofErr w:type="spellStart"/>
      <w:r w:rsidRPr="00DE0A6C">
        <w:rPr>
          <w:color w:val="333333"/>
          <w:sz w:val="28"/>
          <w:szCs w:val="28"/>
        </w:rPr>
        <w:t>прийме</w:t>
      </w:r>
      <w:proofErr w:type="spellEnd"/>
      <w:r w:rsidRPr="00DE0A6C">
        <w:rPr>
          <w:color w:val="333333"/>
          <w:sz w:val="28"/>
          <w:szCs w:val="28"/>
        </w:rPr>
        <w:t xml:space="preserve"> </w:t>
      </w:r>
      <w:proofErr w:type="spellStart"/>
      <w:r w:rsidRPr="00DE0A6C">
        <w:rPr>
          <w:color w:val="333333"/>
          <w:sz w:val="28"/>
          <w:szCs w:val="28"/>
        </w:rPr>
        <w:t>деяке</w:t>
      </w:r>
      <w:proofErr w:type="spellEnd"/>
      <w:r w:rsidRPr="00DE0A6C">
        <w:rPr>
          <w:color w:val="333333"/>
          <w:sz w:val="28"/>
          <w:szCs w:val="28"/>
        </w:rPr>
        <w:t xml:space="preserve"> </w:t>
      </w:r>
      <w:proofErr w:type="spellStart"/>
      <w:r w:rsidRPr="00DE0A6C">
        <w:rPr>
          <w:color w:val="333333"/>
          <w:sz w:val="28"/>
          <w:szCs w:val="28"/>
        </w:rPr>
        <w:t>окреме</w:t>
      </w:r>
      <w:proofErr w:type="spellEnd"/>
      <w:r w:rsidRPr="00DE0A6C">
        <w:rPr>
          <w:color w:val="333333"/>
          <w:sz w:val="28"/>
          <w:szCs w:val="28"/>
        </w:rPr>
        <w:t xml:space="preserve"> </w:t>
      </w:r>
      <w:proofErr w:type="spellStart"/>
      <w:r w:rsidRPr="00DE0A6C">
        <w:rPr>
          <w:color w:val="333333"/>
          <w:sz w:val="28"/>
          <w:szCs w:val="28"/>
        </w:rPr>
        <w:t>значення</w:t>
      </w:r>
      <w:proofErr w:type="spellEnd"/>
      <w:r w:rsidRPr="00DE0A6C">
        <w:rPr>
          <w:color w:val="333333"/>
          <w:sz w:val="28"/>
          <w:szCs w:val="28"/>
        </w:rPr>
        <w:t xml:space="preserve"> </w:t>
      </w:r>
      <w:proofErr w:type="spellStart"/>
      <w:r w:rsidRPr="00DE0A6C">
        <w:rPr>
          <w:color w:val="333333"/>
          <w:sz w:val="28"/>
          <w:szCs w:val="28"/>
        </w:rPr>
        <w:t>дорівнює</w:t>
      </w:r>
      <w:proofErr w:type="spellEnd"/>
      <w:r w:rsidRPr="00DE0A6C">
        <w:rPr>
          <w:color w:val="333333"/>
          <w:sz w:val="28"/>
          <w:szCs w:val="28"/>
        </w:rPr>
        <w:t xml:space="preserve"> нулю, </w:t>
      </w:r>
      <w:proofErr w:type="spellStart"/>
      <w:r w:rsidRPr="00DE0A6C">
        <w:rPr>
          <w:color w:val="333333"/>
          <w:sz w:val="28"/>
          <w:szCs w:val="28"/>
        </w:rPr>
        <w:t>тобто</w:t>
      </w:r>
      <w:proofErr w:type="spellEnd"/>
      <w:r w:rsidRPr="00DE0A6C">
        <w:rPr>
          <w:color w:val="333333"/>
          <w:sz w:val="28"/>
          <w:szCs w:val="28"/>
        </w:rPr>
        <w:t> </w:t>
      </w:r>
      <w:r w:rsidRPr="00DE0A6C">
        <w:rPr>
          <w:noProof/>
          <w:color w:val="333333"/>
          <w:sz w:val="28"/>
          <w:szCs w:val="28"/>
        </w:rPr>
        <w:drawing>
          <wp:inline distT="0" distB="0" distL="0" distR="0" wp14:anchorId="72CDD93F" wp14:editId="5E143CDF">
            <wp:extent cx="1009291" cy="216537"/>
            <wp:effectExtent l="0" t="0" r="635" b="0"/>
            <wp:docPr id="1581" name="Рисунок 1581" descr="https://konspekta.net/studopediaorg/baza4/765793343397.files/image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 descr="https://konspekta.net/studopediaorg/baza4/765793343397.files/image688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69" cy="2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A6C">
        <w:rPr>
          <w:rFonts w:ascii="Arial" w:hAnsi="Arial" w:cs="Arial"/>
          <w:color w:val="333333"/>
          <w:sz w:val="27"/>
          <w:szCs w:val="27"/>
        </w:rPr>
        <w:t> .</w:t>
      </w:r>
    </w:p>
    <w:p w:rsidR="00766D75" w:rsidRPr="00DE0A6C" w:rsidRDefault="00766D75" w:rsidP="00766D75">
      <w:pPr>
        <w:ind w:firstLine="709"/>
      </w:pPr>
    </w:p>
    <w:p w:rsidR="00766D75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82E06">
        <w:rPr>
          <w:b/>
          <w:sz w:val="28"/>
          <w:szCs w:val="28"/>
          <w:lang w:val="uk-UA"/>
        </w:rPr>
        <w:t>. Щільність розподілу</w:t>
      </w:r>
      <w:r>
        <w:rPr>
          <w:b/>
          <w:sz w:val="28"/>
          <w:szCs w:val="28"/>
          <w:lang w:val="uk-UA"/>
        </w:rPr>
        <w:t xml:space="preserve"> ймовірностей та її властивості</w:t>
      </w:r>
    </w:p>
    <w:p w:rsidR="00766D75" w:rsidRPr="00ED35F6" w:rsidRDefault="00766D75" w:rsidP="00766D75">
      <w:pPr>
        <w:pStyle w:val="a9"/>
        <w:ind w:firstLine="709"/>
        <w:rPr>
          <w:i/>
          <w:szCs w:val="28"/>
        </w:rPr>
      </w:pPr>
      <w:r w:rsidRPr="00386E42">
        <w:rPr>
          <w:b/>
          <w:i/>
          <w:szCs w:val="28"/>
          <w:lang w:val="uk-UA"/>
        </w:rPr>
        <w:t>Означення.</w:t>
      </w:r>
      <w:r>
        <w:rPr>
          <w:szCs w:val="28"/>
          <w:lang w:val="uk-UA"/>
        </w:rPr>
        <w:t xml:space="preserve"> </w:t>
      </w:r>
      <w:r w:rsidRPr="00ED35F6">
        <w:rPr>
          <w:i/>
          <w:szCs w:val="28"/>
        </w:rPr>
        <w:t>Диференціальною функцією розподілу або щільністю ймовірностей неперервної випадкової величини називають похідну першого порядку від її інтегральної функції розподілу і позначають :</w:t>
      </w:r>
    </w:p>
    <w:p w:rsidR="00766D75" w:rsidRPr="00ED35F6" w:rsidRDefault="00766D75" w:rsidP="00766D75">
      <w:pPr>
        <w:pStyle w:val="a9"/>
        <w:ind w:firstLine="709"/>
        <w:jc w:val="center"/>
        <w:rPr>
          <w:i/>
          <w:szCs w:val="28"/>
        </w:rPr>
      </w:pPr>
      <w:r w:rsidRPr="00ED35F6">
        <w:rPr>
          <w:i/>
          <w:position w:val="-10"/>
          <w:szCs w:val="28"/>
        </w:rPr>
        <w:object w:dxaOrig="1380" w:dyaOrig="320">
          <v:shape id="_x0000_i1049" type="#_x0000_t75" style="width:69.75pt;height:15.75pt" o:ole="" fillcolor="window">
            <v:imagedata r:id="rId58" o:title=""/>
          </v:shape>
          <o:OLEObject Type="Embed" ProgID="Equation.3" ShapeID="_x0000_i1049" DrawAspect="Content" ObjectID="_1647068962" r:id="rId59"/>
        </w:object>
      </w:r>
    </w:p>
    <w:p w:rsidR="00766D75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</w:p>
    <w:p w:rsidR="00766D75" w:rsidRPr="00731B7B" w:rsidRDefault="00766D75" w:rsidP="00766D75">
      <w:pPr>
        <w:ind w:firstLine="709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731B7B">
        <w:rPr>
          <w:b/>
          <w:i/>
          <w:sz w:val="28"/>
          <w:szCs w:val="28"/>
          <w:lang w:val="uk-UA"/>
        </w:rPr>
        <w:t xml:space="preserve">Основні властивості функції </w:t>
      </w:r>
      <w:r w:rsidRPr="00731B7B">
        <w:rPr>
          <w:b/>
          <w:i/>
          <w:sz w:val="28"/>
          <w:szCs w:val="28"/>
          <w:lang w:val="en-US"/>
        </w:rPr>
        <w:t>f</w:t>
      </w:r>
      <w:r w:rsidRPr="00731B7B">
        <w:rPr>
          <w:b/>
          <w:i/>
          <w:sz w:val="28"/>
          <w:szCs w:val="28"/>
          <w:lang w:val="uk-UA"/>
        </w:rPr>
        <w:t>(</w:t>
      </w:r>
      <w:r w:rsidRPr="00731B7B">
        <w:rPr>
          <w:b/>
          <w:i/>
          <w:sz w:val="28"/>
          <w:szCs w:val="28"/>
          <w:lang w:val="en-US"/>
        </w:rPr>
        <w:t>x</w:t>
      </w:r>
      <w:r w:rsidRPr="00731B7B">
        <w:rPr>
          <w:b/>
          <w:i/>
          <w:sz w:val="28"/>
          <w:szCs w:val="28"/>
          <w:lang w:val="uk-UA"/>
        </w:rPr>
        <w:t>):</w:t>
      </w:r>
    </w:p>
    <w:bookmarkEnd w:id="0"/>
    <w:p w:rsidR="00766D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Функція 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– невід’ємна </w:t>
      </w:r>
    </w:p>
    <w:p w:rsidR="00766D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Якщо </w:t>
      </w:r>
      <w:r w:rsidRPr="006B105B">
        <w:rPr>
          <w:position w:val="-10"/>
          <w:sz w:val="28"/>
          <w:szCs w:val="28"/>
          <w:lang w:val="uk-UA"/>
        </w:rPr>
        <w:object w:dxaOrig="1140" w:dyaOrig="360">
          <v:shape id="_x0000_i1050" type="#_x0000_t75" style="width:57pt;height:18.75pt" o:ole="">
            <v:imagedata r:id="rId60" o:title=""/>
          </v:shape>
          <o:OLEObject Type="Embed" ProgID="Equation.3" ShapeID="_x0000_i1050" DrawAspect="Content" ObjectID="_1647068963" r:id="rId61"/>
        </w:object>
      </w:r>
      <w:r>
        <w:rPr>
          <w:sz w:val="28"/>
          <w:szCs w:val="28"/>
          <w:lang w:val="uk-UA"/>
        </w:rPr>
        <w:t xml:space="preserve">, то </w:t>
      </w:r>
      <w:r w:rsidRPr="008F0EB6">
        <w:rPr>
          <w:position w:val="-32"/>
          <w:sz w:val="28"/>
          <w:szCs w:val="28"/>
          <w:lang w:val="en-US"/>
        </w:rPr>
        <w:object w:dxaOrig="3960" w:dyaOrig="760">
          <v:shape id="_x0000_i1051" type="#_x0000_t75" style="width:199.5pt;height:37.5pt" o:ole="" fillcolor="window">
            <v:imagedata r:id="rId62" o:title=""/>
          </v:shape>
          <o:OLEObject Type="Embed" ProgID="Equation.3" ShapeID="_x0000_i1051" DrawAspect="Content" ObjectID="_1647068964" r:id="rId63"/>
        </w:object>
      </w:r>
    </w:p>
    <w:p w:rsidR="00766D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Якщо </w:t>
      </w:r>
      <w:r w:rsidRPr="006B105B">
        <w:rPr>
          <w:position w:val="-12"/>
          <w:sz w:val="28"/>
          <w:szCs w:val="28"/>
          <w:lang w:val="uk-UA"/>
        </w:rPr>
        <w:object w:dxaOrig="1420" w:dyaOrig="360">
          <v:shape id="_x0000_i1052" type="#_x0000_t75" style="width:64.5pt;height:15.75pt" o:ole="">
            <v:imagedata r:id="rId64" o:title=""/>
          </v:shape>
          <o:OLEObject Type="Embed" ProgID="Equation.3" ShapeID="_x0000_i1052" DrawAspect="Content" ObjectID="_1647068965" r:id="rId65"/>
        </w:object>
      </w:r>
      <w:r>
        <w:rPr>
          <w:sz w:val="28"/>
          <w:szCs w:val="28"/>
          <w:lang w:val="uk-UA"/>
        </w:rPr>
        <w:t xml:space="preserve">, то </w:t>
      </w:r>
      <w:r w:rsidRPr="006B105B">
        <w:rPr>
          <w:position w:val="-36"/>
          <w:sz w:val="28"/>
          <w:szCs w:val="28"/>
          <w:lang w:val="uk-UA"/>
        </w:rPr>
        <w:object w:dxaOrig="1440" w:dyaOrig="859">
          <v:shape id="_x0000_i1053" type="#_x0000_t75" style="width:1in;height:42.75pt" o:ole="">
            <v:imagedata r:id="rId66" o:title=""/>
          </v:shape>
          <o:OLEObject Type="Embed" ProgID="Equation.3" ShapeID="_x0000_i1053" DrawAspect="Content" ObjectID="_1647068966" r:id="rId67"/>
        </w:object>
      </w:r>
      <w:r>
        <w:rPr>
          <w:sz w:val="28"/>
          <w:szCs w:val="28"/>
          <w:lang w:val="uk-UA"/>
        </w:rPr>
        <w:t xml:space="preserve"> – умова нормування.</w:t>
      </w:r>
    </w:p>
    <w:p w:rsidR="00766D75" w:rsidRPr="00903B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03B75">
        <w:rPr>
          <w:sz w:val="28"/>
          <w:szCs w:val="28"/>
          <w:lang w:val="uk-UA"/>
        </w:rPr>
        <w:t xml:space="preserve">Якщо диференціальна функція розподілу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903B75">
        <w:rPr>
          <w:sz w:val="28"/>
          <w:szCs w:val="28"/>
          <w:lang w:val="uk-UA"/>
        </w:rPr>
        <w:t xml:space="preserve">відома), то інтегральну функцію розподілу </w:t>
      </w:r>
      <w:r w:rsidRPr="008F0EB6">
        <w:rPr>
          <w:sz w:val="28"/>
          <w:szCs w:val="28"/>
          <w:lang w:val="en-US"/>
        </w:rPr>
        <w:t>F</w:t>
      </w:r>
      <w:r w:rsidRPr="00903B75">
        <w:rPr>
          <w:sz w:val="28"/>
          <w:szCs w:val="28"/>
          <w:lang w:val="uk-UA"/>
        </w:rPr>
        <w:t>(</w:t>
      </w:r>
      <w:r w:rsidRPr="008F0EB6">
        <w:rPr>
          <w:sz w:val="28"/>
          <w:szCs w:val="28"/>
          <w:lang w:val="en-US"/>
        </w:rPr>
        <w:t>x</w:t>
      </w:r>
      <w:r w:rsidRPr="00903B75">
        <w:rPr>
          <w:sz w:val="28"/>
          <w:szCs w:val="28"/>
          <w:lang w:val="uk-UA"/>
        </w:rPr>
        <w:t>) можна знайти за формулою:</w:t>
      </w:r>
    </w:p>
    <w:p w:rsidR="00766D75" w:rsidRPr="007859FF" w:rsidRDefault="00766D75" w:rsidP="00766D75">
      <w:pPr>
        <w:ind w:firstLine="284"/>
        <w:jc w:val="center"/>
        <w:rPr>
          <w:sz w:val="28"/>
          <w:szCs w:val="28"/>
        </w:rPr>
      </w:pPr>
      <w:r w:rsidRPr="008F0EB6">
        <w:rPr>
          <w:position w:val="-30"/>
          <w:sz w:val="28"/>
          <w:szCs w:val="28"/>
          <w:lang w:val="en-US"/>
        </w:rPr>
        <w:object w:dxaOrig="1680" w:dyaOrig="740">
          <v:shape id="_x0000_i1054" type="#_x0000_t75" style="width:87.75pt;height:38.25pt" o:ole="" fillcolor="window">
            <v:imagedata r:id="rId68" o:title=""/>
          </v:shape>
          <o:OLEObject Type="Embed" ProgID="Equation.3" ShapeID="_x0000_i1054" DrawAspect="Content" ObjectID="_1647068967" r:id="rId69"/>
        </w:object>
      </w:r>
      <w:r w:rsidRPr="007859FF">
        <w:rPr>
          <w:sz w:val="28"/>
          <w:szCs w:val="28"/>
        </w:rPr>
        <w:t>.</w:t>
      </w:r>
    </w:p>
    <w:p w:rsidR="00766D75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</w:p>
    <w:p w:rsidR="00766D75" w:rsidRPr="00903B75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903B75">
        <w:rPr>
          <w:b/>
          <w:sz w:val="28"/>
          <w:szCs w:val="28"/>
          <w:lang w:val="uk-UA"/>
        </w:rPr>
        <w:t>. Числові характеристики неперервної випадкової величини</w:t>
      </w:r>
    </w:p>
    <w:p w:rsidR="00766D75" w:rsidRPr="00903B75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903B75">
        <w:rPr>
          <w:b/>
          <w:i/>
          <w:sz w:val="28"/>
          <w:szCs w:val="28"/>
          <w:lang w:val="uk-UA"/>
        </w:rPr>
        <w:t>Означення.</w:t>
      </w:r>
      <w:r w:rsidRPr="00903B75">
        <w:rPr>
          <w:i/>
          <w:sz w:val="28"/>
          <w:szCs w:val="28"/>
          <w:lang w:val="uk-UA"/>
        </w:rPr>
        <w:t xml:space="preserve"> Якщо неперервна випадкова величина приймає значення на відрізку [</w:t>
      </w:r>
      <w:r w:rsidRPr="00903B75">
        <w:rPr>
          <w:i/>
          <w:sz w:val="28"/>
          <w:szCs w:val="28"/>
          <w:lang w:val="en-US"/>
        </w:rPr>
        <w:t>a</w:t>
      </w:r>
      <w:r w:rsidRPr="00903B75">
        <w:rPr>
          <w:i/>
          <w:sz w:val="28"/>
          <w:szCs w:val="28"/>
          <w:lang w:val="uk-UA"/>
        </w:rPr>
        <w:t>,</w:t>
      </w:r>
      <w:r w:rsidRPr="00903B75">
        <w:rPr>
          <w:i/>
          <w:sz w:val="28"/>
          <w:szCs w:val="28"/>
          <w:lang w:val="en-US"/>
        </w:rPr>
        <w:t>b</w:t>
      </w:r>
      <w:r w:rsidRPr="00903B75">
        <w:rPr>
          <w:i/>
          <w:sz w:val="28"/>
          <w:szCs w:val="28"/>
          <w:lang w:val="uk-UA"/>
        </w:rPr>
        <w:t xml:space="preserve">] та має </w:t>
      </w:r>
      <w:proofErr w:type="spellStart"/>
      <w:r w:rsidRPr="00903B75">
        <w:rPr>
          <w:i/>
          <w:sz w:val="28"/>
          <w:szCs w:val="28"/>
          <w:lang w:val="uk-UA"/>
        </w:rPr>
        <w:t>щільністьрозподілу</w:t>
      </w:r>
      <w:proofErr w:type="spellEnd"/>
      <w:r w:rsidRPr="00903B75">
        <w:rPr>
          <w:i/>
          <w:sz w:val="28"/>
          <w:szCs w:val="28"/>
          <w:lang w:val="uk-UA"/>
        </w:rPr>
        <w:t xml:space="preserve"> ймовірностей </w:t>
      </w:r>
      <w:r w:rsidRPr="00903B75">
        <w:rPr>
          <w:i/>
          <w:sz w:val="28"/>
          <w:szCs w:val="28"/>
          <w:lang w:val="en-US"/>
        </w:rPr>
        <w:t>f</w:t>
      </w:r>
      <w:r w:rsidRPr="00903B75">
        <w:rPr>
          <w:i/>
          <w:sz w:val="28"/>
          <w:szCs w:val="28"/>
          <w:lang w:val="uk-UA"/>
        </w:rPr>
        <w:t>(</w:t>
      </w:r>
      <w:r w:rsidRPr="00903B75">
        <w:rPr>
          <w:i/>
          <w:sz w:val="28"/>
          <w:szCs w:val="28"/>
          <w:lang w:val="en-US"/>
        </w:rPr>
        <w:t>x</w:t>
      </w:r>
      <w:r w:rsidRPr="00903B75">
        <w:rPr>
          <w:i/>
          <w:sz w:val="28"/>
          <w:szCs w:val="28"/>
          <w:lang w:val="uk-UA"/>
        </w:rPr>
        <w:t>), то її математичне сподівання знаходиться за формулою:</w:t>
      </w:r>
    </w:p>
    <w:p w:rsidR="00766D75" w:rsidRPr="00903B75" w:rsidRDefault="00766D75" w:rsidP="00766D75">
      <w:pPr>
        <w:ind w:firstLine="284"/>
        <w:jc w:val="center"/>
        <w:rPr>
          <w:i/>
          <w:sz w:val="28"/>
          <w:szCs w:val="28"/>
          <w:lang w:val="en-US"/>
        </w:rPr>
      </w:pPr>
      <w:r w:rsidRPr="00903B75">
        <w:rPr>
          <w:i/>
          <w:position w:val="-32"/>
          <w:sz w:val="28"/>
          <w:szCs w:val="28"/>
          <w:lang w:val="en-US"/>
        </w:rPr>
        <w:object w:dxaOrig="2040" w:dyaOrig="760">
          <v:shape id="_x0000_i1055" type="#_x0000_t75" style="width:102pt;height:37.5pt" o:ole="" fillcolor="window">
            <v:imagedata r:id="rId70" o:title=""/>
          </v:shape>
          <o:OLEObject Type="Embed" ProgID="Equation.3" ShapeID="_x0000_i1055" DrawAspect="Content" ObjectID="_1647068968" r:id="rId71"/>
        </w:object>
      </w:r>
      <w:r w:rsidRPr="00903B75">
        <w:rPr>
          <w:i/>
          <w:sz w:val="28"/>
          <w:szCs w:val="28"/>
          <w:lang w:val="en-US"/>
        </w:rPr>
        <w:t>.</w:t>
      </w:r>
    </w:p>
    <w:p w:rsidR="00766D75" w:rsidRPr="00903B75" w:rsidRDefault="00766D75" w:rsidP="00766D75">
      <w:pPr>
        <w:ind w:firstLine="709"/>
        <w:jc w:val="both"/>
        <w:rPr>
          <w:i/>
          <w:sz w:val="28"/>
          <w:szCs w:val="28"/>
          <w:lang w:val="en-US"/>
        </w:rPr>
      </w:pPr>
      <w:proofErr w:type="spellStart"/>
      <w:r w:rsidRPr="00903B75">
        <w:rPr>
          <w:i/>
          <w:sz w:val="28"/>
          <w:szCs w:val="28"/>
        </w:rPr>
        <w:t>Дисперсію</w:t>
      </w:r>
      <w:proofErr w:type="spellEnd"/>
      <w:r w:rsidRPr="00903B75">
        <w:rPr>
          <w:i/>
          <w:sz w:val="28"/>
          <w:szCs w:val="28"/>
        </w:rPr>
        <w:t xml:space="preserve"> </w:t>
      </w:r>
      <w:proofErr w:type="spellStart"/>
      <w:r w:rsidRPr="00903B75">
        <w:rPr>
          <w:i/>
          <w:sz w:val="28"/>
          <w:szCs w:val="28"/>
        </w:rPr>
        <w:t>обчислюють</w:t>
      </w:r>
      <w:proofErr w:type="spellEnd"/>
      <w:r w:rsidRPr="00903B75">
        <w:rPr>
          <w:i/>
          <w:sz w:val="28"/>
          <w:szCs w:val="28"/>
        </w:rPr>
        <w:t xml:space="preserve"> за формулою</w:t>
      </w:r>
      <w:r w:rsidRPr="00903B75">
        <w:rPr>
          <w:i/>
          <w:sz w:val="28"/>
          <w:szCs w:val="28"/>
          <w:lang w:val="en-US"/>
        </w:rPr>
        <w:t>:</w:t>
      </w:r>
    </w:p>
    <w:p w:rsidR="00766D75" w:rsidRPr="00903B75" w:rsidRDefault="00766D75" w:rsidP="00766D75">
      <w:pPr>
        <w:ind w:firstLine="567"/>
        <w:jc w:val="center"/>
        <w:rPr>
          <w:i/>
          <w:sz w:val="28"/>
          <w:szCs w:val="28"/>
          <w:lang w:val="en-US"/>
        </w:rPr>
      </w:pPr>
      <w:r w:rsidRPr="00903B75">
        <w:rPr>
          <w:i/>
          <w:position w:val="-32"/>
          <w:sz w:val="28"/>
          <w:szCs w:val="28"/>
          <w:lang w:val="en-US"/>
        </w:rPr>
        <w:object w:dxaOrig="3080" w:dyaOrig="760">
          <v:shape id="_x0000_i1056" type="#_x0000_t75" style="width:153.75pt;height:37.5pt" o:ole="" fillcolor="window">
            <v:imagedata r:id="rId72" o:title=""/>
          </v:shape>
          <o:OLEObject Type="Embed" ProgID="Equation.3" ShapeID="_x0000_i1056" DrawAspect="Content" ObjectID="_1647068969" r:id="rId73"/>
        </w:object>
      </w:r>
    </w:p>
    <w:p w:rsidR="00766D75" w:rsidRPr="00A8313D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A8313D">
        <w:rPr>
          <w:i/>
          <w:sz w:val="28"/>
          <w:szCs w:val="28"/>
          <w:lang w:val="uk-UA"/>
        </w:rPr>
        <w:t>Моменти випадкової величини (узагальнені числові характеристики):</w:t>
      </w:r>
    </w:p>
    <w:p w:rsidR="00766D75" w:rsidRPr="00903B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903B75">
        <w:rPr>
          <w:sz w:val="28"/>
          <w:szCs w:val="28"/>
          <w:lang w:val="uk-UA"/>
        </w:rPr>
        <w:t xml:space="preserve">а) початковий момент </w:t>
      </w:r>
      <w:r w:rsidRPr="00903B75">
        <w:rPr>
          <w:sz w:val="28"/>
          <w:szCs w:val="28"/>
          <w:lang w:val="en-US"/>
        </w:rPr>
        <w:t>k</w:t>
      </w:r>
      <w:r w:rsidRPr="00903B75">
        <w:rPr>
          <w:sz w:val="28"/>
          <w:szCs w:val="28"/>
          <w:lang w:val="uk-UA"/>
        </w:rPr>
        <w:t>-го порядку:</w:t>
      </w:r>
    </w:p>
    <w:p w:rsidR="00766D75" w:rsidRPr="00903B75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903B75">
        <w:rPr>
          <w:position w:val="-36"/>
          <w:sz w:val="28"/>
          <w:szCs w:val="28"/>
          <w:lang w:val="uk-UA"/>
        </w:rPr>
        <w:object w:dxaOrig="1920" w:dyaOrig="859">
          <v:shape id="_x0000_i1057" type="#_x0000_t75" style="width:95.25pt;height:42.75pt" o:ole="">
            <v:imagedata r:id="rId74" o:title=""/>
          </v:shape>
          <o:OLEObject Type="Embed" ProgID="Equation.3" ShapeID="_x0000_i1057" DrawAspect="Content" ObjectID="_1647068970" r:id="rId75"/>
        </w:object>
      </w:r>
      <w:r w:rsidRPr="00903B75">
        <w:rPr>
          <w:sz w:val="28"/>
          <w:szCs w:val="28"/>
          <w:lang w:val="uk-UA"/>
        </w:rPr>
        <w:t>;</w:t>
      </w:r>
    </w:p>
    <w:p w:rsidR="00766D75" w:rsidRPr="00903B75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903B75">
        <w:rPr>
          <w:sz w:val="28"/>
          <w:szCs w:val="28"/>
          <w:lang w:val="uk-UA"/>
        </w:rPr>
        <w:t xml:space="preserve">б) центральний момент </w:t>
      </w:r>
      <w:r w:rsidRPr="00903B75">
        <w:rPr>
          <w:sz w:val="28"/>
          <w:szCs w:val="28"/>
          <w:lang w:val="en-US"/>
        </w:rPr>
        <w:t>k</w:t>
      </w:r>
      <w:r w:rsidRPr="00903B75">
        <w:rPr>
          <w:sz w:val="28"/>
          <w:szCs w:val="28"/>
          <w:lang w:val="uk-UA"/>
        </w:rPr>
        <w:t>-го порядку:</w:t>
      </w:r>
    </w:p>
    <w:p w:rsidR="00766D75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903B75">
        <w:rPr>
          <w:position w:val="-36"/>
          <w:sz w:val="28"/>
          <w:szCs w:val="28"/>
          <w:lang w:val="uk-UA"/>
        </w:rPr>
        <w:object w:dxaOrig="2940" w:dyaOrig="859">
          <v:shape id="_x0000_i1058" type="#_x0000_t75" style="width:146.25pt;height:42.75pt" o:ole="">
            <v:imagedata r:id="rId76" o:title=""/>
          </v:shape>
          <o:OLEObject Type="Embed" ProgID="Equation.3" ShapeID="_x0000_i1058" DrawAspect="Content" ObjectID="_1647068971" r:id="rId77"/>
        </w:object>
      </w:r>
      <w:r w:rsidRPr="00903B75">
        <w:rPr>
          <w:sz w:val="28"/>
          <w:szCs w:val="28"/>
          <w:lang w:val="uk-UA"/>
        </w:rPr>
        <w:t>.</w:t>
      </w:r>
    </w:p>
    <w:p w:rsidR="00766D75" w:rsidRPr="00DE5424" w:rsidRDefault="00766D75" w:rsidP="00766D7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DE5424">
        <w:rPr>
          <w:i/>
          <w:sz w:val="28"/>
          <w:szCs w:val="28"/>
          <w:lang w:val="uk-UA"/>
        </w:rPr>
        <w:t xml:space="preserve">Приклад. </w:t>
      </w:r>
      <w:r w:rsidRPr="00DE5424">
        <w:rPr>
          <w:sz w:val="28"/>
          <w:szCs w:val="28"/>
          <w:lang w:val="uk-UA"/>
        </w:rPr>
        <w:t xml:space="preserve">Знайти числові характеристики випадкової величини </w:t>
      </w:r>
      <w:r w:rsidRPr="00DE5424">
        <w:rPr>
          <w:sz w:val="28"/>
          <w:szCs w:val="28"/>
          <w:lang w:val="en-US"/>
        </w:rPr>
        <w:t>X</w:t>
      </w:r>
      <w:r w:rsidRPr="00DE5424">
        <w:rPr>
          <w:sz w:val="28"/>
          <w:szCs w:val="28"/>
          <w:lang w:val="uk-UA"/>
        </w:rPr>
        <w:t>, яка задана функцією розподілу:</w:t>
      </w:r>
    </w:p>
    <w:p w:rsidR="00766D75" w:rsidRPr="00DE5424" w:rsidRDefault="00766D75" w:rsidP="00766D75">
      <w:pPr>
        <w:shd w:val="clear" w:color="auto" w:fill="FFFFFF"/>
        <w:jc w:val="center"/>
        <w:rPr>
          <w:snapToGrid w:val="0"/>
          <w:sz w:val="28"/>
          <w:szCs w:val="28"/>
          <w:lang w:val="uk-UA"/>
        </w:rPr>
      </w:pPr>
      <w:r w:rsidRPr="00DE5424">
        <w:rPr>
          <w:position w:val="-52"/>
          <w:sz w:val="28"/>
          <w:szCs w:val="28"/>
        </w:rPr>
        <w:object w:dxaOrig="1600" w:dyaOrig="1160">
          <v:shape id="_x0000_i1059" type="#_x0000_t75" style="width:80.25pt;height:57.75pt" o:ole="" fillcolor="window">
            <v:imagedata r:id="rId78" o:title=""/>
          </v:shape>
          <o:OLEObject Type="Embed" ProgID="Equation.3" ShapeID="_x0000_i1059" DrawAspect="Content" ObjectID="_1647068972" r:id="rId79"/>
        </w:object>
      </w:r>
      <w:r w:rsidRPr="00DE5424">
        <w:rPr>
          <w:sz w:val="28"/>
          <w:szCs w:val="28"/>
          <w:lang w:val="uk-UA"/>
        </w:rPr>
        <w:t xml:space="preserve">  </w:t>
      </w:r>
      <w:r w:rsidRPr="00DE5424">
        <w:rPr>
          <w:position w:val="-42"/>
          <w:sz w:val="28"/>
          <w:szCs w:val="28"/>
        </w:rPr>
        <w:object w:dxaOrig="980" w:dyaOrig="999">
          <v:shape id="_x0000_i1060" type="#_x0000_t75" style="width:48.75pt;height:50.25pt" o:ole="" fillcolor="window">
            <v:imagedata r:id="rId80" o:title=""/>
          </v:shape>
          <o:OLEObject Type="Embed" ProgID="Equation.3" ShapeID="_x0000_i1060" DrawAspect="Content" ObjectID="_1647068973" r:id="rId81"/>
        </w:object>
      </w:r>
    </w:p>
    <w:p w:rsidR="00766D75" w:rsidRPr="00DE5424" w:rsidRDefault="00766D75" w:rsidP="00766D75">
      <w:pPr>
        <w:pStyle w:val="ac"/>
        <w:rPr>
          <w:b/>
          <w:snapToGrid w:val="0"/>
          <w:color w:val="000000"/>
          <w:sz w:val="28"/>
          <w:szCs w:val="28"/>
        </w:rPr>
      </w:pPr>
      <w:r w:rsidRPr="00DE5424">
        <w:rPr>
          <w:i/>
          <w:snapToGrid w:val="0"/>
          <w:color w:val="000000"/>
          <w:sz w:val="28"/>
          <w:szCs w:val="28"/>
        </w:rPr>
        <w:t>Розв'язання.</w:t>
      </w:r>
      <w:r w:rsidRPr="00DE5424">
        <w:rPr>
          <w:snapToGrid w:val="0"/>
          <w:color w:val="000000"/>
          <w:sz w:val="28"/>
          <w:szCs w:val="28"/>
        </w:rPr>
        <w:t xml:space="preserve"> Спочатку знайдемо диференціальну функцію розподілу, тобто щільність ймовірності</w:t>
      </w:r>
      <w:r w:rsidRPr="00DE5424">
        <w:rPr>
          <w:b/>
          <w:snapToGrid w:val="0"/>
          <w:color w:val="000000"/>
          <w:sz w:val="28"/>
          <w:szCs w:val="28"/>
        </w:rPr>
        <w:t xml:space="preserve"> </w:t>
      </w:r>
      <w:r w:rsidRPr="00DE5424">
        <w:rPr>
          <w:b/>
          <w:snapToGrid w:val="0"/>
          <w:color w:val="000000"/>
          <w:position w:val="-10"/>
          <w:sz w:val="28"/>
          <w:szCs w:val="28"/>
        </w:rPr>
        <w:object w:dxaOrig="1320" w:dyaOrig="320">
          <v:shape id="_x0000_i1061" type="#_x0000_t75" style="width:66pt;height:15.75pt" o:ole="" fillcolor="window">
            <v:imagedata r:id="rId82" o:title=""/>
          </v:shape>
          <o:OLEObject Type="Embed" ProgID="Equation.3" ShapeID="_x0000_i1061" DrawAspect="Content" ObjectID="_1647068974" r:id="rId83"/>
        </w:object>
      </w:r>
      <w:r w:rsidRPr="00DE5424">
        <w:rPr>
          <w:b/>
          <w:snapToGrid w:val="0"/>
          <w:color w:val="000000"/>
          <w:sz w:val="28"/>
          <w:szCs w:val="28"/>
        </w:rPr>
        <w:t>:</w:t>
      </w:r>
    </w:p>
    <w:p w:rsidR="00766D75" w:rsidRPr="00DE5424" w:rsidRDefault="00766D75" w:rsidP="00766D75">
      <w:pPr>
        <w:pStyle w:val="ac"/>
        <w:jc w:val="center"/>
        <w:rPr>
          <w:b/>
          <w:snapToGrid w:val="0"/>
          <w:sz w:val="28"/>
          <w:szCs w:val="28"/>
          <w:lang w:val="ru-RU"/>
        </w:rPr>
      </w:pPr>
      <w:r w:rsidRPr="00DE5424">
        <w:rPr>
          <w:b/>
          <w:snapToGrid w:val="0"/>
          <w:position w:val="-30"/>
          <w:sz w:val="28"/>
          <w:szCs w:val="28"/>
        </w:rPr>
        <w:object w:dxaOrig="1660" w:dyaOrig="720">
          <v:shape id="_x0000_i1062" type="#_x0000_t75" style="width:81.75pt;height:36pt" o:ole="" fillcolor="window">
            <v:imagedata r:id="rId84" o:title=""/>
          </v:shape>
          <o:OLEObject Type="Embed" ProgID="Equation.3" ShapeID="_x0000_i1062" DrawAspect="Content" ObjectID="_1647068975" r:id="rId85"/>
        </w:object>
      </w:r>
      <w:r w:rsidRPr="00DE5424">
        <w:rPr>
          <w:b/>
          <w:snapToGrid w:val="0"/>
          <w:sz w:val="28"/>
          <w:szCs w:val="28"/>
        </w:rPr>
        <w:t xml:space="preserve">  </w:t>
      </w:r>
      <w:r w:rsidRPr="00DE5424">
        <w:rPr>
          <w:b/>
          <w:snapToGrid w:val="0"/>
          <w:position w:val="-28"/>
          <w:sz w:val="28"/>
          <w:szCs w:val="28"/>
        </w:rPr>
        <w:object w:dxaOrig="980" w:dyaOrig="680">
          <v:shape id="_x0000_i1063" type="#_x0000_t75" style="width:48.75pt;height:34.5pt" o:ole="" fillcolor="window">
            <v:imagedata r:id="rId86" o:title=""/>
          </v:shape>
          <o:OLEObject Type="Embed" ProgID="Equation.3" ShapeID="_x0000_i1063" DrawAspect="Content" ObjectID="_1647068976" r:id="rId87"/>
        </w:object>
      </w:r>
    </w:p>
    <w:p w:rsidR="00766D75" w:rsidRPr="00DE5424" w:rsidRDefault="00766D75" w:rsidP="00766D75">
      <w:pPr>
        <w:pStyle w:val="ac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Тепер </w:t>
      </w:r>
      <w:r w:rsidRPr="00DE5424">
        <w:rPr>
          <w:snapToGrid w:val="0"/>
          <w:sz w:val="28"/>
          <w:szCs w:val="28"/>
        </w:rPr>
        <w:t>знаходимо математичне сподівання:</w:t>
      </w:r>
    </w:p>
    <w:p w:rsidR="00766D75" w:rsidRPr="00DE5424" w:rsidRDefault="00766D75" w:rsidP="00766D75">
      <w:pPr>
        <w:pStyle w:val="ac"/>
        <w:ind w:firstLine="709"/>
        <w:rPr>
          <w:b/>
          <w:snapToGrid w:val="0"/>
          <w:sz w:val="28"/>
          <w:szCs w:val="28"/>
        </w:rPr>
      </w:pPr>
      <w:r w:rsidRPr="00DE5424">
        <w:rPr>
          <w:b/>
          <w:snapToGrid w:val="0"/>
          <w:position w:val="-32"/>
          <w:sz w:val="28"/>
          <w:szCs w:val="28"/>
        </w:rPr>
        <w:object w:dxaOrig="3400" w:dyaOrig="760">
          <v:shape id="_x0000_i1064" type="#_x0000_t75" style="width:170.25pt;height:37.5pt" o:ole="" fillcolor="window">
            <v:imagedata r:id="rId88" o:title=""/>
          </v:shape>
          <o:OLEObject Type="Embed" ProgID="Equation.3" ShapeID="_x0000_i1064" DrawAspect="Content" ObjectID="_1647068977" r:id="rId89"/>
        </w:object>
      </w:r>
      <w:r w:rsidRPr="00DE5424">
        <w:rPr>
          <w:b/>
          <w:snapToGrid w:val="0"/>
          <w:position w:val="-32"/>
          <w:sz w:val="28"/>
          <w:szCs w:val="28"/>
        </w:rPr>
        <w:object w:dxaOrig="3540" w:dyaOrig="760">
          <v:shape id="_x0000_i1065" type="#_x0000_t75" style="width:177.75pt;height:37.5pt" o:ole="" fillcolor="window">
            <v:imagedata r:id="rId90" o:title=""/>
          </v:shape>
          <o:OLEObject Type="Embed" ProgID="Equation.3" ShapeID="_x0000_i1065" DrawAspect="Content" ObjectID="_1647068978" r:id="rId91"/>
        </w:object>
      </w:r>
    </w:p>
    <w:p w:rsidR="00766D75" w:rsidRPr="00DE5424" w:rsidRDefault="00766D75" w:rsidP="00766D75">
      <w:pPr>
        <w:pStyle w:val="ac"/>
        <w:ind w:firstLine="709"/>
        <w:rPr>
          <w:snapToGrid w:val="0"/>
          <w:sz w:val="28"/>
          <w:szCs w:val="28"/>
        </w:rPr>
      </w:pPr>
      <w:r w:rsidRPr="00DE5424">
        <w:rPr>
          <w:snapToGrid w:val="0"/>
          <w:sz w:val="28"/>
          <w:szCs w:val="28"/>
        </w:rPr>
        <w:t>Далі знаходимо дисперсію:</w:t>
      </w:r>
    </w:p>
    <w:p w:rsidR="00766D75" w:rsidRPr="00DE5424" w:rsidRDefault="00766D75" w:rsidP="00766D75">
      <w:pPr>
        <w:pStyle w:val="ac"/>
        <w:ind w:firstLine="567"/>
        <w:jc w:val="center"/>
        <w:rPr>
          <w:b/>
          <w:snapToGrid w:val="0"/>
          <w:sz w:val="28"/>
          <w:szCs w:val="28"/>
        </w:rPr>
      </w:pPr>
      <w:r w:rsidRPr="00DE5424">
        <w:rPr>
          <w:b/>
          <w:snapToGrid w:val="0"/>
          <w:position w:val="-32"/>
          <w:sz w:val="28"/>
          <w:szCs w:val="28"/>
        </w:rPr>
        <w:object w:dxaOrig="5060" w:dyaOrig="800">
          <v:shape id="_x0000_i1066" type="#_x0000_t75" style="width:252.75pt;height:40.5pt" o:ole="" fillcolor="window">
            <v:imagedata r:id="rId92" o:title=""/>
          </v:shape>
          <o:OLEObject Type="Embed" ProgID="Equation.3" ShapeID="_x0000_i1066" DrawAspect="Content" ObjectID="_1647068979" r:id="rId93"/>
        </w:object>
      </w:r>
    </w:p>
    <w:p w:rsidR="00766D75" w:rsidRPr="00DE5424" w:rsidRDefault="00766D75" w:rsidP="00766D75">
      <w:pPr>
        <w:pStyle w:val="ac"/>
        <w:ind w:firstLine="709"/>
        <w:rPr>
          <w:snapToGrid w:val="0"/>
          <w:sz w:val="28"/>
          <w:szCs w:val="28"/>
        </w:rPr>
      </w:pPr>
      <w:r w:rsidRPr="00DE5424">
        <w:rPr>
          <w:snapToGrid w:val="0"/>
          <w:sz w:val="28"/>
          <w:szCs w:val="28"/>
        </w:rPr>
        <w:t>Середнє квадратичне відхилення:</w:t>
      </w:r>
    </w:p>
    <w:p w:rsidR="00766D75" w:rsidRPr="00DE5424" w:rsidRDefault="00766D75" w:rsidP="00766D75">
      <w:pPr>
        <w:pStyle w:val="ac"/>
        <w:ind w:firstLine="567"/>
        <w:jc w:val="center"/>
        <w:rPr>
          <w:b/>
          <w:snapToGrid w:val="0"/>
          <w:sz w:val="28"/>
          <w:szCs w:val="28"/>
        </w:rPr>
      </w:pPr>
      <w:r w:rsidRPr="00DE5424">
        <w:rPr>
          <w:b/>
          <w:snapToGrid w:val="0"/>
          <w:position w:val="-26"/>
          <w:sz w:val="28"/>
          <w:szCs w:val="28"/>
        </w:rPr>
        <w:object w:dxaOrig="2600" w:dyaOrig="700">
          <v:shape id="_x0000_i1067" type="#_x0000_t75" style="width:129.75pt;height:35.25pt" o:ole="" fillcolor="window">
            <v:imagedata r:id="rId94" o:title=""/>
          </v:shape>
          <o:OLEObject Type="Embed" ProgID="Equation.3" ShapeID="_x0000_i1067" DrawAspect="Content" ObjectID="_1647068980" r:id="rId95"/>
        </w:object>
      </w:r>
    </w:p>
    <w:p w:rsidR="00766D75" w:rsidRPr="00903B75" w:rsidRDefault="00766D75" w:rsidP="00766D75">
      <w:pPr>
        <w:ind w:firstLine="709"/>
        <w:jc w:val="center"/>
        <w:rPr>
          <w:sz w:val="28"/>
          <w:szCs w:val="28"/>
          <w:lang w:val="uk-UA"/>
        </w:rPr>
      </w:pPr>
    </w:p>
    <w:p w:rsidR="00766D75" w:rsidRPr="005873E2" w:rsidRDefault="00766D75" w:rsidP="00766D7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873E2">
        <w:rPr>
          <w:b/>
          <w:sz w:val="28"/>
          <w:szCs w:val="28"/>
          <w:lang w:val="uk-UA"/>
        </w:rPr>
        <w:t>. Основні закони розподілу неперервних випадкових величин</w:t>
      </w:r>
    </w:p>
    <w:p w:rsidR="00766D75" w:rsidRPr="005873E2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5873E2">
        <w:rPr>
          <w:b/>
          <w:i/>
          <w:sz w:val="28"/>
          <w:szCs w:val="28"/>
          <w:lang w:val="uk-UA"/>
        </w:rPr>
        <w:t xml:space="preserve">Означення. </w:t>
      </w:r>
      <w:r w:rsidRPr="005873E2">
        <w:rPr>
          <w:i/>
          <w:sz w:val="28"/>
          <w:szCs w:val="28"/>
          <w:lang w:val="uk-UA"/>
        </w:rPr>
        <w:t>Рівномірним законом розподілом неперервної випадкової величини називають такий розподіл, при якому диференціальна функція розподілу є сталою величиною на відрізку [</w:t>
      </w:r>
      <w:r w:rsidRPr="005873E2">
        <w:rPr>
          <w:i/>
          <w:sz w:val="28"/>
          <w:szCs w:val="28"/>
          <w:lang w:val="en-US"/>
        </w:rPr>
        <w:t>a</w:t>
      </w:r>
      <w:r w:rsidRPr="005873E2">
        <w:rPr>
          <w:i/>
          <w:sz w:val="28"/>
          <w:szCs w:val="28"/>
          <w:lang w:val="uk-UA"/>
        </w:rPr>
        <w:t>,</w:t>
      </w:r>
      <w:r w:rsidRPr="005873E2">
        <w:rPr>
          <w:i/>
          <w:sz w:val="28"/>
          <w:szCs w:val="28"/>
          <w:lang w:val="en-US"/>
        </w:rPr>
        <w:t>b</w:t>
      </w:r>
      <w:r w:rsidRPr="005873E2">
        <w:rPr>
          <w:i/>
          <w:sz w:val="28"/>
          <w:szCs w:val="28"/>
          <w:lang w:val="uk-UA"/>
        </w:rPr>
        <w:t>], а зовні цього відрізка – дорівнює нулю:</w:t>
      </w:r>
    </w:p>
    <w:p w:rsidR="00766D75" w:rsidRPr="005873E2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 w:rsidRPr="005873E2">
        <w:rPr>
          <w:i/>
          <w:position w:val="-74"/>
          <w:sz w:val="28"/>
          <w:szCs w:val="28"/>
          <w:lang w:val="uk-UA"/>
        </w:rPr>
        <w:object w:dxaOrig="3019" w:dyaOrig="1620">
          <v:shape id="_x0000_i1068" type="#_x0000_t75" style="width:150.75pt;height:81pt" o:ole="">
            <v:imagedata r:id="rId96" o:title=""/>
          </v:shape>
          <o:OLEObject Type="Embed" ProgID="Equation.3" ShapeID="_x0000_i1068" DrawAspect="Content" ObjectID="_1647068981" r:id="rId97"/>
        </w:objec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5873E2">
        <w:rPr>
          <w:sz w:val="28"/>
          <w:szCs w:val="28"/>
          <w:lang w:val="uk-UA"/>
        </w:rPr>
        <w:t>Функція розподілу для рівномірного закону має вигляд:</w: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74"/>
          <w:sz w:val="28"/>
          <w:szCs w:val="28"/>
          <w:lang w:val="uk-UA"/>
        </w:rPr>
        <w:object w:dxaOrig="3040" w:dyaOrig="1620">
          <v:shape id="_x0000_i1069" type="#_x0000_t75" style="width:152.25pt;height:81pt" o:ole="">
            <v:imagedata r:id="rId98" o:title=""/>
          </v:shape>
          <o:OLEObject Type="Embed" ProgID="Equation.3" ShapeID="_x0000_i1069" DrawAspect="Content" ObjectID="_1647068982" r:id="rId99"/>
        </w:objec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5873E2">
        <w:rPr>
          <w:sz w:val="28"/>
          <w:szCs w:val="28"/>
          <w:lang w:val="uk-UA"/>
        </w:rPr>
        <w:t xml:space="preserve">Числові характеристики випадкової величини, яка розподілена за рівномірним законом: </w: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26"/>
          <w:sz w:val="28"/>
          <w:szCs w:val="28"/>
          <w:lang w:val="uk-UA"/>
        </w:rPr>
        <w:object w:dxaOrig="1740" w:dyaOrig="700">
          <v:shape id="_x0000_i1070" type="#_x0000_t75" style="width:87pt;height:35.25pt" o:ole="">
            <v:imagedata r:id="rId100" o:title=""/>
          </v:shape>
          <o:OLEObject Type="Embed" ProgID="Equation.3" ShapeID="_x0000_i1070" DrawAspect="Content" ObjectID="_1647068983" r:id="rId101"/>
        </w:objec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26"/>
          <w:sz w:val="28"/>
          <w:szCs w:val="28"/>
          <w:lang w:val="uk-UA"/>
        </w:rPr>
        <w:object w:dxaOrig="1960" w:dyaOrig="760">
          <v:shape id="_x0000_i1071" type="#_x0000_t75" style="width:99pt;height:37.5pt" o:ole="">
            <v:imagedata r:id="rId102" o:title=""/>
          </v:shape>
          <o:OLEObject Type="Embed" ProgID="Equation.3" ShapeID="_x0000_i1071" DrawAspect="Content" ObjectID="_1647068984" r:id="rId103"/>
        </w:objec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30"/>
          <w:sz w:val="28"/>
          <w:szCs w:val="28"/>
          <w:lang w:val="uk-UA"/>
        </w:rPr>
        <w:object w:dxaOrig="1640" w:dyaOrig="740">
          <v:shape id="_x0000_i1072" type="#_x0000_t75" style="width:81pt;height:36.75pt" o:ole="">
            <v:imagedata r:id="rId104" o:title=""/>
          </v:shape>
          <o:OLEObject Type="Embed" ProgID="Equation.3" ShapeID="_x0000_i1072" DrawAspect="Content" ObjectID="_1647068985" r:id="rId105"/>
        </w:object>
      </w:r>
    </w:p>
    <w:p w:rsidR="00766D75" w:rsidRPr="005873E2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5873E2">
        <w:rPr>
          <w:b/>
          <w:i/>
          <w:sz w:val="28"/>
          <w:szCs w:val="28"/>
          <w:lang w:val="uk-UA"/>
        </w:rPr>
        <w:t>Означення</w:t>
      </w:r>
      <w:r>
        <w:rPr>
          <w:sz w:val="28"/>
          <w:szCs w:val="28"/>
          <w:lang w:val="uk-UA"/>
        </w:rPr>
        <w:t xml:space="preserve">. </w:t>
      </w:r>
      <w:r w:rsidRPr="005873E2">
        <w:rPr>
          <w:i/>
          <w:sz w:val="28"/>
          <w:szCs w:val="28"/>
          <w:lang w:val="uk-UA"/>
        </w:rPr>
        <w:t>Неперервна випадкова величина Х, яка приймає тільки невід’ємн</w:t>
      </w:r>
      <w:r>
        <w:rPr>
          <w:i/>
          <w:sz w:val="28"/>
          <w:szCs w:val="28"/>
          <w:lang w:val="uk-UA"/>
        </w:rPr>
        <w:t>і значення з щільністю імовірностей</w:t>
      </w:r>
      <w:r w:rsidRPr="005873E2">
        <w:rPr>
          <w:i/>
          <w:sz w:val="28"/>
          <w:szCs w:val="28"/>
          <w:lang w:val="uk-UA"/>
        </w:rPr>
        <w:t>:</w:t>
      </w:r>
    </w:p>
    <w:p w:rsidR="00766D75" w:rsidRPr="005873E2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</w:p>
    <w:p w:rsidR="00766D75" w:rsidRPr="005873E2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 w:rsidRPr="005873E2">
        <w:rPr>
          <w:i/>
          <w:position w:val="-38"/>
          <w:sz w:val="28"/>
          <w:szCs w:val="28"/>
          <w:lang w:val="uk-UA"/>
        </w:rPr>
        <w:object w:dxaOrig="2760" w:dyaOrig="900">
          <v:shape id="_x0000_i1073" type="#_x0000_t75" style="width:138pt;height:45pt" o:ole="">
            <v:imagedata r:id="rId106" o:title=""/>
          </v:shape>
          <o:OLEObject Type="Embed" ProgID="Equation.3" ShapeID="_x0000_i1073" DrawAspect="Content" ObjectID="_1647068986" r:id="rId107"/>
        </w:object>
      </w:r>
    </w:p>
    <w:p w:rsidR="00766D75" w:rsidRPr="005873E2" w:rsidRDefault="00766D75" w:rsidP="00766D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в</w:t>
      </w:r>
      <w:r w:rsidRPr="005873E2">
        <w:rPr>
          <w:i/>
          <w:sz w:val="28"/>
          <w:szCs w:val="28"/>
          <w:lang w:val="uk-UA"/>
        </w:rPr>
        <w:t>ва</w:t>
      </w:r>
      <w:r>
        <w:rPr>
          <w:i/>
          <w:sz w:val="28"/>
          <w:szCs w:val="28"/>
          <w:lang w:val="uk-UA"/>
        </w:rPr>
        <w:t>жа</w:t>
      </w:r>
      <w:r w:rsidRPr="005873E2">
        <w:rPr>
          <w:i/>
          <w:sz w:val="28"/>
          <w:szCs w:val="28"/>
          <w:lang w:val="uk-UA"/>
        </w:rPr>
        <w:t>ється розподіленою</w:t>
      </w:r>
      <w:r>
        <w:rPr>
          <w:i/>
          <w:sz w:val="28"/>
          <w:szCs w:val="28"/>
          <w:lang w:val="uk-UA"/>
        </w:rPr>
        <w:t xml:space="preserve"> </w:t>
      </w:r>
      <w:r w:rsidRPr="005873E2">
        <w:rPr>
          <w:i/>
          <w:sz w:val="28"/>
          <w:szCs w:val="28"/>
          <w:lang w:val="uk-UA"/>
        </w:rPr>
        <w:t>за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Pr="005873E2">
        <w:rPr>
          <w:i/>
          <w:sz w:val="28"/>
          <w:szCs w:val="28"/>
          <w:lang w:val="uk-UA"/>
        </w:rPr>
        <w:t>показниковим</w:t>
      </w:r>
      <w:proofErr w:type="spellEnd"/>
      <w:r w:rsidRPr="005873E2">
        <w:rPr>
          <w:i/>
          <w:sz w:val="28"/>
          <w:szCs w:val="28"/>
          <w:lang w:val="uk-UA"/>
        </w:rPr>
        <w:t xml:space="preserve"> законом з параметром </w:t>
      </w:r>
      <w:r w:rsidRPr="005873E2">
        <w:rPr>
          <w:i/>
          <w:sz w:val="28"/>
          <w:szCs w:val="28"/>
          <w:lang w:val="uk-UA"/>
        </w:rPr>
        <w:sym w:font="Symbol" w:char="F06C"/>
      </w:r>
      <w:r w:rsidRPr="005873E2">
        <w:rPr>
          <w:i/>
          <w:sz w:val="28"/>
          <w:szCs w:val="28"/>
        </w:rPr>
        <w:t>&gt;0.</w: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</w:rPr>
      </w:pP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5873E2">
        <w:rPr>
          <w:sz w:val="28"/>
          <w:szCs w:val="28"/>
          <w:lang w:val="uk-UA"/>
        </w:rPr>
        <w:t>Функція розподілу для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показникового</w:t>
      </w:r>
      <w:proofErr w:type="spellEnd"/>
      <w:r w:rsidRPr="005873E2">
        <w:rPr>
          <w:sz w:val="28"/>
          <w:szCs w:val="28"/>
          <w:lang w:val="uk-UA"/>
        </w:rPr>
        <w:t xml:space="preserve"> закону має вигляд:</w: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60"/>
          <w:sz w:val="28"/>
          <w:szCs w:val="28"/>
          <w:lang w:val="uk-UA"/>
        </w:rPr>
        <w:object w:dxaOrig="3019" w:dyaOrig="1340">
          <v:shape id="_x0000_i1074" type="#_x0000_t75" style="width:150.75pt;height:66pt" o:ole="">
            <v:imagedata r:id="rId108" o:title=""/>
          </v:shape>
          <o:OLEObject Type="Embed" ProgID="Equation.3" ShapeID="_x0000_i1074" DrawAspect="Content" ObjectID="_1647068987" r:id="rId109"/>
        </w:objec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5873E2">
        <w:rPr>
          <w:sz w:val="28"/>
          <w:szCs w:val="28"/>
          <w:lang w:val="uk-UA"/>
        </w:rPr>
        <w:t>Числові характеристики випадкової величини, яка розподіле</w:t>
      </w:r>
      <w:r>
        <w:rPr>
          <w:sz w:val="28"/>
          <w:szCs w:val="28"/>
          <w:lang w:val="uk-UA"/>
        </w:rPr>
        <w:t xml:space="preserve">на за </w:t>
      </w:r>
      <w:proofErr w:type="spellStart"/>
      <w:r>
        <w:rPr>
          <w:sz w:val="28"/>
          <w:szCs w:val="28"/>
          <w:lang w:val="uk-UA"/>
        </w:rPr>
        <w:t>показниковим</w:t>
      </w:r>
      <w:r w:rsidRPr="005873E2">
        <w:rPr>
          <w:sz w:val="28"/>
          <w:szCs w:val="28"/>
          <w:lang w:val="uk-UA"/>
        </w:rPr>
        <w:t>им</w:t>
      </w:r>
      <w:proofErr w:type="spellEnd"/>
      <w:r w:rsidRPr="005873E2">
        <w:rPr>
          <w:sz w:val="28"/>
          <w:szCs w:val="28"/>
          <w:lang w:val="uk-UA"/>
        </w:rPr>
        <w:t xml:space="preserve"> законом: </w: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28"/>
          <w:sz w:val="28"/>
          <w:szCs w:val="28"/>
          <w:lang w:val="uk-UA"/>
        </w:rPr>
        <w:object w:dxaOrig="1359" w:dyaOrig="720">
          <v:shape id="_x0000_i1075" type="#_x0000_t75" style="width:67.5pt;height:36pt" o:ole="">
            <v:imagedata r:id="rId110" o:title=""/>
          </v:shape>
          <o:OLEObject Type="Embed" ProgID="Equation.3" ShapeID="_x0000_i1075" DrawAspect="Content" ObjectID="_1647068988" r:id="rId111"/>
        </w:objec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28"/>
          <w:sz w:val="28"/>
          <w:szCs w:val="28"/>
          <w:lang w:val="uk-UA"/>
        </w:rPr>
        <w:object w:dxaOrig="1400" w:dyaOrig="720">
          <v:shape id="_x0000_i1076" type="#_x0000_t75" style="width:70.5pt;height:36pt" o:ole="">
            <v:imagedata r:id="rId112" o:title=""/>
          </v:shape>
          <o:OLEObject Type="Embed" ProgID="Equation.3" ShapeID="_x0000_i1076" DrawAspect="Content" ObjectID="_1647068989" r:id="rId113"/>
        </w:objec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 w:rsidRPr="005873E2">
        <w:rPr>
          <w:position w:val="-28"/>
          <w:sz w:val="28"/>
          <w:szCs w:val="28"/>
          <w:lang w:val="uk-UA"/>
        </w:rPr>
        <w:object w:dxaOrig="2400" w:dyaOrig="720">
          <v:shape id="_x0000_i1077" type="#_x0000_t75" style="width:120.75pt;height:36pt" o:ole="">
            <v:imagedata r:id="rId114" o:title=""/>
          </v:shape>
          <o:OLEObject Type="Embed" ProgID="Equation.3" ShapeID="_x0000_i1077" DrawAspect="Content" ObjectID="_1647068990" r:id="rId115"/>
        </w:object>
      </w:r>
    </w:p>
    <w:p w:rsidR="00766D75" w:rsidRPr="006657D6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  <w:r w:rsidRPr="00EE06BA">
        <w:rPr>
          <w:b/>
          <w:i/>
          <w:sz w:val="28"/>
          <w:szCs w:val="28"/>
          <w:lang w:val="uk-UA"/>
        </w:rPr>
        <w:t>Означення.</w:t>
      </w:r>
      <w:r>
        <w:rPr>
          <w:sz w:val="28"/>
          <w:szCs w:val="28"/>
          <w:lang w:val="uk-UA"/>
        </w:rPr>
        <w:t xml:space="preserve"> </w:t>
      </w:r>
      <w:r w:rsidRPr="006657D6">
        <w:rPr>
          <w:i/>
          <w:sz w:val="28"/>
          <w:szCs w:val="28"/>
          <w:lang w:val="uk-UA"/>
        </w:rPr>
        <w:t>Випадкова величина Х розподілена за нормальним законом, якщо її щільність розподілу визначається формулою:</w:t>
      </w:r>
    </w:p>
    <w:p w:rsidR="00766D75" w:rsidRPr="006657D6" w:rsidRDefault="00766D75" w:rsidP="00766D75">
      <w:pPr>
        <w:ind w:firstLine="709"/>
        <w:jc w:val="both"/>
        <w:rPr>
          <w:i/>
          <w:sz w:val="28"/>
          <w:szCs w:val="28"/>
          <w:lang w:val="uk-UA"/>
        </w:rPr>
      </w:pPr>
    </w:p>
    <w:p w:rsidR="00766D75" w:rsidRPr="006657D6" w:rsidRDefault="00766D75" w:rsidP="00766D75">
      <w:pPr>
        <w:ind w:firstLine="709"/>
        <w:jc w:val="center"/>
        <w:rPr>
          <w:i/>
          <w:sz w:val="28"/>
          <w:szCs w:val="28"/>
          <w:lang w:val="uk-UA"/>
        </w:rPr>
      </w:pPr>
      <w:r>
        <w:rPr>
          <w:i/>
          <w:noProof/>
          <w:position w:val="-36"/>
          <w:sz w:val="28"/>
          <w:szCs w:val="28"/>
        </w:rPr>
        <w:drawing>
          <wp:inline distT="0" distB="0" distL="0" distR="0">
            <wp:extent cx="18478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75" w:rsidRPr="009415D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 w:rsidRPr="009415D5">
        <w:rPr>
          <w:sz w:val="28"/>
          <w:szCs w:val="28"/>
        </w:rPr>
        <w:t xml:space="preserve">Графік функції розподілу називається </w:t>
      </w:r>
      <w:r w:rsidRPr="009415D5">
        <w:rPr>
          <w:i/>
          <w:iCs/>
          <w:sz w:val="28"/>
          <w:szCs w:val="28"/>
        </w:rPr>
        <w:t>нормальною кривою</w:t>
      </w:r>
      <w:r w:rsidRPr="009415D5">
        <w:rPr>
          <w:sz w:val="28"/>
          <w:szCs w:val="28"/>
        </w:rPr>
        <w:t xml:space="preserve">. </w:t>
      </w:r>
    </w:p>
    <w:p w:rsidR="00766D75" w:rsidRPr="009415D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 w:rsidRPr="009415D5">
        <w:rPr>
          <w:sz w:val="28"/>
          <w:szCs w:val="28"/>
        </w:rPr>
        <w:t xml:space="preserve">Відзначимо, наступне: </w:t>
      </w:r>
    </w:p>
    <w:p w:rsidR="00766D75" w:rsidRPr="009415D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 w:rsidRPr="009415D5">
        <w:rPr>
          <w:sz w:val="28"/>
          <w:szCs w:val="28"/>
        </w:rPr>
        <w:t>1) функція визначена</w:t>
      </w:r>
      <w:r w:rsidRPr="009415D5">
        <w:rPr>
          <w:sz w:val="28"/>
          <w:szCs w:val="28"/>
          <w:lang w:val="ru-RU"/>
        </w:rPr>
        <w:t xml:space="preserve"> </w:t>
      </w:r>
      <w:r w:rsidRPr="009415D5">
        <w:rPr>
          <w:sz w:val="28"/>
          <w:szCs w:val="28"/>
        </w:rPr>
        <w:t xml:space="preserve">при будь-якому значенні змінної </w:t>
      </w:r>
      <w:r w:rsidRPr="009415D5">
        <w:rPr>
          <w:i/>
          <w:sz w:val="28"/>
          <w:szCs w:val="28"/>
          <w:lang w:val="en-US"/>
        </w:rPr>
        <w:t>x</w:t>
      </w:r>
      <w:r w:rsidRPr="009415D5">
        <w:rPr>
          <w:sz w:val="28"/>
          <w:szCs w:val="28"/>
        </w:rPr>
        <w:t xml:space="preserve">; </w:t>
      </w:r>
    </w:p>
    <w:p w:rsidR="00766D75" w:rsidRPr="009415D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 w:rsidRPr="009415D5">
        <w:rPr>
          <w:sz w:val="28"/>
          <w:szCs w:val="28"/>
        </w:rPr>
        <w:t xml:space="preserve">2) при будь-якому значенні змінної </w:t>
      </w:r>
      <w:r w:rsidRPr="009415D5">
        <w:rPr>
          <w:i/>
          <w:sz w:val="28"/>
          <w:szCs w:val="28"/>
          <w:lang w:val="en-US"/>
        </w:rPr>
        <w:t>x</w:t>
      </w:r>
      <w:r w:rsidRPr="009415D5">
        <w:rPr>
          <w:sz w:val="28"/>
          <w:szCs w:val="28"/>
        </w:rPr>
        <w:t xml:space="preserve"> значення функції додатне;</w:t>
      </w:r>
    </w:p>
    <w:p w:rsidR="00766D7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 w:rsidRPr="009415D5">
        <w:rPr>
          <w:sz w:val="28"/>
          <w:szCs w:val="28"/>
        </w:rPr>
        <w:t xml:space="preserve">3) вісь </w:t>
      </w:r>
      <w:proofErr w:type="spellStart"/>
      <w:r w:rsidRPr="009415D5">
        <w:rPr>
          <w:i/>
          <w:sz w:val="28"/>
          <w:szCs w:val="28"/>
        </w:rPr>
        <w:t>Ox</w:t>
      </w:r>
      <w:proofErr w:type="spellEnd"/>
      <w:r w:rsidRPr="009415D5">
        <w:rPr>
          <w:i/>
          <w:sz w:val="28"/>
          <w:szCs w:val="28"/>
        </w:rPr>
        <w:t xml:space="preserve"> </w:t>
      </w:r>
      <w:r w:rsidRPr="009415D5">
        <w:rPr>
          <w:sz w:val="28"/>
          <w:szCs w:val="28"/>
        </w:rPr>
        <w:t>є горизонтальною асимптотою графіка функції;</w:t>
      </w:r>
    </w:p>
    <w:p w:rsidR="00766D7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168910</wp:posOffset>
            </wp:positionV>
            <wp:extent cx="494030" cy="395605"/>
            <wp:effectExtent l="0" t="0" r="127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4)</w:t>
      </w:r>
      <w:r w:rsidRPr="00803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  </w:t>
      </w:r>
      <w:r>
        <w:rPr>
          <w:i/>
          <w:sz w:val="28"/>
          <w:szCs w:val="28"/>
          <w:lang w:val="en-US"/>
        </w:rPr>
        <w:t>x</w:t>
      </w:r>
      <w:r w:rsidRPr="00803BB1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803BB1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Pr="009415D5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точкою </w:t>
      </w:r>
      <w:proofErr w:type="spellStart"/>
      <w:r w:rsidRPr="009415D5">
        <w:rPr>
          <w:sz w:val="28"/>
          <w:szCs w:val="28"/>
        </w:rPr>
        <w:t>максимум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функції</w:t>
      </w:r>
      <w:r w:rsidRPr="009415D5">
        <w:rPr>
          <w:sz w:val="28"/>
          <w:szCs w:val="28"/>
        </w:rPr>
        <w:t>,</w:t>
      </w:r>
      <w:r>
        <w:rPr>
          <w:sz w:val="28"/>
          <w:szCs w:val="28"/>
        </w:rPr>
        <w:t xml:space="preserve"> значення функції в ній </w:t>
      </w:r>
      <w:r w:rsidRPr="009415D5">
        <w:rPr>
          <w:sz w:val="28"/>
          <w:szCs w:val="28"/>
        </w:rPr>
        <w:t>дорівнює</w:t>
      </w:r>
      <w:r>
        <w:rPr>
          <w:sz w:val="28"/>
          <w:szCs w:val="28"/>
        </w:rPr>
        <w:t xml:space="preserve">               . </w:t>
      </w:r>
    </w:p>
    <w:p w:rsidR="00766D75" w:rsidRDefault="00766D75" w:rsidP="00766D75">
      <w:pPr>
        <w:pStyle w:val="Default"/>
        <w:ind w:firstLine="709"/>
        <w:jc w:val="both"/>
        <w:rPr>
          <w:sz w:val="28"/>
          <w:szCs w:val="28"/>
        </w:rPr>
      </w:pPr>
    </w:p>
    <w:p w:rsidR="00766D75" w:rsidRDefault="00766D75" w:rsidP="00766D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</w:t>
      </w:r>
      <w:r w:rsidRPr="009415D5">
        <w:rPr>
          <w:sz w:val="28"/>
          <w:szCs w:val="28"/>
        </w:rPr>
        <w:t>рафік функції симетричний відносно прямо</w:t>
      </w:r>
      <w:r>
        <w:rPr>
          <w:sz w:val="28"/>
          <w:szCs w:val="28"/>
        </w:rPr>
        <w:t xml:space="preserve">ї </w:t>
      </w:r>
      <w:r>
        <w:rPr>
          <w:i/>
          <w:sz w:val="28"/>
          <w:szCs w:val="28"/>
          <w:lang w:val="en-US"/>
        </w:rPr>
        <w:t>x</w:t>
      </w:r>
      <w:r w:rsidRPr="00803BB1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803BB1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</w:t>
      </w:r>
    </w:p>
    <w:p w:rsidR="00766D75" w:rsidRPr="009415D5" w:rsidRDefault="00766D75" w:rsidP="00766D75">
      <w:pPr>
        <w:pStyle w:val="Default"/>
        <w:ind w:firstLine="709"/>
        <w:jc w:val="both"/>
        <w:rPr>
          <w:sz w:val="28"/>
          <w:szCs w:val="28"/>
        </w:rPr>
      </w:pPr>
    </w:p>
    <w:p w:rsidR="00766D75" w:rsidRDefault="00766D75" w:rsidP="00766D75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97021EF" wp14:editId="6DD2AF61">
            <wp:extent cx="2268007" cy="1518213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19" cy="151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75" w:rsidRPr="00E53F1E" w:rsidRDefault="00766D75" w:rsidP="00766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E53F1E">
        <w:rPr>
          <w:sz w:val="28"/>
          <w:szCs w:val="28"/>
          <w:lang w:val="uk-UA" w:eastAsia="uk-UA"/>
        </w:rPr>
        <w:t>При однаковому значенні середньо квадратичного відхилення математичне сподівання визначає положення нормальної кривої на числовій осі. На рисунку</w:t>
      </w:r>
      <w:r>
        <w:rPr>
          <w:sz w:val="28"/>
          <w:szCs w:val="28"/>
          <w:lang w:val="uk-UA" w:eastAsia="uk-UA"/>
        </w:rPr>
        <w:t xml:space="preserve"> </w:t>
      </w:r>
      <w:r w:rsidRPr="00E53F1E">
        <w:rPr>
          <w:sz w:val="28"/>
          <w:szCs w:val="28"/>
          <w:lang w:val="uk-UA" w:eastAsia="uk-UA"/>
        </w:rPr>
        <w:t xml:space="preserve">показані дві нормальні криві, для яких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</w:t>
      </w:r>
      <w:r w:rsidRPr="00E53F1E">
        <w:rPr>
          <w:sz w:val="28"/>
          <w:szCs w:val="28"/>
          <w:vertAlign w:val="subscript"/>
          <w:lang w:val="uk-UA" w:eastAsia="uk-UA"/>
        </w:rPr>
        <w:t>1</w:t>
      </w:r>
      <w:r w:rsidRPr="00E53F1E">
        <w:rPr>
          <w:sz w:val="28"/>
          <w:szCs w:val="28"/>
          <w:lang w:val="uk-UA" w:eastAsia="uk-UA"/>
        </w:rPr>
        <w:t xml:space="preserve">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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</w:t>
      </w:r>
      <w:r>
        <w:rPr>
          <w:rFonts w:ascii="Symbol" w:hAnsi="Symbol" w:cs="Symbol"/>
          <w:sz w:val="28"/>
          <w:szCs w:val="28"/>
          <w:vertAlign w:val="subscript"/>
          <w:lang w:val="uk-UA" w:eastAsia="uk-UA"/>
        </w:rPr>
        <w:t></w:t>
      </w:r>
      <w:r w:rsidRPr="00E53F1E">
        <w:rPr>
          <w:sz w:val="28"/>
          <w:szCs w:val="28"/>
          <w:lang w:val="uk-UA" w:eastAsia="uk-UA"/>
        </w:rPr>
        <w:t xml:space="preserve">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</w:t>
      </w:r>
      <w:r w:rsidRPr="00E53F1E">
        <w:rPr>
          <w:sz w:val="28"/>
          <w:szCs w:val="28"/>
          <w:lang w:val="uk-UA" w:eastAsia="uk-UA"/>
        </w:rPr>
        <w:t xml:space="preserve">1 і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803BB1">
        <w:rPr>
          <w:i/>
          <w:sz w:val="28"/>
          <w:szCs w:val="28"/>
          <w:vertAlign w:val="subscript"/>
          <w:lang w:val="uk-UA"/>
        </w:rPr>
        <w:t xml:space="preserve"> </w:t>
      </w:r>
      <w:r w:rsidRPr="00AA1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=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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</w:t>
      </w:r>
      <w:r w:rsidRPr="00E53F1E">
        <w:rPr>
          <w:sz w:val="28"/>
          <w:szCs w:val="28"/>
          <w:lang w:val="uk-UA" w:eastAsia="uk-UA"/>
        </w:rPr>
        <w:t xml:space="preserve">2,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803BB1">
        <w:rPr>
          <w:i/>
          <w:sz w:val="28"/>
          <w:szCs w:val="28"/>
          <w:vertAlign w:val="subscript"/>
          <w:lang w:val="uk-UA"/>
        </w:rPr>
        <w:t xml:space="preserve"> </w:t>
      </w:r>
      <w:r w:rsidRPr="00AA157C">
        <w:rPr>
          <w:sz w:val="28"/>
          <w:szCs w:val="28"/>
          <w:lang w:val="uk-UA"/>
        </w:rPr>
        <w:t xml:space="preserve">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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</w:t>
      </w:r>
      <w:r w:rsidRPr="00E53F1E">
        <w:rPr>
          <w:sz w:val="28"/>
          <w:szCs w:val="28"/>
          <w:lang w:val="uk-UA" w:eastAsia="uk-UA"/>
        </w:rPr>
        <w:t>3.</w:t>
      </w:r>
    </w:p>
    <w:p w:rsidR="00766D75" w:rsidRDefault="00766D75" w:rsidP="00766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E53F1E">
        <w:rPr>
          <w:sz w:val="28"/>
          <w:szCs w:val="28"/>
          <w:lang w:val="uk-UA" w:eastAsia="uk-UA"/>
        </w:rPr>
        <w:t>При однаковому значенні</w:t>
      </w:r>
      <w:r w:rsidRPr="00E53F1E">
        <w:rPr>
          <w:i/>
          <w:iCs/>
          <w:sz w:val="28"/>
          <w:szCs w:val="28"/>
          <w:lang w:val="uk-UA" w:eastAsia="uk-UA"/>
        </w:rPr>
        <w:t xml:space="preserve">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E53F1E">
        <w:rPr>
          <w:sz w:val="28"/>
          <w:szCs w:val="28"/>
          <w:lang w:val="uk-UA" w:eastAsia="uk-UA"/>
        </w:rPr>
        <w:t xml:space="preserve"> величина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</w:t>
      </w:r>
      <w:r>
        <w:rPr>
          <w:sz w:val="28"/>
          <w:szCs w:val="28"/>
          <w:lang w:val="uk-UA" w:eastAsia="uk-UA"/>
        </w:rPr>
        <w:t>середньо квадратичного</w:t>
      </w:r>
      <w:r w:rsidRPr="00E53F1E">
        <w:rPr>
          <w:sz w:val="28"/>
          <w:szCs w:val="28"/>
          <w:lang w:val="uk-UA" w:eastAsia="uk-UA"/>
        </w:rPr>
        <w:t xml:space="preserve"> відхилення</w:t>
      </w:r>
      <w:r>
        <w:rPr>
          <w:sz w:val="28"/>
          <w:szCs w:val="28"/>
          <w:lang w:val="uk-UA" w:eastAsia="uk-UA"/>
        </w:rPr>
        <w:t xml:space="preserve">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</w:t>
      </w:r>
      <w:r w:rsidRPr="00E53F1E">
        <w:rPr>
          <w:sz w:val="28"/>
          <w:szCs w:val="28"/>
          <w:lang w:val="uk-UA" w:eastAsia="uk-UA"/>
        </w:rPr>
        <w:t xml:space="preserve"> визначає форму</w:t>
      </w:r>
      <w:r>
        <w:rPr>
          <w:sz w:val="28"/>
          <w:szCs w:val="28"/>
          <w:lang w:val="uk-UA" w:eastAsia="uk-UA"/>
        </w:rPr>
        <w:t xml:space="preserve"> нормальної</w:t>
      </w:r>
      <w:r w:rsidRPr="00E53F1E">
        <w:rPr>
          <w:sz w:val="28"/>
          <w:szCs w:val="28"/>
          <w:lang w:val="uk-UA" w:eastAsia="uk-UA"/>
        </w:rPr>
        <w:t xml:space="preserve"> кривої</w:t>
      </w:r>
      <w:r>
        <w:rPr>
          <w:sz w:val="28"/>
          <w:szCs w:val="28"/>
          <w:lang w:val="uk-UA" w:eastAsia="uk-UA"/>
        </w:rPr>
        <w:t>:</w:t>
      </w:r>
    </w:p>
    <w:p w:rsidR="00766D75" w:rsidRDefault="00766D75" w:rsidP="00766D7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drawing>
          <wp:inline distT="0" distB="0" distL="0" distR="0" wp14:anchorId="469F091C" wp14:editId="5E2D4E29">
            <wp:extent cx="2443864" cy="1423358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00" cy="142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75" w:rsidRDefault="00766D75" w:rsidP="00766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406EEB">
        <w:rPr>
          <w:sz w:val="28"/>
          <w:szCs w:val="28"/>
          <w:lang w:val="uk-UA" w:eastAsia="uk-UA"/>
        </w:rPr>
        <w:t xml:space="preserve">Якщо </w:t>
      </w:r>
      <w:r>
        <w:rPr>
          <w:sz w:val="28"/>
          <w:szCs w:val="28"/>
          <w:lang w:val="uk-UA" w:eastAsia="uk-UA"/>
        </w:rPr>
        <w:t>ма</w:t>
      </w:r>
      <w:r w:rsidRPr="00406EEB">
        <w:rPr>
          <w:sz w:val="28"/>
          <w:szCs w:val="28"/>
          <w:lang w:val="uk-UA" w:eastAsia="uk-UA"/>
        </w:rPr>
        <w:t>тематичне сподівання та середньо квадратичне відхилення мають довільні значення,</w:t>
      </w:r>
      <w:r>
        <w:rPr>
          <w:sz w:val="28"/>
          <w:szCs w:val="28"/>
          <w:lang w:val="uk-UA" w:eastAsia="uk-UA"/>
        </w:rPr>
        <w:t xml:space="preserve"> то </w:t>
      </w:r>
      <w:r w:rsidRPr="00406EEB">
        <w:rPr>
          <w:sz w:val="28"/>
          <w:szCs w:val="28"/>
          <w:lang w:val="uk-UA" w:eastAsia="uk-UA"/>
        </w:rPr>
        <w:t xml:space="preserve">нормальний розподіл називається </w:t>
      </w:r>
      <w:r w:rsidRPr="00587761">
        <w:rPr>
          <w:rFonts w:eastAsia="Times New Roman,Italic"/>
          <w:iCs/>
          <w:sz w:val="28"/>
          <w:szCs w:val="28"/>
          <w:lang w:val="uk-UA" w:eastAsia="uk-UA"/>
        </w:rPr>
        <w:t>загальним</w:t>
      </w:r>
      <w:r w:rsidRPr="00587761">
        <w:rPr>
          <w:sz w:val="28"/>
          <w:szCs w:val="28"/>
          <w:lang w:val="uk-UA" w:eastAsia="uk-UA"/>
        </w:rPr>
        <w:t>.</w:t>
      </w:r>
    </w:p>
    <w:p w:rsidR="00766D75" w:rsidRPr="00406EEB" w:rsidRDefault="00766D75" w:rsidP="00766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406EEB">
        <w:rPr>
          <w:sz w:val="28"/>
          <w:szCs w:val="28"/>
          <w:lang w:val="uk-UA" w:eastAsia="uk-UA"/>
        </w:rPr>
        <w:t xml:space="preserve">Нормальний розподіл з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</w:t>
      </w:r>
      <w:r w:rsidRPr="00803BB1">
        <w:rPr>
          <w:i/>
          <w:sz w:val="28"/>
          <w:szCs w:val="28"/>
          <w:vertAlign w:val="subscript"/>
          <w:lang w:val="uk-UA"/>
        </w:rPr>
        <w:t xml:space="preserve"> </w:t>
      </w:r>
      <w:r w:rsidRPr="00AA1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0 і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</w:t>
      </w:r>
      <w:r w:rsidRPr="00E53F1E">
        <w:rPr>
          <w:sz w:val="28"/>
          <w:szCs w:val="28"/>
          <w:lang w:val="uk-UA" w:eastAsia="uk-UA"/>
        </w:rPr>
        <w:t xml:space="preserve"> </w:t>
      </w:r>
      <w:r w:rsidRPr="00E53F1E">
        <w:rPr>
          <w:rFonts w:ascii="Symbol" w:hAnsi="Symbol" w:cs="Symbol"/>
          <w:sz w:val="28"/>
          <w:szCs w:val="28"/>
          <w:lang w:val="uk-UA" w:eastAsia="uk-UA"/>
        </w:rPr>
        <w:t></w:t>
      </w:r>
      <w:r w:rsidRPr="00E53F1E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 </w:t>
      </w:r>
      <w:r w:rsidRPr="00406EEB">
        <w:rPr>
          <w:sz w:val="28"/>
          <w:szCs w:val="28"/>
          <w:lang w:val="uk-UA" w:eastAsia="uk-UA"/>
        </w:rPr>
        <w:t xml:space="preserve">називається </w:t>
      </w:r>
      <w:r w:rsidRPr="00587761">
        <w:rPr>
          <w:rFonts w:eastAsia="Times New Roman,Italic"/>
          <w:iCs/>
          <w:sz w:val="28"/>
          <w:szCs w:val="28"/>
          <w:lang w:val="uk-UA" w:eastAsia="uk-UA"/>
        </w:rPr>
        <w:t>нормованим</w:t>
      </w:r>
      <w:r w:rsidRPr="00406EEB">
        <w:rPr>
          <w:rFonts w:eastAsia="Times New Roman,Italic"/>
          <w:i/>
          <w:iCs/>
          <w:sz w:val="28"/>
          <w:szCs w:val="28"/>
          <w:lang w:val="uk-UA" w:eastAsia="uk-UA"/>
        </w:rPr>
        <w:t xml:space="preserve">. </w:t>
      </w:r>
      <w:r w:rsidRPr="00406EEB">
        <w:rPr>
          <w:sz w:val="28"/>
          <w:szCs w:val="28"/>
          <w:lang w:val="uk-UA" w:eastAsia="uk-UA"/>
        </w:rPr>
        <w:t xml:space="preserve">Крива нормованого розподілу симетрична щодо осі </w:t>
      </w:r>
      <w:proofErr w:type="spellStart"/>
      <w:r w:rsidRPr="00406EEB">
        <w:rPr>
          <w:i/>
          <w:iCs/>
          <w:sz w:val="28"/>
          <w:szCs w:val="28"/>
          <w:lang w:val="uk-UA" w:eastAsia="uk-UA"/>
        </w:rPr>
        <w:t>Oy</w:t>
      </w:r>
      <w:proofErr w:type="spellEnd"/>
      <w:r w:rsidRPr="00406EEB">
        <w:rPr>
          <w:i/>
          <w:iCs/>
          <w:sz w:val="28"/>
          <w:szCs w:val="28"/>
          <w:lang w:val="uk-UA" w:eastAsia="uk-UA"/>
        </w:rPr>
        <w:t xml:space="preserve"> </w:t>
      </w:r>
      <w:r w:rsidRPr="00406EEB">
        <w:rPr>
          <w:sz w:val="28"/>
          <w:szCs w:val="28"/>
          <w:lang w:val="uk-UA" w:eastAsia="uk-UA"/>
        </w:rPr>
        <w:t>.</w:t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 w:rsidRPr="005873E2">
        <w:rPr>
          <w:sz w:val="28"/>
          <w:szCs w:val="28"/>
          <w:lang w:val="uk-UA"/>
        </w:rPr>
        <w:t>Функція розподілу</w:t>
      </w:r>
      <w:r>
        <w:rPr>
          <w:sz w:val="28"/>
          <w:szCs w:val="28"/>
          <w:lang w:val="uk-UA"/>
        </w:rPr>
        <w:t xml:space="preserve"> має вигляд</w:t>
      </w:r>
      <w:r w:rsidRPr="005873E2">
        <w:rPr>
          <w:sz w:val="28"/>
          <w:szCs w:val="28"/>
          <w:lang w:val="uk-UA"/>
        </w:rPr>
        <w:t>:</w:t>
      </w:r>
    </w:p>
    <w:p w:rsidR="00766D75" w:rsidRPr="005873E2" w:rsidRDefault="00766D75" w:rsidP="00766D75">
      <w:pPr>
        <w:ind w:firstLine="709"/>
        <w:jc w:val="center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29813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75" w:rsidRPr="005873E2" w:rsidRDefault="00766D75" w:rsidP="00766D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Ймовірність </w:t>
      </w:r>
      <w:proofErr w:type="spellStart"/>
      <w:r>
        <w:rPr>
          <w:sz w:val="28"/>
          <w:szCs w:val="28"/>
          <w:lang w:val="uk-UA"/>
        </w:rPr>
        <w:t>попадання</w:t>
      </w:r>
      <w:r w:rsidRPr="005873E2">
        <w:rPr>
          <w:sz w:val="28"/>
          <w:szCs w:val="28"/>
          <w:lang w:val="uk-UA"/>
        </w:rPr>
        <w:t>ння</w:t>
      </w:r>
      <w:proofErr w:type="spellEnd"/>
      <w:r w:rsidRPr="005873E2">
        <w:rPr>
          <w:sz w:val="28"/>
          <w:szCs w:val="28"/>
          <w:lang w:val="uk-UA"/>
        </w:rPr>
        <w:t xml:space="preserve"> випадкової величини Х в проміжок (</w:t>
      </w:r>
      <w:r w:rsidRPr="005873E2">
        <w:rPr>
          <w:sz w:val="28"/>
          <w:szCs w:val="28"/>
          <w:lang w:val="uk-UA"/>
        </w:rPr>
        <w:sym w:font="Symbol" w:char="F061"/>
      </w:r>
      <w:r w:rsidRPr="005873E2">
        <w:rPr>
          <w:sz w:val="28"/>
          <w:szCs w:val="28"/>
          <w:lang w:val="uk-UA"/>
        </w:rPr>
        <w:t xml:space="preserve">, </w:t>
      </w:r>
      <w:r w:rsidRPr="005873E2">
        <w:rPr>
          <w:sz w:val="28"/>
          <w:szCs w:val="28"/>
          <w:lang w:val="uk-UA"/>
        </w:rPr>
        <w:sym w:font="Symbol" w:char="F062"/>
      </w:r>
      <w:r>
        <w:rPr>
          <w:sz w:val="28"/>
          <w:szCs w:val="28"/>
          <w:lang w:val="uk-UA"/>
        </w:rPr>
        <w:t>) обчислюється за формулою:</w:t>
      </w:r>
    </w:p>
    <w:p w:rsidR="00766D75" w:rsidRDefault="00766D75" w:rsidP="00766D75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25717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85" w:rsidRDefault="00CA5185" w:rsidP="00766D75">
      <w:pPr>
        <w:ind w:firstLine="709"/>
        <w:jc w:val="center"/>
        <w:rPr>
          <w:sz w:val="28"/>
          <w:szCs w:val="28"/>
          <w:lang w:val="en-US"/>
        </w:rPr>
      </w:pPr>
    </w:p>
    <w:p w:rsidR="00CA5185" w:rsidRDefault="00CA5185" w:rsidP="00CA5185">
      <w:pPr>
        <w:widowControl w:val="0"/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spellStart"/>
      <w:r>
        <w:rPr>
          <w:b/>
          <w:sz w:val="28"/>
          <w:szCs w:val="28"/>
        </w:rPr>
        <w:t>рекомендованої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літератури</w:t>
      </w:r>
      <w:proofErr w:type="spellEnd"/>
    </w:p>
    <w:p w:rsidR="00CA5185" w:rsidRDefault="00CA5185" w:rsidP="00CA5185">
      <w:pPr>
        <w:widowControl w:val="0"/>
        <w:tabs>
          <w:tab w:val="left" w:pos="0"/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Гладунський</w:t>
      </w:r>
      <w:proofErr w:type="spellEnd"/>
      <w:r>
        <w:rPr>
          <w:sz w:val="28"/>
          <w:szCs w:val="28"/>
        </w:rPr>
        <w:t xml:space="preserve"> В.Н. Математика для </w:t>
      </w:r>
      <w:proofErr w:type="spellStart"/>
      <w:r>
        <w:rPr>
          <w:sz w:val="28"/>
          <w:szCs w:val="28"/>
        </w:rPr>
        <w:t>економістів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приклади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. -  </w:t>
      </w:r>
      <w:proofErr w:type="spellStart"/>
      <w:r>
        <w:rPr>
          <w:sz w:val="28"/>
          <w:szCs w:val="28"/>
        </w:rPr>
        <w:t>Львів</w:t>
      </w:r>
      <w:proofErr w:type="spellEnd"/>
      <w:r>
        <w:rPr>
          <w:sz w:val="28"/>
          <w:szCs w:val="28"/>
        </w:rPr>
        <w:t>, 2013, 632 с.</w:t>
      </w:r>
    </w:p>
    <w:p w:rsidR="00CA5185" w:rsidRDefault="00CA5185" w:rsidP="00CA5185">
      <w:pPr>
        <w:widowControl w:val="0"/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Лозовий</w:t>
      </w:r>
      <w:proofErr w:type="spellEnd"/>
      <w:r>
        <w:rPr>
          <w:sz w:val="28"/>
          <w:szCs w:val="28"/>
        </w:rPr>
        <w:t xml:space="preserve"> Б.Н., </w:t>
      </w:r>
      <w:proofErr w:type="spellStart"/>
      <w:r>
        <w:rPr>
          <w:sz w:val="28"/>
          <w:szCs w:val="28"/>
        </w:rPr>
        <w:t>Пушак</w:t>
      </w:r>
      <w:proofErr w:type="spellEnd"/>
      <w:r>
        <w:rPr>
          <w:sz w:val="28"/>
          <w:szCs w:val="28"/>
        </w:rPr>
        <w:t xml:space="preserve"> Я.С.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ймовірностей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математичної</w:t>
      </w:r>
      <w:proofErr w:type="spellEnd"/>
      <w:r>
        <w:rPr>
          <w:sz w:val="28"/>
          <w:szCs w:val="28"/>
        </w:rPr>
        <w:t xml:space="preserve"> статистики.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.  – К.: </w:t>
      </w:r>
      <w:proofErr w:type="spellStart"/>
      <w:r>
        <w:rPr>
          <w:sz w:val="28"/>
          <w:szCs w:val="28"/>
        </w:rPr>
        <w:t>Ліра</w:t>
      </w:r>
      <w:proofErr w:type="spellEnd"/>
      <w:r>
        <w:rPr>
          <w:sz w:val="28"/>
          <w:szCs w:val="28"/>
        </w:rPr>
        <w:t>-К, 2018. – 276с.</w:t>
      </w:r>
    </w:p>
    <w:p w:rsidR="00CA5185" w:rsidRDefault="00CA5185" w:rsidP="00CA5185">
      <w:pPr>
        <w:widowControl w:val="0"/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Копич</w:t>
      </w:r>
      <w:proofErr w:type="spellEnd"/>
      <w:r>
        <w:rPr>
          <w:sz w:val="28"/>
          <w:szCs w:val="28"/>
        </w:rPr>
        <w:t xml:space="preserve"> І.М., </w:t>
      </w:r>
      <w:proofErr w:type="spellStart"/>
      <w:r>
        <w:rPr>
          <w:sz w:val="28"/>
          <w:szCs w:val="28"/>
        </w:rPr>
        <w:t>Сороківський</w:t>
      </w:r>
      <w:proofErr w:type="spellEnd"/>
      <w:r>
        <w:rPr>
          <w:sz w:val="28"/>
          <w:szCs w:val="28"/>
        </w:rPr>
        <w:t xml:space="preserve"> В.М., 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ймовірностей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математична</w:t>
      </w:r>
      <w:proofErr w:type="spellEnd"/>
      <w:r>
        <w:rPr>
          <w:sz w:val="28"/>
          <w:szCs w:val="28"/>
        </w:rPr>
        <w:t xml:space="preserve"> статистика.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Ліра</w:t>
      </w:r>
      <w:proofErr w:type="spellEnd"/>
      <w:r>
        <w:rPr>
          <w:sz w:val="28"/>
          <w:szCs w:val="28"/>
        </w:rPr>
        <w:t>-К, 2018 – 382с.</w:t>
      </w:r>
    </w:p>
    <w:p w:rsidR="00CA5185" w:rsidRPr="00CA5185" w:rsidRDefault="00CA5185" w:rsidP="00766D75">
      <w:pPr>
        <w:ind w:firstLine="709"/>
        <w:jc w:val="center"/>
        <w:rPr>
          <w:sz w:val="28"/>
          <w:szCs w:val="28"/>
          <w:lang w:val="en-US"/>
        </w:rPr>
      </w:pPr>
    </w:p>
    <w:p w:rsidR="00BF658E" w:rsidRDefault="00BF658E"/>
    <w:sectPr w:rsidR="00BF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5"/>
    <w:rsid w:val="00501AF4"/>
    <w:rsid w:val="00731B7B"/>
    <w:rsid w:val="00766D75"/>
    <w:rsid w:val="009F5F88"/>
    <w:rsid w:val="00AD25CC"/>
    <w:rsid w:val="00B64B3D"/>
    <w:rsid w:val="00BE6921"/>
    <w:rsid w:val="00BF658E"/>
    <w:rsid w:val="00C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766D75"/>
    <w:pPr>
      <w:tabs>
        <w:tab w:val="center" w:pos="4253"/>
        <w:tab w:val="right" w:pos="8647"/>
      </w:tabs>
      <w:ind w:firstLine="397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66D75"/>
    <w:rPr>
      <w:sz w:val="28"/>
      <w:lang w:val="x-none" w:eastAsia="x-none"/>
    </w:rPr>
  </w:style>
  <w:style w:type="paragraph" w:styleId="21">
    <w:name w:val="Body Text 2"/>
    <w:basedOn w:val="a"/>
    <w:link w:val="22"/>
    <w:rsid w:val="00766D75"/>
    <w:pPr>
      <w:tabs>
        <w:tab w:val="center" w:pos="4820"/>
        <w:tab w:val="right" w:pos="9498"/>
      </w:tabs>
      <w:jc w:val="center"/>
    </w:pPr>
    <w:rPr>
      <w:b/>
      <w:bCs/>
      <w:sz w:val="32"/>
      <w:lang w:val="x-none"/>
    </w:rPr>
  </w:style>
  <w:style w:type="character" w:customStyle="1" w:styleId="22">
    <w:name w:val="Основной текст 2 Знак"/>
    <w:basedOn w:val="a0"/>
    <w:link w:val="21"/>
    <w:rsid w:val="00766D75"/>
    <w:rPr>
      <w:b/>
      <w:bCs/>
      <w:sz w:val="32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766D75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66D75"/>
    <w:pPr>
      <w:ind w:firstLine="720"/>
      <w:jc w:val="both"/>
    </w:pPr>
    <w:rPr>
      <w:szCs w:val="20"/>
      <w:lang w:val="uk-UA"/>
    </w:rPr>
  </w:style>
  <w:style w:type="character" w:customStyle="1" w:styleId="ad">
    <w:name w:val="Подзаголовок Знак"/>
    <w:basedOn w:val="a0"/>
    <w:link w:val="ac"/>
    <w:rsid w:val="00766D75"/>
    <w:rPr>
      <w:sz w:val="24"/>
      <w:lang w:eastAsia="ru-RU"/>
    </w:rPr>
  </w:style>
  <w:style w:type="paragraph" w:customStyle="1" w:styleId="Default">
    <w:name w:val="Default"/>
    <w:rsid w:val="00766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6D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D7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766D75"/>
    <w:pPr>
      <w:tabs>
        <w:tab w:val="center" w:pos="4253"/>
        <w:tab w:val="right" w:pos="8647"/>
      </w:tabs>
      <w:ind w:firstLine="397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66D75"/>
    <w:rPr>
      <w:sz w:val="28"/>
      <w:lang w:val="x-none" w:eastAsia="x-none"/>
    </w:rPr>
  </w:style>
  <w:style w:type="paragraph" w:styleId="21">
    <w:name w:val="Body Text 2"/>
    <w:basedOn w:val="a"/>
    <w:link w:val="22"/>
    <w:rsid w:val="00766D75"/>
    <w:pPr>
      <w:tabs>
        <w:tab w:val="center" w:pos="4820"/>
        <w:tab w:val="right" w:pos="9498"/>
      </w:tabs>
      <w:jc w:val="center"/>
    </w:pPr>
    <w:rPr>
      <w:b/>
      <w:bCs/>
      <w:sz w:val="32"/>
      <w:lang w:val="x-none"/>
    </w:rPr>
  </w:style>
  <w:style w:type="character" w:customStyle="1" w:styleId="22">
    <w:name w:val="Основной текст 2 Знак"/>
    <w:basedOn w:val="a0"/>
    <w:link w:val="21"/>
    <w:rsid w:val="00766D75"/>
    <w:rPr>
      <w:b/>
      <w:bCs/>
      <w:sz w:val="32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766D75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66D75"/>
    <w:pPr>
      <w:ind w:firstLine="720"/>
      <w:jc w:val="both"/>
    </w:pPr>
    <w:rPr>
      <w:szCs w:val="20"/>
      <w:lang w:val="uk-UA"/>
    </w:rPr>
  </w:style>
  <w:style w:type="character" w:customStyle="1" w:styleId="ad">
    <w:name w:val="Подзаголовок Знак"/>
    <w:basedOn w:val="a0"/>
    <w:link w:val="ac"/>
    <w:rsid w:val="00766D75"/>
    <w:rPr>
      <w:sz w:val="24"/>
      <w:lang w:eastAsia="ru-RU"/>
    </w:rPr>
  </w:style>
  <w:style w:type="paragraph" w:customStyle="1" w:styleId="Default">
    <w:name w:val="Default"/>
    <w:rsid w:val="00766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6D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D7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8.gi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1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image" Target="media/image6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gi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gi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image" Target="media/image62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7.gif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Філатова Любов Дмитрівна</dc:creator>
  <cp:lastModifiedBy>Roman</cp:lastModifiedBy>
  <cp:revision>5</cp:revision>
  <dcterms:created xsi:type="dcterms:W3CDTF">2020-03-30T07:19:00Z</dcterms:created>
  <dcterms:modified xsi:type="dcterms:W3CDTF">2020-03-30T07:21:00Z</dcterms:modified>
</cp:coreProperties>
</file>