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40" w:rsidRPr="00B608A0" w:rsidRDefault="002C67BC" w:rsidP="000A1540">
      <w:pPr>
        <w:ind w:firstLine="5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Тема:</w:t>
      </w:r>
      <w:r w:rsidR="000A1540" w:rsidRPr="00B608A0">
        <w:rPr>
          <w:b/>
          <w:sz w:val="28"/>
          <w:szCs w:val="28"/>
          <w:lang w:val="uk-UA"/>
        </w:rPr>
        <w:t xml:space="preserve"> Випадкові події</w:t>
      </w:r>
    </w:p>
    <w:p w:rsidR="000A1540" w:rsidRPr="00B608A0" w:rsidRDefault="000A1540" w:rsidP="000A1540">
      <w:pPr>
        <w:rPr>
          <w:sz w:val="28"/>
          <w:szCs w:val="28"/>
          <w:lang w:val="uk-UA"/>
        </w:rPr>
      </w:pPr>
    </w:p>
    <w:p w:rsidR="000A1540" w:rsidRPr="00B608A0" w:rsidRDefault="000A1540" w:rsidP="000A1540">
      <w:pPr>
        <w:ind w:firstLine="709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>1. Події, їх класифікація. Алгебра подій.</w:t>
      </w:r>
    </w:p>
    <w:p w:rsidR="000A1540" w:rsidRPr="00B608A0" w:rsidRDefault="000A1540" w:rsidP="000A1540">
      <w:pPr>
        <w:ind w:firstLine="709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>2. Класичне і статистичне визначення ймовірності. Аксіоми теорії ймовірностей.</w:t>
      </w:r>
      <w:r>
        <w:rPr>
          <w:sz w:val="28"/>
          <w:szCs w:val="28"/>
          <w:lang w:val="uk-UA"/>
        </w:rPr>
        <w:t xml:space="preserve"> </w:t>
      </w:r>
      <w:r w:rsidRPr="00B608A0">
        <w:rPr>
          <w:sz w:val="28"/>
          <w:szCs w:val="28"/>
          <w:lang w:val="uk-UA"/>
        </w:rPr>
        <w:t>Повна група подій.</w:t>
      </w:r>
    </w:p>
    <w:p w:rsidR="000A1540" w:rsidRPr="00B608A0" w:rsidRDefault="000A1540" w:rsidP="000A154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B608A0">
        <w:rPr>
          <w:sz w:val="28"/>
          <w:szCs w:val="28"/>
          <w:lang w:val="uk-UA"/>
        </w:rPr>
        <w:t>. Основні тео</w:t>
      </w:r>
      <w:r>
        <w:rPr>
          <w:sz w:val="28"/>
          <w:szCs w:val="28"/>
          <w:lang w:val="uk-UA"/>
        </w:rPr>
        <w:t>реми теорії ймовірності: теорема</w:t>
      </w:r>
      <w:r w:rsidRPr="00B608A0">
        <w:rPr>
          <w:sz w:val="28"/>
          <w:szCs w:val="28"/>
          <w:lang w:val="uk-UA"/>
        </w:rPr>
        <w:t xml:space="preserve"> множення ймовірностей, теорема додавання ймовірностей.</w:t>
      </w:r>
    </w:p>
    <w:p w:rsidR="000A1540" w:rsidRPr="00B608A0" w:rsidRDefault="000A1540" w:rsidP="000A1540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B608A0">
        <w:rPr>
          <w:sz w:val="28"/>
          <w:szCs w:val="28"/>
          <w:lang w:val="uk-UA"/>
        </w:rPr>
        <w:t xml:space="preserve"> Формула повної ймовірності.</w:t>
      </w:r>
      <w:r>
        <w:rPr>
          <w:sz w:val="28"/>
          <w:szCs w:val="28"/>
          <w:lang w:val="uk-UA"/>
        </w:rPr>
        <w:t xml:space="preserve"> </w:t>
      </w:r>
      <w:r w:rsidRPr="00B608A0">
        <w:rPr>
          <w:sz w:val="28"/>
          <w:szCs w:val="28"/>
          <w:lang w:val="uk-UA"/>
        </w:rPr>
        <w:t xml:space="preserve">Формула </w:t>
      </w:r>
      <w:proofErr w:type="spellStart"/>
      <w:r w:rsidRPr="00B608A0">
        <w:rPr>
          <w:sz w:val="28"/>
          <w:szCs w:val="28"/>
          <w:lang w:val="uk-UA"/>
        </w:rPr>
        <w:t>Байєса</w:t>
      </w:r>
      <w:proofErr w:type="spellEnd"/>
      <w:r w:rsidRPr="00B608A0">
        <w:rPr>
          <w:sz w:val="28"/>
          <w:szCs w:val="28"/>
          <w:lang w:val="uk-UA"/>
        </w:rPr>
        <w:t>.</w:t>
      </w:r>
    </w:p>
    <w:p w:rsidR="000A1540" w:rsidRPr="00B608A0" w:rsidRDefault="000A1540" w:rsidP="000A1540">
      <w:pPr>
        <w:jc w:val="both"/>
        <w:rPr>
          <w:sz w:val="28"/>
          <w:szCs w:val="28"/>
          <w:lang w:val="uk-UA"/>
        </w:rPr>
      </w:pPr>
    </w:p>
    <w:p w:rsidR="000A1540" w:rsidRPr="00F375FC" w:rsidRDefault="000A1540" w:rsidP="000A1540">
      <w:pPr>
        <w:ind w:firstLine="540"/>
        <w:jc w:val="center"/>
        <w:rPr>
          <w:b/>
          <w:sz w:val="28"/>
          <w:szCs w:val="28"/>
        </w:rPr>
      </w:pPr>
      <w:r w:rsidRPr="00B608A0">
        <w:rPr>
          <w:b/>
          <w:sz w:val="28"/>
          <w:szCs w:val="28"/>
          <w:lang w:val="uk-UA"/>
        </w:rPr>
        <w:t>1. Події, їх класифікація. Алгебра подій</w:t>
      </w:r>
    </w:p>
    <w:p w:rsidR="000A1540" w:rsidRPr="00D73D4C" w:rsidRDefault="000A1540" w:rsidP="000A1540">
      <w:pPr>
        <w:pStyle w:val="a9"/>
        <w:rPr>
          <w:sz w:val="28"/>
          <w:szCs w:val="28"/>
        </w:rPr>
      </w:pPr>
      <w:r>
        <w:rPr>
          <w:sz w:val="28"/>
          <w:szCs w:val="28"/>
        </w:rPr>
        <w:t>Методи теорії ймовірностей широко</w:t>
      </w:r>
      <w:r w:rsidRPr="00D73D4C">
        <w:rPr>
          <w:sz w:val="28"/>
          <w:szCs w:val="28"/>
        </w:rPr>
        <w:t xml:space="preserve"> застосовуют</w:t>
      </w:r>
      <w:r>
        <w:rPr>
          <w:sz w:val="28"/>
          <w:szCs w:val="28"/>
        </w:rPr>
        <w:t>ься в різних сф</w:t>
      </w:r>
      <w:r w:rsidRPr="00D73D4C">
        <w:rPr>
          <w:sz w:val="28"/>
          <w:szCs w:val="28"/>
        </w:rPr>
        <w:t>ер</w:t>
      </w:r>
      <w:r>
        <w:rPr>
          <w:sz w:val="28"/>
          <w:szCs w:val="28"/>
        </w:rPr>
        <w:t>ах науки і техніки, особливо – в економіці.</w:t>
      </w:r>
      <w:r w:rsidRPr="00D73D4C">
        <w:rPr>
          <w:sz w:val="28"/>
          <w:szCs w:val="28"/>
        </w:rPr>
        <w:t xml:space="preserve"> У </w:t>
      </w:r>
      <w:r w:rsidRPr="0000468B">
        <w:rPr>
          <w:sz w:val="28"/>
          <w:szCs w:val="28"/>
        </w:rPr>
        <w:t xml:space="preserve">зв’язку </w:t>
      </w:r>
      <w:r w:rsidRPr="00D73D4C">
        <w:rPr>
          <w:sz w:val="28"/>
          <w:szCs w:val="28"/>
        </w:rPr>
        <w:t>з тим, що економічна інформація є не досить точною і ч</w:t>
      </w:r>
      <w:r>
        <w:rPr>
          <w:sz w:val="28"/>
          <w:szCs w:val="28"/>
        </w:rPr>
        <w:t>а</w:t>
      </w:r>
      <w:r w:rsidRPr="00D73D4C">
        <w:rPr>
          <w:sz w:val="28"/>
          <w:szCs w:val="28"/>
        </w:rPr>
        <w:t>сто носить випадковий характер</w:t>
      </w:r>
      <w:r>
        <w:rPr>
          <w:sz w:val="28"/>
          <w:szCs w:val="28"/>
        </w:rPr>
        <w:t>,</w:t>
      </w:r>
      <w:r w:rsidRPr="00D73D4C">
        <w:rPr>
          <w:sz w:val="28"/>
          <w:szCs w:val="28"/>
        </w:rPr>
        <w:t xml:space="preserve"> переважна більшість економічних задач моделюється за допомогою </w:t>
      </w:r>
      <w:proofErr w:type="spellStart"/>
      <w:r w:rsidRPr="00D73D4C">
        <w:rPr>
          <w:sz w:val="28"/>
          <w:szCs w:val="28"/>
        </w:rPr>
        <w:t>ймовірносних</w:t>
      </w:r>
      <w:proofErr w:type="spellEnd"/>
      <w:r w:rsidRPr="00D73D4C">
        <w:rPr>
          <w:sz w:val="28"/>
          <w:szCs w:val="28"/>
        </w:rPr>
        <w:t xml:space="preserve"> чи статистичних методів. Способи побудови таких найпростіших моделей розглядаються в курсі теорії ймовірностей та математичної статистики.</w:t>
      </w:r>
    </w:p>
    <w:p w:rsidR="000A1540" w:rsidRPr="009E58F7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9E58F7">
        <w:rPr>
          <w:sz w:val="28"/>
          <w:szCs w:val="28"/>
          <w:lang w:val="uk-UA"/>
        </w:rPr>
        <w:t xml:space="preserve">Поняття «подія» в теорії ймовірностей є ключовим. Але точного означення цього поняття не існує. Нехай відбувається деякий </w:t>
      </w:r>
      <w:r>
        <w:rPr>
          <w:sz w:val="28"/>
          <w:szCs w:val="28"/>
          <w:lang w:val="uk-UA"/>
        </w:rPr>
        <w:t>дослід (експеримент, випробування</w:t>
      </w:r>
      <w:r w:rsidRPr="009E58F7">
        <w:rPr>
          <w:sz w:val="28"/>
          <w:szCs w:val="28"/>
          <w:lang w:val="uk-UA"/>
        </w:rPr>
        <w:t>) з випадковим наслідком</w:t>
      </w:r>
      <w:r>
        <w:rPr>
          <w:sz w:val="28"/>
          <w:szCs w:val="28"/>
          <w:lang w:val="uk-UA"/>
        </w:rPr>
        <w:t xml:space="preserve"> (стохастичний експеримент)</w:t>
      </w:r>
      <w:r w:rsidRPr="009E58F7">
        <w:rPr>
          <w:sz w:val="28"/>
          <w:szCs w:val="28"/>
          <w:lang w:val="uk-UA"/>
        </w:rPr>
        <w:t>. Під дослідом розуміється певна сукупність умов і дій, що може бути відтворена яке завгодно велике число разів</w:t>
      </w:r>
      <w:r>
        <w:rPr>
          <w:sz w:val="28"/>
          <w:szCs w:val="28"/>
          <w:lang w:val="uk-UA"/>
        </w:rPr>
        <w:t xml:space="preserve"> за одних і тих же умов</w:t>
      </w:r>
      <w:r w:rsidRPr="009E58F7">
        <w:rPr>
          <w:sz w:val="28"/>
          <w:szCs w:val="28"/>
          <w:lang w:val="uk-UA"/>
        </w:rPr>
        <w:t>. Реалізація цих умов є подією.</w:t>
      </w:r>
      <w:r>
        <w:rPr>
          <w:sz w:val="28"/>
          <w:szCs w:val="28"/>
          <w:lang w:val="uk-UA"/>
        </w:rPr>
        <w:t xml:space="preserve"> Тобто, під поняттям «подія» будемо розуміти наслідок деякого стохастичного </w:t>
      </w:r>
      <w:proofErr w:type="spellStart"/>
      <w:r>
        <w:rPr>
          <w:sz w:val="28"/>
          <w:szCs w:val="28"/>
          <w:lang w:val="uk-UA"/>
        </w:rPr>
        <w:t>експеримента</w:t>
      </w:r>
      <w:proofErr w:type="spellEnd"/>
      <w:r>
        <w:rPr>
          <w:sz w:val="28"/>
          <w:szCs w:val="28"/>
          <w:lang w:val="uk-UA"/>
        </w:rPr>
        <w:t>.</w:t>
      </w:r>
    </w:p>
    <w:p w:rsidR="000A1540" w:rsidRPr="009E58F7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9E58F7">
        <w:rPr>
          <w:sz w:val="28"/>
          <w:szCs w:val="28"/>
          <w:lang w:val="uk-UA"/>
        </w:rPr>
        <w:t>Події поділяються на вірогідні, неможливі та випадкові. Подія називається випадковою, якщо вона може відбутися чи не відбутися в результаті деякого досліду. Подія називається вірогідною (</w:t>
      </w:r>
      <w:r w:rsidRPr="009E58F7">
        <w:rPr>
          <w:sz w:val="28"/>
          <w:szCs w:val="28"/>
          <w:lang w:val="en-US"/>
        </w:rPr>
        <w:t>u</w:t>
      </w:r>
      <w:r w:rsidRPr="009E58F7">
        <w:rPr>
          <w:sz w:val="28"/>
          <w:szCs w:val="28"/>
          <w:lang w:val="uk-UA"/>
        </w:rPr>
        <w:t>), якщо вона обов’язково відбудеться в умовах даного досліду, і неможливою (</w:t>
      </w:r>
      <w:r w:rsidRPr="009E58F7">
        <w:rPr>
          <w:sz w:val="28"/>
          <w:szCs w:val="28"/>
          <w:lang w:val="en-US"/>
        </w:rPr>
        <w:t>v</w:t>
      </w:r>
      <w:r w:rsidRPr="009E58F7">
        <w:rPr>
          <w:sz w:val="28"/>
          <w:szCs w:val="28"/>
          <w:lang w:val="uk-UA"/>
        </w:rPr>
        <w:t xml:space="preserve">), якщо вона не може відбутися в умовах даного досліду. Події позначаються великими латинськими літерами: А, В, С </w:t>
      </w:r>
      <w:proofErr w:type="spellStart"/>
      <w:r w:rsidRPr="009E58F7">
        <w:rPr>
          <w:sz w:val="28"/>
          <w:szCs w:val="28"/>
          <w:lang w:val="uk-UA"/>
        </w:rPr>
        <w:t>т.ін</w:t>
      </w:r>
      <w:proofErr w:type="spellEnd"/>
      <w:r w:rsidRPr="009E58F7">
        <w:rPr>
          <w:sz w:val="28"/>
          <w:szCs w:val="28"/>
          <w:lang w:val="uk-UA"/>
        </w:rPr>
        <w:t>.</w:t>
      </w:r>
    </w:p>
    <w:p w:rsidR="000A1540" w:rsidRPr="009E58F7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04393A">
        <w:rPr>
          <w:b/>
          <w:i/>
          <w:sz w:val="28"/>
          <w:szCs w:val="28"/>
          <w:lang w:val="uk-UA"/>
        </w:rPr>
        <w:t>Означення.</w:t>
      </w:r>
      <w:r>
        <w:rPr>
          <w:sz w:val="28"/>
          <w:szCs w:val="28"/>
          <w:lang w:val="uk-UA"/>
        </w:rPr>
        <w:t xml:space="preserve"> </w:t>
      </w:r>
      <w:r w:rsidRPr="0004393A">
        <w:rPr>
          <w:i/>
          <w:sz w:val="28"/>
          <w:szCs w:val="28"/>
          <w:lang w:val="uk-UA"/>
        </w:rPr>
        <w:t>Сумою двох подій А і В називається подія А+В, що полягає в появі або події А, або події В, або обох разом. Добутком двох подій А і В називається подія А</w:t>
      </w:r>
      <w:r w:rsidRPr="0004393A">
        <w:rPr>
          <w:i/>
          <w:sz w:val="28"/>
          <w:szCs w:val="28"/>
          <w:lang w:val="uk-UA"/>
        </w:rPr>
        <w:sym w:font="Symbol" w:char="F0D7"/>
      </w:r>
      <w:r w:rsidRPr="0004393A">
        <w:rPr>
          <w:i/>
          <w:sz w:val="28"/>
          <w:szCs w:val="28"/>
          <w:lang w:val="uk-UA"/>
        </w:rPr>
        <w:t>В, що полягає в одночасній появі обох подій.</w:t>
      </w:r>
      <w:r w:rsidRPr="009E58F7">
        <w:rPr>
          <w:sz w:val="28"/>
          <w:szCs w:val="28"/>
          <w:lang w:val="uk-UA"/>
        </w:rPr>
        <w:t xml:space="preserve"> Протилежною відно</w:t>
      </w:r>
      <w:r>
        <w:rPr>
          <w:sz w:val="28"/>
          <w:szCs w:val="28"/>
          <w:lang w:val="uk-UA"/>
        </w:rPr>
        <w:t xml:space="preserve">сно А подією називається подія </w:t>
      </w:r>
      <w:r w:rsidRPr="00B608A0">
        <w:rPr>
          <w:position w:val="-4"/>
          <w:sz w:val="28"/>
          <w:szCs w:val="28"/>
          <w:lang w:val="uk-UA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5" o:title=""/>
          </v:shape>
          <o:OLEObject Type="Embed" ProgID="Equation.3" ShapeID="_x0000_i1025" DrawAspect="Content" ObjectID="_1645858353" r:id="rId6"/>
        </w:object>
      </w:r>
      <w:r>
        <w:rPr>
          <w:sz w:val="28"/>
          <w:szCs w:val="28"/>
          <w:lang w:val="uk-UA"/>
        </w:rPr>
        <w:t>(подія не А)</w:t>
      </w:r>
      <w:r w:rsidRPr="009E58F7">
        <w:rPr>
          <w:sz w:val="28"/>
          <w:szCs w:val="28"/>
          <w:lang w:val="uk-UA"/>
        </w:rPr>
        <w:t>, що полягає у невиконанні події А.</w:t>
      </w:r>
    </w:p>
    <w:p w:rsidR="000A1540" w:rsidRPr="0004393A" w:rsidRDefault="000A1540" w:rsidP="000A1540">
      <w:pPr>
        <w:ind w:firstLine="709"/>
        <w:jc w:val="both"/>
        <w:rPr>
          <w:i/>
          <w:sz w:val="28"/>
          <w:szCs w:val="28"/>
          <w:lang w:val="uk-UA"/>
        </w:rPr>
      </w:pPr>
      <w:r w:rsidRPr="0004393A">
        <w:rPr>
          <w:b/>
          <w:i/>
          <w:sz w:val="28"/>
          <w:szCs w:val="28"/>
          <w:lang w:val="uk-UA"/>
        </w:rPr>
        <w:t>Означення.</w:t>
      </w:r>
      <w:r>
        <w:rPr>
          <w:b/>
          <w:i/>
          <w:sz w:val="28"/>
          <w:szCs w:val="28"/>
          <w:lang w:val="uk-UA"/>
        </w:rPr>
        <w:t xml:space="preserve"> </w:t>
      </w:r>
      <w:r w:rsidRPr="0004393A">
        <w:rPr>
          <w:i/>
          <w:sz w:val="28"/>
          <w:szCs w:val="28"/>
          <w:lang w:val="uk-UA"/>
        </w:rPr>
        <w:t xml:space="preserve">Події називаються сумісними, якщо вони можуть мати місце одночасно в одному і тому ж випробуванні. Події називаються несумісними, якщо вони не можуть мати місця одночасно в одному і тому ж випробуванні. </w:t>
      </w:r>
    </w:p>
    <w:p w:rsidR="000A1540" w:rsidRPr="00B608A0" w:rsidRDefault="000A1540" w:rsidP="000A1540">
      <w:pPr>
        <w:pStyle w:val="a9"/>
        <w:rPr>
          <w:i/>
          <w:sz w:val="28"/>
          <w:szCs w:val="28"/>
        </w:rPr>
      </w:pPr>
      <w:r w:rsidRPr="00B608A0">
        <w:rPr>
          <w:b/>
          <w:i/>
          <w:sz w:val="28"/>
          <w:szCs w:val="28"/>
        </w:rPr>
        <w:t>Означення</w:t>
      </w:r>
      <w:r w:rsidRPr="00B608A0">
        <w:rPr>
          <w:sz w:val="28"/>
          <w:szCs w:val="28"/>
        </w:rPr>
        <w:t xml:space="preserve">. </w:t>
      </w:r>
      <w:r w:rsidRPr="00B608A0">
        <w:rPr>
          <w:i/>
          <w:sz w:val="28"/>
          <w:szCs w:val="28"/>
        </w:rPr>
        <w:t xml:space="preserve">Випадкові події А та В називають залежними, якщо ймовірність появи однієї з них залежить від появи або </w:t>
      </w:r>
      <w:proofErr w:type="spellStart"/>
      <w:r w:rsidRPr="00B608A0">
        <w:rPr>
          <w:i/>
          <w:sz w:val="28"/>
          <w:szCs w:val="28"/>
        </w:rPr>
        <w:t>непояви</w:t>
      </w:r>
      <w:proofErr w:type="spellEnd"/>
      <w:r w:rsidRPr="00B608A0">
        <w:rPr>
          <w:i/>
          <w:sz w:val="28"/>
          <w:szCs w:val="28"/>
        </w:rPr>
        <w:t xml:space="preserve"> іншої події</w:t>
      </w:r>
      <w:r>
        <w:rPr>
          <w:i/>
          <w:sz w:val="28"/>
          <w:szCs w:val="28"/>
        </w:rPr>
        <w:t xml:space="preserve"> в одному випробуванні </w:t>
      </w:r>
      <w:r w:rsidRPr="00B608A0">
        <w:rPr>
          <w:i/>
          <w:sz w:val="28"/>
          <w:szCs w:val="28"/>
        </w:rPr>
        <w:t>В протилежному випадку такі події називають незалежними.</w:t>
      </w:r>
    </w:p>
    <w:p w:rsidR="000A1540" w:rsidRPr="009E58F7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9E58F7">
        <w:rPr>
          <w:sz w:val="28"/>
          <w:szCs w:val="28"/>
          <w:lang w:val="uk-UA"/>
        </w:rPr>
        <w:t xml:space="preserve">Події називаються </w:t>
      </w:r>
      <w:proofErr w:type="spellStart"/>
      <w:r w:rsidRPr="009E58F7">
        <w:rPr>
          <w:sz w:val="28"/>
          <w:szCs w:val="28"/>
          <w:lang w:val="uk-UA"/>
        </w:rPr>
        <w:t>рівноможливими</w:t>
      </w:r>
      <w:proofErr w:type="spellEnd"/>
      <w:r w:rsidRPr="009E58F7">
        <w:rPr>
          <w:sz w:val="28"/>
          <w:szCs w:val="28"/>
          <w:lang w:val="uk-UA"/>
        </w:rPr>
        <w:t xml:space="preserve">, якщо за умовами випробування жодна з цих подій не є об’єктивно більш можливою, ніж інші. Події називаються </w:t>
      </w:r>
      <w:proofErr w:type="spellStart"/>
      <w:r w:rsidRPr="009E58F7">
        <w:rPr>
          <w:sz w:val="28"/>
          <w:szCs w:val="28"/>
          <w:lang w:val="uk-UA"/>
        </w:rPr>
        <w:t>єдиноможливими</w:t>
      </w:r>
      <w:proofErr w:type="spellEnd"/>
      <w:r w:rsidRPr="009E58F7">
        <w:rPr>
          <w:sz w:val="28"/>
          <w:szCs w:val="28"/>
          <w:lang w:val="uk-UA"/>
        </w:rPr>
        <w:t>, якщо, крім них, не можуть відбутися ніякі інші події.</w:t>
      </w:r>
    </w:p>
    <w:p w:rsidR="000A1540" w:rsidRPr="009E58F7" w:rsidRDefault="000A1540" w:rsidP="000A1540">
      <w:pPr>
        <w:ind w:firstLine="540"/>
        <w:jc w:val="both"/>
        <w:rPr>
          <w:sz w:val="28"/>
          <w:szCs w:val="28"/>
          <w:lang w:val="uk-UA"/>
        </w:rPr>
      </w:pPr>
    </w:p>
    <w:p w:rsidR="000A1540" w:rsidRPr="005A656C" w:rsidRDefault="000A1540" w:rsidP="000A1540">
      <w:pPr>
        <w:ind w:firstLine="709"/>
        <w:jc w:val="center"/>
        <w:rPr>
          <w:b/>
          <w:sz w:val="28"/>
          <w:szCs w:val="28"/>
          <w:lang w:val="uk-UA"/>
        </w:rPr>
      </w:pPr>
      <w:r w:rsidRPr="005A656C">
        <w:rPr>
          <w:b/>
          <w:sz w:val="28"/>
          <w:szCs w:val="28"/>
          <w:lang w:val="uk-UA"/>
        </w:rPr>
        <w:t>2. Класичне і статистичне визначення ймовірності. Аксіоми теорії ймовірностей. Повна група подій.</w:t>
      </w:r>
    </w:p>
    <w:p w:rsidR="000A1540" w:rsidRPr="00B608A0" w:rsidRDefault="000A1540" w:rsidP="000A1540">
      <w:pPr>
        <w:ind w:firstLine="709"/>
        <w:jc w:val="both"/>
        <w:rPr>
          <w:i/>
          <w:sz w:val="28"/>
          <w:szCs w:val="28"/>
          <w:lang w:val="uk-UA"/>
        </w:rPr>
      </w:pPr>
      <w:r w:rsidRPr="00B608A0">
        <w:rPr>
          <w:b/>
          <w:i/>
          <w:sz w:val="28"/>
          <w:szCs w:val="28"/>
          <w:lang w:val="uk-UA"/>
        </w:rPr>
        <w:t>Класичне означення ймовірності</w:t>
      </w:r>
      <w:r w:rsidRPr="00B608A0">
        <w:rPr>
          <w:sz w:val="28"/>
          <w:szCs w:val="28"/>
          <w:lang w:val="uk-UA"/>
        </w:rPr>
        <w:t xml:space="preserve">. </w:t>
      </w:r>
      <w:r w:rsidRPr="00B608A0">
        <w:rPr>
          <w:i/>
          <w:sz w:val="28"/>
          <w:szCs w:val="28"/>
          <w:lang w:val="uk-UA"/>
        </w:rPr>
        <w:t xml:space="preserve">Ймовірність події А дорівнює відношенню числа випадків </w:t>
      </w:r>
      <w:r w:rsidRPr="00B608A0">
        <w:rPr>
          <w:i/>
          <w:sz w:val="28"/>
          <w:szCs w:val="28"/>
          <w:lang w:val="en-US"/>
        </w:rPr>
        <w:t>m</w:t>
      </w:r>
      <w:r w:rsidRPr="00B608A0">
        <w:rPr>
          <w:i/>
          <w:sz w:val="28"/>
          <w:szCs w:val="28"/>
          <w:lang w:val="uk-UA"/>
        </w:rPr>
        <w:t xml:space="preserve">, що сприяють їй, до загального числа </w:t>
      </w:r>
      <w:r w:rsidRPr="00B608A0">
        <w:rPr>
          <w:i/>
          <w:sz w:val="28"/>
          <w:szCs w:val="28"/>
          <w:lang w:val="en-US"/>
        </w:rPr>
        <w:t>n</w:t>
      </w:r>
      <w:r w:rsidRPr="00B608A0">
        <w:rPr>
          <w:i/>
          <w:sz w:val="28"/>
          <w:szCs w:val="28"/>
          <w:lang w:val="uk-UA"/>
        </w:rPr>
        <w:t xml:space="preserve"> </w:t>
      </w:r>
      <w:proofErr w:type="spellStart"/>
      <w:r w:rsidRPr="00B608A0">
        <w:rPr>
          <w:i/>
          <w:sz w:val="28"/>
          <w:szCs w:val="28"/>
          <w:lang w:val="uk-UA"/>
        </w:rPr>
        <w:t>рівноможливих</w:t>
      </w:r>
      <w:proofErr w:type="spellEnd"/>
      <w:r w:rsidRPr="00B608A0">
        <w:rPr>
          <w:i/>
          <w:sz w:val="28"/>
          <w:szCs w:val="28"/>
          <w:lang w:val="uk-UA"/>
        </w:rPr>
        <w:t>, єдино можливих і несумісних випадків, тобто</w:t>
      </w:r>
    </w:p>
    <w:p w:rsidR="000A1540" w:rsidRPr="00B608A0" w:rsidRDefault="000A1540" w:rsidP="000A1540">
      <w:pPr>
        <w:ind w:firstLine="709"/>
        <w:jc w:val="center"/>
        <w:rPr>
          <w:i/>
          <w:sz w:val="28"/>
          <w:szCs w:val="28"/>
          <w:lang w:val="uk-UA"/>
        </w:rPr>
      </w:pPr>
      <w:r w:rsidRPr="00B608A0">
        <w:rPr>
          <w:i/>
          <w:position w:val="-28"/>
          <w:sz w:val="28"/>
          <w:szCs w:val="28"/>
          <w:lang w:val="uk-UA"/>
        </w:rPr>
        <w:object w:dxaOrig="1240" w:dyaOrig="720">
          <v:shape id="_x0000_i1026" type="#_x0000_t75" style="width:63pt;height:36pt" o:ole="">
            <v:imagedata r:id="rId7" o:title=""/>
          </v:shape>
          <o:OLEObject Type="Embed" ProgID="Equation.3" ShapeID="_x0000_i1026" DrawAspect="Content" ObjectID="_1645858354" r:id="rId8"/>
        </w:object>
      </w:r>
    </w:p>
    <w:p w:rsidR="000A1540" w:rsidRPr="00B608A0" w:rsidRDefault="000A1540" w:rsidP="000A1540">
      <w:pPr>
        <w:ind w:firstLine="709"/>
        <w:jc w:val="both"/>
        <w:rPr>
          <w:i/>
          <w:sz w:val="28"/>
          <w:szCs w:val="28"/>
          <w:lang w:val="uk-UA"/>
        </w:rPr>
      </w:pPr>
      <w:r w:rsidRPr="00B608A0">
        <w:rPr>
          <w:b/>
          <w:i/>
          <w:sz w:val="28"/>
          <w:szCs w:val="28"/>
          <w:lang w:val="uk-UA"/>
        </w:rPr>
        <w:t>Статистичне означення ймовірності</w:t>
      </w:r>
      <w:r w:rsidRPr="00B608A0">
        <w:rPr>
          <w:sz w:val="28"/>
          <w:szCs w:val="28"/>
          <w:lang w:val="uk-UA"/>
        </w:rPr>
        <w:t xml:space="preserve">. </w:t>
      </w:r>
      <w:r w:rsidRPr="00B608A0">
        <w:rPr>
          <w:i/>
          <w:sz w:val="28"/>
          <w:szCs w:val="28"/>
          <w:lang w:val="uk-UA"/>
        </w:rPr>
        <w:t xml:space="preserve">Відносною частотою </w:t>
      </w:r>
      <w:r w:rsidRPr="00B608A0">
        <w:rPr>
          <w:i/>
          <w:sz w:val="28"/>
          <w:szCs w:val="28"/>
          <w:lang w:val="en-US"/>
        </w:rPr>
        <w:t>w</w:t>
      </w:r>
      <w:r w:rsidRPr="00B608A0">
        <w:rPr>
          <w:i/>
          <w:sz w:val="28"/>
          <w:szCs w:val="28"/>
          <w:lang w:val="uk-UA"/>
        </w:rPr>
        <w:t>(</w:t>
      </w:r>
      <w:r w:rsidRPr="00B608A0">
        <w:rPr>
          <w:i/>
          <w:sz w:val="28"/>
          <w:szCs w:val="28"/>
          <w:lang w:val="en-US"/>
        </w:rPr>
        <w:t>A</w:t>
      </w:r>
      <w:r w:rsidRPr="00B608A0">
        <w:rPr>
          <w:i/>
          <w:sz w:val="28"/>
          <w:szCs w:val="28"/>
          <w:lang w:val="uk-UA"/>
        </w:rPr>
        <w:t xml:space="preserve">) події А називають відношення числа </w:t>
      </w:r>
      <w:r w:rsidRPr="00B608A0">
        <w:rPr>
          <w:i/>
          <w:sz w:val="28"/>
          <w:szCs w:val="28"/>
          <w:lang w:val="en-US"/>
        </w:rPr>
        <w:t>m</w:t>
      </w:r>
      <w:r w:rsidRPr="00B608A0">
        <w:rPr>
          <w:i/>
          <w:sz w:val="28"/>
          <w:szCs w:val="28"/>
          <w:lang w:val="uk-UA"/>
        </w:rPr>
        <w:t xml:space="preserve"> її появ у випробуваннях до числа всіх випробувань, тобто</w:t>
      </w:r>
    </w:p>
    <w:p w:rsidR="000A1540" w:rsidRPr="00B608A0" w:rsidRDefault="000A1540" w:rsidP="000A1540">
      <w:pPr>
        <w:ind w:firstLine="709"/>
        <w:jc w:val="center"/>
        <w:rPr>
          <w:i/>
          <w:sz w:val="28"/>
          <w:szCs w:val="28"/>
          <w:lang w:val="uk-UA"/>
        </w:rPr>
      </w:pPr>
      <w:r w:rsidRPr="00B608A0">
        <w:rPr>
          <w:i/>
          <w:position w:val="-28"/>
          <w:sz w:val="28"/>
          <w:szCs w:val="28"/>
          <w:lang w:val="uk-UA"/>
        </w:rPr>
        <w:object w:dxaOrig="1240" w:dyaOrig="720">
          <v:shape id="_x0000_i1027" type="#_x0000_t75" style="width:63pt;height:36pt" o:ole="">
            <v:imagedata r:id="rId9" o:title=""/>
          </v:shape>
          <o:OLEObject Type="Embed" ProgID="Equation.3" ShapeID="_x0000_i1027" DrawAspect="Content" ObjectID="_1645858355" r:id="rId10"/>
        </w:object>
      </w:r>
    </w:p>
    <w:p w:rsidR="000A1540" w:rsidRPr="00B608A0" w:rsidRDefault="000A1540" w:rsidP="000A1540">
      <w:pPr>
        <w:ind w:firstLine="709"/>
        <w:jc w:val="both"/>
        <w:rPr>
          <w:i/>
          <w:sz w:val="28"/>
          <w:szCs w:val="28"/>
          <w:lang w:val="uk-UA"/>
        </w:rPr>
      </w:pPr>
      <w:r w:rsidRPr="00B608A0">
        <w:rPr>
          <w:i/>
          <w:sz w:val="28"/>
          <w:szCs w:val="28"/>
          <w:lang w:val="uk-UA"/>
        </w:rPr>
        <w:t xml:space="preserve">Якщо </w:t>
      </w:r>
      <w:r w:rsidRPr="00B608A0">
        <w:rPr>
          <w:i/>
          <w:sz w:val="28"/>
          <w:szCs w:val="28"/>
          <w:lang w:val="en-US"/>
        </w:rPr>
        <w:t>n</w:t>
      </w:r>
      <w:r w:rsidRPr="00B608A0">
        <w:rPr>
          <w:i/>
          <w:sz w:val="28"/>
          <w:szCs w:val="28"/>
        </w:rPr>
        <w:t xml:space="preserve"> </w:t>
      </w:r>
      <w:r w:rsidRPr="00B608A0">
        <w:rPr>
          <w:i/>
          <w:sz w:val="28"/>
          <w:szCs w:val="28"/>
          <w:lang w:val="uk-UA"/>
        </w:rPr>
        <w:t xml:space="preserve">досить велике, то відносна частота </w:t>
      </w:r>
      <w:r w:rsidRPr="00B608A0">
        <w:rPr>
          <w:i/>
          <w:sz w:val="28"/>
          <w:szCs w:val="28"/>
          <w:lang w:val="en-US"/>
        </w:rPr>
        <w:t>w</w:t>
      </w:r>
      <w:r w:rsidRPr="00B608A0">
        <w:rPr>
          <w:i/>
          <w:sz w:val="28"/>
          <w:szCs w:val="28"/>
        </w:rPr>
        <w:t>(</w:t>
      </w:r>
      <w:r w:rsidRPr="00B608A0">
        <w:rPr>
          <w:i/>
          <w:sz w:val="28"/>
          <w:szCs w:val="28"/>
          <w:lang w:val="en-US"/>
        </w:rPr>
        <w:t>A</w:t>
      </w:r>
      <w:r w:rsidRPr="00B608A0">
        <w:rPr>
          <w:i/>
          <w:sz w:val="28"/>
          <w:szCs w:val="28"/>
        </w:rPr>
        <w:t>)</w:t>
      </w:r>
      <w:r w:rsidRPr="00B608A0">
        <w:rPr>
          <w:i/>
          <w:sz w:val="28"/>
          <w:szCs w:val="28"/>
          <w:lang w:val="uk-UA"/>
        </w:rPr>
        <w:t xml:space="preserve"> коливається навколо деякої сталої Р(А), яку називають ймовірністю події А.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b/>
          <w:i/>
          <w:sz w:val="28"/>
          <w:szCs w:val="28"/>
          <w:lang w:val="uk-UA"/>
        </w:rPr>
        <w:t>Аксіоми теорії ймовірностей</w:t>
      </w:r>
      <w:r w:rsidRPr="00B608A0">
        <w:rPr>
          <w:sz w:val="28"/>
          <w:szCs w:val="28"/>
          <w:lang w:val="uk-UA"/>
        </w:rPr>
        <w:t>: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 xml:space="preserve">1) кожній події А ставиться  у відповідність невід’ємне число </w:t>
      </w:r>
      <w:r w:rsidRPr="00B608A0">
        <w:rPr>
          <w:position w:val="-12"/>
          <w:sz w:val="28"/>
          <w:szCs w:val="28"/>
          <w:lang w:val="uk-UA"/>
        </w:rPr>
        <w:object w:dxaOrig="1400" w:dyaOrig="360">
          <v:shape id="_x0000_i1028" type="#_x0000_t75" style="width:70.5pt;height:18.75pt" o:ole="">
            <v:imagedata r:id="rId11" o:title=""/>
          </v:shape>
          <o:OLEObject Type="Embed" ProgID="Equation.3" ShapeID="_x0000_i1028" DrawAspect="Content" ObjectID="_1645858356" r:id="rId12"/>
        </w:object>
      </w:r>
      <w:r w:rsidRPr="00B608A0">
        <w:rPr>
          <w:sz w:val="28"/>
          <w:szCs w:val="28"/>
          <w:lang w:val="uk-UA"/>
        </w:rPr>
        <w:t>;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 xml:space="preserve">2) ймовірність вірогідної події дорівнює одиниці: </w:t>
      </w:r>
      <w:r w:rsidRPr="00B608A0">
        <w:rPr>
          <w:i/>
          <w:sz w:val="28"/>
          <w:szCs w:val="28"/>
          <w:lang w:val="uk-UA"/>
        </w:rPr>
        <w:t>Р</w:t>
      </w:r>
      <w:r w:rsidRPr="00B608A0">
        <w:rPr>
          <w:sz w:val="28"/>
          <w:szCs w:val="28"/>
          <w:lang w:val="uk-UA"/>
        </w:rPr>
        <w:t>(</w:t>
      </w:r>
      <w:r w:rsidRPr="00B608A0">
        <w:rPr>
          <w:sz w:val="28"/>
          <w:szCs w:val="28"/>
          <w:lang w:val="en-US"/>
        </w:rPr>
        <w:t>u</w:t>
      </w:r>
      <w:r w:rsidRPr="00B608A0">
        <w:rPr>
          <w:sz w:val="28"/>
          <w:szCs w:val="28"/>
          <w:lang w:val="uk-UA"/>
        </w:rPr>
        <w:t>)=1;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 xml:space="preserve">3) ймовірність неможливої події дорівнює нулю:  </w:t>
      </w:r>
      <w:r w:rsidRPr="00B608A0">
        <w:rPr>
          <w:i/>
          <w:sz w:val="28"/>
          <w:szCs w:val="28"/>
          <w:lang w:val="uk-UA"/>
        </w:rPr>
        <w:t>Р</w:t>
      </w:r>
      <w:r w:rsidRPr="00B608A0">
        <w:rPr>
          <w:sz w:val="28"/>
          <w:szCs w:val="28"/>
          <w:lang w:val="uk-UA"/>
        </w:rPr>
        <w:t>(</w:t>
      </w:r>
      <w:r w:rsidRPr="00B608A0">
        <w:rPr>
          <w:sz w:val="28"/>
          <w:szCs w:val="28"/>
          <w:lang w:val="en-US"/>
        </w:rPr>
        <w:t>v</w:t>
      </w:r>
      <w:r w:rsidRPr="00B608A0">
        <w:rPr>
          <w:sz w:val="28"/>
          <w:szCs w:val="28"/>
          <w:lang w:val="uk-UA"/>
        </w:rPr>
        <w:t>)=0;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</w:rPr>
        <w:t xml:space="preserve">4) </w:t>
      </w:r>
      <w:r w:rsidRPr="00B608A0">
        <w:rPr>
          <w:sz w:val="28"/>
          <w:szCs w:val="28"/>
          <w:lang w:val="uk-UA"/>
        </w:rPr>
        <w:t>ймовірність</w:t>
      </w:r>
      <w:r w:rsidRPr="00B608A0">
        <w:rPr>
          <w:sz w:val="28"/>
          <w:szCs w:val="28"/>
        </w:rPr>
        <w:t xml:space="preserve"> </w:t>
      </w:r>
      <w:r w:rsidRPr="00B608A0">
        <w:rPr>
          <w:sz w:val="28"/>
          <w:szCs w:val="28"/>
          <w:lang w:val="uk-UA"/>
        </w:rPr>
        <w:t xml:space="preserve">суми двох несумісних подій дорівнює сумі ймовірностей цих подій: </w:t>
      </w:r>
      <w:r w:rsidRPr="00B608A0">
        <w:rPr>
          <w:i/>
          <w:sz w:val="28"/>
          <w:szCs w:val="28"/>
          <w:lang w:val="uk-UA"/>
        </w:rPr>
        <w:t>Р</w:t>
      </w:r>
      <w:r w:rsidRPr="00B608A0">
        <w:rPr>
          <w:sz w:val="28"/>
          <w:szCs w:val="28"/>
          <w:lang w:val="uk-UA"/>
        </w:rPr>
        <w:t>(</w:t>
      </w:r>
      <w:r w:rsidRPr="00B608A0">
        <w:rPr>
          <w:i/>
          <w:sz w:val="28"/>
          <w:szCs w:val="28"/>
          <w:lang w:val="uk-UA"/>
        </w:rPr>
        <w:t>А+В</w:t>
      </w:r>
      <w:r w:rsidRPr="00B608A0">
        <w:rPr>
          <w:sz w:val="28"/>
          <w:szCs w:val="28"/>
          <w:lang w:val="uk-UA"/>
        </w:rPr>
        <w:t>)=</w:t>
      </w:r>
      <w:r w:rsidRPr="00B608A0">
        <w:rPr>
          <w:i/>
          <w:sz w:val="28"/>
          <w:szCs w:val="28"/>
          <w:lang w:val="uk-UA"/>
        </w:rPr>
        <w:t>Р</w:t>
      </w:r>
      <w:r w:rsidRPr="00B608A0">
        <w:rPr>
          <w:sz w:val="28"/>
          <w:szCs w:val="28"/>
          <w:lang w:val="uk-UA"/>
        </w:rPr>
        <w:t>(</w:t>
      </w:r>
      <w:r w:rsidRPr="00B608A0">
        <w:rPr>
          <w:i/>
          <w:sz w:val="28"/>
          <w:szCs w:val="28"/>
          <w:lang w:val="uk-UA"/>
        </w:rPr>
        <w:t>А</w:t>
      </w:r>
      <w:r w:rsidRPr="00B608A0">
        <w:rPr>
          <w:sz w:val="28"/>
          <w:szCs w:val="28"/>
          <w:lang w:val="uk-UA"/>
        </w:rPr>
        <w:t>)+</w:t>
      </w:r>
      <w:r w:rsidRPr="00B608A0">
        <w:rPr>
          <w:i/>
          <w:sz w:val="28"/>
          <w:szCs w:val="28"/>
          <w:lang w:val="uk-UA"/>
        </w:rPr>
        <w:t>Р</w:t>
      </w:r>
      <w:r w:rsidRPr="00B608A0">
        <w:rPr>
          <w:sz w:val="28"/>
          <w:szCs w:val="28"/>
          <w:lang w:val="uk-UA"/>
        </w:rPr>
        <w:t>(</w:t>
      </w:r>
      <w:r w:rsidRPr="00B608A0">
        <w:rPr>
          <w:i/>
          <w:sz w:val="28"/>
          <w:szCs w:val="28"/>
          <w:lang w:val="uk-UA"/>
        </w:rPr>
        <w:t>В</w:t>
      </w:r>
      <w:r w:rsidRPr="00B608A0">
        <w:rPr>
          <w:sz w:val="28"/>
          <w:szCs w:val="28"/>
          <w:lang w:val="uk-UA"/>
        </w:rPr>
        <w:t xml:space="preserve">). </w:t>
      </w:r>
    </w:p>
    <w:p w:rsidR="000A154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CD31C0">
        <w:rPr>
          <w:b/>
          <w:i/>
          <w:sz w:val="28"/>
          <w:szCs w:val="28"/>
          <w:lang w:val="uk-UA"/>
        </w:rPr>
        <w:t>Означення.</w:t>
      </w:r>
      <w:r>
        <w:rPr>
          <w:sz w:val="28"/>
          <w:szCs w:val="28"/>
          <w:lang w:val="uk-UA"/>
        </w:rPr>
        <w:t xml:space="preserve"> </w:t>
      </w:r>
      <w:r w:rsidRPr="00CD31C0">
        <w:rPr>
          <w:i/>
          <w:sz w:val="28"/>
          <w:szCs w:val="28"/>
          <w:lang w:val="uk-UA"/>
        </w:rPr>
        <w:t>Події А</w:t>
      </w:r>
      <w:r w:rsidRPr="00CD31C0">
        <w:rPr>
          <w:i/>
          <w:sz w:val="28"/>
          <w:szCs w:val="28"/>
          <w:vertAlign w:val="subscript"/>
          <w:lang w:val="uk-UA"/>
        </w:rPr>
        <w:t>1</w:t>
      </w:r>
      <w:r w:rsidRPr="00CD31C0">
        <w:rPr>
          <w:i/>
          <w:sz w:val="28"/>
          <w:szCs w:val="28"/>
          <w:lang w:val="uk-UA"/>
        </w:rPr>
        <w:t>, А</w:t>
      </w:r>
      <w:r w:rsidRPr="00CD31C0">
        <w:rPr>
          <w:i/>
          <w:sz w:val="28"/>
          <w:szCs w:val="28"/>
          <w:vertAlign w:val="subscript"/>
          <w:lang w:val="uk-UA"/>
        </w:rPr>
        <w:t>2</w:t>
      </w:r>
      <w:r w:rsidRPr="00CD31C0">
        <w:rPr>
          <w:i/>
          <w:sz w:val="28"/>
          <w:szCs w:val="28"/>
          <w:lang w:val="uk-UA"/>
        </w:rPr>
        <w:t>, … А</w:t>
      </w:r>
      <w:r w:rsidRPr="00CD31C0">
        <w:rPr>
          <w:i/>
          <w:sz w:val="28"/>
          <w:szCs w:val="28"/>
          <w:vertAlign w:val="subscript"/>
          <w:lang w:val="en-US"/>
        </w:rPr>
        <w:t>n</w:t>
      </w:r>
      <w:r>
        <w:rPr>
          <w:i/>
          <w:sz w:val="28"/>
          <w:szCs w:val="28"/>
          <w:lang w:val="uk-UA"/>
        </w:rPr>
        <w:t xml:space="preserve"> утворюють повну групу, якщо вони несумісні і</w:t>
      </w:r>
      <w:r w:rsidRPr="00CD31C0">
        <w:rPr>
          <w:i/>
          <w:sz w:val="28"/>
          <w:szCs w:val="28"/>
          <w:lang w:val="uk-UA"/>
        </w:rPr>
        <w:t xml:space="preserve"> в деякому випробуванні обов’язково матиме місце одна з ни</w:t>
      </w:r>
      <w:r>
        <w:rPr>
          <w:i/>
          <w:sz w:val="28"/>
          <w:szCs w:val="28"/>
          <w:lang w:val="uk-UA"/>
        </w:rPr>
        <w:t>х, а ніяка інша</w:t>
      </w:r>
      <w:r w:rsidRPr="00CD31C0">
        <w:rPr>
          <w:i/>
          <w:sz w:val="28"/>
          <w:szCs w:val="28"/>
          <w:lang w:val="uk-UA"/>
        </w:rPr>
        <w:t xml:space="preserve"> подія мати місця не може.</w:t>
      </w:r>
      <w:r w:rsidRPr="00B608A0">
        <w:rPr>
          <w:sz w:val="28"/>
          <w:szCs w:val="28"/>
          <w:lang w:val="uk-UA"/>
        </w:rPr>
        <w:t xml:space="preserve"> 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>Тобто сума подій, що утворюють повну групу, є вірогідною подією, тому сума їх ймовірностей дорівнює одиниці:</w:t>
      </w:r>
    </w:p>
    <w:p w:rsidR="000A1540" w:rsidRPr="00B608A0" w:rsidRDefault="000A1540" w:rsidP="000A1540">
      <w:pPr>
        <w:ind w:firstLine="709"/>
        <w:jc w:val="center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>Р(А</w:t>
      </w:r>
      <w:r w:rsidRPr="00B608A0">
        <w:rPr>
          <w:sz w:val="28"/>
          <w:szCs w:val="28"/>
          <w:vertAlign w:val="subscript"/>
          <w:lang w:val="uk-UA"/>
        </w:rPr>
        <w:t>1</w:t>
      </w:r>
      <w:r w:rsidRPr="00B608A0">
        <w:rPr>
          <w:sz w:val="28"/>
          <w:szCs w:val="28"/>
          <w:lang w:val="uk-UA"/>
        </w:rPr>
        <w:t>)+Р(А</w:t>
      </w:r>
      <w:r w:rsidRPr="00B608A0">
        <w:rPr>
          <w:sz w:val="28"/>
          <w:szCs w:val="28"/>
          <w:vertAlign w:val="subscript"/>
          <w:lang w:val="uk-UA"/>
        </w:rPr>
        <w:t>2</w:t>
      </w:r>
      <w:r w:rsidRPr="00B608A0">
        <w:rPr>
          <w:sz w:val="28"/>
          <w:szCs w:val="28"/>
          <w:lang w:val="uk-UA"/>
        </w:rPr>
        <w:t>)+… +Р(А</w:t>
      </w:r>
      <w:r w:rsidRPr="00B608A0">
        <w:rPr>
          <w:sz w:val="28"/>
          <w:szCs w:val="28"/>
          <w:vertAlign w:val="subscript"/>
          <w:lang w:val="en-US"/>
        </w:rPr>
        <w:t>n</w:t>
      </w:r>
      <w:r w:rsidRPr="00B608A0">
        <w:rPr>
          <w:sz w:val="28"/>
          <w:szCs w:val="28"/>
          <w:lang w:val="uk-UA"/>
        </w:rPr>
        <w:t>)=1.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 xml:space="preserve">Дві протилежні події А і </w:t>
      </w:r>
      <w:r w:rsidRPr="00B608A0">
        <w:rPr>
          <w:position w:val="-4"/>
          <w:sz w:val="28"/>
          <w:szCs w:val="28"/>
          <w:lang w:val="uk-UA"/>
        </w:rPr>
        <w:object w:dxaOrig="279" w:dyaOrig="320">
          <v:shape id="_x0000_i1029" type="#_x0000_t75" style="width:14.25pt;height:15.75pt" o:ole="">
            <v:imagedata r:id="rId13" o:title=""/>
          </v:shape>
          <o:OLEObject Type="Embed" ProgID="Equation.3" ShapeID="_x0000_i1029" DrawAspect="Content" ObjectID="_1645858357" r:id="rId14"/>
        </w:object>
      </w:r>
      <w:r w:rsidRPr="00B608A0">
        <w:rPr>
          <w:sz w:val="28"/>
          <w:szCs w:val="28"/>
          <w:lang w:val="uk-UA"/>
        </w:rPr>
        <w:t xml:space="preserve"> утворюють повну групу подій, тобто А + </w:t>
      </w:r>
      <w:r w:rsidRPr="00B608A0">
        <w:rPr>
          <w:position w:val="-4"/>
          <w:sz w:val="28"/>
          <w:szCs w:val="28"/>
          <w:lang w:val="uk-UA"/>
        </w:rPr>
        <w:object w:dxaOrig="279" w:dyaOrig="320">
          <v:shape id="_x0000_i1030" type="#_x0000_t75" style="width:14.25pt;height:15.75pt" o:ole="">
            <v:imagedata r:id="rId5" o:title=""/>
          </v:shape>
          <o:OLEObject Type="Embed" ProgID="Equation.3" ShapeID="_x0000_i1030" DrawAspect="Content" ObjectID="_1645858358" r:id="rId15"/>
        </w:object>
      </w:r>
      <w:r w:rsidRPr="00B608A0">
        <w:rPr>
          <w:sz w:val="28"/>
          <w:szCs w:val="28"/>
          <w:lang w:val="uk-UA"/>
        </w:rPr>
        <w:t xml:space="preserve"> - вірогідна подія. Тому</w:t>
      </w:r>
    </w:p>
    <w:p w:rsidR="000A1540" w:rsidRPr="00B608A0" w:rsidRDefault="000A1540" w:rsidP="000A1540">
      <w:pPr>
        <w:ind w:firstLine="709"/>
        <w:jc w:val="center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 xml:space="preserve">Р(А + </w:t>
      </w:r>
      <w:r w:rsidRPr="00B608A0">
        <w:rPr>
          <w:position w:val="-4"/>
          <w:sz w:val="28"/>
          <w:szCs w:val="28"/>
          <w:lang w:val="uk-UA"/>
        </w:rPr>
        <w:object w:dxaOrig="279" w:dyaOrig="320">
          <v:shape id="_x0000_i1031" type="#_x0000_t75" style="width:14.25pt;height:15.75pt" o:ole="">
            <v:imagedata r:id="rId5" o:title=""/>
          </v:shape>
          <o:OLEObject Type="Embed" ProgID="Equation.3" ShapeID="_x0000_i1031" DrawAspect="Content" ObjectID="_1645858359" r:id="rId16"/>
        </w:object>
      </w:r>
      <w:r w:rsidRPr="00B608A0">
        <w:rPr>
          <w:sz w:val="28"/>
          <w:szCs w:val="28"/>
          <w:lang w:val="uk-UA"/>
        </w:rPr>
        <w:t>)=1, Р(А)=1–Р(</w:t>
      </w:r>
      <w:r w:rsidRPr="00B608A0">
        <w:rPr>
          <w:position w:val="-4"/>
          <w:sz w:val="28"/>
          <w:szCs w:val="28"/>
          <w:lang w:val="uk-UA"/>
        </w:rPr>
        <w:object w:dxaOrig="279" w:dyaOrig="320">
          <v:shape id="_x0000_i1032" type="#_x0000_t75" style="width:14.25pt;height:15.75pt" o:ole="">
            <v:imagedata r:id="rId5" o:title=""/>
          </v:shape>
          <o:OLEObject Type="Embed" ProgID="Equation.3" ShapeID="_x0000_i1032" DrawAspect="Content" ObjectID="_1645858360" r:id="rId17"/>
        </w:object>
      </w:r>
      <w:r w:rsidRPr="00B608A0">
        <w:rPr>
          <w:sz w:val="28"/>
          <w:szCs w:val="28"/>
          <w:lang w:val="uk-UA"/>
        </w:rPr>
        <w:t>).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>Якщо позначити Р(А)=р, а Р(</w:t>
      </w:r>
      <w:r w:rsidRPr="00B608A0">
        <w:rPr>
          <w:position w:val="-4"/>
          <w:sz w:val="28"/>
          <w:szCs w:val="28"/>
          <w:lang w:val="uk-UA"/>
        </w:rPr>
        <w:object w:dxaOrig="279" w:dyaOrig="320">
          <v:shape id="_x0000_i1033" type="#_x0000_t75" style="width:14.25pt;height:15.75pt" o:ole="">
            <v:imagedata r:id="rId5" o:title=""/>
          </v:shape>
          <o:OLEObject Type="Embed" ProgID="Equation.3" ShapeID="_x0000_i1033" DrawAspect="Content" ObjectID="_1645858361" r:id="rId18"/>
        </w:object>
      </w:r>
      <w:r w:rsidRPr="00B608A0">
        <w:rPr>
          <w:sz w:val="28"/>
          <w:szCs w:val="28"/>
          <w:lang w:val="uk-UA"/>
        </w:rPr>
        <w:t>)=</w:t>
      </w:r>
      <w:r w:rsidRPr="00B608A0">
        <w:rPr>
          <w:sz w:val="28"/>
          <w:szCs w:val="28"/>
          <w:lang w:val="en-US"/>
        </w:rPr>
        <w:t>q</w:t>
      </w:r>
      <w:r w:rsidRPr="00B608A0">
        <w:rPr>
          <w:sz w:val="28"/>
          <w:szCs w:val="28"/>
          <w:lang w:val="uk-UA"/>
        </w:rPr>
        <w:t>,  то р=1–</w:t>
      </w:r>
      <w:r w:rsidRPr="00B608A0">
        <w:rPr>
          <w:sz w:val="28"/>
          <w:szCs w:val="28"/>
        </w:rPr>
        <w:t xml:space="preserve"> </w:t>
      </w:r>
      <w:r w:rsidRPr="00B608A0">
        <w:rPr>
          <w:sz w:val="28"/>
          <w:szCs w:val="28"/>
          <w:lang w:val="en-US"/>
        </w:rPr>
        <w:t>q</w:t>
      </w:r>
      <w:r w:rsidRPr="00B608A0">
        <w:rPr>
          <w:sz w:val="28"/>
          <w:szCs w:val="28"/>
          <w:lang w:val="uk-UA"/>
        </w:rPr>
        <w:t>.</w:t>
      </w:r>
    </w:p>
    <w:p w:rsidR="000A1540" w:rsidRPr="00B608A0" w:rsidRDefault="000A1540" w:rsidP="000A1540">
      <w:pPr>
        <w:pStyle w:val="a9"/>
        <w:ind w:firstLine="709"/>
        <w:rPr>
          <w:sz w:val="28"/>
          <w:szCs w:val="28"/>
        </w:rPr>
      </w:pPr>
      <w:r w:rsidRPr="00B608A0">
        <w:rPr>
          <w:sz w:val="28"/>
          <w:szCs w:val="28"/>
        </w:rPr>
        <w:t>Декілька подій утворюють повну групу, якщо в результаті випробування з</w:t>
      </w:r>
      <w:r w:rsidRPr="00B608A0">
        <w:rPr>
          <w:sz w:val="28"/>
          <w:szCs w:val="28"/>
          <w:lang w:val="ru-RU"/>
        </w:rPr>
        <w:t>’</w:t>
      </w:r>
      <w:r w:rsidRPr="00B608A0">
        <w:rPr>
          <w:sz w:val="28"/>
          <w:szCs w:val="28"/>
        </w:rPr>
        <w:t>явиться хоча б одна з них.</w:t>
      </w:r>
    </w:p>
    <w:p w:rsidR="000A1540" w:rsidRPr="00B608A0" w:rsidRDefault="000A1540" w:rsidP="000A1540">
      <w:pPr>
        <w:pStyle w:val="a9"/>
        <w:ind w:firstLine="709"/>
        <w:rPr>
          <w:sz w:val="28"/>
          <w:szCs w:val="28"/>
        </w:rPr>
      </w:pPr>
      <w:r w:rsidRPr="00B608A0">
        <w:rPr>
          <w:sz w:val="28"/>
          <w:szCs w:val="28"/>
        </w:rPr>
        <w:t>Сума ймовірностей подій, які утворюють повну групу, дорівнює одиниці.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</w:p>
    <w:p w:rsidR="000A1540" w:rsidRPr="00B608A0" w:rsidRDefault="000A1540" w:rsidP="000A1540">
      <w:pPr>
        <w:ind w:left="540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Pr="00B608A0">
        <w:rPr>
          <w:b/>
          <w:sz w:val="28"/>
          <w:szCs w:val="28"/>
          <w:lang w:val="uk-UA"/>
        </w:rPr>
        <w:t>. Основні теореми теорії ймовірностей: теореми множення ймовірностей, теорема додавання ймовірностей</w:t>
      </w:r>
    </w:p>
    <w:p w:rsidR="000A1540" w:rsidRPr="00B608A0" w:rsidRDefault="000A1540" w:rsidP="000A1540">
      <w:pPr>
        <w:ind w:firstLine="709"/>
        <w:jc w:val="both"/>
        <w:rPr>
          <w:i/>
          <w:sz w:val="28"/>
          <w:szCs w:val="28"/>
          <w:lang w:val="uk-UA"/>
        </w:rPr>
      </w:pPr>
      <w:r w:rsidRPr="00B608A0">
        <w:rPr>
          <w:b/>
          <w:i/>
          <w:sz w:val="28"/>
          <w:szCs w:val="28"/>
          <w:lang w:val="uk-UA"/>
        </w:rPr>
        <w:t>Означення.</w:t>
      </w:r>
      <w:r w:rsidRPr="00B608A0">
        <w:rPr>
          <w:sz w:val="28"/>
          <w:szCs w:val="28"/>
          <w:lang w:val="uk-UA"/>
        </w:rPr>
        <w:t xml:space="preserve"> </w:t>
      </w:r>
      <w:r w:rsidRPr="00B608A0">
        <w:rPr>
          <w:i/>
          <w:sz w:val="28"/>
          <w:szCs w:val="28"/>
          <w:lang w:val="uk-UA"/>
        </w:rPr>
        <w:t>Ймовірність Р(А/В) події А, яка обчислюється за умови, що подія В вже відбулася, називається умовною ймовірністю події А і обчислюється за формулою:</w:t>
      </w:r>
    </w:p>
    <w:p w:rsidR="000A1540" w:rsidRPr="00B608A0" w:rsidRDefault="000A1540" w:rsidP="000A1540">
      <w:pPr>
        <w:ind w:firstLine="709"/>
        <w:jc w:val="center"/>
        <w:rPr>
          <w:sz w:val="28"/>
          <w:szCs w:val="28"/>
          <w:lang w:val="uk-UA"/>
        </w:rPr>
      </w:pPr>
      <w:r w:rsidRPr="00B608A0">
        <w:rPr>
          <w:position w:val="-32"/>
          <w:sz w:val="28"/>
          <w:szCs w:val="28"/>
          <w:lang w:val="uk-UA"/>
        </w:rPr>
        <w:object w:dxaOrig="2280" w:dyaOrig="760">
          <v:shape id="_x0000_i1034" type="#_x0000_t75" style="width:114pt;height:37.5pt" o:ole="">
            <v:imagedata r:id="rId19" o:title=""/>
          </v:shape>
          <o:OLEObject Type="Embed" ProgID="Equation.3" ShapeID="_x0000_i1034" DrawAspect="Content" ObjectID="_1645858362" r:id="rId20"/>
        </w:object>
      </w:r>
    </w:p>
    <w:p w:rsidR="000A1540" w:rsidRPr="00B608A0" w:rsidRDefault="000A1540" w:rsidP="000A1540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B608A0">
        <w:rPr>
          <w:b/>
          <w:i/>
          <w:sz w:val="28"/>
          <w:szCs w:val="28"/>
          <w:lang w:val="uk-UA"/>
        </w:rPr>
        <w:t xml:space="preserve">Теореми множення ймовірностей. </w:t>
      </w:r>
    </w:p>
    <w:p w:rsidR="000A1540" w:rsidRPr="00B608A0" w:rsidRDefault="000A1540" w:rsidP="000A1540">
      <w:pPr>
        <w:ind w:firstLine="709"/>
        <w:jc w:val="both"/>
        <w:rPr>
          <w:i/>
          <w:sz w:val="28"/>
          <w:szCs w:val="28"/>
          <w:lang w:val="uk-UA"/>
        </w:rPr>
      </w:pPr>
      <w:r w:rsidRPr="00B608A0">
        <w:rPr>
          <w:i/>
          <w:sz w:val="28"/>
          <w:szCs w:val="28"/>
          <w:lang w:val="uk-UA"/>
        </w:rPr>
        <w:lastRenderedPageBreak/>
        <w:t>1) Ймовірність сумісної появи двох залежних подій дорівнює добутку ймовірності однієї з цих подій на умовну ймовірність другої за умови, що перша вже відбулася:</w:t>
      </w:r>
    </w:p>
    <w:p w:rsidR="000A1540" w:rsidRPr="00B608A0" w:rsidRDefault="000A1540" w:rsidP="000A1540">
      <w:pPr>
        <w:ind w:firstLine="709"/>
        <w:jc w:val="center"/>
        <w:rPr>
          <w:i/>
          <w:sz w:val="28"/>
          <w:szCs w:val="28"/>
          <w:lang w:val="uk-UA"/>
        </w:rPr>
      </w:pPr>
      <w:r w:rsidRPr="00B608A0">
        <w:rPr>
          <w:i/>
          <w:position w:val="-12"/>
          <w:sz w:val="28"/>
          <w:szCs w:val="28"/>
          <w:lang w:val="uk-UA"/>
        </w:rPr>
        <w:object w:dxaOrig="4900" w:dyaOrig="360">
          <v:shape id="_x0000_i1035" type="#_x0000_t75" style="width:245.25pt;height:18.75pt" o:ole="">
            <v:imagedata r:id="rId21" o:title=""/>
          </v:shape>
          <o:OLEObject Type="Embed" ProgID="Equation.3" ShapeID="_x0000_i1035" DrawAspect="Content" ObjectID="_1645858363" r:id="rId22"/>
        </w:object>
      </w:r>
    </w:p>
    <w:p w:rsidR="000A1540" w:rsidRPr="00B608A0" w:rsidRDefault="000A1540" w:rsidP="000A1540">
      <w:pPr>
        <w:ind w:firstLine="709"/>
        <w:jc w:val="both"/>
        <w:rPr>
          <w:i/>
          <w:sz w:val="28"/>
          <w:szCs w:val="28"/>
          <w:lang w:val="uk-UA"/>
        </w:rPr>
      </w:pPr>
      <w:r w:rsidRPr="00B608A0">
        <w:rPr>
          <w:i/>
          <w:sz w:val="28"/>
          <w:szCs w:val="28"/>
          <w:lang w:val="uk-UA"/>
        </w:rPr>
        <w:t>2) Ймовірність сумісної появи двох незалежних подій дорівнює добутку ймовірностей цих подій:</w:t>
      </w:r>
    </w:p>
    <w:p w:rsidR="000A1540" w:rsidRPr="00B608A0" w:rsidRDefault="000A1540" w:rsidP="000A1540">
      <w:pPr>
        <w:ind w:firstLine="709"/>
        <w:jc w:val="both"/>
        <w:rPr>
          <w:i/>
          <w:sz w:val="28"/>
          <w:szCs w:val="28"/>
          <w:lang w:val="uk-UA"/>
        </w:rPr>
      </w:pPr>
      <w:r w:rsidRPr="00B608A0">
        <w:rPr>
          <w:i/>
          <w:position w:val="-12"/>
          <w:sz w:val="28"/>
          <w:szCs w:val="28"/>
          <w:lang w:val="uk-UA"/>
        </w:rPr>
        <w:object w:dxaOrig="2640" w:dyaOrig="360">
          <v:shape id="_x0000_i1036" type="#_x0000_t75" style="width:131.25pt;height:18.75pt" o:ole="">
            <v:imagedata r:id="rId23" o:title=""/>
          </v:shape>
          <o:OLEObject Type="Embed" ProgID="Equation.3" ShapeID="_x0000_i1036" DrawAspect="Content" ObjectID="_1645858364" r:id="rId24"/>
        </w:object>
      </w:r>
    </w:p>
    <w:p w:rsidR="000A1540" w:rsidRPr="00B608A0" w:rsidRDefault="000A1540" w:rsidP="000A1540">
      <w:pPr>
        <w:ind w:firstLine="709"/>
        <w:jc w:val="both"/>
        <w:rPr>
          <w:b/>
          <w:i/>
          <w:sz w:val="28"/>
          <w:szCs w:val="28"/>
          <w:lang w:val="uk-UA"/>
        </w:rPr>
      </w:pPr>
      <w:r w:rsidRPr="00B608A0">
        <w:rPr>
          <w:b/>
          <w:i/>
          <w:sz w:val="28"/>
          <w:szCs w:val="28"/>
          <w:lang w:val="uk-UA"/>
        </w:rPr>
        <w:t>Теорема додавання ймовірностей для сумісних подій.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i/>
          <w:sz w:val="28"/>
          <w:szCs w:val="28"/>
          <w:lang w:val="uk-UA"/>
        </w:rPr>
        <w:t>Ймовірність суми двох сумісних подій дорівнює сумі ймовірностей цих подій мінус ймовірність їхньої сумісної появи</w:t>
      </w:r>
      <w:r w:rsidRPr="00B608A0">
        <w:rPr>
          <w:sz w:val="28"/>
          <w:szCs w:val="28"/>
          <w:lang w:val="uk-UA"/>
        </w:rPr>
        <w:t>: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position w:val="-12"/>
          <w:sz w:val="28"/>
          <w:szCs w:val="28"/>
          <w:lang w:val="uk-UA"/>
        </w:rPr>
        <w:object w:dxaOrig="4060" w:dyaOrig="360">
          <v:shape id="_x0000_i1037" type="#_x0000_t75" style="width:202.5pt;height:18.75pt" o:ole="">
            <v:imagedata r:id="rId25" o:title=""/>
          </v:shape>
          <o:OLEObject Type="Embed" ProgID="Equation.3" ShapeID="_x0000_i1037" DrawAspect="Content" ObjectID="_1645858365" r:id="rId26"/>
        </w:object>
      </w:r>
    </w:p>
    <w:p w:rsidR="000A1540" w:rsidRPr="00B608A0" w:rsidRDefault="000A1540" w:rsidP="000A1540">
      <w:pPr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4.</w:t>
      </w:r>
      <w:r w:rsidRPr="00B608A0">
        <w:rPr>
          <w:b/>
          <w:sz w:val="28"/>
          <w:szCs w:val="28"/>
          <w:lang w:val="uk-UA"/>
        </w:rPr>
        <w:t xml:space="preserve"> Формула повної ймовірності</w:t>
      </w:r>
      <w:r>
        <w:rPr>
          <w:b/>
          <w:sz w:val="28"/>
          <w:szCs w:val="28"/>
          <w:lang w:val="uk-UA"/>
        </w:rPr>
        <w:t xml:space="preserve">. Формула </w:t>
      </w:r>
      <w:proofErr w:type="spellStart"/>
      <w:r>
        <w:rPr>
          <w:b/>
          <w:sz w:val="28"/>
          <w:szCs w:val="28"/>
          <w:lang w:val="uk-UA"/>
        </w:rPr>
        <w:t>Байєса</w:t>
      </w:r>
      <w:proofErr w:type="spellEnd"/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>Нехай деяка подія А може відбутися за умови появи однієї з несумісних подій (гіпотез) В</w:t>
      </w:r>
      <w:r w:rsidRPr="00B608A0">
        <w:rPr>
          <w:sz w:val="28"/>
          <w:szCs w:val="28"/>
          <w:vertAlign w:val="subscript"/>
          <w:lang w:val="uk-UA"/>
        </w:rPr>
        <w:t>1</w:t>
      </w:r>
      <w:r w:rsidRPr="00B608A0">
        <w:rPr>
          <w:sz w:val="28"/>
          <w:szCs w:val="28"/>
          <w:lang w:val="uk-UA"/>
        </w:rPr>
        <w:t>, В</w:t>
      </w:r>
      <w:r w:rsidRPr="00B608A0">
        <w:rPr>
          <w:sz w:val="28"/>
          <w:szCs w:val="28"/>
          <w:vertAlign w:val="subscript"/>
          <w:lang w:val="uk-UA"/>
        </w:rPr>
        <w:t>2</w:t>
      </w:r>
      <w:r w:rsidRPr="00B608A0">
        <w:rPr>
          <w:sz w:val="28"/>
          <w:szCs w:val="28"/>
          <w:lang w:val="uk-UA"/>
        </w:rPr>
        <w:t>, …В</w:t>
      </w:r>
      <w:r w:rsidRPr="00B608A0">
        <w:rPr>
          <w:sz w:val="28"/>
          <w:szCs w:val="28"/>
          <w:vertAlign w:val="subscript"/>
          <w:lang w:val="en-US"/>
        </w:rPr>
        <w:t>n</w:t>
      </w:r>
      <w:r w:rsidRPr="00B608A0">
        <w:rPr>
          <w:sz w:val="28"/>
          <w:szCs w:val="28"/>
          <w:lang w:val="uk-UA"/>
        </w:rPr>
        <w:t>, що утворюють повну групу подій. Необхідно знайти ймовірність події А.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>За умовою подію А можна записати у вигляді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position w:val="-12"/>
          <w:sz w:val="28"/>
          <w:szCs w:val="28"/>
          <w:lang w:val="uk-UA"/>
        </w:rPr>
        <w:object w:dxaOrig="3440" w:dyaOrig="380">
          <v:shape id="_x0000_i1038" type="#_x0000_t75" style="width:171.75pt;height:19.5pt" o:ole="">
            <v:imagedata r:id="rId27" o:title=""/>
          </v:shape>
          <o:OLEObject Type="Embed" ProgID="Equation.3" ShapeID="_x0000_i1038" DrawAspect="Content" ObjectID="_1645858366" r:id="rId28"/>
        </w:object>
      </w:r>
      <w:r w:rsidRPr="00B608A0">
        <w:rPr>
          <w:sz w:val="28"/>
          <w:szCs w:val="28"/>
          <w:lang w:val="uk-UA"/>
        </w:rPr>
        <w:t>.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 xml:space="preserve">Події </w:t>
      </w:r>
      <w:r w:rsidRPr="00B608A0">
        <w:rPr>
          <w:position w:val="-12"/>
          <w:sz w:val="28"/>
          <w:szCs w:val="28"/>
          <w:lang w:val="uk-UA"/>
        </w:rPr>
        <w:object w:dxaOrig="2480" w:dyaOrig="380">
          <v:shape id="_x0000_i1039" type="#_x0000_t75" style="width:123.75pt;height:19.5pt" o:ole="">
            <v:imagedata r:id="rId29" o:title=""/>
          </v:shape>
          <o:OLEObject Type="Embed" ProgID="Equation.3" ShapeID="_x0000_i1039" DrawAspect="Content" ObjectID="_1645858367" r:id="rId30"/>
        </w:object>
      </w:r>
      <w:r w:rsidRPr="00B608A0">
        <w:rPr>
          <w:sz w:val="28"/>
          <w:szCs w:val="28"/>
          <w:lang w:val="uk-UA"/>
        </w:rPr>
        <w:t xml:space="preserve"> - несумісні. Тому 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position w:val="-12"/>
          <w:sz w:val="28"/>
          <w:szCs w:val="28"/>
          <w:lang w:val="uk-UA"/>
        </w:rPr>
        <w:object w:dxaOrig="5060" w:dyaOrig="380">
          <v:shape id="_x0000_i1040" type="#_x0000_t75" style="width:252.75pt;height:19.5pt" o:ole="">
            <v:imagedata r:id="rId31" o:title=""/>
          </v:shape>
          <o:OLEObject Type="Embed" ProgID="Equation.3" ShapeID="_x0000_i1040" DrawAspect="Content" ObjectID="_1645858368" r:id="rId32"/>
        </w:objec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>За теоремою множення ймовірностей для залежних подій маємо: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position w:val="-12"/>
          <w:sz w:val="28"/>
          <w:szCs w:val="28"/>
          <w:lang w:val="uk-UA"/>
        </w:rPr>
        <w:object w:dxaOrig="7100" w:dyaOrig="380">
          <v:shape id="_x0000_i1041" type="#_x0000_t75" style="width:354.75pt;height:19.5pt" o:ole="">
            <v:imagedata r:id="rId33" o:title=""/>
          </v:shape>
          <o:OLEObject Type="Embed" ProgID="Equation.3" ShapeID="_x0000_i1041" DrawAspect="Content" ObjectID="_1645858369" r:id="rId34"/>
        </w:objec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>або, що теж саме,</w:t>
      </w:r>
    </w:p>
    <w:p w:rsidR="000A1540" w:rsidRPr="00B608A0" w:rsidRDefault="000A1540" w:rsidP="000A1540">
      <w:pPr>
        <w:ind w:firstLine="709"/>
        <w:jc w:val="center"/>
        <w:rPr>
          <w:sz w:val="28"/>
          <w:szCs w:val="28"/>
          <w:lang w:val="uk-UA"/>
        </w:rPr>
      </w:pPr>
      <w:r w:rsidRPr="00B608A0">
        <w:rPr>
          <w:position w:val="-32"/>
          <w:sz w:val="28"/>
          <w:szCs w:val="28"/>
          <w:lang w:val="uk-UA"/>
        </w:rPr>
        <w:object w:dxaOrig="2900" w:dyaOrig="780">
          <v:shape id="_x0000_i1042" type="#_x0000_t75" style="width:144.75pt;height:38.25pt" o:ole="">
            <v:imagedata r:id="rId35" o:title=""/>
          </v:shape>
          <o:OLEObject Type="Embed" ProgID="Equation.3" ShapeID="_x0000_i1042" DrawAspect="Content" ObjectID="_1645858370" r:id="rId36"/>
        </w:objec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 xml:space="preserve">Ця формула є </w:t>
      </w:r>
      <w:r w:rsidRPr="00B608A0">
        <w:rPr>
          <w:i/>
          <w:sz w:val="28"/>
          <w:szCs w:val="28"/>
          <w:lang w:val="uk-UA"/>
        </w:rPr>
        <w:t xml:space="preserve">формулою повної </w:t>
      </w:r>
      <w:proofErr w:type="spellStart"/>
      <w:r w:rsidRPr="00B608A0">
        <w:rPr>
          <w:i/>
          <w:sz w:val="28"/>
          <w:szCs w:val="28"/>
          <w:lang w:val="uk-UA"/>
        </w:rPr>
        <w:t>ймовірності.</w:t>
      </w:r>
      <w:r w:rsidRPr="00B608A0">
        <w:rPr>
          <w:sz w:val="28"/>
          <w:szCs w:val="28"/>
          <w:lang w:val="uk-UA"/>
        </w:rPr>
        <w:t>У</w:t>
      </w:r>
      <w:proofErr w:type="spellEnd"/>
      <w:r w:rsidRPr="00B608A0">
        <w:rPr>
          <w:sz w:val="28"/>
          <w:szCs w:val="28"/>
          <w:lang w:val="uk-UA"/>
        </w:rPr>
        <w:t xml:space="preserve"> цій формулі ймовірності гіпотез називаються апріорними, тобто, </w:t>
      </w:r>
      <w:proofErr w:type="spellStart"/>
      <w:r w:rsidRPr="00B608A0">
        <w:rPr>
          <w:sz w:val="28"/>
          <w:szCs w:val="28"/>
          <w:lang w:val="uk-UA"/>
        </w:rPr>
        <w:t>доіспитними</w:t>
      </w:r>
      <w:proofErr w:type="spellEnd"/>
      <w:r w:rsidRPr="00B608A0">
        <w:rPr>
          <w:sz w:val="28"/>
          <w:szCs w:val="28"/>
          <w:lang w:val="uk-UA"/>
        </w:rPr>
        <w:t>.</w:t>
      </w:r>
    </w:p>
    <w:p w:rsidR="000B351B" w:rsidRPr="000B351B" w:rsidRDefault="000B351B" w:rsidP="000A1540">
      <w:pPr>
        <w:ind w:firstLine="709"/>
        <w:jc w:val="center"/>
        <w:rPr>
          <w:b/>
          <w:i/>
          <w:sz w:val="28"/>
          <w:szCs w:val="28"/>
          <w:lang w:val="uk-UA"/>
        </w:rPr>
      </w:pPr>
    </w:p>
    <w:p w:rsidR="000A1540" w:rsidRPr="001F09CC" w:rsidRDefault="000A1540" w:rsidP="000A1540">
      <w:pPr>
        <w:ind w:firstLine="709"/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1F09CC">
        <w:rPr>
          <w:b/>
          <w:i/>
          <w:sz w:val="28"/>
          <w:szCs w:val="28"/>
          <w:lang w:val="uk-UA"/>
        </w:rPr>
        <w:t xml:space="preserve">Формула </w:t>
      </w:r>
      <w:proofErr w:type="spellStart"/>
      <w:r w:rsidRPr="001F09CC">
        <w:rPr>
          <w:b/>
          <w:i/>
          <w:sz w:val="28"/>
          <w:szCs w:val="28"/>
          <w:lang w:val="uk-UA"/>
        </w:rPr>
        <w:t>Байєса</w:t>
      </w:r>
      <w:proofErr w:type="spellEnd"/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>Нехай події В</w:t>
      </w:r>
      <w:r w:rsidRPr="00B608A0">
        <w:rPr>
          <w:sz w:val="28"/>
          <w:szCs w:val="28"/>
          <w:vertAlign w:val="subscript"/>
          <w:lang w:val="uk-UA"/>
        </w:rPr>
        <w:t>1</w:t>
      </w:r>
      <w:r w:rsidRPr="00B608A0">
        <w:rPr>
          <w:sz w:val="28"/>
          <w:szCs w:val="28"/>
          <w:lang w:val="uk-UA"/>
        </w:rPr>
        <w:t>, В</w:t>
      </w:r>
      <w:r w:rsidRPr="00B608A0">
        <w:rPr>
          <w:sz w:val="28"/>
          <w:szCs w:val="28"/>
          <w:vertAlign w:val="subscript"/>
          <w:lang w:val="uk-UA"/>
        </w:rPr>
        <w:t>2</w:t>
      </w:r>
      <w:r w:rsidRPr="00B608A0">
        <w:rPr>
          <w:sz w:val="28"/>
          <w:szCs w:val="28"/>
          <w:lang w:val="uk-UA"/>
        </w:rPr>
        <w:t>, …В</w:t>
      </w:r>
      <w:r w:rsidRPr="00B608A0">
        <w:rPr>
          <w:sz w:val="28"/>
          <w:szCs w:val="28"/>
          <w:vertAlign w:val="subscript"/>
          <w:lang w:val="en-US"/>
        </w:rPr>
        <w:t>n</w:t>
      </w:r>
      <w:r w:rsidRPr="00B608A0">
        <w:rPr>
          <w:sz w:val="28"/>
          <w:szCs w:val="28"/>
          <w:lang w:val="uk-UA"/>
        </w:rPr>
        <w:t xml:space="preserve"> (гіпотези) несумісні і утворюють повну групу подій. Подія А може відбутися з однією з цих гіпотез. Нехай в результаті випробування подія А </w:t>
      </w:r>
      <w:r w:rsidRPr="00B608A0">
        <w:rPr>
          <w:i/>
          <w:sz w:val="28"/>
          <w:szCs w:val="28"/>
          <w:lang w:val="uk-UA"/>
        </w:rPr>
        <w:t>відбулася</w:t>
      </w:r>
      <w:r w:rsidRPr="00B608A0">
        <w:rPr>
          <w:sz w:val="28"/>
          <w:szCs w:val="28"/>
          <w:lang w:val="uk-UA"/>
        </w:rPr>
        <w:t>. Потрібно визначити, з якою із гіпотез вона відбулася.</w:t>
      </w:r>
      <w:r>
        <w:rPr>
          <w:sz w:val="28"/>
          <w:szCs w:val="28"/>
          <w:lang w:val="uk-UA"/>
        </w:rPr>
        <w:t xml:space="preserve"> </w:t>
      </w:r>
      <w:r w:rsidRPr="00B608A0">
        <w:rPr>
          <w:sz w:val="28"/>
          <w:szCs w:val="28"/>
          <w:lang w:val="uk-UA"/>
        </w:rPr>
        <w:t>Якщо подія А відбулася, то за умовою відбулася і подія А</w:t>
      </w:r>
      <w:r w:rsidRPr="00B608A0">
        <w:rPr>
          <w:sz w:val="28"/>
          <w:szCs w:val="28"/>
          <w:lang w:val="uk-UA"/>
        </w:rPr>
        <w:sym w:font="Symbol" w:char="F0D7"/>
      </w:r>
      <w:r w:rsidRPr="00B608A0">
        <w:rPr>
          <w:sz w:val="28"/>
          <w:szCs w:val="28"/>
          <w:lang w:val="uk-UA"/>
        </w:rPr>
        <w:t>В</w:t>
      </w:r>
      <w:proofErr w:type="spellStart"/>
      <w:r w:rsidRPr="00B608A0">
        <w:rPr>
          <w:sz w:val="28"/>
          <w:szCs w:val="28"/>
          <w:vertAlign w:val="subscript"/>
          <w:lang w:val="en-US"/>
        </w:rPr>
        <w:t>i</w:t>
      </w:r>
      <w:proofErr w:type="spellEnd"/>
      <w:r w:rsidRPr="00B608A0">
        <w:rPr>
          <w:sz w:val="28"/>
          <w:szCs w:val="28"/>
          <w:lang w:val="uk-UA"/>
        </w:rPr>
        <w:t>. Обчислимо ймовірність події А</w:t>
      </w:r>
      <w:r w:rsidRPr="00B608A0">
        <w:rPr>
          <w:sz w:val="28"/>
          <w:szCs w:val="28"/>
          <w:lang w:val="uk-UA"/>
        </w:rPr>
        <w:sym w:font="Symbol" w:char="F0D7"/>
      </w:r>
      <w:r w:rsidRPr="00B608A0">
        <w:rPr>
          <w:sz w:val="28"/>
          <w:szCs w:val="28"/>
          <w:lang w:val="uk-UA"/>
        </w:rPr>
        <w:t>В</w:t>
      </w:r>
      <w:proofErr w:type="spellStart"/>
      <w:r w:rsidRPr="00B608A0">
        <w:rPr>
          <w:sz w:val="28"/>
          <w:szCs w:val="28"/>
          <w:vertAlign w:val="subscript"/>
          <w:lang w:val="en-US"/>
        </w:rPr>
        <w:t>i</w:t>
      </w:r>
      <w:proofErr w:type="spellEnd"/>
      <w:r w:rsidRPr="00B608A0">
        <w:rPr>
          <w:sz w:val="28"/>
          <w:szCs w:val="28"/>
          <w:vertAlign w:val="subscript"/>
        </w:rPr>
        <w:t xml:space="preserve"> </w:t>
      </w:r>
      <w:r w:rsidRPr="00B608A0">
        <w:rPr>
          <w:sz w:val="28"/>
          <w:szCs w:val="28"/>
          <w:lang w:val="uk-UA"/>
        </w:rPr>
        <w:t>за теоремою добутку ймовірностей для залежних подій</w:t>
      </w:r>
      <w:r>
        <w:rPr>
          <w:sz w:val="28"/>
          <w:szCs w:val="28"/>
          <w:lang w:val="uk-UA"/>
        </w:rPr>
        <w:t xml:space="preserve"> </w:t>
      </w:r>
      <w:r w:rsidRPr="00B608A0">
        <w:rPr>
          <w:position w:val="-12"/>
          <w:sz w:val="28"/>
          <w:szCs w:val="28"/>
          <w:lang w:val="uk-UA"/>
        </w:rPr>
        <w:object w:dxaOrig="4880" w:dyaOrig="380">
          <v:shape id="_x0000_i1043" type="#_x0000_t75" style="width:243.75pt;height:19.5pt" o:ole="">
            <v:imagedata r:id="rId37" o:title=""/>
          </v:shape>
          <o:OLEObject Type="Embed" ProgID="Equation.3" ShapeID="_x0000_i1043" DrawAspect="Content" ObjectID="_1645858371" r:id="rId38"/>
        </w:objec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 xml:space="preserve">Звідси </w:t>
      </w:r>
      <w:r>
        <w:rPr>
          <w:sz w:val="28"/>
          <w:szCs w:val="28"/>
          <w:lang w:val="uk-UA"/>
        </w:rPr>
        <w:t>отримаємо</w:t>
      </w:r>
      <w:r w:rsidRPr="00B608A0">
        <w:rPr>
          <w:sz w:val="28"/>
          <w:szCs w:val="28"/>
          <w:lang w:val="uk-UA"/>
        </w:rPr>
        <w:t xml:space="preserve"> формулу </w:t>
      </w:r>
      <w:proofErr w:type="spellStart"/>
      <w:r w:rsidRPr="00B608A0">
        <w:rPr>
          <w:sz w:val="28"/>
          <w:szCs w:val="28"/>
          <w:lang w:val="uk-UA"/>
        </w:rPr>
        <w:t>Байєса</w:t>
      </w:r>
      <w:proofErr w:type="spellEnd"/>
      <w:r w:rsidRPr="00B608A0">
        <w:rPr>
          <w:sz w:val="28"/>
          <w:szCs w:val="28"/>
          <w:lang w:val="uk-UA"/>
        </w:rPr>
        <w:t>:</w:t>
      </w:r>
    </w:p>
    <w:p w:rsidR="000A1540" w:rsidRPr="00B608A0" w:rsidRDefault="000A1540" w:rsidP="000A1540">
      <w:pPr>
        <w:ind w:firstLine="709"/>
        <w:jc w:val="center"/>
        <w:rPr>
          <w:sz w:val="28"/>
          <w:szCs w:val="28"/>
          <w:lang w:val="uk-UA"/>
        </w:rPr>
      </w:pPr>
      <w:r w:rsidRPr="00B608A0">
        <w:rPr>
          <w:position w:val="-32"/>
          <w:sz w:val="28"/>
          <w:szCs w:val="28"/>
          <w:lang w:val="uk-UA"/>
        </w:rPr>
        <w:object w:dxaOrig="3260" w:dyaOrig="760">
          <v:shape id="_x0000_i1044" type="#_x0000_t75" style="width:162pt;height:37.5pt" o:ole="">
            <v:imagedata r:id="rId39" o:title=""/>
          </v:shape>
          <o:OLEObject Type="Embed" ProgID="Equation.3" ShapeID="_x0000_i1044" DrawAspect="Content" ObjectID="_1645858372" r:id="rId40"/>
        </w:objec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>де Р(А) – це повна ймовірність події А.</w:t>
      </w:r>
    </w:p>
    <w:p w:rsidR="000A1540" w:rsidRPr="00B608A0" w:rsidRDefault="000A1540" w:rsidP="000A1540">
      <w:pPr>
        <w:ind w:firstLine="709"/>
        <w:jc w:val="both"/>
        <w:rPr>
          <w:sz w:val="28"/>
          <w:szCs w:val="28"/>
          <w:lang w:val="uk-UA"/>
        </w:rPr>
      </w:pPr>
      <w:r w:rsidRPr="00B608A0">
        <w:rPr>
          <w:sz w:val="28"/>
          <w:szCs w:val="28"/>
          <w:lang w:val="uk-UA"/>
        </w:rPr>
        <w:t xml:space="preserve">Недоліком формули </w:t>
      </w:r>
      <w:proofErr w:type="spellStart"/>
      <w:r w:rsidRPr="00B608A0">
        <w:rPr>
          <w:sz w:val="28"/>
          <w:szCs w:val="28"/>
          <w:lang w:val="uk-UA"/>
        </w:rPr>
        <w:t>Байєса</w:t>
      </w:r>
      <w:proofErr w:type="spellEnd"/>
      <w:r w:rsidRPr="00B608A0">
        <w:rPr>
          <w:sz w:val="28"/>
          <w:szCs w:val="28"/>
          <w:lang w:val="uk-UA"/>
        </w:rPr>
        <w:t xml:space="preserve"> є те, що треба знати апріорні (</w:t>
      </w:r>
      <w:proofErr w:type="spellStart"/>
      <w:r w:rsidRPr="00B608A0">
        <w:rPr>
          <w:sz w:val="28"/>
          <w:szCs w:val="28"/>
          <w:lang w:val="uk-UA"/>
        </w:rPr>
        <w:t>доіспитні</w:t>
      </w:r>
      <w:proofErr w:type="spellEnd"/>
      <w:r w:rsidRPr="00B608A0">
        <w:rPr>
          <w:sz w:val="28"/>
          <w:szCs w:val="28"/>
          <w:lang w:val="uk-UA"/>
        </w:rPr>
        <w:t>) ймовірності гіпотез, які не завжди відомі. Ймовірності Р(В</w:t>
      </w:r>
      <w:proofErr w:type="spellStart"/>
      <w:r w:rsidRPr="00B608A0">
        <w:rPr>
          <w:sz w:val="28"/>
          <w:szCs w:val="28"/>
          <w:vertAlign w:val="subscript"/>
          <w:lang w:val="en-US"/>
        </w:rPr>
        <w:t>i</w:t>
      </w:r>
      <w:proofErr w:type="spellEnd"/>
      <w:r w:rsidRPr="00B608A0">
        <w:rPr>
          <w:sz w:val="28"/>
          <w:szCs w:val="28"/>
          <w:lang w:val="uk-UA"/>
        </w:rPr>
        <w:t>/А) – це апостеріорні (</w:t>
      </w:r>
      <w:proofErr w:type="spellStart"/>
      <w:r w:rsidRPr="00B608A0">
        <w:rPr>
          <w:sz w:val="28"/>
          <w:szCs w:val="28"/>
          <w:lang w:val="uk-UA"/>
        </w:rPr>
        <w:t>післяіспитні</w:t>
      </w:r>
      <w:proofErr w:type="spellEnd"/>
      <w:r w:rsidRPr="00B608A0">
        <w:rPr>
          <w:sz w:val="28"/>
          <w:szCs w:val="28"/>
          <w:lang w:val="uk-UA"/>
        </w:rPr>
        <w:t>) ймовірності гіпотез.</w:t>
      </w:r>
    </w:p>
    <w:p w:rsidR="000A1540" w:rsidRDefault="000A1540" w:rsidP="000A1540">
      <w:pPr>
        <w:jc w:val="both"/>
        <w:rPr>
          <w:sz w:val="28"/>
          <w:szCs w:val="28"/>
          <w:lang w:val="uk-UA"/>
        </w:rPr>
      </w:pPr>
    </w:p>
    <w:sectPr w:rsidR="000A15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40"/>
    <w:rsid w:val="000A1540"/>
    <w:rsid w:val="000B351B"/>
    <w:rsid w:val="002C67BC"/>
    <w:rsid w:val="00BE6921"/>
    <w:rsid w:val="00B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E6921"/>
    <w:pPr>
      <w:keepNext/>
      <w:tabs>
        <w:tab w:val="center" w:pos="4253"/>
        <w:tab w:val="right" w:pos="8647"/>
      </w:tabs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E692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E69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qFormat/>
    <w:rsid w:val="00BE6921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BE6921"/>
    <w:pPr>
      <w:spacing w:before="240" w:after="60"/>
      <w:outlineLvl w:val="4"/>
    </w:pPr>
    <w:rPr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qFormat/>
    <w:rsid w:val="00BE69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E6921"/>
    <w:pPr>
      <w:keepNext/>
      <w:ind w:left="4395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E6921"/>
    <w:pPr>
      <w:keepNext/>
      <w:jc w:val="center"/>
      <w:outlineLvl w:val="7"/>
    </w:pPr>
    <w:rPr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BE6921"/>
    <w:pPr>
      <w:keepNext/>
      <w:outlineLvl w:val="8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6921"/>
    <w:rPr>
      <w:sz w:val="28"/>
      <w:lang w:val="ru-RU" w:eastAsia="ru-RU"/>
    </w:rPr>
  </w:style>
  <w:style w:type="character" w:customStyle="1" w:styleId="20">
    <w:name w:val="Заголовок 2 Знак"/>
    <w:link w:val="2"/>
    <w:rsid w:val="00BE6921"/>
    <w:rPr>
      <w:sz w:val="28"/>
      <w:lang w:val="ru-RU" w:eastAsia="ru-RU"/>
    </w:rPr>
  </w:style>
  <w:style w:type="character" w:customStyle="1" w:styleId="30">
    <w:name w:val="Заголовок 3 Знак"/>
    <w:link w:val="3"/>
    <w:rsid w:val="00BE692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E6921"/>
    <w:rPr>
      <w:sz w:val="32"/>
      <w:lang w:val="ru-RU" w:eastAsia="ru-RU"/>
    </w:rPr>
  </w:style>
  <w:style w:type="character" w:customStyle="1" w:styleId="50">
    <w:name w:val="Заголовок 5 Знак"/>
    <w:link w:val="5"/>
    <w:rsid w:val="00BE692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E6921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BE6921"/>
    <w:rPr>
      <w:sz w:val="24"/>
      <w:lang w:val="ru-RU" w:eastAsia="ru-RU"/>
    </w:rPr>
  </w:style>
  <w:style w:type="character" w:customStyle="1" w:styleId="80">
    <w:name w:val="Заголовок 8 Знак"/>
    <w:link w:val="8"/>
    <w:semiHidden/>
    <w:rsid w:val="00BE6921"/>
    <w:rPr>
      <w:sz w:val="24"/>
      <w:lang w:eastAsia="ru-RU"/>
    </w:rPr>
  </w:style>
  <w:style w:type="character" w:customStyle="1" w:styleId="90">
    <w:name w:val="Заголовок 9 Знак"/>
    <w:link w:val="9"/>
    <w:semiHidden/>
    <w:rsid w:val="00BE6921"/>
    <w:rPr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BE6921"/>
  </w:style>
  <w:style w:type="paragraph" w:styleId="a4">
    <w:name w:val="Title"/>
    <w:basedOn w:val="a"/>
    <w:link w:val="a5"/>
    <w:uiPriority w:val="99"/>
    <w:qFormat/>
    <w:rsid w:val="00BE6921"/>
    <w:pPr>
      <w:jc w:val="center"/>
    </w:pPr>
    <w:rPr>
      <w:b/>
      <w:bCs/>
      <w:lang w:val="uk-UA"/>
    </w:rPr>
  </w:style>
  <w:style w:type="character" w:customStyle="1" w:styleId="a5">
    <w:name w:val="Название Знак"/>
    <w:link w:val="a4"/>
    <w:uiPriority w:val="99"/>
    <w:rsid w:val="00BE6921"/>
    <w:rPr>
      <w:b/>
      <w:bCs/>
      <w:sz w:val="24"/>
      <w:szCs w:val="24"/>
      <w:lang w:eastAsia="ru-RU"/>
    </w:rPr>
  </w:style>
  <w:style w:type="character" w:styleId="a6">
    <w:name w:val="Strong"/>
    <w:qFormat/>
    <w:rsid w:val="00BE6921"/>
    <w:rPr>
      <w:b/>
      <w:bCs/>
    </w:rPr>
  </w:style>
  <w:style w:type="character" w:styleId="a7">
    <w:name w:val="Emphasis"/>
    <w:uiPriority w:val="20"/>
    <w:qFormat/>
    <w:rsid w:val="00BE6921"/>
    <w:rPr>
      <w:i/>
      <w:iCs/>
    </w:rPr>
  </w:style>
  <w:style w:type="paragraph" w:styleId="a8">
    <w:name w:val="List Paragraph"/>
    <w:basedOn w:val="a"/>
    <w:uiPriority w:val="34"/>
    <w:qFormat/>
    <w:rsid w:val="00BE6921"/>
    <w:pPr>
      <w:ind w:left="720"/>
      <w:contextualSpacing/>
    </w:pPr>
  </w:style>
  <w:style w:type="paragraph" w:styleId="21">
    <w:name w:val="Body Text 2"/>
    <w:basedOn w:val="a"/>
    <w:link w:val="22"/>
    <w:rsid w:val="000A1540"/>
    <w:pPr>
      <w:tabs>
        <w:tab w:val="center" w:pos="4820"/>
        <w:tab w:val="right" w:pos="9498"/>
      </w:tabs>
      <w:jc w:val="center"/>
    </w:pPr>
    <w:rPr>
      <w:b/>
      <w:bCs/>
      <w:sz w:val="32"/>
      <w:lang w:val="x-none"/>
    </w:rPr>
  </w:style>
  <w:style w:type="character" w:customStyle="1" w:styleId="22">
    <w:name w:val="Основной текст 2 Знак"/>
    <w:basedOn w:val="a0"/>
    <w:link w:val="21"/>
    <w:rsid w:val="000A1540"/>
    <w:rPr>
      <w:b/>
      <w:bCs/>
      <w:sz w:val="32"/>
      <w:szCs w:val="24"/>
      <w:lang w:val="x-none" w:eastAsia="ru-RU"/>
    </w:rPr>
  </w:style>
  <w:style w:type="paragraph" w:styleId="a9">
    <w:name w:val="Subtitle"/>
    <w:basedOn w:val="a"/>
    <w:link w:val="aa"/>
    <w:qFormat/>
    <w:rsid w:val="000A1540"/>
    <w:pPr>
      <w:ind w:firstLine="720"/>
      <w:jc w:val="both"/>
    </w:pPr>
    <w:rPr>
      <w:szCs w:val="20"/>
      <w:lang w:val="uk-UA"/>
    </w:rPr>
  </w:style>
  <w:style w:type="character" w:customStyle="1" w:styleId="aa">
    <w:name w:val="Подзаголовок Знак"/>
    <w:basedOn w:val="a0"/>
    <w:link w:val="a9"/>
    <w:rsid w:val="000A1540"/>
    <w:rPr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1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1540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BE6921"/>
    <w:pPr>
      <w:keepNext/>
      <w:tabs>
        <w:tab w:val="center" w:pos="4253"/>
        <w:tab w:val="right" w:pos="8647"/>
      </w:tabs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E6921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BE69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 w:eastAsia="en-US"/>
    </w:rPr>
  </w:style>
  <w:style w:type="paragraph" w:styleId="4">
    <w:name w:val="heading 4"/>
    <w:basedOn w:val="a"/>
    <w:next w:val="a"/>
    <w:link w:val="40"/>
    <w:qFormat/>
    <w:rsid w:val="00BE6921"/>
    <w:pPr>
      <w:keepNext/>
      <w:jc w:val="center"/>
      <w:outlineLvl w:val="3"/>
    </w:pPr>
    <w:rPr>
      <w:sz w:val="32"/>
      <w:szCs w:val="20"/>
    </w:rPr>
  </w:style>
  <w:style w:type="paragraph" w:styleId="5">
    <w:name w:val="heading 5"/>
    <w:basedOn w:val="a"/>
    <w:next w:val="a"/>
    <w:link w:val="50"/>
    <w:qFormat/>
    <w:rsid w:val="00BE6921"/>
    <w:pPr>
      <w:spacing w:before="240" w:after="60"/>
      <w:outlineLvl w:val="4"/>
    </w:pPr>
    <w:rPr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qFormat/>
    <w:rsid w:val="00BE692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BE6921"/>
    <w:pPr>
      <w:keepNext/>
      <w:ind w:left="4395"/>
      <w:outlineLvl w:val="6"/>
    </w:pPr>
    <w:rPr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E6921"/>
    <w:pPr>
      <w:keepNext/>
      <w:jc w:val="center"/>
      <w:outlineLvl w:val="7"/>
    </w:pPr>
    <w:rPr>
      <w:szCs w:val="20"/>
      <w:lang w:val="uk-UA"/>
    </w:rPr>
  </w:style>
  <w:style w:type="paragraph" w:styleId="9">
    <w:name w:val="heading 9"/>
    <w:basedOn w:val="a"/>
    <w:next w:val="a"/>
    <w:link w:val="90"/>
    <w:semiHidden/>
    <w:unhideWhenUsed/>
    <w:qFormat/>
    <w:rsid w:val="00BE6921"/>
    <w:pPr>
      <w:keepNext/>
      <w:outlineLvl w:val="8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E6921"/>
    <w:rPr>
      <w:sz w:val="28"/>
      <w:lang w:val="ru-RU" w:eastAsia="ru-RU"/>
    </w:rPr>
  </w:style>
  <w:style w:type="character" w:customStyle="1" w:styleId="20">
    <w:name w:val="Заголовок 2 Знак"/>
    <w:link w:val="2"/>
    <w:rsid w:val="00BE6921"/>
    <w:rPr>
      <w:sz w:val="28"/>
      <w:lang w:val="ru-RU" w:eastAsia="ru-RU"/>
    </w:rPr>
  </w:style>
  <w:style w:type="character" w:customStyle="1" w:styleId="30">
    <w:name w:val="Заголовок 3 Знак"/>
    <w:link w:val="3"/>
    <w:rsid w:val="00BE692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E6921"/>
    <w:rPr>
      <w:sz w:val="32"/>
      <w:lang w:val="ru-RU" w:eastAsia="ru-RU"/>
    </w:rPr>
  </w:style>
  <w:style w:type="character" w:customStyle="1" w:styleId="50">
    <w:name w:val="Заголовок 5 Знак"/>
    <w:link w:val="5"/>
    <w:rsid w:val="00BE692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BE6921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link w:val="7"/>
    <w:semiHidden/>
    <w:rsid w:val="00BE6921"/>
    <w:rPr>
      <w:sz w:val="24"/>
      <w:lang w:val="ru-RU" w:eastAsia="ru-RU"/>
    </w:rPr>
  </w:style>
  <w:style w:type="character" w:customStyle="1" w:styleId="80">
    <w:name w:val="Заголовок 8 Знак"/>
    <w:link w:val="8"/>
    <w:semiHidden/>
    <w:rsid w:val="00BE6921"/>
    <w:rPr>
      <w:sz w:val="24"/>
      <w:lang w:eastAsia="ru-RU"/>
    </w:rPr>
  </w:style>
  <w:style w:type="character" w:customStyle="1" w:styleId="90">
    <w:name w:val="Заголовок 9 Знак"/>
    <w:link w:val="9"/>
    <w:semiHidden/>
    <w:rsid w:val="00BE6921"/>
    <w:rPr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BE6921"/>
  </w:style>
  <w:style w:type="paragraph" w:styleId="a4">
    <w:name w:val="Title"/>
    <w:basedOn w:val="a"/>
    <w:link w:val="a5"/>
    <w:uiPriority w:val="99"/>
    <w:qFormat/>
    <w:rsid w:val="00BE6921"/>
    <w:pPr>
      <w:jc w:val="center"/>
    </w:pPr>
    <w:rPr>
      <w:b/>
      <w:bCs/>
      <w:lang w:val="uk-UA"/>
    </w:rPr>
  </w:style>
  <w:style w:type="character" w:customStyle="1" w:styleId="a5">
    <w:name w:val="Название Знак"/>
    <w:link w:val="a4"/>
    <w:uiPriority w:val="99"/>
    <w:rsid w:val="00BE6921"/>
    <w:rPr>
      <w:b/>
      <w:bCs/>
      <w:sz w:val="24"/>
      <w:szCs w:val="24"/>
      <w:lang w:eastAsia="ru-RU"/>
    </w:rPr>
  </w:style>
  <w:style w:type="character" w:styleId="a6">
    <w:name w:val="Strong"/>
    <w:qFormat/>
    <w:rsid w:val="00BE6921"/>
    <w:rPr>
      <w:b/>
      <w:bCs/>
    </w:rPr>
  </w:style>
  <w:style w:type="character" w:styleId="a7">
    <w:name w:val="Emphasis"/>
    <w:uiPriority w:val="20"/>
    <w:qFormat/>
    <w:rsid w:val="00BE6921"/>
    <w:rPr>
      <w:i/>
      <w:iCs/>
    </w:rPr>
  </w:style>
  <w:style w:type="paragraph" w:styleId="a8">
    <w:name w:val="List Paragraph"/>
    <w:basedOn w:val="a"/>
    <w:uiPriority w:val="34"/>
    <w:qFormat/>
    <w:rsid w:val="00BE6921"/>
    <w:pPr>
      <w:ind w:left="720"/>
      <w:contextualSpacing/>
    </w:pPr>
  </w:style>
  <w:style w:type="paragraph" w:styleId="21">
    <w:name w:val="Body Text 2"/>
    <w:basedOn w:val="a"/>
    <w:link w:val="22"/>
    <w:rsid w:val="000A1540"/>
    <w:pPr>
      <w:tabs>
        <w:tab w:val="center" w:pos="4820"/>
        <w:tab w:val="right" w:pos="9498"/>
      </w:tabs>
      <w:jc w:val="center"/>
    </w:pPr>
    <w:rPr>
      <w:b/>
      <w:bCs/>
      <w:sz w:val="32"/>
      <w:lang w:val="x-none"/>
    </w:rPr>
  </w:style>
  <w:style w:type="character" w:customStyle="1" w:styleId="22">
    <w:name w:val="Основной текст 2 Знак"/>
    <w:basedOn w:val="a0"/>
    <w:link w:val="21"/>
    <w:rsid w:val="000A1540"/>
    <w:rPr>
      <w:b/>
      <w:bCs/>
      <w:sz w:val="32"/>
      <w:szCs w:val="24"/>
      <w:lang w:val="x-none" w:eastAsia="ru-RU"/>
    </w:rPr>
  </w:style>
  <w:style w:type="paragraph" w:styleId="a9">
    <w:name w:val="Subtitle"/>
    <w:basedOn w:val="a"/>
    <w:link w:val="aa"/>
    <w:qFormat/>
    <w:rsid w:val="000A1540"/>
    <w:pPr>
      <w:ind w:firstLine="720"/>
      <w:jc w:val="both"/>
    </w:pPr>
    <w:rPr>
      <w:szCs w:val="20"/>
      <w:lang w:val="uk-UA"/>
    </w:rPr>
  </w:style>
  <w:style w:type="character" w:customStyle="1" w:styleId="aa">
    <w:name w:val="Подзаголовок Знак"/>
    <w:basedOn w:val="a0"/>
    <w:link w:val="a9"/>
    <w:rsid w:val="000A1540"/>
    <w:rPr>
      <w:sz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A15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A1540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4050</Words>
  <Characters>2309</Characters>
  <Application>Microsoft Office Word</Application>
  <DocSecurity>0</DocSecurity>
  <Lines>19</Lines>
  <Paragraphs>12</Paragraphs>
  <ScaleCrop>false</ScaleCrop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Філатова Любов Дмитрівна</dc:creator>
  <cp:lastModifiedBy>Філатова Любов Дмитрівна</cp:lastModifiedBy>
  <cp:revision>3</cp:revision>
  <dcterms:created xsi:type="dcterms:W3CDTF">2020-03-13T11:27:00Z</dcterms:created>
  <dcterms:modified xsi:type="dcterms:W3CDTF">2020-03-16T08:06:00Z</dcterms:modified>
</cp:coreProperties>
</file>