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51EB" w14:textId="77777777" w:rsidR="00242AC8" w:rsidRPr="000E45E1" w:rsidRDefault="00242AC8" w:rsidP="00242AC8">
      <w:pPr>
        <w:suppressAutoHyphens w:val="0"/>
        <w:rPr>
          <w:b/>
        </w:rPr>
      </w:pPr>
    </w:p>
    <w:p w14:paraId="49E6ABD7" w14:textId="77777777" w:rsidR="00242AC8" w:rsidRPr="000E45E1" w:rsidRDefault="00242AC8" w:rsidP="00242AC8">
      <w:pPr>
        <w:pStyle w:val="2"/>
        <w:spacing w:after="0" w:line="240" w:lineRule="auto"/>
        <w:ind w:left="0"/>
        <w:jc w:val="center"/>
        <w:rPr>
          <w:b/>
        </w:rPr>
      </w:pPr>
      <w:r w:rsidRPr="000E45E1">
        <w:rPr>
          <w:b/>
        </w:rPr>
        <w:t>КОНТРОЛЬНІ ПИТАННЯ ДЛЯ ПІДГОТОВКИ</w:t>
      </w:r>
    </w:p>
    <w:p w14:paraId="315B4088" w14:textId="77777777" w:rsidR="00242AC8" w:rsidRPr="00862706" w:rsidRDefault="00242AC8" w:rsidP="00242AC8">
      <w:pPr>
        <w:pStyle w:val="2"/>
        <w:spacing w:after="0" w:line="240" w:lineRule="auto"/>
        <w:ind w:left="0"/>
        <w:jc w:val="center"/>
        <w:rPr>
          <w:b/>
          <w:lang w:val="ru-RU"/>
        </w:rPr>
      </w:pPr>
      <w:r w:rsidRPr="000E45E1">
        <w:rPr>
          <w:b/>
        </w:rPr>
        <w:t xml:space="preserve">ДО ІСПИТУ З </w:t>
      </w:r>
      <w:r>
        <w:rPr>
          <w:b/>
          <w:lang w:val="ru-RU"/>
        </w:rPr>
        <w:t xml:space="preserve">АКТУАЛЬНИХ ПРОБЛЕМ </w:t>
      </w:r>
      <w:r w:rsidRPr="000E45E1">
        <w:rPr>
          <w:b/>
        </w:rPr>
        <w:t>ФІЛОСОФІЇ</w:t>
      </w:r>
      <w:r>
        <w:rPr>
          <w:b/>
          <w:lang w:val="ru-RU"/>
        </w:rPr>
        <w:t xml:space="preserve"> ПРАВА</w:t>
      </w:r>
    </w:p>
    <w:p w14:paraId="14C76AB0" w14:textId="77777777" w:rsidR="00242AC8" w:rsidRPr="000E45E1" w:rsidRDefault="00242AC8" w:rsidP="00242AC8">
      <w:pPr>
        <w:pStyle w:val="2"/>
        <w:spacing w:after="0" w:line="240" w:lineRule="auto"/>
        <w:ind w:left="0" w:firstLine="709"/>
      </w:pPr>
    </w:p>
    <w:p w14:paraId="4154AE24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Предмет і метод філософії права. Філософсько-правова рефлексія.</w:t>
      </w:r>
    </w:p>
    <w:p w14:paraId="68A96A80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Дисциплінарний статус філософії права, її місце в системі філософських та юридичних дисциплін. </w:t>
      </w:r>
    </w:p>
    <w:p w14:paraId="46679F05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Головні питання, розділи та функції філософії права. </w:t>
      </w:r>
      <w:r w:rsidRPr="005B6765">
        <w:t>Значення філософії права для підготовки майбутніх юристів.</w:t>
      </w:r>
    </w:p>
    <w:p w14:paraId="104C5996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5B6765">
        <w:t>Філософсько-правові дискусії в контексті новітньої історії.</w:t>
      </w:r>
    </w:p>
    <w:p w14:paraId="5C159001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Методологія права та її рівні: спеціально-юридичній, загальнонауковий, філософський. </w:t>
      </w:r>
    </w:p>
    <w:p w14:paraId="42425F43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Типи праворозуміння як способи здійснення філософсько-правової рефлексії.</w:t>
      </w:r>
    </w:p>
    <w:p w14:paraId="074D7292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Юридичній позитивізм як спосіб філософського осмислення права: світоглядні витоки, сутність, позитивні та негативні риси. Етапи розвитку.</w:t>
      </w:r>
    </w:p>
    <w:p w14:paraId="41310DBA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 Правовий об’єктивізм: філософські витоки, основні форми, позитивні і негативні риси. Філософсько-правова концепція марксизму.</w:t>
      </w:r>
    </w:p>
    <w:p w14:paraId="11E86560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5B6765">
        <w:t>Способи обґрунтування права: правовий об’єктивізм, правовий суб’єктиві</w:t>
      </w:r>
      <w:r>
        <w:t>зм, правова інтерсуб’єктивність.</w:t>
      </w:r>
    </w:p>
    <w:p w14:paraId="1B85CE52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C5504A">
        <w:t>Природно-правове мислення: гуманістичний смисл та особливості, типи, переваги та недоліки. Суб’єктивізм як парадигма класичного природно-правового мислення.</w:t>
      </w:r>
    </w:p>
    <w:p w14:paraId="7748ED56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proofErr w:type="spellStart"/>
      <w:r w:rsidRPr="00FC59E3">
        <w:t>Космоцентричне</w:t>
      </w:r>
      <w:proofErr w:type="spellEnd"/>
      <w:r w:rsidRPr="00FC59E3">
        <w:t xml:space="preserve"> обґрунтування права у античних мислителів (Геракліт, софісти, Сократ, Платон, Аристотель, стоїки, </w:t>
      </w:r>
      <w:proofErr w:type="spellStart"/>
      <w:r w:rsidRPr="00FC59E3">
        <w:t>Ціцерон</w:t>
      </w:r>
      <w:proofErr w:type="spellEnd"/>
      <w:r w:rsidRPr="00FC59E3">
        <w:t>).</w:t>
      </w:r>
    </w:p>
    <w:p w14:paraId="43C5FC5F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proofErr w:type="spellStart"/>
      <w:r w:rsidRPr="00FC59E3">
        <w:t>Теоцентричне</w:t>
      </w:r>
      <w:proofErr w:type="spellEnd"/>
      <w:r w:rsidRPr="00FC59E3">
        <w:t xml:space="preserve"> обґрунтування права у філософії середньовіччя (Фома Аквінський).</w:t>
      </w:r>
    </w:p>
    <w:p w14:paraId="1D6F935E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C59E3">
        <w:t>Формування передумов юридичного світогляду у філософсько-правовій думці Відродження і Реформації (Н. Макіавеллі, М. Лютер).</w:t>
      </w:r>
    </w:p>
    <w:p w14:paraId="5C75423B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C5504A">
        <w:t xml:space="preserve">Натуралістичне обґрунтування права у філософії права Нового часу (Г. Гроцій, Т. Гоббс, </w:t>
      </w:r>
      <w:proofErr w:type="spellStart"/>
      <w:r w:rsidRPr="00C5504A">
        <w:t>Дж</w:t>
      </w:r>
      <w:proofErr w:type="spellEnd"/>
      <w:r w:rsidRPr="00C5504A">
        <w:t>. Локк, Ж.-Ж. Руссо). Сенс Просвітництва.</w:t>
      </w:r>
    </w:p>
    <w:p w14:paraId="197ABD68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C59E3">
        <w:t>Раціоналістичне обґрунтування права в німецькій класичній філософії (І. Кант, Г. В. Ф. Гегель). Неокантіанство й неогегельянство.</w:t>
      </w:r>
      <w:r>
        <w:t xml:space="preserve"> </w:t>
      </w:r>
    </w:p>
    <w:p w14:paraId="14C10ECF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Особливості сучасних концепцій природного права. Принцип інтерсуб’єктивності як методологічна основа, характерні риси, переваги та недоліки, основні течії. </w:t>
      </w:r>
    </w:p>
    <w:p w14:paraId="4D61CE60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Феноменологічні та </w:t>
      </w:r>
      <w:proofErr w:type="spellStart"/>
      <w:r>
        <w:t>екзистенційні</w:t>
      </w:r>
      <w:proofErr w:type="spellEnd"/>
      <w:r>
        <w:t xml:space="preserve"> концепції права. Правові </w:t>
      </w:r>
      <w:proofErr w:type="spellStart"/>
      <w:r>
        <w:t>ейдоси</w:t>
      </w:r>
      <w:proofErr w:type="spellEnd"/>
      <w:r>
        <w:t>. Людське існування і право.</w:t>
      </w:r>
    </w:p>
    <w:p w14:paraId="3C37150A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proofErr w:type="spellStart"/>
      <w:r>
        <w:t>Герменевтичні</w:t>
      </w:r>
      <w:proofErr w:type="spellEnd"/>
      <w:r>
        <w:t xml:space="preserve"> концепції права. Інтерпретація правових текстів.</w:t>
      </w:r>
    </w:p>
    <w:p w14:paraId="282EE425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C59E3">
        <w:t xml:space="preserve">Комунікативно-дискурсивна концепція права (К.-О. Апель, Ю. </w:t>
      </w:r>
      <w:proofErr w:type="spellStart"/>
      <w:r w:rsidRPr="00FC59E3">
        <w:t>Габермас</w:t>
      </w:r>
      <w:proofErr w:type="spellEnd"/>
      <w:r w:rsidRPr="00FC59E3">
        <w:t>).</w:t>
      </w:r>
    </w:p>
    <w:p w14:paraId="29F32C2B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C59E3">
        <w:t xml:space="preserve">Природно-правова тенденція в аналітичній філософії права (Л. </w:t>
      </w:r>
      <w:proofErr w:type="spellStart"/>
      <w:r w:rsidRPr="00FC59E3">
        <w:t>Фуллер</w:t>
      </w:r>
      <w:proofErr w:type="spellEnd"/>
      <w:r w:rsidRPr="00FC59E3">
        <w:t xml:space="preserve">, </w:t>
      </w:r>
      <w:proofErr w:type="spellStart"/>
      <w:r w:rsidRPr="00FC59E3">
        <w:t>Дж</w:t>
      </w:r>
      <w:proofErr w:type="spellEnd"/>
      <w:r w:rsidRPr="00FC59E3">
        <w:t xml:space="preserve">. </w:t>
      </w:r>
      <w:proofErr w:type="spellStart"/>
      <w:r w:rsidRPr="00FC59E3">
        <w:t>Фінніс</w:t>
      </w:r>
      <w:proofErr w:type="spellEnd"/>
      <w:r w:rsidRPr="00FC59E3">
        <w:t xml:space="preserve">, </w:t>
      </w:r>
      <w:proofErr w:type="spellStart"/>
      <w:r w:rsidRPr="00FC59E3">
        <w:t>Дж</w:t>
      </w:r>
      <w:proofErr w:type="spellEnd"/>
      <w:r w:rsidRPr="00FC59E3">
        <w:t xml:space="preserve">. Роулз, Р. </w:t>
      </w:r>
      <w:proofErr w:type="spellStart"/>
      <w:r w:rsidRPr="00FC59E3">
        <w:t>Дворкін</w:t>
      </w:r>
      <w:proofErr w:type="spellEnd"/>
      <w:r w:rsidRPr="00FC59E3">
        <w:t>).</w:t>
      </w:r>
    </w:p>
    <w:p w14:paraId="70F24775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proofErr w:type="spellStart"/>
      <w:r w:rsidRPr="00FC59E3">
        <w:t>Екзистенційно</w:t>
      </w:r>
      <w:proofErr w:type="spellEnd"/>
      <w:r w:rsidRPr="00FC59E3">
        <w:t>-романтичне обґрунтування ідеї права у “філософії серця” (Г. Сковорода, П. Юркевич).</w:t>
      </w:r>
    </w:p>
    <w:p w14:paraId="19AC4B8B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C59E3">
        <w:lastRenderedPageBreak/>
        <w:t>Проблема співвідношення особистості, нації та держави у творах М.</w:t>
      </w:r>
      <w:r>
        <w:t> </w:t>
      </w:r>
      <w:r w:rsidRPr="00FC59E3">
        <w:t>Драгоманова, І. Франка, М. Грушевського.</w:t>
      </w:r>
      <w:r>
        <w:t xml:space="preserve"> </w:t>
      </w:r>
    </w:p>
    <w:p w14:paraId="01DAC6AD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Право як особлива реальність. Співвідношення сущого і належного в праві.</w:t>
      </w:r>
    </w:p>
    <w:p w14:paraId="410490A5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Природне і позитивне право як  елементи правової реальності, їх смисл та співвідношення. Проблема сутності та існування права.</w:t>
      </w:r>
    </w:p>
    <w:p w14:paraId="672DF3D1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Багатогранність права. </w:t>
      </w:r>
      <w:r w:rsidRPr="00FC59E3">
        <w:t>Форми буття права. Проблема абстрактного і конкретного в праві. Поняття і умови здійснення права.</w:t>
      </w:r>
    </w:p>
    <w:p w14:paraId="68EF7CA7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Природа людини та антропологічне обґрунтування права. </w:t>
      </w:r>
    </w:p>
    <w:p w14:paraId="468E09CE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Філософський смисл та обґрунтування прав людини. Значення прав людини в сучасному світі.</w:t>
      </w:r>
    </w:p>
    <w:p w14:paraId="521AF655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Особистість і право. Особистість як суб’єкт права. Смисл правового гуманізму. </w:t>
      </w:r>
    </w:p>
    <w:p w14:paraId="6F68F431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Ціннісні основи права. Свобода і право. Негативна і позитивна свобода. Свобода і рівність.</w:t>
      </w:r>
    </w:p>
    <w:p w14:paraId="286CE96C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 Справедливість як головна правова цінність. Формальна і змістовна справедливість. Теорія справедливості </w:t>
      </w:r>
      <w:proofErr w:type="spellStart"/>
      <w:r>
        <w:t>Дж</w:t>
      </w:r>
      <w:proofErr w:type="spellEnd"/>
      <w:r>
        <w:t xml:space="preserve">. Роулза. </w:t>
      </w:r>
    </w:p>
    <w:p w14:paraId="7543A42E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Мораль і право. </w:t>
      </w:r>
    </w:p>
    <w:p w14:paraId="3EFE71A5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Поняття правосвідомості. Форми і рівні правосвідомості. Аксіоми правосвідомості. </w:t>
      </w:r>
    </w:p>
    <w:p w14:paraId="425AA760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Правовий менталітет: універсальні та культурно-історичні аспекти. Особливості українського правового менталітету.</w:t>
      </w:r>
    </w:p>
    <w:p w14:paraId="2AD3DEF3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Правова епістемологія: поняття та проблеми. Особливості осмислення права. </w:t>
      </w:r>
    </w:p>
    <w:p w14:paraId="1D1CD849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Класична та некласична правова епістемологія. </w:t>
      </w:r>
    </w:p>
    <w:p w14:paraId="76A23159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proofErr w:type="spellStart"/>
      <w:r>
        <w:t>Герменевтична</w:t>
      </w:r>
      <w:proofErr w:type="spellEnd"/>
      <w:r>
        <w:t xml:space="preserve"> природа рефлексії права. </w:t>
      </w:r>
      <w:proofErr w:type="spellStart"/>
      <w:r>
        <w:t>Герменевтичне</w:t>
      </w:r>
      <w:proofErr w:type="spellEnd"/>
      <w:r>
        <w:t xml:space="preserve"> коло як структура розуміння. </w:t>
      </w:r>
    </w:p>
    <w:p w14:paraId="474C1273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Проблема істини у праві. Об</w:t>
      </w:r>
      <w:r w:rsidRPr="0015428B">
        <w:rPr>
          <w:lang w:val="ru-RU"/>
        </w:rPr>
        <w:t>’</w:t>
      </w:r>
      <w:proofErr w:type="spellStart"/>
      <w:r>
        <w:t>єктивна</w:t>
      </w:r>
      <w:proofErr w:type="spellEnd"/>
      <w:r>
        <w:t xml:space="preserve">  істина та принцип загальності. Істина, справедливість та примирення. </w:t>
      </w:r>
    </w:p>
    <w:p w14:paraId="4C6CAE01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Семіотика права як філософсько-правова парадигма.  Семіотичні форми буття права (символ, знак, код у праві).</w:t>
      </w:r>
    </w:p>
    <w:p w14:paraId="005C293E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Соціально-ціннісна сутність права як знакової системи. </w:t>
      </w:r>
      <w:proofErr w:type="spellStart"/>
      <w:r>
        <w:t>Антропосеміоз</w:t>
      </w:r>
      <w:proofErr w:type="spellEnd"/>
      <w:r>
        <w:t xml:space="preserve"> права. 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semioticus</w:t>
      </w:r>
      <w:proofErr w:type="spellEnd"/>
      <w:r>
        <w:t xml:space="preserve"> як знаковий тип соціального суб‘єкта. </w:t>
      </w:r>
    </w:p>
    <w:p w14:paraId="6AA6F0EF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Право як </w:t>
      </w:r>
      <w:proofErr w:type="spellStart"/>
      <w:r>
        <w:t>семіотично</w:t>
      </w:r>
      <w:proofErr w:type="spellEnd"/>
      <w:r>
        <w:t xml:space="preserve">-функціональна граматика дій соціального суб‘єкта: тактика і стратегія правового тексту. </w:t>
      </w:r>
    </w:p>
    <w:p w14:paraId="2175F09F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>Юридична практика як спосіб раціоналізації людської життєдіяльності.</w:t>
      </w:r>
    </w:p>
    <w:p w14:paraId="449CC5EC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 xml:space="preserve"> Правова комунікація як форма правовідносин та засіб юридичної практики. </w:t>
      </w:r>
    </w:p>
    <w:p w14:paraId="4D61D77C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 xml:space="preserve">Правова поведінка як категорія філософії права (правомірність, </w:t>
      </w:r>
      <w:proofErr w:type="spellStart"/>
      <w:r w:rsidRPr="0015428B">
        <w:t>девіація</w:t>
      </w:r>
      <w:proofErr w:type="spellEnd"/>
      <w:r w:rsidRPr="0015428B">
        <w:t xml:space="preserve">, протиправність). </w:t>
      </w:r>
    </w:p>
    <w:p w14:paraId="3D948757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>Конфліктологія правової поведінки: морально-правові проблеми.</w:t>
      </w:r>
    </w:p>
    <w:p w14:paraId="0618DF8A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 xml:space="preserve"> Філософія правосуддя. </w:t>
      </w:r>
      <w:r>
        <w:t xml:space="preserve"> </w:t>
      </w:r>
    </w:p>
    <w:p w14:paraId="034456D3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 xml:space="preserve">Філософсько-правовий вимір прийняття судового рішення. Суддівське пізнання. Суддівський розсуд. </w:t>
      </w:r>
    </w:p>
    <w:p w14:paraId="6FC39E23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>Проблеми злочину і покарання у філософії права.</w:t>
      </w:r>
    </w:p>
    <w:p w14:paraId="3E969B7B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lastRenderedPageBreak/>
        <w:t xml:space="preserve">Філософсько-правове розуміння феномену відповідальності. </w:t>
      </w:r>
    </w:p>
    <w:p w14:paraId="32D78458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 xml:space="preserve">Діалектична єдність свободи та відповідальності. Позитивна (перспективна) та негативна (ретроспективна) юридична відповідальність. </w:t>
      </w:r>
    </w:p>
    <w:p w14:paraId="10FCE276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>Праксеологія (утилітаризм і прагматизм) правової відповідальності. Природні та соціальні детермінанти позитивної правової відповідальності.</w:t>
      </w:r>
    </w:p>
    <w:p w14:paraId="50888F13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 xml:space="preserve"> Правова відповідальність як атрибут правовідносин. </w:t>
      </w:r>
    </w:p>
    <w:p w14:paraId="21E5AD50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 xml:space="preserve">Філософсько-правове розуміння мети покарання. </w:t>
      </w:r>
    </w:p>
    <w:p w14:paraId="03368EA3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15428B">
        <w:t xml:space="preserve">Філософія правової </w:t>
      </w:r>
      <w:proofErr w:type="spellStart"/>
      <w:r w:rsidRPr="0015428B">
        <w:t>пенології</w:t>
      </w:r>
      <w:proofErr w:type="spellEnd"/>
      <w:r w:rsidRPr="0015428B">
        <w:t>.</w:t>
      </w:r>
    </w:p>
    <w:p w14:paraId="5F0ABC02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5B6765">
        <w:t xml:space="preserve">Філософські аспекти співвідношення держави і права. Людина і політико-правові інститути. </w:t>
      </w:r>
    </w:p>
    <w:p w14:paraId="39DB8CCB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5B6765">
        <w:t xml:space="preserve">Філософсько-правовий вимір влади. Право і влада. </w:t>
      </w:r>
    </w:p>
    <w:p w14:paraId="36B52016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5B6765">
        <w:t xml:space="preserve">Поняття та види легітимації держави і права. Принципи легітимації. Легітимність і легальність. </w:t>
      </w:r>
    </w:p>
    <w:p w14:paraId="5D9CCBC0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5B6765">
        <w:t xml:space="preserve">«Суспільний договір» як модель легітимації. Бачення суспільної організації у філософсько-правових концепціях, теоріях, доктринах. </w:t>
      </w:r>
    </w:p>
    <w:p w14:paraId="634163D5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5B6765">
        <w:t xml:space="preserve">Філософські проблеми правотворчості та правозастосування в перехідних суспільствах. </w:t>
      </w:r>
    </w:p>
    <w:p w14:paraId="5E9FCF79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5B6765">
        <w:t>Глобалізація та її вплив на право</w:t>
      </w:r>
      <w:r>
        <w:t>ву сферу</w:t>
      </w:r>
      <w:r w:rsidRPr="005B6765">
        <w:t xml:space="preserve">. </w:t>
      </w:r>
    </w:p>
    <w:p w14:paraId="33E740C8" w14:textId="77777777" w:rsidR="00242AC8" w:rsidRDefault="00242AC8" w:rsidP="00242AC8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clear" w:pos="1140"/>
          <w:tab w:val="num" w:pos="709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5B6765">
        <w:t>Поняття та структура правового суспільства: інституцій</w:t>
      </w:r>
      <w:r>
        <w:t xml:space="preserve">ний та неінституційний аспекти. </w:t>
      </w:r>
      <w:r w:rsidRPr="005B6765">
        <w:t>Перспективи формування правового суспільства в Україні.</w:t>
      </w:r>
    </w:p>
    <w:p w14:paraId="223B352B" w14:textId="77777777" w:rsidR="00942BCB" w:rsidRDefault="00942BCB"/>
    <w:sectPr w:rsidR="0094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96602"/>
    <w:multiLevelType w:val="hybridMultilevel"/>
    <w:tmpl w:val="2B28F9F6"/>
    <w:lvl w:ilvl="0" w:tplc="89A2B7C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C8"/>
    <w:rsid w:val="00242AC8"/>
    <w:rsid w:val="005E795E"/>
    <w:rsid w:val="0094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9DB8"/>
  <w15:chartTrackingRefBased/>
  <w15:docId w15:val="{7FB4FD8A-9461-4BB4-8C07-1AD23A34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2A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42AC8"/>
    <w:rPr>
      <w:rFonts w:ascii="Times New Roman" w:eastAsia="Times New Roman" w:hAnsi="Times New Roman" w:cs="Times New Roman"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3550</Words>
  <Characters>2024</Characters>
  <Application>Microsoft Office Word</Application>
  <DocSecurity>0</DocSecurity>
  <Lines>16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2025-05-19T09:47:00Z</dcterms:created>
  <dcterms:modified xsi:type="dcterms:W3CDTF">2025-05-19T09:47:00Z</dcterms:modified>
</cp:coreProperties>
</file>