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A00B" w14:textId="77777777" w:rsidR="00A402D9" w:rsidRDefault="00C206DD" w:rsidP="00A402D9">
      <w:pPr>
        <w:pStyle w:val="20"/>
        <w:spacing w:after="0"/>
        <w:rPr>
          <w:rStyle w:val="2"/>
          <w:b/>
          <w:bCs/>
        </w:rPr>
      </w:pPr>
      <w:r>
        <w:rPr>
          <w:rStyle w:val="2"/>
          <w:b/>
          <w:bCs/>
        </w:rPr>
        <w:t>МІНІСТЕРСТВО ОСВІТИ І НАУКИ УКРАЇНИ</w:t>
      </w:r>
      <w:r w:rsidR="00A402D9">
        <w:rPr>
          <w:rStyle w:val="2"/>
          <w:b/>
          <w:bCs/>
        </w:rPr>
        <w:t xml:space="preserve"> </w:t>
      </w:r>
    </w:p>
    <w:p w14:paraId="7C420733" w14:textId="77777777" w:rsidR="00A402D9" w:rsidRDefault="00C206DD" w:rsidP="00A402D9">
      <w:pPr>
        <w:pStyle w:val="20"/>
        <w:spacing w:after="0"/>
        <w:rPr>
          <w:rStyle w:val="2"/>
          <w:b/>
          <w:bCs/>
        </w:rPr>
      </w:pPr>
      <w:r>
        <w:rPr>
          <w:rStyle w:val="2"/>
          <w:b/>
          <w:bCs/>
        </w:rPr>
        <w:t>НАЦІОНАЛЬНИЙ ЮРИДИЧНИЙ УНІВЕРСИТЕТ</w:t>
      </w:r>
    </w:p>
    <w:p w14:paraId="372BBEC7" w14:textId="78980D45" w:rsidR="0078351D" w:rsidRDefault="00C206DD" w:rsidP="00A402D9">
      <w:pPr>
        <w:pStyle w:val="20"/>
        <w:spacing w:after="0"/>
      </w:pPr>
      <w:r>
        <w:rPr>
          <w:rStyle w:val="2"/>
          <w:b/>
          <w:bCs/>
        </w:rPr>
        <w:t>імені ЯРОСЛАВА МУДРОГО</w:t>
      </w:r>
    </w:p>
    <w:p w14:paraId="55F6397A" w14:textId="77777777" w:rsidR="00A402D9" w:rsidRDefault="00A402D9" w:rsidP="00A402D9">
      <w:pPr>
        <w:pStyle w:val="50"/>
        <w:spacing w:after="0"/>
        <w:rPr>
          <w:rStyle w:val="5"/>
          <w:b/>
          <w:bCs/>
        </w:rPr>
      </w:pPr>
    </w:p>
    <w:p w14:paraId="6199B448" w14:textId="77777777" w:rsidR="00A402D9" w:rsidRDefault="00A402D9" w:rsidP="00A402D9">
      <w:pPr>
        <w:pStyle w:val="50"/>
        <w:spacing w:after="0"/>
        <w:rPr>
          <w:rStyle w:val="5"/>
          <w:b/>
          <w:bCs/>
        </w:rPr>
      </w:pPr>
    </w:p>
    <w:p w14:paraId="5DF4E324" w14:textId="77777777" w:rsidR="00A402D9" w:rsidRDefault="00A402D9" w:rsidP="00A402D9">
      <w:pPr>
        <w:pStyle w:val="50"/>
        <w:spacing w:after="0"/>
        <w:rPr>
          <w:rStyle w:val="5"/>
          <w:b/>
          <w:bCs/>
        </w:rPr>
      </w:pPr>
    </w:p>
    <w:p w14:paraId="171AC4EE" w14:textId="77777777" w:rsidR="00A402D9" w:rsidRDefault="00A402D9" w:rsidP="00A402D9">
      <w:pPr>
        <w:pStyle w:val="50"/>
        <w:spacing w:after="0"/>
        <w:rPr>
          <w:rStyle w:val="5"/>
          <w:b/>
          <w:bCs/>
        </w:rPr>
      </w:pPr>
    </w:p>
    <w:p w14:paraId="4D314B62" w14:textId="77777777" w:rsidR="00A402D9" w:rsidRDefault="00A402D9" w:rsidP="00A402D9">
      <w:pPr>
        <w:pStyle w:val="50"/>
        <w:spacing w:after="0"/>
        <w:rPr>
          <w:rStyle w:val="5"/>
          <w:b/>
          <w:bCs/>
        </w:rPr>
      </w:pPr>
    </w:p>
    <w:p w14:paraId="0130D596" w14:textId="77777777" w:rsidR="00A402D9" w:rsidRDefault="00A402D9" w:rsidP="00A402D9">
      <w:pPr>
        <w:pStyle w:val="50"/>
        <w:spacing w:after="0"/>
        <w:rPr>
          <w:rStyle w:val="5"/>
          <w:b/>
          <w:bCs/>
        </w:rPr>
      </w:pPr>
    </w:p>
    <w:p w14:paraId="24429A3B" w14:textId="7725D387" w:rsidR="0078351D" w:rsidRDefault="00C206DD" w:rsidP="00A402D9">
      <w:pPr>
        <w:pStyle w:val="50"/>
        <w:spacing w:after="0"/>
      </w:pPr>
      <w:r>
        <w:rPr>
          <w:rStyle w:val="5"/>
          <w:b/>
          <w:bCs/>
        </w:rPr>
        <w:t>ФІЛОСОФІЯ</w:t>
      </w:r>
      <w:r w:rsidR="00655A64">
        <w:rPr>
          <w:rStyle w:val="5"/>
          <w:b/>
          <w:bCs/>
        </w:rPr>
        <w:t xml:space="preserve"> ПОЛІТИКИ</w:t>
      </w:r>
    </w:p>
    <w:p w14:paraId="2A239D48" w14:textId="77777777" w:rsidR="0078351D" w:rsidRDefault="00C206DD" w:rsidP="00A402D9">
      <w:pPr>
        <w:pStyle w:val="30"/>
        <w:spacing w:after="0"/>
      </w:pPr>
      <w:r>
        <w:rPr>
          <w:rStyle w:val="3"/>
          <w:b/>
          <w:bCs/>
        </w:rPr>
        <w:t>навчально-методичний посібник</w:t>
      </w:r>
    </w:p>
    <w:p w14:paraId="33559073" w14:textId="77777777" w:rsidR="0078351D" w:rsidRPr="00F2359D" w:rsidRDefault="00C206DD" w:rsidP="00A402D9">
      <w:pPr>
        <w:pStyle w:val="11"/>
        <w:spacing w:line="276" w:lineRule="auto"/>
        <w:ind w:firstLine="0"/>
        <w:jc w:val="center"/>
      </w:pPr>
      <w:r w:rsidRPr="00F2359D">
        <w:rPr>
          <w:rStyle w:val="a3"/>
        </w:rPr>
        <w:t>для студентів</w:t>
      </w:r>
    </w:p>
    <w:p w14:paraId="74935594" w14:textId="77C5B64E" w:rsidR="0078351D" w:rsidRPr="00F2359D" w:rsidRDefault="00C206DD" w:rsidP="00A402D9">
      <w:pPr>
        <w:pStyle w:val="11"/>
        <w:spacing w:line="252" w:lineRule="auto"/>
        <w:ind w:firstLine="0"/>
        <w:jc w:val="center"/>
      </w:pPr>
      <w:r w:rsidRPr="00F2359D">
        <w:rPr>
          <w:rStyle w:val="a3"/>
        </w:rPr>
        <w:t>першого (бакалаврського) рівня вищої освіти</w:t>
      </w:r>
      <w:r w:rsidRPr="00F2359D">
        <w:rPr>
          <w:rStyle w:val="a3"/>
        </w:rPr>
        <w:br/>
        <w:t>галузі знань 29 «Міжнародні відносини»</w:t>
      </w:r>
      <w:r w:rsidRPr="00F2359D">
        <w:rPr>
          <w:rStyle w:val="a3"/>
        </w:rPr>
        <w:br/>
        <w:t xml:space="preserve">спеціальності </w:t>
      </w:r>
      <w:r w:rsidR="00F2359D" w:rsidRPr="00F2359D">
        <w:t>291 «Міжнародні відносини, суспільні комунікації та регіональні студії»</w:t>
      </w:r>
    </w:p>
    <w:p w14:paraId="2FE5FC4F" w14:textId="77777777" w:rsidR="00F2359D" w:rsidRDefault="00F2359D" w:rsidP="00A402D9">
      <w:pPr>
        <w:pStyle w:val="40"/>
        <w:rPr>
          <w:rStyle w:val="4"/>
          <w:b/>
          <w:bCs/>
        </w:rPr>
      </w:pPr>
    </w:p>
    <w:p w14:paraId="037FDDDC" w14:textId="77777777" w:rsidR="00F2359D" w:rsidRDefault="00F2359D" w:rsidP="00A402D9">
      <w:pPr>
        <w:pStyle w:val="40"/>
        <w:rPr>
          <w:rStyle w:val="4"/>
          <w:b/>
          <w:bCs/>
        </w:rPr>
      </w:pPr>
    </w:p>
    <w:p w14:paraId="481BFBD3" w14:textId="77777777" w:rsidR="00F2359D" w:rsidRDefault="00F2359D" w:rsidP="00A402D9">
      <w:pPr>
        <w:pStyle w:val="40"/>
        <w:rPr>
          <w:rStyle w:val="4"/>
          <w:b/>
          <w:bCs/>
        </w:rPr>
      </w:pPr>
    </w:p>
    <w:p w14:paraId="204733F9" w14:textId="77777777" w:rsidR="00F2359D" w:rsidRDefault="00F2359D">
      <w:pPr>
        <w:pStyle w:val="40"/>
        <w:rPr>
          <w:rStyle w:val="4"/>
          <w:b/>
          <w:bCs/>
        </w:rPr>
      </w:pPr>
    </w:p>
    <w:p w14:paraId="6005315B" w14:textId="77777777" w:rsidR="00F2359D" w:rsidRDefault="00F2359D">
      <w:pPr>
        <w:pStyle w:val="40"/>
        <w:rPr>
          <w:rStyle w:val="4"/>
          <w:b/>
          <w:bCs/>
        </w:rPr>
      </w:pPr>
    </w:p>
    <w:p w14:paraId="2AFB0847" w14:textId="77777777" w:rsidR="00F2359D" w:rsidRDefault="00F2359D">
      <w:pPr>
        <w:pStyle w:val="40"/>
        <w:rPr>
          <w:rStyle w:val="4"/>
          <w:b/>
          <w:bCs/>
        </w:rPr>
      </w:pPr>
    </w:p>
    <w:p w14:paraId="7B81C66B" w14:textId="77777777" w:rsidR="00F2359D" w:rsidRDefault="00F2359D">
      <w:pPr>
        <w:pStyle w:val="40"/>
        <w:rPr>
          <w:rStyle w:val="4"/>
          <w:b/>
          <w:bCs/>
        </w:rPr>
      </w:pPr>
    </w:p>
    <w:p w14:paraId="42A60C72" w14:textId="77777777" w:rsidR="00F2359D" w:rsidRDefault="00F2359D">
      <w:pPr>
        <w:pStyle w:val="40"/>
        <w:rPr>
          <w:rStyle w:val="4"/>
          <w:b/>
          <w:bCs/>
        </w:rPr>
      </w:pPr>
    </w:p>
    <w:p w14:paraId="47F35408" w14:textId="77777777" w:rsidR="00F2359D" w:rsidRDefault="00F2359D">
      <w:pPr>
        <w:pStyle w:val="40"/>
        <w:rPr>
          <w:rStyle w:val="4"/>
          <w:b/>
          <w:bCs/>
        </w:rPr>
      </w:pPr>
    </w:p>
    <w:p w14:paraId="552AF4E7" w14:textId="77777777" w:rsidR="00F2359D" w:rsidRDefault="00F2359D">
      <w:pPr>
        <w:pStyle w:val="40"/>
        <w:rPr>
          <w:rStyle w:val="4"/>
          <w:b/>
          <w:bCs/>
        </w:rPr>
      </w:pPr>
    </w:p>
    <w:p w14:paraId="274EBA64" w14:textId="77777777" w:rsidR="00F2359D" w:rsidRDefault="00F2359D">
      <w:pPr>
        <w:pStyle w:val="40"/>
        <w:rPr>
          <w:rStyle w:val="4"/>
          <w:b/>
          <w:bCs/>
        </w:rPr>
      </w:pPr>
    </w:p>
    <w:p w14:paraId="58218AC6" w14:textId="33FBC08A" w:rsidR="00F2359D" w:rsidRDefault="00F2359D">
      <w:pPr>
        <w:pStyle w:val="40"/>
        <w:rPr>
          <w:rStyle w:val="4"/>
          <w:b/>
          <w:bCs/>
        </w:rPr>
      </w:pPr>
    </w:p>
    <w:p w14:paraId="5C1646FF" w14:textId="5DAE8ECF" w:rsidR="001C5608" w:rsidRDefault="001C5608">
      <w:pPr>
        <w:pStyle w:val="40"/>
        <w:rPr>
          <w:rStyle w:val="4"/>
          <w:b/>
          <w:bCs/>
        </w:rPr>
      </w:pPr>
    </w:p>
    <w:p w14:paraId="0CA983CD" w14:textId="5E3218D3" w:rsidR="001C5608" w:rsidRDefault="001C5608">
      <w:pPr>
        <w:pStyle w:val="40"/>
        <w:rPr>
          <w:rStyle w:val="4"/>
          <w:b/>
          <w:bCs/>
        </w:rPr>
      </w:pPr>
    </w:p>
    <w:p w14:paraId="42EF5030" w14:textId="71E40CBD" w:rsidR="001C5608" w:rsidRDefault="001C5608">
      <w:pPr>
        <w:pStyle w:val="40"/>
        <w:rPr>
          <w:rStyle w:val="4"/>
          <w:b/>
          <w:bCs/>
        </w:rPr>
      </w:pPr>
    </w:p>
    <w:p w14:paraId="54C99D8E" w14:textId="77777777" w:rsidR="001C5608" w:rsidRDefault="001C5608">
      <w:pPr>
        <w:pStyle w:val="40"/>
        <w:rPr>
          <w:rStyle w:val="4"/>
          <w:b/>
          <w:bCs/>
        </w:rPr>
      </w:pPr>
    </w:p>
    <w:p w14:paraId="37C81D40" w14:textId="77777777" w:rsidR="00F2359D" w:rsidRDefault="00F2359D">
      <w:pPr>
        <w:pStyle w:val="40"/>
        <w:rPr>
          <w:rStyle w:val="4"/>
          <w:b/>
          <w:bCs/>
        </w:rPr>
      </w:pPr>
    </w:p>
    <w:p w14:paraId="750C0470" w14:textId="77777777" w:rsidR="00F2359D" w:rsidRDefault="00F2359D">
      <w:pPr>
        <w:pStyle w:val="40"/>
        <w:rPr>
          <w:rStyle w:val="4"/>
          <w:b/>
          <w:bCs/>
        </w:rPr>
      </w:pPr>
    </w:p>
    <w:p w14:paraId="1E81B1B4" w14:textId="77777777" w:rsidR="00F2359D" w:rsidRDefault="00F2359D">
      <w:pPr>
        <w:pStyle w:val="40"/>
        <w:rPr>
          <w:rStyle w:val="4"/>
          <w:b/>
          <w:bCs/>
        </w:rPr>
      </w:pPr>
    </w:p>
    <w:p w14:paraId="17C98B90" w14:textId="55AE23D5" w:rsidR="00A402D9" w:rsidRPr="001C5608" w:rsidRDefault="00C206DD" w:rsidP="001C5608">
      <w:pPr>
        <w:pStyle w:val="40"/>
        <w:rPr>
          <w:rStyle w:val="a3"/>
          <w:sz w:val="18"/>
          <w:szCs w:val="18"/>
        </w:rPr>
      </w:pPr>
      <w:r>
        <w:rPr>
          <w:rStyle w:val="4"/>
          <w:b/>
          <w:bCs/>
        </w:rPr>
        <w:t>Харків</w:t>
      </w:r>
      <w:r>
        <w:rPr>
          <w:rStyle w:val="4"/>
          <w:b/>
          <w:bCs/>
        </w:rPr>
        <w:br/>
        <w:t>202</w:t>
      </w:r>
      <w:r w:rsidR="00F2359D">
        <w:rPr>
          <w:rStyle w:val="4"/>
          <w:b/>
          <w:bCs/>
        </w:rPr>
        <w:t>5</w:t>
      </w:r>
    </w:p>
    <w:p w14:paraId="2BE09C4C" w14:textId="6E924FCD" w:rsidR="0078351D" w:rsidRPr="00491E7D" w:rsidRDefault="00C206DD">
      <w:pPr>
        <w:pStyle w:val="11"/>
        <w:spacing w:after="720"/>
        <w:ind w:firstLine="0"/>
        <w:jc w:val="center"/>
        <w:rPr>
          <w:color w:val="FF0000"/>
          <w:sz w:val="20"/>
          <w:szCs w:val="20"/>
        </w:rPr>
      </w:pPr>
      <w:r>
        <w:rPr>
          <w:rStyle w:val="a3"/>
          <w:i/>
          <w:iCs/>
          <w:sz w:val="20"/>
          <w:szCs w:val="20"/>
        </w:rPr>
        <w:lastRenderedPageBreak/>
        <w:t>Рекомендовано до видання редакційно-видавничою радою</w:t>
      </w:r>
      <w:r>
        <w:rPr>
          <w:rStyle w:val="a3"/>
          <w:i/>
          <w:iCs/>
          <w:sz w:val="20"/>
          <w:szCs w:val="20"/>
        </w:rPr>
        <w:br/>
        <w:t>Національного юридичного університету імені Ярослава Мудрого</w:t>
      </w:r>
      <w:r>
        <w:rPr>
          <w:rStyle w:val="a3"/>
          <w:i/>
          <w:iCs/>
          <w:sz w:val="20"/>
          <w:szCs w:val="20"/>
        </w:rPr>
        <w:br/>
      </w:r>
      <w:r w:rsidR="009F3D85" w:rsidRPr="009F3D85">
        <w:rPr>
          <w:rFonts w:eastAsia="Courier New"/>
          <w:i/>
          <w:iCs/>
          <w:sz w:val="20"/>
          <w:szCs w:val="20"/>
        </w:rPr>
        <w:t>(протокол №  2 від 05.05.2025</w:t>
      </w:r>
      <w:r w:rsidR="009F3D85" w:rsidRPr="009F3D85">
        <w:rPr>
          <w:rFonts w:eastAsia="Courier New"/>
          <w:i/>
          <w:iCs/>
          <w:sz w:val="20"/>
          <w:szCs w:val="20"/>
          <w:lang w:val="ru-RU"/>
        </w:rPr>
        <w:t xml:space="preserve"> р.)</w:t>
      </w:r>
    </w:p>
    <w:p w14:paraId="62D8CDB9" w14:textId="72296E93" w:rsidR="0078351D" w:rsidRDefault="00C206DD">
      <w:pPr>
        <w:pStyle w:val="11"/>
        <w:spacing w:after="980"/>
        <w:ind w:firstLine="0"/>
        <w:jc w:val="both"/>
        <w:rPr>
          <w:sz w:val="20"/>
          <w:szCs w:val="20"/>
        </w:rPr>
      </w:pPr>
      <w:r>
        <w:rPr>
          <w:rStyle w:val="a3"/>
          <w:sz w:val="20"/>
          <w:szCs w:val="20"/>
          <w:lang w:val="ru-RU" w:eastAsia="ru-RU"/>
        </w:rPr>
        <w:t xml:space="preserve">У к л а д а ч </w:t>
      </w:r>
      <w:r>
        <w:rPr>
          <w:rStyle w:val="a3"/>
          <w:sz w:val="20"/>
          <w:szCs w:val="20"/>
        </w:rPr>
        <w:t xml:space="preserve">і: </w:t>
      </w:r>
      <w:r>
        <w:rPr>
          <w:rStyle w:val="a3"/>
          <w:i/>
          <w:iCs/>
          <w:sz w:val="20"/>
          <w:szCs w:val="20"/>
          <w:lang w:val="ru-RU" w:eastAsia="ru-RU"/>
        </w:rPr>
        <w:t xml:space="preserve">О. Г. </w:t>
      </w:r>
      <w:proofErr w:type="spellStart"/>
      <w:r>
        <w:rPr>
          <w:rStyle w:val="a3"/>
          <w:i/>
          <w:iCs/>
          <w:sz w:val="20"/>
          <w:szCs w:val="20"/>
          <w:lang w:val="ru-RU" w:eastAsia="ru-RU"/>
        </w:rPr>
        <w:t>Данильян</w:t>
      </w:r>
      <w:proofErr w:type="spellEnd"/>
      <w:r>
        <w:rPr>
          <w:rStyle w:val="a3"/>
          <w:i/>
          <w:iCs/>
          <w:sz w:val="20"/>
          <w:szCs w:val="20"/>
          <w:lang w:val="ru-RU" w:eastAsia="ru-RU"/>
        </w:rPr>
        <w:t xml:space="preserve">, Ю. Ю. </w:t>
      </w:r>
      <w:proofErr w:type="spellStart"/>
      <w:r>
        <w:rPr>
          <w:rStyle w:val="a3"/>
          <w:i/>
          <w:iCs/>
          <w:sz w:val="20"/>
          <w:szCs w:val="20"/>
          <w:lang w:val="ru-RU" w:eastAsia="ru-RU"/>
        </w:rPr>
        <w:t>Калиновський</w:t>
      </w:r>
      <w:proofErr w:type="spellEnd"/>
    </w:p>
    <w:p w14:paraId="204A8F48" w14:textId="25F04129" w:rsidR="001C5608" w:rsidRPr="001C5608" w:rsidRDefault="00C206DD">
      <w:pPr>
        <w:pStyle w:val="11"/>
        <w:spacing w:after="3720"/>
        <w:ind w:firstLine="0"/>
        <w:jc w:val="both"/>
        <w:rPr>
          <w:rStyle w:val="a3"/>
          <w:color w:val="FF0000"/>
          <w:sz w:val="24"/>
          <w:szCs w:val="24"/>
          <w:lang w:val="ru-RU" w:eastAsia="ru-RU"/>
        </w:rPr>
      </w:pPr>
      <w:r>
        <w:rPr>
          <w:rStyle w:val="a3"/>
          <w:b/>
          <w:bCs/>
        </w:rPr>
        <w:t>Філософія</w:t>
      </w:r>
      <w:r w:rsidR="00517DE4">
        <w:rPr>
          <w:rStyle w:val="a3"/>
          <w:b/>
          <w:bCs/>
        </w:rPr>
        <w:t xml:space="preserve"> політики</w:t>
      </w:r>
      <w:r>
        <w:rPr>
          <w:rStyle w:val="a3"/>
        </w:rPr>
        <w:t xml:space="preserve">: </w:t>
      </w:r>
      <w:r w:rsidRPr="00655A64">
        <w:rPr>
          <w:rStyle w:val="a3"/>
          <w:lang w:eastAsia="ru-RU"/>
        </w:rPr>
        <w:t xml:space="preserve">навчально-методичний </w:t>
      </w:r>
      <w:r>
        <w:rPr>
          <w:rStyle w:val="a3"/>
        </w:rPr>
        <w:t xml:space="preserve">посібник </w:t>
      </w:r>
      <w:r w:rsidRPr="00655A64">
        <w:rPr>
          <w:rStyle w:val="a3"/>
          <w:lang w:eastAsia="ru-RU"/>
        </w:rPr>
        <w:t xml:space="preserve">для </w:t>
      </w:r>
      <w:r>
        <w:rPr>
          <w:rStyle w:val="a3"/>
        </w:rPr>
        <w:t xml:space="preserve">студентів </w:t>
      </w:r>
      <w:r w:rsidRPr="00655A64">
        <w:rPr>
          <w:rStyle w:val="a3"/>
          <w:lang w:eastAsia="ru-RU"/>
        </w:rPr>
        <w:t xml:space="preserve">першого (бакалаврського) </w:t>
      </w:r>
      <w:r>
        <w:rPr>
          <w:rStyle w:val="a3"/>
        </w:rPr>
        <w:t xml:space="preserve">рівня вищої освіти галузі </w:t>
      </w:r>
      <w:r w:rsidRPr="00655A64">
        <w:rPr>
          <w:rStyle w:val="a3"/>
          <w:lang w:eastAsia="ru-RU"/>
        </w:rPr>
        <w:t xml:space="preserve">знань 29 </w:t>
      </w:r>
      <w:r>
        <w:rPr>
          <w:rStyle w:val="a3"/>
        </w:rPr>
        <w:t xml:space="preserve">«Міжнародні відносини» спеціальності </w:t>
      </w:r>
      <w:r w:rsidRPr="00655A64">
        <w:rPr>
          <w:rStyle w:val="a3"/>
          <w:lang w:eastAsia="ru-RU"/>
        </w:rPr>
        <w:t>29</w:t>
      </w:r>
      <w:r w:rsidR="00066E34">
        <w:rPr>
          <w:rStyle w:val="a3"/>
          <w:lang w:eastAsia="ru-RU"/>
        </w:rPr>
        <w:t>1</w:t>
      </w:r>
      <w:r w:rsidRPr="00655A64">
        <w:rPr>
          <w:rStyle w:val="a3"/>
          <w:lang w:eastAsia="ru-RU"/>
        </w:rPr>
        <w:t xml:space="preserve"> </w:t>
      </w:r>
      <w:r w:rsidR="00517DE4" w:rsidRPr="00F2359D">
        <w:t>«Міжнародні відносини, суспільні комунікації та регіональні студії»</w:t>
      </w:r>
      <w:r w:rsidR="00517DE4">
        <w:rPr>
          <w:rStyle w:val="a3"/>
        </w:rPr>
        <w:t xml:space="preserve"> </w:t>
      </w:r>
      <w:r w:rsidRPr="00655A64">
        <w:rPr>
          <w:rStyle w:val="a3"/>
          <w:lang w:eastAsia="ru-RU"/>
        </w:rPr>
        <w:t xml:space="preserve">/ уклад.: О. Г. </w:t>
      </w:r>
      <w:proofErr w:type="spellStart"/>
      <w:r w:rsidRPr="00655A64">
        <w:rPr>
          <w:rStyle w:val="a3"/>
          <w:lang w:eastAsia="ru-RU"/>
        </w:rPr>
        <w:t>Данильян</w:t>
      </w:r>
      <w:proofErr w:type="spellEnd"/>
      <w:r w:rsidRPr="00655A64">
        <w:rPr>
          <w:rStyle w:val="a3"/>
          <w:lang w:eastAsia="ru-RU"/>
        </w:rPr>
        <w:t xml:space="preserve">, Ю. Ю. Калиновський. – </w:t>
      </w:r>
      <w:r>
        <w:rPr>
          <w:rStyle w:val="a3"/>
        </w:rPr>
        <w:t xml:space="preserve">Харків: </w:t>
      </w:r>
      <w:proofErr w:type="spellStart"/>
      <w:r w:rsidRPr="00655A64">
        <w:rPr>
          <w:rStyle w:val="a3"/>
          <w:lang w:eastAsia="ru-RU"/>
        </w:rPr>
        <w:t>Нац</w:t>
      </w:r>
      <w:proofErr w:type="spellEnd"/>
      <w:r w:rsidRPr="00655A64">
        <w:rPr>
          <w:rStyle w:val="a3"/>
          <w:lang w:eastAsia="ru-RU"/>
        </w:rPr>
        <w:t xml:space="preserve">. </w:t>
      </w:r>
      <w:proofErr w:type="spellStart"/>
      <w:r w:rsidRPr="00655A64">
        <w:rPr>
          <w:rStyle w:val="a3"/>
          <w:lang w:eastAsia="ru-RU"/>
        </w:rPr>
        <w:t>юрид</w:t>
      </w:r>
      <w:proofErr w:type="spellEnd"/>
      <w:r w:rsidRPr="00655A64">
        <w:rPr>
          <w:rStyle w:val="a3"/>
          <w:lang w:eastAsia="ru-RU"/>
        </w:rPr>
        <w:t xml:space="preserve">. ун-т </w:t>
      </w:r>
      <w:r>
        <w:rPr>
          <w:rStyle w:val="a3"/>
        </w:rPr>
        <w:t xml:space="preserve">ім. </w:t>
      </w:r>
      <w:r>
        <w:rPr>
          <w:rStyle w:val="a3"/>
          <w:lang w:val="ru-RU" w:eastAsia="ru-RU"/>
        </w:rPr>
        <w:t xml:space="preserve">Ярослава Мудрого, </w:t>
      </w:r>
      <w:r w:rsidRPr="001C5608">
        <w:rPr>
          <w:rStyle w:val="a3"/>
          <w:sz w:val="24"/>
          <w:szCs w:val="24"/>
          <w:lang w:val="ru-RU" w:eastAsia="ru-RU"/>
        </w:rPr>
        <w:t>202</w:t>
      </w:r>
      <w:r w:rsidR="00C6289E" w:rsidRPr="001C5608">
        <w:rPr>
          <w:rStyle w:val="a3"/>
          <w:sz w:val="24"/>
          <w:szCs w:val="24"/>
          <w:lang w:val="ru-RU" w:eastAsia="ru-RU"/>
        </w:rPr>
        <w:t>5</w:t>
      </w:r>
      <w:r w:rsidRPr="001C5608">
        <w:rPr>
          <w:rStyle w:val="a3"/>
          <w:sz w:val="24"/>
          <w:szCs w:val="24"/>
          <w:lang w:val="ru-RU" w:eastAsia="ru-RU"/>
        </w:rPr>
        <w:t xml:space="preserve">. – </w:t>
      </w:r>
      <w:r w:rsidRPr="001C5608">
        <w:rPr>
          <w:rStyle w:val="a3"/>
          <w:color w:val="FF0000"/>
          <w:sz w:val="24"/>
          <w:szCs w:val="24"/>
          <w:lang w:val="ru-RU" w:eastAsia="ru-RU"/>
        </w:rPr>
        <w:t>4</w:t>
      </w:r>
      <w:r w:rsidR="004D2A68" w:rsidRPr="001C5608">
        <w:rPr>
          <w:rStyle w:val="a3"/>
          <w:color w:val="FF0000"/>
          <w:sz w:val="24"/>
          <w:szCs w:val="24"/>
          <w:lang w:val="ru-RU" w:eastAsia="ru-RU"/>
        </w:rPr>
        <w:t>5</w:t>
      </w:r>
      <w:r w:rsidRPr="001C5608">
        <w:rPr>
          <w:rStyle w:val="a3"/>
          <w:color w:val="FF0000"/>
          <w:sz w:val="24"/>
          <w:szCs w:val="24"/>
          <w:lang w:val="ru-RU" w:eastAsia="ru-RU"/>
        </w:rPr>
        <w:t xml:space="preserve"> с.</w:t>
      </w:r>
    </w:p>
    <w:p w14:paraId="6EB1F0BA" w14:textId="34BECBDA" w:rsidR="001C5608" w:rsidRPr="001C5608" w:rsidRDefault="001C5608" w:rsidP="001C5608">
      <w:pPr>
        <w:widowControl/>
        <w:autoSpaceDE w:val="0"/>
        <w:autoSpaceDN w:val="0"/>
        <w:adjustRightInd w:val="0"/>
        <w:rPr>
          <w:rFonts w:ascii="Times New Roman" w:eastAsia="TimesNewRomanPSMT" w:hAnsi="Times New Roman" w:cs="Times New Roman"/>
          <w:color w:val="auto"/>
          <w:sz w:val="22"/>
          <w:szCs w:val="22"/>
          <w:lang w:val="ru-RU"/>
        </w:rPr>
      </w:pPr>
      <w:r>
        <w:rPr>
          <w:rFonts w:ascii="Times New Roman" w:eastAsia="TimesNewRomanPSMT" w:hAnsi="Times New Roman" w:cs="Times New Roman"/>
          <w:color w:val="auto"/>
          <w:lang w:val="ru-RU"/>
        </w:rPr>
        <w:t xml:space="preserve">                                   </w:t>
      </w:r>
      <w:r w:rsidRPr="001C5608">
        <w:rPr>
          <w:rFonts w:ascii="Times New Roman" w:eastAsia="TimesNewRomanPSMT" w:hAnsi="Times New Roman" w:cs="Times New Roman"/>
          <w:color w:val="auto"/>
          <w:sz w:val="22"/>
          <w:szCs w:val="22"/>
          <w:lang w:val="ru-RU"/>
        </w:rPr>
        <w:t xml:space="preserve">© </w:t>
      </w:r>
      <w:proofErr w:type="spellStart"/>
      <w:r w:rsidRPr="001C5608">
        <w:rPr>
          <w:rFonts w:ascii="Times New Roman" w:eastAsia="TimesNewRomanPSMT" w:hAnsi="Times New Roman" w:cs="Times New Roman"/>
          <w:color w:val="auto"/>
          <w:sz w:val="22"/>
          <w:szCs w:val="22"/>
          <w:lang w:val="ru-RU"/>
        </w:rPr>
        <w:t>Данильян</w:t>
      </w:r>
      <w:proofErr w:type="spellEnd"/>
      <w:r w:rsidRPr="001C5608">
        <w:rPr>
          <w:rFonts w:ascii="Times New Roman" w:eastAsia="TimesNewRomanPSMT" w:hAnsi="Times New Roman" w:cs="Times New Roman"/>
          <w:color w:val="auto"/>
          <w:sz w:val="22"/>
          <w:szCs w:val="22"/>
          <w:lang w:val="ru-RU"/>
        </w:rPr>
        <w:t xml:space="preserve"> О. Г., </w:t>
      </w:r>
      <w:proofErr w:type="spellStart"/>
      <w:r w:rsidRPr="001C5608">
        <w:rPr>
          <w:rFonts w:ascii="Times New Roman" w:eastAsia="TimesNewRomanPSMT" w:hAnsi="Times New Roman" w:cs="Times New Roman"/>
          <w:color w:val="auto"/>
          <w:sz w:val="22"/>
          <w:szCs w:val="22"/>
          <w:lang w:val="ru-RU"/>
        </w:rPr>
        <w:t>Калиновський</w:t>
      </w:r>
      <w:proofErr w:type="spellEnd"/>
      <w:r w:rsidRPr="001C5608">
        <w:rPr>
          <w:rFonts w:ascii="Times New Roman" w:eastAsia="TimesNewRomanPSMT" w:hAnsi="Times New Roman" w:cs="Times New Roman"/>
          <w:color w:val="auto"/>
          <w:sz w:val="22"/>
          <w:szCs w:val="22"/>
          <w:lang w:val="ru-RU"/>
        </w:rPr>
        <w:t xml:space="preserve"> Ю.Ю., 2025</w:t>
      </w:r>
    </w:p>
    <w:p w14:paraId="202EB376" w14:textId="033A7A24" w:rsidR="001C5608" w:rsidRPr="001C5608" w:rsidRDefault="001C5608" w:rsidP="001C5608">
      <w:pPr>
        <w:widowControl/>
        <w:autoSpaceDE w:val="0"/>
        <w:autoSpaceDN w:val="0"/>
        <w:adjustRightInd w:val="0"/>
        <w:rPr>
          <w:rStyle w:val="a3"/>
          <w:rFonts w:eastAsia="TimesNewRomanPSMT"/>
          <w:color w:val="auto"/>
          <w:lang w:val="ru-RU"/>
        </w:rPr>
      </w:pPr>
      <w:r w:rsidRPr="001C5608">
        <w:rPr>
          <w:rFonts w:ascii="Times New Roman" w:eastAsia="TimesNewRomanPSMT" w:hAnsi="Times New Roman" w:cs="Times New Roman"/>
          <w:color w:val="auto"/>
          <w:sz w:val="22"/>
          <w:szCs w:val="22"/>
          <w:lang w:val="ru-RU"/>
        </w:rPr>
        <w:t xml:space="preserve">                                   </w:t>
      </w:r>
      <w:r>
        <w:rPr>
          <w:rFonts w:ascii="Times New Roman" w:eastAsia="TimesNewRomanPSMT" w:hAnsi="Times New Roman" w:cs="Times New Roman"/>
          <w:color w:val="auto"/>
          <w:sz w:val="22"/>
          <w:szCs w:val="22"/>
          <w:lang w:val="ru-RU"/>
        </w:rPr>
        <w:t xml:space="preserve">   </w:t>
      </w:r>
      <w:r w:rsidRPr="001C5608">
        <w:rPr>
          <w:rFonts w:ascii="Times New Roman" w:eastAsia="TimesNewRomanPSMT" w:hAnsi="Times New Roman" w:cs="Times New Roman"/>
          <w:color w:val="auto"/>
          <w:sz w:val="22"/>
          <w:szCs w:val="22"/>
          <w:lang w:val="ru-RU"/>
        </w:rPr>
        <w:t>© ТОВ «</w:t>
      </w:r>
      <w:proofErr w:type="spellStart"/>
      <w:r w:rsidRPr="001C5608">
        <w:rPr>
          <w:rFonts w:ascii="Times New Roman" w:eastAsia="TimesNewRomanPSMT" w:hAnsi="Times New Roman" w:cs="Times New Roman"/>
          <w:color w:val="auto"/>
          <w:sz w:val="22"/>
          <w:szCs w:val="22"/>
          <w:lang w:val="ru-RU"/>
        </w:rPr>
        <w:t>Видавничий</w:t>
      </w:r>
      <w:proofErr w:type="spellEnd"/>
      <w:r w:rsidRPr="001C5608">
        <w:rPr>
          <w:rFonts w:ascii="Times New Roman" w:eastAsia="TimesNewRomanPSMT" w:hAnsi="Times New Roman" w:cs="Times New Roman"/>
          <w:color w:val="auto"/>
          <w:sz w:val="22"/>
          <w:szCs w:val="22"/>
          <w:lang w:val="ru-RU"/>
        </w:rPr>
        <w:t xml:space="preserve"> </w:t>
      </w:r>
      <w:proofErr w:type="spellStart"/>
      <w:r w:rsidRPr="001C5608">
        <w:rPr>
          <w:rFonts w:ascii="Times New Roman" w:eastAsia="TimesNewRomanPSMT" w:hAnsi="Times New Roman" w:cs="Times New Roman"/>
          <w:color w:val="auto"/>
          <w:sz w:val="22"/>
          <w:szCs w:val="22"/>
          <w:lang w:val="ru-RU"/>
        </w:rPr>
        <w:t>дім</w:t>
      </w:r>
      <w:proofErr w:type="spellEnd"/>
      <w:r w:rsidRPr="001C5608">
        <w:rPr>
          <w:rFonts w:ascii="Times New Roman" w:eastAsia="TimesNewRomanPSMT" w:hAnsi="Times New Roman" w:cs="Times New Roman"/>
          <w:color w:val="auto"/>
          <w:sz w:val="22"/>
          <w:szCs w:val="22"/>
          <w:lang w:val="ru-RU"/>
        </w:rPr>
        <w:t xml:space="preserve"> «Право», 2025</w:t>
      </w:r>
    </w:p>
    <w:p w14:paraId="4CE5B2DF" w14:textId="77777777" w:rsidR="001C5608" w:rsidRPr="00C6289E" w:rsidRDefault="001C5608">
      <w:pPr>
        <w:pStyle w:val="11"/>
        <w:spacing w:after="3720"/>
        <w:ind w:firstLine="0"/>
        <w:jc w:val="both"/>
        <w:rPr>
          <w:color w:val="FF0000"/>
        </w:rPr>
      </w:pPr>
    </w:p>
    <w:p w14:paraId="524B4254" w14:textId="77777777" w:rsidR="00615A1A" w:rsidRDefault="00615A1A">
      <w:pPr>
        <w:pStyle w:val="11"/>
        <w:ind w:firstLine="0"/>
        <w:jc w:val="center"/>
        <w:rPr>
          <w:rStyle w:val="a3"/>
          <w:sz w:val="20"/>
          <w:szCs w:val="20"/>
          <w:lang w:val="ru-RU" w:eastAsia="ru-RU"/>
        </w:rPr>
      </w:pPr>
    </w:p>
    <w:p w14:paraId="4448B7D3" w14:textId="77777777" w:rsidR="0078351D" w:rsidRDefault="00C206DD">
      <w:pPr>
        <w:pStyle w:val="13"/>
        <w:keepNext/>
        <w:keepLines/>
        <w:spacing w:after="500"/>
      </w:pPr>
      <w:bookmarkStart w:id="0" w:name="bookmark1"/>
      <w:r>
        <w:rPr>
          <w:rStyle w:val="12"/>
          <w:b/>
          <w:bCs/>
          <w:lang w:val="uk-UA" w:eastAsia="uk-UA"/>
        </w:rPr>
        <w:t>В С Т У П</w:t>
      </w:r>
      <w:bookmarkEnd w:id="0"/>
    </w:p>
    <w:p w14:paraId="34C0E40F" w14:textId="3DF686A3" w:rsidR="0078351D" w:rsidRDefault="003576EE">
      <w:pPr>
        <w:pStyle w:val="11"/>
        <w:ind w:firstLine="720"/>
        <w:jc w:val="both"/>
      </w:pPr>
      <w:r w:rsidRPr="003576EE">
        <w:rPr>
          <w:rStyle w:val="a3"/>
        </w:rPr>
        <w:t xml:space="preserve">У процесі реалізації </w:t>
      </w:r>
      <w:r>
        <w:rPr>
          <w:rStyle w:val="a3"/>
        </w:rPr>
        <w:t xml:space="preserve">завдань </w:t>
      </w:r>
      <w:r w:rsidR="00C206DD" w:rsidRPr="003576EE">
        <w:rPr>
          <w:rStyle w:val="a3"/>
        </w:rPr>
        <w:t xml:space="preserve">гуманітарної освіти </w:t>
      </w:r>
      <w:r>
        <w:rPr>
          <w:rStyle w:val="a3"/>
        </w:rPr>
        <w:t>провідне значення має набуття</w:t>
      </w:r>
      <w:r w:rsidR="00C206DD" w:rsidRPr="003576EE">
        <w:rPr>
          <w:rStyle w:val="a3"/>
        </w:rPr>
        <w:t xml:space="preserve"> пізнавальн</w:t>
      </w:r>
      <w:r>
        <w:rPr>
          <w:rStyle w:val="a3"/>
        </w:rPr>
        <w:t>их</w:t>
      </w:r>
      <w:r w:rsidR="00C206DD" w:rsidRPr="003576EE">
        <w:rPr>
          <w:rStyle w:val="a3"/>
        </w:rPr>
        <w:t xml:space="preserve"> </w:t>
      </w:r>
      <w:r>
        <w:rPr>
          <w:rStyle w:val="a3"/>
        </w:rPr>
        <w:t>навичок</w:t>
      </w:r>
      <w:r w:rsidR="00C206DD" w:rsidRPr="003576EE">
        <w:rPr>
          <w:rStyle w:val="a3"/>
        </w:rPr>
        <w:t xml:space="preserve">, </w:t>
      </w:r>
      <w:r>
        <w:rPr>
          <w:rStyle w:val="a3"/>
        </w:rPr>
        <w:t xml:space="preserve">здатності до </w:t>
      </w:r>
      <w:r w:rsidR="00C206DD" w:rsidRPr="003576EE">
        <w:rPr>
          <w:rStyle w:val="a3"/>
        </w:rPr>
        <w:t>самостійно</w:t>
      </w:r>
      <w:r>
        <w:rPr>
          <w:rStyle w:val="a3"/>
        </w:rPr>
        <w:t xml:space="preserve">го та </w:t>
      </w:r>
      <w:r w:rsidR="00C206DD" w:rsidRPr="003576EE">
        <w:rPr>
          <w:rStyle w:val="a3"/>
        </w:rPr>
        <w:t xml:space="preserve"> активн</w:t>
      </w:r>
      <w:r>
        <w:rPr>
          <w:rStyle w:val="a3"/>
        </w:rPr>
        <w:t xml:space="preserve">ого </w:t>
      </w:r>
      <w:r w:rsidR="00C206DD" w:rsidRPr="003576EE">
        <w:rPr>
          <w:rStyle w:val="a3"/>
        </w:rPr>
        <w:t>навчання</w:t>
      </w:r>
      <w:r>
        <w:rPr>
          <w:rStyle w:val="a3"/>
        </w:rPr>
        <w:t xml:space="preserve"> </w:t>
      </w:r>
      <w:r w:rsidR="006630D3" w:rsidRPr="006630D3">
        <w:t>здобувач</w:t>
      </w:r>
      <w:proofErr w:type="spellStart"/>
      <w:r w:rsidR="00B639E7">
        <w:rPr>
          <w:lang w:val="ru-RU"/>
        </w:rPr>
        <w:t>ами</w:t>
      </w:r>
      <w:proofErr w:type="spellEnd"/>
      <w:r w:rsidR="006630D3" w:rsidRPr="006630D3">
        <w:t xml:space="preserve"> вищої освіти</w:t>
      </w:r>
      <w:r w:rsidR="00C206DD" w:rsidRPr="006630D3">
        <w:rPr>
          <w:rStyle w:val="a3"/>
        </w:rPr>
        <w:t>.</w:t>
      </w:r>
      <w:r w:rsidR="00C206DD" w:rsidRPr="003576EE">
        <w:rPr>
          <w:rStyle w:val="a3"/>
        </w:rPr>
        <w:t xml:space="preserve"> </w:t>
      </w:r>
      <w:r w:rsidR="006630D3">
        <w:rPr>
          <w:rStyle w:val="a3"/>
        </w:rPr>
        <w:t xml:space="preserve">У сучасних умовах особливо важливими </w:t>
      </w:r>
      <w:r w:rsidR="00665A9E">
        <w:rPr>
          <w:rStyle w:val="a3"/>
        </w:rPr>
        <w:t xml:space="preserve">є предметні компетентності та результати навчання, які можуть бути застосовані у професійній </w:t>
      </w:r>
      <w:r w:rsidR="00522010">
        <w:rPr>
          <w:rStyle w:val="a3"/>
        </w:rPr>
        <w:t xml:space="preserve">та громадській </w:t>
      </w:r>
      <w:r w:rsidR="00665A9E">
        <w:rPr>
          <w:rStyle w:val="a3"/>
        </w:rPr>
        <w:t>діяль</w:t>
      </w:r>
      <w:r w:rsidR="00522010">
        <w:rPr>
          <w:rStyle w:val="a3"/>
        </w:rPr>
        <w:t xml:space="preserve">ності. </w:t>
      </w:r>
      <w:r w:rsidR="00665A9E">
        <w:rPr>
          <w:rStyle w:val="a3"/>
        </w:rPr>
        <w:t xml:space="preserve"> </w:t>
      </w:r>
    </w:p>
    <w:p w14:paraId="3EDBA8F8" w14:textId="1060FA0F" w:rsidR="00182207" w:rsidRDefault="00C206DD" w:rsidP="00182207">
      <w:pPr>
        <w:pStyle w:val="11"/>
        <w:ind w:firstLine="720"/>
        <w:jc w:val="both"/>
      </w:pPr>
      <w:r>
        <w:rPr>
          <w:rStyle w:val="a3"/>
        </w:rPr>
        <w:t xml:space="preserve">Посібник </w:t>
      </w:r>
      <w:r w:rsidR="00066321">
        <w:rPr>
          <w:rStyle w:val="a3"/>
        </w:rPr>
        <w:t>спрямований на оптимізацію</w:t>
      </w:r>
      <w:r>
        <w:rPr>
          <w:rStyle w:val="a3"/>
        </w:rPr>
        <w:t xml:space="preserve"> організації </w:t>
      </w:r>
      <w:r w:rsidR="00B639E7">
        <w:rPr>
          <w:rStyle w:val="a3"/>
        </w:rPr>
        <w:t xml:space="preserve">навчальної діяльності </w:t>
      </w:r>
      <w:r w:rsidR="00066321" w:rsidRPr="006630D3">
        <w:t>здобувачі</w:t>
      </w:r>
      <w:r w:rsidR="00066321">
        <w:t>в</w:t>
      </w:r>
      <w:r w:rsidR="00066321" w:rsidRPr="006630D3">
        <w:t xml:space="preserve"> вищої освіти</w:t>
      </w:r>
      <w:r w:rsidR="00066321">
        <w:rPr>
          <w:rStyle w:val="a3"/>
        </w:rPr>
        <w:t xml:space="preserve"> під час </w:t>
      </w:r>
      <w:r w:rsidR="00B639E7">
        <w:rPr>
          <w:rStyle w:val="a3"/>
        </w:rPr>
        <w:t>опанування</w:t>
      </w:r>
      <w:r>
        <w:rPr>
          <w:rStyle w:val="a3"/>
        </w:rPr>
        <w:t xml:space="preserve"> курсу філософі</w:t>
      </w:r>
      <w:r w:rsidR="00066321">
        <w:rPr>
          <w:rStyle w:val="a3"/>
        </w:rPr>
        <w:t>я політики</w:t>
      </w:r>
      <w:r>
        <w:rPr>
          <w:rStyle w:val="a3"/>
        </w:rPr>
        <w:t xml:space="preserve">, здійснення </w:t>
      </w:r>
      <w:r w:rsidR="00066321">
        <w:rPr>
          <w:rStyle w:val="a3"/>
        </w:rPr>
        <w:t xml:space="preserve">всебічного </w:t>
      </w:r>
      <w:r>
        <w:rPr>
          <w:rStyle w:val="a3"/>
        </w:rPr>
        <w:t xml:space="preserve">якісного педагогічного контролю, основним завданням якого є </w:t>
      </w:r>
      <w:r w:rsidR="00066321">
        <w:rPr>
          <w:rStyle w:val="a3"/>
        </w:rPr>
        <w:t>спрямовуючий</w:t>
      </w:r>
      <w:r>
        <w:rPr>
          <w:rStyle w:val="a3"/>
        </w:rPr>
        <w:t xml:space="preserve"> вплив на процес навчання через встановлення </w:t>
      </w:r>
      <w:r w:rsidR="00066321">
        <w:rPr>
          <w:rStyle w:val="a3"/>
        </w:rPr>
        <w:t>ефективного</w:t>
      </w:r>
      <w:r>
        <w:rPr>
          <w:rStyle w:val="a3"/>
        </w:rPr>
        <w:t xml:space="preserve"> зв’язку між </w:t>
      </w:r>
      <w:r w:rsidR="00AE42DF">
        <w:rPr>
          <w:rStyle w:val="a3"/>
        </w:rPr>
        <w:t>здобувачем освіти</w:t>
      </w:r>
      <w:r>
        <w:rPr>
          <w:rStyle w:val="a3"/>
        </w:rPr>
        <w:t xml:space="preserve"> та викладачем</w:t>
      </w:r>
      <w:r w:rsidR="00066321">
        <w:rPr>
          <w:rStyle w:val="a3"/>
        </w:rPr>
        <w:t xml:space="preserve">. </w:t>
      </w:r>
      <w:r>
        <w:rPr>
          <w:rStyle w:val="a3"/>
        </w:rPr>
        <w:t xml:space="preserve"> </w:t>
      </w:r>
      <w:r w:rsidR="003B77FD">
        <w:rPr>
          <w:rStyle w:val="a3"/>
        </w:rPr>
        <w:t xml:space="preserve">Видання сприятиме набуттю </w:t>
      </w:r>
      <w:r w:rsidR="003B77FD" w:rsidRPr="006630D3">
        <w:t>здобувач</w:t>
      </w:r>
      <w:r w:rsidR="003B77FD">
        <w:t>ами</w:t>
      </w:r>
      <w:r w:rsidR="003B77FD" w:rsidRPr="006630D3">
        <w:t xml:space="preserve"> вищої освіти</w:t>
      </w:r>
      <w:r>
        <w:rPr>
          <w:rStyle w:val="a3"/>
        </w:rPr>
        <w:t xml:space="preserve"> </w:t>
      </w:r>
      <w:r w:rsidR="003B77FD">
        <w:rPr>
          <w:rStyle w:val="a3"/>
        </w:rPr>
        <w:t>необхідних</w:t>
      </w:r>
      <w:r>
        <w:rPr>
          <w:rStyle w:val="a3"/>
        </w:rPr>
        <w:t xml:space="preserve"> підсумкових результатів навчання,  засвоєнн</w:t>
      </w:r>
      <w:r w:rsidR="003B77FD">
        <w:rPr>
          <w:rStyle w:val="a3"/>
        </w:rPr>
        <w:t>ю</w:t>
      </w:r>
      <w:r>
        <w:rPr>
          <w:rStyle w:val="a3"/>
        </w:rPr>
        <w:t xml:space="preserve"> специфіки філософського осягнення </w:t>
      </w:r>
      <w:r w:rsidR="00066321">
        <w:rPr>
          <w:rStyle w:val="a3"/>
        </w:rPr>
        <w:t>суспільно-політичних та правових процесів</w:t>
      </w:r>
      <w:r>
        <w:rPr>
          <w:rStyle w:val="a3"/>
        </w:rPr>
        <w:t>, формуванн</w:t>
      </w:r>
      <w:r w:rsidR="003B77FD">
        <w:rPr>
          <w:rStyle w:val="a3"/>
        </w:rPr>
        <w:t>ю</w:t>
      </w:r>
      <w:r>
        <w:rPr>
          <w:rStyle w:val="a3"/>
        </w:rPr>
        <w:t xml:space="preserve"> високої світоглядно-методологічної культури майбутніх </w:t>
      </w:r>
      <w:r w:rsidR="00B639E7">
        <w:rPr>
          <w:rStyle w:val="a3"/>
        </w:rPr>
        <w:t>фахівців</w:t>
      </w:r>
      <w:r>
        <w:rPr>
          <w:rStyle w:val="a3"/>
        </w:rPr>
        <w:t>.</w:t>
      </w:r>
    </w:p>
    <w:p w14:paraId="45F9453F" w14:textId="77777777" w:rsidR="00182207" w:rsidRDefault="00182207" w:rsidP="00182207">
      <w:pPr>
        <w:pStyle w:val="11"/>
        <w:ind w:firstLine="720"/>
        <w:jc w:val="both"/>
      </w:pPr>
    </w:p>
    <w:p w14:paraId="19708B54" w14:textId="0BEE09C3" w:rsidR="0078351D" w:rsidRDefault="00C206DD" w:rsidP="00182207">
      <w:pPr>
        <w:pStyle w:val="11"/>
        <w:ind w:firstLine="720"/>
        <w:jc w:val="both"/>
      </w:pPr>
      <w:r>
        <w:rPr>
          <w:rStyle w:val="a3"/>
        </w:rPr>
        <w:t>Опанувавши курс з філософії</w:t>
      </w:r>
      <w:r w:rsidR="003B77FD">
        <w:rPr>
          <w:rStyle w:val="a3"/>
        </w:rPr>
        <w:t xml:space="preserve"> політики</w:t>
      </w:r>
      <w:r>
        <w:rPr>
          <w:rStyle w:val="a3"/>
        </w:rPr>
        <w:t xml:space="preserve">, </w:t>
      </w:r>
      <w:r w:rsidR="003B77FD" w:rsidRPr="006630D3">
        <w:t>здобувач вищої освіти</w:t>
      </w:r>
      <w:r w:rsidR="003B77FD">
        <w:rPr>
          <w:rStyle w:val="a3"/>
        </w:rPr>
        <w:t xml:space="preserve"> </w:t>
      </w:r>
      <w:r>
        <w:rPr>
          <w:rStyle w:val="a3"/>
        </w:rPr>
        <w:t xml:space="preserve">повинен </w:t>
      </w:r>
      <w:r>
        <w:rPr>
          <w:rStyle w:val="a3"/>
          <w:b/>
          <w:bCs/>
        </w:rPr>
        <w:t>знати:</w:t>
      </w:r>
    </w:p>
    <w:p w14:paraId="0D9DE34B" w14:textId="63498746" w:rsidR="0078351D" w:rsidRPr="007674D8" w:rsidRDefault="00691D8B" w:rsidP="00691D8B">
      <w:pPr>
        <w:pStyle w:val="11"/>
        <w:numPr>
          <w:ilvl w:val="0"/>
          <w:numId w:val="19"/>
        </w:numPr>
        <w:jc w:val="both"/>
      </w:pPr>
      <w:r w:rsidRPr="007674D8">
        <w:t>закономірності та етапи розвитку предметної сфери філософії політики, її ціннісне та методологічне підґрунтя</w:t>
      </w:r>
      <w:r w:rsidR="00C206DD" w:rsidRPr="007674D8">
        <w:rPr>
          <w:rStyle w:val="a3"/>
        </w:rPr>
        <w:t>;</w:t>
      </w:r>
    </w:p>
    <w:p w14:paraId="535639E6" w14:textId="77777777" w:rsidR="007C25FB" w:rsidRPr="007674D8" w:rsidRDefault="00C206DD" w:rsidP="007C25FB">
      <w:pPr>
        <w:pStyle w:val="11"/>
        <w:numPr>
          <w:ilvl w:val="0"/>
          <w:numId w:val="19"/>
        </w:numPr>
        <w:jc w:val="both"/>
      </w:pPr>
      <w:r w:rsidRPr="007674D8">
        <w:rPr>
          <w:rStyle w:val="a3"/>
        </w:rPr>
        <w:t>основні ідеї світової та вітчизняної філософ</w:t>
      </w:r>
      <w:r w:rsidR="00F65E1B" w:rsidRPr="007674D8">
        <w:rPr>
          <w:rStyle w:val="a3"/>
        </w:rPr>
        <w:t>сько-політичної</w:t>
      </w:r>
      <w:r w:rsidRPr="007674D8">
        <w:rPr>
          <w:rStyle w:val="a3"/>
        </w:rPr>
        <w:t xml:space="preserve"> думки, історію становлення, основні етапи та особливості розвитку філософії</w:t>
      </w:r>
      <w:r w:rsidR="00F65E1B" w:rsidRPr="007674D8">
        <w:rPr>
          <w:rStyle w:val="a3"/>
        </w:rPr>
        <w:t xml:space="preserve"> політики</w:t>
      </w:r>
      <w:r w:rsidRPr="007674D8">
        <w:rPr>
          <w:rStyle w:val="a3"/>
        </w:rPr>
        <w:t>;</w:t>
      </w:r>
    </w:p>
    <w:p w14:paraId="222811EE" w14:textId="711CE6AF" w:rsidR="0078351D" w:rsidRPr="007674D8" w:rsidRDefault="00F65E1B" w:rsidP="007C25FB">
      <w:pPr>
        <w:pStyle w:val="11"/>
        <w:numPr>
          <w:ilvl w:val="0"/>
          <w:numId w:val="19"/>
        </w:numPr>
        <w:jc w:val="both"/>
        <w:rPr>
          <w:rStyle w:val="a3"/>
        </w:rPr>
      </w:pPr>
      <w:r w:rsidRPr="007674D8">
        <w:t xml:space="preserve">основні поняття та категорії філософії політики, </w:t>
      </w:r>
      <w:r w:rsidR="00C206DD" w:rsidRPr="007674D8">
        <w:rPr>
          <w:rStyle w:val="a3"/>
        </w:rPr>
        <w:t xml:space="preserve">особливості їх </w:t>
      </w:r>
      <w:r w:rsidRPr="007674D8">
        <w:rPr>
          <w:rStyle w:val="a3"/>
        </w:rPr>
        <w:t xml:space="preserve">застосування для </w:t>
      </w:r>
      <w:r w:rsidR="007C25FB" w:rsidRPr="007674D8">
        <w:rPr>
          <w:rStyle w:val="a3"/>
        </w:rPr>
        <w:t>аналізу</w:t>
      </w:r>
      <w:r w:rsidRPr="007674D8">
        <w:rPr>
          <w:rStyle w:val="a3"/>
        </w:rPr>
        <w:t xml:space="preserve"> суспільно-політичної дійсності</w:t>
      </w:r>
      <w:r w:rsidR="00C206DD" w:rsidRPr="007674D8">
        <w:rPr>
          <w:rStyle w:val="a3"/>
        </w:rPr>
        <w:t>;</w:t>
      </w:r>
    </w:p>
    <w:p w14:paraId="34EE3A9B" w14:textId="73450984" w:rsidR="007C25FB" w:rsidRPr="007674D8" w:rsidRDefault="007C25FB" w:rsidP="007C25FB">
      <w:pPr>
        <w:pStyle w:val="11"/>
        <w:numPr>
          <w:ilvl w:val="0"/>
          <w:numId w:val="19"/>
        </w:numPr>
        <w:jc w:val="both"/>
      </w:pPr>
      <w:r w:rsidRPr="007674D8">
        <w:t>специфіку філософської методології дослідження політичних процесів на національному та міжнародному рівнях;</w:t>
      </w:r>
    </w:p>
    <w:p w14:paraId="36E34C77" w14:textId="0635852F" w:rsidR="0078351D" w:rsidRPr="007674D8" w:rsidRDefault="007C25FB" w:rsidP="007C25FB">
      <w:pPr>
        <w:pStyle w:val="11"/>
        <w:numPr>
          <w:ilvl w:val="0"/>
          <w:numId w:val="19"/>
        </w:numPr>
        <w:jc w:val="both"/>
        <w:rPr>
          <w:rStyle w:val="a3"/>
        </w:rPr>
      </w:pPr>
      <w:r w:rsidRPr="007674D8">
        <w:t>особливості політичних процесів у онтологічному, аксіологічному та антропологічному вимірах</w:t>
      </w:r>
      <w:r w:rsidR="00C206DD" w:rsidRPr="007674D8">
        <w:rPr>
          <w:rStyle w:val="a3"/>
        </w:rPr>
        <w:t>;</w:t>
      </w:r>
    </w:p>
    <w:p w14:paraId="4B21380F" w14:textId="40E27508" w:rsidR="007C25FB" w:rsidRDefault="007674D8" w:rsidP="007C25FB">
      <w:pPr>
        <w:pStyle w:val="11"/>
        <w:numPr>
          <w:ilvl w:val="0"/>
          <w:numId w:val="19"/>
        </w:numPr>
        <w:jc w:val="both"/>
      </w:pPr>
      <w:r w:rsidRPr="007674D8">
        <w:t xml:space="preserve">специфіку та природу функціонування  політичної влади, політичних систем, особливості здійснення глобальної </w:t>
      </w:r>
      <w:r w:rsidRPr="007674D8">
        <w:lastRenderedPageBreak/>
        <w:t>політики</w:t>
      </w:r>
      <w:r>
        <w:t>;</w:t>
      </w:r>
    </w:p>
    <w:p w14:paraId="4AB07C49" w14:textId="5B8988EF" w:rsidR="007674D8" w:rsidRPr="00E74442" w:rsidRDefault="00E74442" w:rsidP="007C25FB">
      <w:pPr>
        <w:pStyle w:val="11"/>
        <w:numPr>
          <w:ilvl w:val="0"/>
          <w:numId w:val="19"/>
        </w:numPr>
        <w:jc w:val="both"/>
      </w:pPr>
      <w:r w:rsidRPr="00E74442">
        <w:t>закономірності, тенденції та моделі здійснення політичної діяльності у політичних системах сучасності;</w:t>
      </w:r>
    </w:p>
    <w:p w14:paraId="5D271F23" w14:textId="77777777" w:rsidR="007674D8" w:rsidRPr="00E74442" w:rsidRDefault="007674D8">
      <w:pPr>
        <w:pStyle w:val="11"/>
        <w:ind w:firstLine="760"/>
        <w:jc w:val="both"/>
        <w:rPr>
          <w:rStyle w:val="a3"/>
          <w:b/>
          <w:bCs/>
        </w:rPr>
      </w:pPr>
    </w:p>
    <w:p w14:paraId="48F93F01" w14:textId="5759AB31" w:rsidR="0078351D" w:rsidRDefault="00C206DD">
      <w:pPr>
        <w:pStyle w:val="11"/>
        <w:ind w:firstLine="760"/>
        <w:jc w:val="both"/>
        <w:rPr>
          <w:rStyle w:val="a3"/>
          <w:b/>
          <w:bCs/>
        </w:rPr>
      </w:pPr>
      <w:r>
        <w:rPr>
          <w:rStyle w:val="a3"/>
          <w:b/>
          <w:bCs/>
        </w:rPr>
        <w:t>уміти:</w:t>
      </w:r>
    </w:p>
    <w:p w14:paraId="26096147" w14:textId="74DB1BD3" w:rsidR="00E74442" w:rsidRPr="0013724C" w:rsidRDefault="00E74442" w:rsidP="00E74442">
      <w:pPr>
        <w:pStyle w:val="11"/>
        <w:numPr>
          <w:ilvl w:val="0"/>
          <w:numId w:val="19"/>
        </w:numPr>
        <w:jc w:val="both"/>
      </w:pPr>
      <w:r w:rsidRPr="0013724C">
        <w:t>описувати, пояснювати й оцінювати політичні процеси та явища у різних світоглядних, історичних, соціально-культурних та ідеологічних контекстах;</w:t>
      </w:r>
    </w:p>
    <w:p w14:paraId="14C7652A" w14:textId="66E3C338" w:rsidR="00E74442" w:rsidRPr="0013724C" w:rsidRDefault="00EC598D" w:rsidP="00E74442">
      <w:pPr>
        <w:pStyle w:val="11"/>
        <w:numPr>
          <w:ilvl w:val="0"/>
          <w:numId w:val="19"/>
        </w:numPr>
        <w:jc w:val="both"/>
      </w:pPr>
      <w:r w:rsidRPr="0013724C">
        <w:t>обґрунтовувати національні інтереси та пріоритети розвитку України, спираючись на вітчизняні й закордонні філософсько-політичні дослідження;</w:t>
      </w:r>
    </w:p>
    <w:p w14:paraId="215C92D5" w14:textId="77777777" w:rsidR="0013724C" w:rsidRPr="0013724C" w:rsidRDefault="0013724C" w:rsidP="0013724C">
      <w:pPr>
        <w:pStyle w:val="11"/>
        <w:numPr>
          <w:ilvl w:val="0"/>
          <w:numId w:val="19"/>
        </w:numPr>
        <w:jc w:val="both"/>
      </w:pPr>
      <w:r w:rsidRPr="0013724C">
        <w:t xml:space="preserve">здійснювати фахове </w:t>
      </w:r>
      <w:r w:rsidRPr="0013724C">
        <w:rPr>
          <w:iCs/>
        </w:rPr>
        <w:t>прогнозування сучасних політичних процесів;</w:t>
      </w:r>
    </w:p>
    <w:p w14:paraId="252AAA8B" w14:textId="77777777" w:rsidR="0013724C" w:rsidRDefault="0013724C" w:rsidP="00182207">
      <w:pPr>
        <w:pStyle w:val="11"/>
        <w:numPr>
          <w:ilvl w:val="0"/>
          <w:numId w:val="19"/>
        </w:numPr>
        <w:jc w:val="both"/>
      </w:pPr>
      <w:r w:rsidRPr="0013724C">
        <w:t>здійснювати професійну презентацію результатів філософсько-політичних досліджень у вигляді наукових публікацій та на міжнародних наукових дискусійних заходах;</w:t>
      </w:r>
    </w:p>
    <w:p w14:paraId="2A89524F" w14:textId="5F248C7C" w:rsidR="0078351D" w:rsidRPr="0013724C" w:rsidRDefault="00C206DD" w:rsidP="00182207">
      <w:pPr>
        <w:pStyle w:val="11"/>
        <w:numPr>
          <w:ilvl w:val="0"/>
          <w:numId w:val="19"/>
        </w:numPr>
        <w:jc w:val="both"/>
      </w:pPr>
      <w:r w:rsidRPr="0013724C">
        <w:rPr>
          <w:rStyle w:val="a3"/>
        </w:rPr>
        <w:t xml:space="preserve">формулювати світоглядні й методологічні висновки на основі отриманих знань, обґрунтовувати свою </w:t>
      </w:r>
      <w:r w:rsidR="00E74442" w:rsidRPr="0013724C">
        <w:rPr>
          <w:rStyle w:val="a3"/>
        </w:rPr>
        <w:t>світоглядну</w:t>
      </w:r>
      <w:r w:rsidRPr="0013724C">
        <w:rPr>
          <w:rStyle w:val="a3"/>
        </w:rPr>
        <w:t xml:space="preserve"> та громад</w:t>
      </w:r>
      <w:r w:rsidR="00E74442" w:rsidRPr="0013724C">
        <w:rPr>
          <w:rStyle w:val="a3"/>
        </w:rPr>
        <w:t>ян</w:t>
      </w:r>
      <w:r w:rsidRPr="0013724C">
        <w:rPr>
          <w:rStyle w:val="a3"/>
        </w:rPr>
        <w:t>ську позицію</w:t>
      </w:r>
      <w:r w:rsidR="00182207">
        <w:rPr>
          <w:rStyle w:val="a3"/>
        </w:rPr>
        <w:t>.</w:t>
      </w:r>
    </w:p>
    <w:p w14:paraId="6181C786" w14:textId="69C1BB30" w:rsidR="00182207" w:rsidRDefault="00C206DD" w:rsidP="00182207">
      <w:pPr>
        <w:ind w:left="567" w:firstLine="720"/>
        <w:jc w:val="both"/>
        <w:rPr>
          <w:rFonts w:ascii="Times New Roman" w:hAnsi="Times New Roman" w:cs="Times New Roman"/>
          <w:sz w:val="22"/>
          <w:szCs w:val="22"/>
        </w:rPr>
      </w:pPr>
      <w:r w:rsidRPr="00182207">
        <w:rPr>
          <w:rStyle w:val="a3"/>
          <w:rFonts w:eastAsia="Courier New"/>
        </w:rPr>
        <w:t>Важливо зазначити, що</w:t>
      </w:r>
      <w:r w:rsidR="0013724C" w:rsidRPr="00182207">
        <w:rPr>
          <w:rStyle w:val="a3"/>
          <w:rFonts w:eastAsia="Courier New"/>
        </w:rPr>
        <w:t xml:space="preserve"> </w:t>
      </w:r>
      <w:r w:rsidR="00182207">
        <w:rPr>
          <w:rFonts w:ascii="Times New Roman" w:hAnsi="Times New Roman" w:cs="Times New Roman"/>
          <w:bCs/>
          <w:iCs/>
          <w:sz w:val="22"/>
          <w:szCs w:val="22"/>
        </w:rPr>
        <w:t>м</w:t>
      </w:r>
      <w:r w:rsidR="00182207" w:rsidRPr="00182207">
        <w:rPr>
          <w:rFonts w:ascii="Times New Roman" w:hAnsi="Times New Roman" w:cs="Times New Roman"/>
          <w:bCs/>
          <w:iCs/>
          <w:sz w:val="22"/>
          <w:szCs w:val="22"/>
        </w:rPr>
        <w:t>ет</w:t>
      </w:r>
      <w:r w:rsidR="00182207">
        <w:rPr>
          <w:rFonts w:ascii="Times New Roman" w:hAnsi="Times New Roman" w:cs="Times New Roman"/>
          <w:bCs/>
          <w:iCs/>
          <w:sz w:val="22"/>
          <w:szCs w:val="22"/>
        </w:rPr>
        <w:t>ою</w:t>
      </w:r>
      <w:r w:rsidR="00182207" w:rsidRPr="00182207">
        <w:rPr>
          <w:rFonts w:ascii="Times New Roman" w:hAnsi="Times New Roman" w:cs="Times New Roman"/>
          <w:sz w:val="22"/>
          <w:szCs w:val="22"/>
        </w:rPr>
        <w:t xml:space="preserve"> навчальної дисципліни «Філософія політики» – </w:t>
      </w:r>
      <w:r w:rsidR="00182207">
        <w:rPr>
          <w:rFonts w:ascii="Times New Roman" w:hAnsi="Times New Roman" w:cs="Times New Roman"/>
          <w:sz w:val="22"/>
          <w:szCs w:val="22"/>
        </w:rPr>
        <w:t xml:space="preserve">є </w:t>
      </w:r>
      <w:r w:rsidR="00182207" w:rsidRPr="00182207">
        <w:rPr>
          <w:rFonts w:ascii="Times New Roman" w:hAnsi="Times New Roman" w:cs="Times New Roman"/>
          <w:sz w:val="22"/>
          <w:szCs w:val="22"/>
        </w:rPr>
        <w:t>формування у</w:t>
      </w:r>
      <w:r w:rsidR="00182207">
        <w:rPr>
          <w:rFonts w:ascii="Times New Roman" w:hAnsi="Times New Roman" w:cs="Times New Roman"/>
          <w:sz w:val="22"/>
          <w:szCs w:val="22"/>
        </w:rPr>
        <w:t xml:space="preserve"> здобувачів вищої </w:t>
      </w:r>
      <w:r w:rsidR="00AC60C5">
        <w:rPr>
          <w:rFonts w:ascii="Times New Roman" w:hAnsi="Times New Roman" w:cs="Times New Roman"/>
          <w:sz w:val="22"/>
          <w:szCs w:val="22"/>
        </w:rPr>
        <w:t xml:space="preserve">освіти </w:t>
      </w:r>
      <w:r w:rsidR="00182207" w:rsidRPr="00182207">
        <w:rPr>
          <w:rFonts w:ascii="Times New Roman" w:hAnsi="Times New Roman" w:cs="Times New Roman"/>
          <w:sz w:val="22"/>
          <w:szCs w:val="22"/>
        </w:rPr>
        <w:t xml:space="preserve"> системи знань про </w:t>
      </w:r>
      <w:r w:rsidR="00182207" w:rsidRPr="00335474">
        <w:rPr>
          <w:rFonts w:ascii="Times New Roman" w:hAnsi="Times New Roman" w:cs="Times New Roman"/>
          <w:color w:val="auto"/>
          <w:sz w:val="22"/>
          <w:szCs w:val="22"/>
        </w:rPr>
        <w:t xml:space="preserve">філософські засади природи політичних процесів, політичної епістемології, ознайомлення </w:t>
      </w:r>
      <w:r w:rsidR="00182207" w:rsidRPr="00182207">
        <w:rPr>
          <w:rFonts w:ascii="Times New Roman" w:hAnsi="Times New Roman" w:cs="Times New Roman"/>
          <w:sz w:val="22"/>
          <w:szCs w:val="22"/>
        </w:rPr>
        <w:t xml:space="preserve">з філософськими інтерпретаціями актуальних проблем політичного буття, формування навичок дослідження політичних явищ крізь призму філософської гносеології, аксіології, антропології. </w:t>
      </w:r>
    </w:p>
    <w:p w14:paraId="49772436" w14:textId="2D17DCE9" w:rsidR="0078351D" w:rsidRPr="00182207" w:rsidRDefault="00C206DD" w:rsidP="00182207">
      <w:pPr>
        <w:ind w:left="567" w:firstLine="720"/>
        <w:jc w:val="both"/>
        <w:rPr>
          <w:rFonts w:ascii="Times New Roman" w:hAnsi="Times New Roman" w:cs="Times New Roman"/>
          <w:sz w:val="22"/>
          <w:szCs w:val="22"/>
        </w:rPr>
      </w:pPr>
      <w:r>
        <w:rPr>
          <w:rStyle w:val="a3"/>
          <w:rFonts w:eastAsia="Courier New"/>
        </w:rPr>
        <w:t xml:space="preserve">Посібник </w:t>
      </w:r>
      <w:r w:rsidR="00AA3B96">
        <w:rPr>
          <w:rStyle w:val="a3"/>
          <w:rFonts w:eastAsia="Courier New"/>
        </w:rPr>
        <w:t>розрахований на всіх тих</w:t>
      </w:r>
      <w:r>
        <w:rPr>
          <w:rStyle w:val="a3"/>
          <w:rFonts w:eastAsia="Courier New"/>
        </w:rPr>
        <w:t xml:space="preserve">, хто прагне </w:t>
      </w:r>
      <w:r w:rsidR="00D0028F" w:rsidRPr="00D0028F">
        <w:rPr>
          <w:rStyle w:val="a3"/>
          <w:rFonts w:eastAsia="Courier New"/>
        </w:rPr>
        <w:t>поглибити знання про</w:t>
      </w:r>
      <w:r w:rsidR="00AA3B96" w:rsidRPr="00D0028F">
        <w:rPr>
          <w:rStyle w:val="a3"/>
          <w:rFonts w:eastAsia="Courier New"/>
        </w:rPr>
        <w:t xml:space="preserve"> суспільно-політичну сферу, спираючись</w:t>
      </w:r>
      <w:r w:rsidRPr="00D0028F">
        <w:rPr>
          <w:rStyle w:val="a3"/>
          <w:rFonts w:eastAsia="Courier New"/>
        </w:rPr>
        <w:t xml:space="preserve"> </w:t>
      </w:r>
      <w:r w:rsidR="00AA3B96" w:rsidRPr="00D0028F">
        <w:rPr>
          <w:rStyle w:val="a3"/>
          <w:rFonts w:eastAsia="Courier New"/>
        </w:rPr>
        <w:t>на п</w:t>
      </w:r>
      <w:r w:rsidRPr="00D0028F">
        <w:rPr>
          <w:rStyle w:val="a3"/>
          <w:rFonts w:eastAsia="Courier New"/>
        </w:rPr>
        <w:t>оліфоні</w:t>
      </w:r>
      <w:r w:rsidR="00AA3B96" w:rsidRPr="00D0028F">
        <w:rPr>
          <w:rStyle w:val="a3"/>
          <w:rFonts w:eastAsia="Courier New"/>
        </w:rPr>
        <w:t>ю</w:t>
      </w:r>
      <w:r w:rsidRPr="00D0028F">
        <w:rPr>
          <w:rStyle w:val="a3"/>
          <w:rFonts w:eastAsia="Courier New"/>
        </w:rPr>
        <w:t xml:space="preserve"> </w:t>
      </w:r>
      <w:r w:rsidR="00AA3B96" w:rsidRPr="00D0028F">
        <w:rPr>
          <w:rStyle w:val="a3"/>
          <w:rFonts w:eastAsia="Courier New"/>
        </w:rPr>
        <w:t>й науковий</w:t>
      </w:r>
      <w:r w:rsidRPr="00D0028F">
        <w:rPr>
          <w:rStyle w:val="a3"/>
          <w:rFonts w:eastAsia="Courier New"/>
        </w:rPr>
        <w:t xml:space="preserve"> плюралізм філософськ</w:t>
      </w:r>
      <w:r w:rsidR="00AA3B96" w:rsidRPr="00D0028F">
        <w:rPr>
          <w:rStyle w:val="a3"/>
          <w:rFonts w:eastAsia="Courier New"/>
        </w:rPr>
        <w:t xml:space="preserve">их підходів, </w:t>
      </w:r>
      <w:r w:rsidR="00D0028F" w:rsidRPr="00D0028F">
        <w:rPr>
          <w:rStyle w:val="a3"/>
          <w:rFonts w:eastAsia="Courier New"/>
        </w:rPr>
        <w:t>удосконалити</w:t>
      </w:r>
      <w:r w:rsidRPr="00D0028F">
        <w:rPr>
          <w:rStyle w:val="a3"/>
          <w:rFonts w:eastAsia="Courier New"/>
        </w:rPr>
        <w:t xml:space="preserve"> </w:t>
      </w:r>
      <w:r w:rsidR="00AA3B96" w:rsidRPr="00D0028F">
        <w:rPr>
          <w:rStyle w:val="a3"/>
          <w:rFonts w:eastAsia="Courier New"/>
        </w:rPr>
        <w:t>навички критичного</w:t>
      </w:r>
      <w:r w:rsidRPr="00D0028F">
        <w:rPr>
          <w:rStyle w:val="a3"/>
          <w:rFonts w:eastAsia="Courier New"/>
        </w:rPr>
        <w:t xml:space="preserve"> мислення, а також </w:t>
      </w:r>
      <w:r w:rsidR="00AC60C5" w:rsidRPr="00D0028F">
        <w:rPr>
          <w:rStyle w:val="a3"/>
          <w:rFonts w:eastAsia="Courier New"/>
        </w:rPr>
        <w:t>обґрунтувати</w:t>
      </w:r>
      <w:r w:rsidR="00AA3B96" w:rsidRPr="00D0028F">
        <w:rPr>
          <w:rStyle w:val="a3"/>
          <w:rFonts w:eastAsia="Courier New"/>
        </w:rPr>
        <w:t xml:space="preserve"> власну громадянську позицію</w:t>
      </w:r>
      <w:r w:rsidRPr="00D0028F">
        <w:rPr>
          <w:rStyle w:val="a3"/>
          <w:rFonts w:eastAsia="Courier New"/>
        </w:rPr>
        <w:t>.</w:t>
      </w:r>
      <w:r>
        <w:br w:type="page"/>
      </w:r>
    </w:p>
    <w:p w14:paraId="7AB50321" w14:textId="256CCD50" w:rsidR="0078351D" w:rsidRDefault="00C206DD">
      <w:pPr>
        <w:pStyle w:val="13"/>
        <w:keepNext/>
        <w:keepLines/>
        <w:rPr>
          <w:rStyle w:val="12"/>
          <w:b/>
          <w:bCs/>
        </w:rPr>
      </w:pPr>
      <w:bookmarkStart w:id="1" w:name="bookmark3"/>
      <w:r>
        <w:rPr>
          <w:rStyle w:val="12"/>
          <w:b/>
          <w:bCs/>
        </w:rPr>
        <w:lastRenderedPageBreak/>
        <w:t xml:space="preserve">ЗАГАЛЬНИЙ РОЗРАХУНОК ГОДИН </w:t>
      </w:r>
      <w:r>
        <w:rPr>
          <w:rStyle w:val="12"/>
          <w:b/>
          <w:bCs/>
          <w:lang w:val="uk-UA" w:eastAsia="uk-UA"/>
        </w:rPr>
        <w:t>ЛЕКЦІЙ,</w:t>
      </w:r>
      <w:r w:rsidR="007528E6">
        <w:rPr>
          <w:rStyle w:val="12"/>
          <w:b/>
          <w:bCs/>
          <w:lang w:val="uk-UA" w:eastAsia="uk-UA"/>
        </w:rPr>
        <w:t xml:space="preserve"> </w:t>
      </w:r>
      <w:r>
        <w:rPr>
          <w:rStyle w:val="12"/>
          <w:b/>
          <w:bCs/>
        </w:rPr>
        <w:t xml:space="preserve">ПРАКТИЧНИХ ЗАНЯТЬ ТА </w:t>
      </w:r>
      <w:r>
        <w:rPr>
          <w:rStyle w:val="12"/>
          <w:b/>
          <w:bCs/>
          <w:lang w:val="uk-UA" w:eastAsia="uk-UA"/>
        </w:rPr>
        <w:t xml:space="preserve">САМОСТІЙНОЇ </w:t>
      </w:r>
      <w:r>
        <w:rPr>
          <w:rStyle w:val="12"/>
          <w:b/>
          <w:bCs/>
        </w:rPr>
        <w:t>РОБОТИ</w:t>
      </w:r>
      <w:bookmarkEnd w:id="1"/>
    </w:p>
    <w:p w14:paraId="5A0D2F3B" w14:textId="46D9DAFA" w:rsidR="00DA2976" w:rsidRDefault="00DA2976">
      <w:pPr>
        <w:pStyle w:val="13"/>
        <w:keepNext/>
        <w:keepLines/>
        <w:rPr>
          <w:rStyle w:val="12"/>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685"/>
        <w:gridCol w:w="849"/>
        <w:gridCol w:w="796"/>
        <w:gridCol w:w="1278"/>
        <w:gridCol w:w="1270"/>
      </w:tblGrid>
      <w:tr w:rsidR="00DA2976" w:rsidRPr="00DA2976" w14:paraId="46E44144" w14:textId="77777777" w:rsidTr="00DA2976">
        <w:trPr>
          <w:trHeight w:val="20"/>
        </w:trPr>
        <w:tc>
          <w:tcPr>
            <w:tcW w:w="463" w:type="dxa"/>
            <w:vMerge w:val="restart"/>
          </w:tcPr>
          <w:p w14:paraId="1048AAB5" w14:textId="77777777" w:rsidR="00DA2976" w:rsidRPr="00DA2976" w:rsidRDefault="00DA2976" w:rsidP="009A308E">
            <w:pPr>
              <w:jc w:val="center"/>
              <w:rPr>
                <w:rFonts w:ascii="Times New Roman" w:hAnsi="Times New Roman" w:cs="Times New Roman"/>
                <w:b/>
                <w:sz w:val="22"/>
                <w:szCs w:val="22"/>
              </w:rPr>
            </w:pPr>
            <w:r w:rsidRPr="00DA2976">
              <w:rPr>
                <w:rFonts w:ascii="Times New Roman" w:hAnsi="Times New Roman" w:cs="Times New Roman"/>
                <w:b/>
                <w:sz w:val="22"/>
                <w:szCs w:val="22"/>
              </w:rPr>
              <w:t>№ п/п</w:t>
            </w:r>
          </w:p>
        </w:tc>
        <w:tc>
          <w:tcPr>
            <w:tcW w:w="1366" w:type="dxa"/>
            <w:vMerge w:val="restart"/>
          </w:tcPr>
          <w:p w14:paraId="2A349EA7" w14:textId="77777777" w:rsidR="00DA2976" w:rsidRPr="00DA2976" w:rsidRDefault="00DA2976" w:rsidP="009A308E">
            <w:pPr>
              <w:rPr>
                <w:rFonts w:ascii="Times New Roman" w:hAnsi="Times New Roman" w:cs="Times New Roman"/>
                <w:b/>
                <w:sz w:val="20"/>
                <w:szCs w:val="20"/>
              </w:rPr>
            </w:pPr>
          </w:p>
          <w:p w14:paraId="3FB74276" w14:textId="77777777" w:rsidR="00DA2976" w:rsidRPr="00DA2976" w:rsidRDefault="00DA2976" w:rsidP="009A308E">
            <w:pPr>
              <w:jc w:val="center"/>
              <w:rPr>
                <w:rFonts w:ascii="Times New Roman" w:hAnsi="Times New Roman" w:cs="Times New Roman"/>
                <w:b/>
                <w:sz w:val="20"/>
                <w:szCs w:val="20"/>
              </w:rPr>
            </w:pPr>
            <w:r w:rsidRPr="00DA2976">
              <w:rPr>
                <w:rFonts w:ascii="Times New Roman" w:hAnsi="Times New Roman" w:cs="Times New Roman"/>
                <w:b/>
                <w:sz w:val="20"/>
                <w:szCs w:val="20"/>
              </w:rPr>
              <w:t>Тематика навчального курсу</w:t>
            </w:r>
          </w:p>
          <w:p w14:paraId="747D81E1" w14:textId="77777777" w:rsidR="00DA2976" w:rsidRPr="00DA2976" w:rsidRDefault="00DA2976" w:rsidP="009A308E">
            <w:pPr>
              <w:rPr>
                <w:rFonts w:ascii="Times New Roman" w:hAnsi="Times New Roman" w:cs="Times New Roman"/>
                <w:b/>
                <w:sz w:val="20"/>
                <w:szCs w:val="20"/>
              </w:rPr>
            </w:pPr>
          </w:p>
        </w:tc>
        <w:tc>
          <w:tcPr>
            <w:tcW w:w="3732" w:type="dxa"/>
            <w:gridSpan w:val="4"/>
          </w:tcPr>
          <w:p w14:paraId="0DEC8CDA" w14:textId="77777777" w:rsidR="00DA2976" w:rsidRPr="00DA2976" w:rsidRDefault="00DA2976" w:rsidP="009A308E">
            <w:pPr>
              <w:jc w:val="center"/>
              <w:rPr>
                <w:rFonts w:ascii="Times New Roman" w:hAnsi="Times New Roman" w:cs="Times New Roman"/>
                <w:b/>
                <w:sz w:val="20"/>
                <w:szCs w:val="20"/>
              </w:rPr>
            </w:pPr>
            <w:r w:rsidRPr="00DA2976">
              <w:rPr>
                <w:rFonts w:ascii="Times New Roman" w:hAnsi="Times New Roman" w:cs="Times New Roman"/>
                <w:b/>
                <w:sz w:val="20"/>
                <w:szCs w:val="20"/>
              </w:rPr>
              <w:t>Обсяг у годинах</w:t>
            </w:r>
          </w:p>
        </w:tc>
      </w:tr>
      <w:tr w:rsidR="00DA2976" w:rsidRPr="00DA2976" w14:paraId="624690A2" w14:textId="77777777" w:rsidTr="00DA2976">
        <w:trPr>
          <w:trHeight w:val="20"/>
        </w:trPr>
        <w:tc>
          <w:tcPr>
            <w:tcW w:w="463" w:type="dxa"/>
            <w:vMerge/>
          </w:tcPr>
          <w:p w14:paraId="3DA89EC7" w14:textId="77777777" w:rsidR="00DA2976" w:rsidRPr="00DA2976" w:rsidRDefault="00DA2976" w:rsidP="009A308E">
            <w:pPr>
              <w:rPr>
                <w:rFonts w:ascii="Times New Roman" w:hAnsi="Times New Roman" w:cs="Times New Roman"/>
                <w:b/>
                <w:sz w:val="22"/>
                <w:szCs w:val="22"/>
              </w:rPr>
            </w:pPr>
          </w:p>
        </w:tc>
        <w:tc>
          <w:tcPr>
            <w:tcW w:w="1366" w:type="dxa"/>
            <w:vMerge/>
          </w:tcPr>
          <w:p w14:paraId="147852CE" w14:textId="77777777" w:rsidR="00DA2976" w:rsidRPr="00DA2976" w:rsidRDefault="00DA2976" w:rsidP="009A308E">
            <w:pPr>
              <w:rPr>
                <w:rFonts w:ascii="Times New Roman" w:hAnsi="Times New Roman" w:cs="Times New Roman"/>
                <w:b/>
                <w:sz w:val="20"/>
                <w:szCs w:val="20"/>
              </w:rPr>
            </w:pPr>
          </w:p>
        </w:tc>
        <w:tc>
          <w:tcPr>
            <w:tcW w:w="761" w:type="dxa"/>
            <w:vMerge w:val="restart"/>
          </w:tcPr>
          <w:p w14:paraId="670D7197" w14:textId="77777777" w:rsidR="00DA2976" w:rsidRPr="00DA2976" w:rsidRDefault="00DA2976" w:rsidP="009A308E">
            <w:pPr>
              <w:rPr>
                <w:rFonts w:ascii="Times New Roman" w:hAnsi="Times New Roman" w:cs="Times New Roman"/>
                <w:b/>
                <w:sz w:val="20"/>
                <w:szCs w:val="20"/>
              </w:rPr>
            </w:pPr>
            <w:r w:rsidRPr="00DA2976">
              <w:rPr>
                <w:rFonts w:ascii="Times New Roman" w:hAnsi="Times New Roman" w:cs="Times New Roman"/>
                <w:b/>
                <w:sz w:val="20"/>
                <w:szCs w:val="20"/>
              </w:rPr>
              <w:t>Усього</w:t>
            </w:r>
          </w:p>
        </w:tc>
        <w:tc>
          <w:tcPr>
            <w:tcW w:w="2971" w:type="dxa"/>
            <w:gridSpan w:val="3"/>
          </w:tcPr>
          <w:p w14:paraId="09CB9602" w14:textId="77777777" w:rsidR="00DA2976" w:rsidRPr="00DA2976" w:rsidRDefault="00DA2976" w:rsidP="009A308E">
            <w:pPr>
              <w:jc w:val="center"/>
              <w:rPr>
                <w:rFonts w:ascii="Times New Roman" w:hAnsi="Times New Roman" w:cs="Times New Roman"/>
                <w:b/>
                <w:sz w:val="20"/>
                <w:szCs w:val="20"/>
              </w:rPr>
            </w:pPr>
            <w:r w:rsidRPr="00DA2976">
              <w:rPr>
                <w:rFonts w:ascii="Times New Roman" w:hAnsi="Times New Roman" w:cs="Times New Roman"/>
                <w:b/>
                <w:sz w:val="20"/>
                <w:szCs w:val="20"/>
              </w:rPr>
              <w:t>У тому числі</w:t>
            </w:r>
          </w:p>
        </w:tc>
      </w:tr>
      <w:tr w:rsidR="00DA2976" w:rsidRPr="00DA2976" w14:paraId="4F812598" w14:textId="77777777" w:rsidTr="00DA2976">
        <w:trPr>
          <w:trHeight w:val="20"/>
        </w:trPr>
        <w:tc>
          <w:tcPr>
            <w:tcW w:w="463" w:type="dxa"/>
            <w:vMerge/>
          </w:tcPr>
          <w:p w14:paraId="482782C0" w14:textId="77777777" w:rsidR="00DA2976" w:rsidRPr="00DA2976" w:rsidRDefault="00DA2976" w:rsidP="009A308E">
            <w:pPr>
              <w:rPr>
                <w:rFonts w:ascii="Times New Roman" w:hAnsi="Times New Roman" w:cs="Times New Roman"/>
                <w:b/>
                <w:sz w:val="22"/>
                <w:szCs w:val="22"/>
              </w:rPr>
            </w:pPr>
          </w:p>
        </w:tc>
        <w:tc>
          <w:tcPr>
            <w:tcW w:w="1366" w:type="dxa"/>
            <w:vMerge/>
          </w:tcPr>
          <w:p w14:paraId="7457647E" w14:textId="77777777" w:rsidR="00DA2976" w:rsidRPr="00DA2976" w:rsidRDefault="00DA2976" w:rsidP="009A308E">
            <w:pPr>
              <w:rPr>
                <w:rFonts w:ascii="Times New Roman" w:hAnsi="Times New Roman" w:cs="Times New Roman"/>
                <w:b/>
                <w:sz w:val="20"/>
                <w:szCs w:val="20"/>
              </w:rPr>
            </w:pPr>
          </w:p>
        </w:tc>
        <w:tc>
          <w:tcPr>
            <w:tcW w:w="761" w:type="dxa"/>
            <w:vMerge/>
          </w:tcPr>
          <w:p w14:paraId="57B737EC" w14:textId="77777777" w:rsidR="00DA2976" w:rsidRPr="00DA2976" w:rsidRDefault="00DA2976" w:rsidP="009A308E">
            <w:pPr>
              <w:rPr>
                <w:rFonts w:ascii="Times New Roman" w:hAnsi="Times New Roman" w:cs="Times New Roman"/>
                <w:b/>
                <w:sz w:val="20"/>
                <w:szCs w:val="20"/>
              </w:rPr>
            </w:pPr>
          </w:p>
        </w:tc>
        <w:tc>
          <w:tcPr>
            <w:tcW w:w="716" w:type="dxa"/>
          </w:tcPr>
          <w:p w14:paraId="2AE94635" w14:textId="77777777" w:rsidR="00DA2976" w:rsidRPr="00DA2976" w:rsidRDefault="00DA2976" w:rsidP="009A308E">
            <w:pPr>
              <w:jc w:val="center"/>
              <w:rPr>
                <w:rFonts w:ascii="Times New Roman" w:hAnsi="Times New Roman" w:cs="Times New Roman"/>
                <w:b/>
                <w:sz w:val="20"/>
                <w:szCs w:val="20"/>
              </w:rPr>
            </w:pPr>
            <w:r w:rsidRPr="00DA2976">
              <w:rPr>
                <w:rFonts w:ascii="Times New Roman" w:hAnsi="Times New Roman" w:cs="Times New Roman"/>
                <w:b/>
                <w:sz w:val="20"/>
                <w:szCs w:val="20"/>
              </w:rPr>
              <w:t>Лекції</w:t>
            </w:r>
          </w:p>
        </w:tc>
        <w:tc>
          <w:tcPr>
            <w:tcW w:w="1131" w:type="dxa"/>
          </w:tcPr>
          <w:p w14:paraId="52372131" w14:textId="4A30564A" w:rsidR="00DA2976" w:rsidRPr="00DA2976" w:rsidRDefault="00DA2976" w:rsidP="009A308E">
            <w:pPr>
              <w:jc w:val="center"/>
              <w:rPr>
                <w:rFonts w:ascii="Times New Roman" w:hAnsi="Times New Roman" w:cs="Times New Roman"/>
                <w:b/>
                <w:sz w:val="20"/>
                <w:szCs w:val="20"/>
              </w:rPr>
            </w:pPr>
            <w:r w:rsidRPr="00DA2976">
              <w:rPr>
                <w:rFonts w:ascii="Times New Roman" w:hAnsi="Times New Roman" w:cs="Times New Roman"/>
                <w:b/>
                <w:sz w:val="20"/>
                <w:szCs w:val="20"/>
              </w:rPr>
              <w:t>Практичні заняття, семінарські заняття, колоквіуми тощо</w:t>
            </w:r>
          </w:p>
        </w:tc>
        <w:tc>
          <w:tcPr>
            <w:tcW w:w="1124" w:type="dxa"/>
          </w:tcPr>
          <w:p w14:paraId="280128A6" w14:textId="77777777" w:rsidR="00DA2976" w:rsidRPr="00DA2976" w:rsidRDefault="00DA2976" w:rsidP="009A308E">
            <w:pPr>
              <w:jc w:val="center"/>
              <w:rPr>
                <w:rFonts w:ascii="Times New Roman" w:hAnsi="Times New Roman" w:cs="Times New Roman"/>
                <w:b/>
                <w:sz w:val="20"/>
                <w:szCs w:val="20"/>
              </w:rPr>
            </w:pPr>
            <w:r w:rsidRPr="00DA2976">
              <w:rPr>
                <w:rFonts w:ascii="Times New Roman" w:hAnsi="Times New Roman" w:cs="Times New Roman"/>
                <w:b/>
                <w:sz w:val="20"/>
                <w:szCs w:val="20"/>
              </w:rPr>
              <w:t>Самостійна робота</w:t>
            </w:r>
          </w:p>
        </w:tc>
      </w:tr>
      <w:tr w:rsidR="00DA2976" w:rsidRPr="00DA2976" w14:paraId="2408DE7C" w14:textId="77777777" w:rsidTr="00DA2976">
        <w:trPr>
          <w:trHeight w:val="20"/>
        </w:trPr>
        <w:tc>
          <w:tcPr>
            <w:tcW w:w="463" w:type="dxa"/>
          </w:tcPr>
          <w:p w14:paraId="288C2863" w14:textId="77777777" w:rsidR="00DA2976" w:rsidRPr="00DA2976" w:rsidRDefault="00DA2976" w:rsidP="009A308E">
            <w:pPr>
              <w:rPr>
                <w:rFonts w:ascii="Times New Roman" w:hAnsi="Times New Roman" w:cs="Times New Roman"/>
                <w:b/>
                <w:sz w:val="22"/>
                <w:szCs w:val="22"/>
              </w:rPr>
            </w:pPr>
          </w:p>
        </w:tc>
        <w:tc>
          <w:tcPr>
            <w:tcW w:w="1366" w:type="dxa"/>
          </w:tcPr>
          <w:p w14:paraId="374C1112" w14:textId="77777777" w:rsidR="00DA2976" w:rsidRPr="00DA2976" w:rsidRDefault="00DA2976" w:rsidP="009A308E">
            <w:pPr>
              <w:rPr>
                <w:rFonts w:ascii="Times New Roman" w:hAnsi="Times New Roman" w:cs="Times New Roman"/>
                <w:b/>
                <w:sz w:val="22"/>
                <w:szCs w:val="22"/>
              </w:rPr>
            </w:pPr>
            <w:r w:rsidRPr="00DA2976">
              <w:rPr>
                <w:rFonts w:ascii="Times New Roman" w:hAnsi="Times New Roman" w:cs="Times New Roman"/>
                <w:b/>
                <w:sz w:val="22"/>
                <w:szCs w:val="22"/>
              </w:rPr>
              <w:t>Модуль 1. Світоглядно-філософські засади політики</w:t>
            </w:r>
          </w:p>
        </w:tc>
        <w:tc>
          <w:tcPr>
            <w:tcW w:w="761" w:type="dxa"/>
          </w:tcPr>
          <w:p w14:paraId="7C37AA50" w14:textId="77777777" w:rsidR="00DA2976" w:rsidRPr="00DA2976" w:rsidRDefault="00DA2976" w:rsidP="009A308E">
            <w:pPr>
              <w:rPr>
                <w:rFonts w:ascii="Times New Roman" w:hAnsi="Times New Roman" w:cs="Times New Roman"/>
                <w:sz w:val="22"/>
                <w:szCs w:val="22"/>
              </w:rPr>
            </w:pPr>
          </w:p>
        </w:tc>
        <w:tc>
          <w:tcPr>
            <w:tcW w:w="716" w:type="dxa"/>
          </w:tcPr>
          <w:p w14:paraId="7E8DC9E7" w14:textId="77777777" w:rsidR="00DA2976" w:rsidRPr="00DA2976" w:rsidRDefault="00DA2976" w:rsidP="009A308E">
            <w:pPr>
              <w:rPr>
                <w:rFonts w:ascii="Times New Roman" w:hAnsi="Times New Roman" w:cs="Times New Roman"/>
                <w:sz w:val="22"/>
                <w:szCs w:val="22"/>
              </w:rPr>
            </w:pPr>
          </w:p>
        </w:tc>
        <w:tc>
          <w:tcPr>
            <w:tcW w:w="1131" w:type="dxa"/>
          </w:tcPr>
          <w:p w14:paraId="20879316" w14:textId="77777777" w:rsidR="00DA2976" w:rsidRPr="00DA2976" w:rsidRDefault="00DA2976" w:rsidP="009A308E">
            <w:pPr>
              <w:rPr>
                <w:rFonts w:ascii="Times New Roman" w:hAnsi="Times New Roman" w:cs="Times New Roman"/>
                <w:sz w:val="22"/>
                <w:szCs w:val="22"/>
              </w:rPr>
            </w:pPr>
          </w:p>
        </w:tc>
        <w:tc>
          <w:tcPr>
            <w:tcW w:w="1124" w:type="dxa"/>
          </w:tcPr>
          <w:p w14:paraId="0C2289B0" w14:textId="77777777" w:rsidR="00DA2976" w:rsidRPr="00DA2976" w:rsidRDefault="00DA2976" w:rsidP="009A308E">
            <w:pPr>
              <w:rPr>
                <w:rFonts w:ascii="Times New Roman" w:hAnsi="Times New Roman" w:cs="Times New Roman"/>
                <w:sz w:val="22"/>
                <w:szCs w:val="22"/>
              </w:rPr>
            </w:pPr>
          </w:p>
        </w:tc>
      </w:tr>
      <w:tr w:rsidR="00DA2976" w:rsidRPr="00DA2976" w14:paraId="49554AFE" w14:textId="77777777" w:rsidTr="00DA2976">
        <w:trPr>
          <w:trHeight w:val="20"/>
        </w:trPr>
        <w:tc>
          <w:tcPr>
            <w:tcW w:w="463" w:type="dxa"/>
          </w:tcPr>
          <w:p w14:paraId="034C01B5" w14:textId="77777777" w:rsidR="00DA2976" w:rsidRPr="00DA2976" w:rsidRDefault="00DA2976" w:rsidP="009A308E">
            <w:pPr>
              <w:rPr>
                <w:rFonts w:ascii="Times New Roman" w:hAnsi="Times New Roman" w:cs="Times New Roman"/>
                <w:sz w:val="22"/>
                <w:szCs w:val="22"/>
              </w:rPr>
            </w:pPr>
            <w:r w:rsidRPr="00DA2976">
              <w:rPr>
                <w:rFonts w:ascii="Times New Roman" w:hAnsi="Times New Roman" w:cs="Times New Roman"/>
                <w:sz w:val="22"/>
                <w:szCs w:val="22"/>
              </w:rPr>
              <w:t>1.</w:t>
            </w:r>
          </w:p>
        </w:tc>
        <w:tc>
          <w:tcPr>
            <w:tcW w:w="1366" w:type="dxa"/>
          </w:tcPr>
          <w:p w14:paraId="55EFA619" w14:textId="77777777" w:rsidR="00DA2976" w:rsidRPr="00DA2976" w:rsidRDefault="00DA2976" w:rsidP="009A308E">
            <w:pPr>
              <w:rPr>
                <w:rFonts w:ascii="Times New Roman" w:hAnsi="Times New Roman" w:cs="Times New Roman"/>
                <w:sz w:val="22"/>
                <w:szCs w:val="22"/>
              </w:rPr>
            </w:pPr>
            <w:r w:rsidRPr="00DA2976">
              <w:rPr>
                <w:rFonts w:ascii="Times New Roman" w:hAnsi="Times New Roman" w:cs="Times New Roman"/>
                <w:b/>
                <w:bCs/>
                <w:sz w:val="22"/>
                <w:szCs w:val="22"/>
              </w:rPr>
              <w:t>Тема 1.</w:t>
            </w:r>
            <w:r w:rsidRPr="00DA2976">
              <w:rPr>
                <w:rFonts w:ascii="Times New Roman" w:hAnsi="Times New Roman" w:cs="Times New Roman"/>
                <w:sz w:val="22"/>
                <w:szCs w:val="22"/>
              </w:rPr>
              <w:t xml:space="preserve"> Предметне поле філософії політики.</w:t>
            </w:r>
          </w:p>
        </w:tc>
        <w:tc>
          <w:tcPr>
            <w:tcW w:w="761" w:type="dxa"/>
          </w:tcPr>
          <w:p w14:paraId="65C3DF20"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6</w:t>
            </w:r>
          </w:p>
        </w:tc>
        <w:tc>
          <w:tcPr>
            <w:tcW w:w="716" w:type="dxa"/>
          </w:tcPr>
          <w:p w14:paraId="2653CADC"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779A138A"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24" w:type="dxa"/>
          </w:tcPr>
          <w:p w14:paraId="6CEC891F"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r>
      <w:tr w:rsidR="00DA2976" w:rsidRPr="00DA2976" w14:paraId="5D9CCB19" w14:textId="77777777" w:rsidTr="00DA2976">
        <w:trPr>
          <w:trHeight w:val="20"/>
        </w:trPr>
        <w:tc>
          <w:tcPr>
            <w:tcW w:w="463" w:type="dxa"/>
          </w:tcPr>
          <w:p w14:paraId="682ADF4B" w14:textId="77777777" w:rsidR="00DA2976" w:rsidRPr="00DA2976" w:rsidRDefault="00DA2976" w:rsidP="009A308E">
            <w:pPr>
              <w:rPr>
                <w:rFonts w:ascii="Times New Roman" w:hAnsi="Times New Roman" w:cs="Times New Roman"/>
                <w:sz w:val="22"/>
                <w:szCs w:val="22"/>
              </w:rPr>
            </w:pPr>
            <w:r w:rsidRPr="00DA2976">
              <w:rPr>
                <w:rFonts w:ascii="Times New Roman" w:hAnsi="Times New Roman" w:cs="Times New Roman"/>
                <w:sz w:val="22"/>
                <w:szCs w:val="22"/>
              </w:rPr>
              <w:t>2.</w:t>
            </w:r>
          </w:p>
        </w:tc>
        <w:tc>
          <w:tcPr>
            <w:tcW w:w="1366" w:type="dxa"/>
          </w:tcPr>
          <w:p w14:paraId="592D1CA7" w14:textId="77777777" w:rsidR="00DA2976" w:rsidRPr="00DA2976" w:rsidRDefault="00DA2976" w:rsidP="009A308E">
            <w:pPr>
              <w:rPr>
                <w:rFonts w:ascii="Times New Roman" w:hAnsi="Times New Roman" w:cs="Times New Roman"/>
                <w:sz w:val="22"/>
                <w:szCs w:val="22"/>
              </w:rPr>
            </w:pPr>
            <w:r w:rsidRPr="00DA2976">
              <w:rPr>
                <w:rFonts w:ascii="Times New Roman" w:hAnsi="Times New Roman" w:cs="Times New Roman"/>
                <w:b/>
                <w:bCs/>
                <w:sz w:val="22"/>
                <w:szCs w:val="22"/>
              </w:rPr>
              <w:t xml:space="preserve">Тема 2. </w:t>
            </w:r>
            <w:r w:rsidRPr="00DA2976">
              <w:rPr>
                <w:rFonts w:ascii="Times New Roman" w:hAnsi="Times New Roman" w:cs="Times New Roman"/>
                <w:sz w:val="22"/>
                <w:szCs w:val="22"/>
              </w:rPr>
              <w:t>Історія філософії політики.</w:t>
            </w:r>
          </w:p>
        </w:tc>
        <w:tc>
          <w:tcPr>
            <w:tcW w:w="761" w:type="dxa"/>
          </w:tcPr>
          <w:p w14:paraId="32B11413"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10</w:t>
            </w:r>
          </w:p>
        </w:tc>
        <w:tc>
          <w:tcPr>
            <w:tcW w:w="716" w:type="dxa"/>
          </w:tcPr>
          <w:p w14:paraId="4E5BFBD6"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39D91FE7"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c>
          <w:tcPr>
            <w:tcW w:w="1124" w:type="dxa"/>
          </w:tcPr>
          <w:p w14:paraId="59A9AE9E"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r>
      <w:tr w:rsidR="00DA2976" w:rsidRPr="00DA2976" w14:paraId="55A05063" w14:textId="77777777" w:rsidTr="00DA2976">
        <w:trPr>
          <w:trHeight w:val="20"/>
        </w:trPr>
        <w:tc>
          <w:tcPr>
            <w:tcW w:w="463" w:type="dxa"/>
          </w:tcPr>
          <w:p w14:paraId="632866E8" w14:textId="77777777" w:rsidR="00DA2976" w:rsidRPr="00DA2976" w:rsidRDefault="00DA2976" w:rsidP="009A308E">
            <w:pPr>
              <w:tabs>
                <w:tab w:val="left" w:pos="1134"/>
              </w:tabs>
              <w:jc w:val="both"/>
              <w:rPr>
                <w:rFonts w:ascii="Times New Roman" w:hAnsi="Times New Roman" w:cs="Times New Roman"/>
                <w:sz w:val="22"/>
                <w:szCs w:val="22"/>
              </w:rPr>
            </w:pPr>
            <w:r w:rsidRPr="00DA2976">
              <w:rPr>
                <w:rFonts w:ascii="Times New Roman" w:hAnsi="Times New Roman" w:cs="Times New Roman"/>
                <w:sz w:val="22"/>
                <w:szCs w:val="22"/>
              </w:rPr>
              <w:t>3.</w:t>
            </w:r>
          </w:p>
        </w:tc>
        <w:tc>
          <w:tcPr>
            <w:tcW w:w="1366" w:type="dxa"/>
          </w:tcPr>
          <w:p w14:paraId="55818B4D" w14:textId="77777777" w:rsidR="00DA2976" w:rsidRPr="00DA2976" w:rsidRDefault="00DA2976" w:rsidP="009A308E">
            <w:pPr>
              <w:tabs>
                <w:tab w:val="left" w:pos="1134"/>
              </w:tabs>
              <w:rPr>
                <w:rFonts w:ascii="Times New Roman" w:hAnsi="Times New Roman" w:cs="Times New Roman"/>
                <w:b/>
                <w:bCs/>
                <w:sz w:val="22"/>
                <w:szCs w:val="22"/>
              </w:rPr>
            </w:pPr>
            <w:r w:rsidRPr="00DA2976">
              <w:rPr>
                <w:rFonts w:ascii="Times New Roman" w:hAnsi="Times New Roman" w:cs="Times New Roman"/>
                <w:b/>
                <w:bCs/>
                <w:sz w:val="22"/>
                <w:szCs w:val="22"/>
              </w:rPr>
              <w:t xml:space="preserve">Тема 3. </w:t>
            </w:r>
            <w:r w:rsidRPr="00DA2976">
              <w:rPr>
                <w:rFonts w:ascii="Times New Roman" w:hAnsi="Times New Roman" w:cs="Times New Roman"/>
                <w:sz w:val="22"/>
                <w:szCs w:val="22"/>
              </w:rPr>
              <w:t>Гносеологія та методологія філософії політики.</w:t>
            </w:r>
          </w:p>
        </w:tc>
        <w:tc>
          <w:tcPr>
            <w:tcW w:w="761" w:type="dxa"/>
          </w:tcPr>
          <w:p w14:paraId="65C9FBC3"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8</w:t>
            </w:r>
          </w:p>
        </w:tc>
        <w:tc>
          <w:tcPr>
            <w:tcW w:w="716" w:type="dxa"/>
          </w:tcPr>
          <w:p w14:paraId="10CC4C2C"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0892EFC8"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24" w:type="dxa"/>
          </w:tcPr>
          <w:p w14:paraId="08057D30"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r>
      <w:tr w:rsidR="00DA2976" w:rsidRPr="00DA2976" w14:paraId="0CCF1A34" w14:textId="77777777" w:rsidTr="00DA2976">
        <w:trPr>
          <w:trHeight w:val="20"/>
        </w:trPr>
        <w:tc>
          <w:tcPr>
            <w:tcW w:w="463" w:type="dxa"/>
          </w:tcPr>
          <w:p w14:paraId="0238B76A" w14:textId="77777777" w:rsidR="00DA2976" w:rsidRPr="00DA2976" w:rsidRDefault="00DA2976" w:rsidP="009A308E">
            <w:pPr>
              <w:tabs>
                <w:tab w:val="left" w:pos="1134"/>
              </w:tabs>
              <w:jc w:val="both"/>
              <w:rPr>
                <w:rFonts w:ascii="Times New Roman" w:hAnsi="Times New Roman" w:cs="Times New Roman"/>
                <w:bCs/>
                <w:sz w:val="22"/>
                <w:szCs w:val="22"/>
              </w:rPr>
            </w:pPr>
            <w:r w:rsidRPr="00DA2976">
              <w:rPr>
                <w:rFonts w:ascii="Times New Roman" w:hAnsi="Times New Roman" w:cs="Times New Roman"/>
                <w:bCs/>
                <w:sz w:val="22"/>
                <w:szCs w:val="22"/>
              </w:rPr>
              <w:t>4.</w:t>
            </w:r>
          </w:p>
        </w:tc>
        <w:tc>
          <w:tcPr>
            <w:tcW w:w="1366" w:type="dxa"/>
          </w:tcPr>
          <w:p w14:paraId="5BE1E7DD" w14:textId="77777777" w:rsidR="00DA2976" w:rsidRPr="00DA2976" w:rsidRDefault="00DA2976" w:rsidP="009A308E">
            <w:pPr>
              <w:tabs>
                <w:tab w:val="left" w:pos="1134"/>
              </w:tabs>
              <w:rPr>
                <w:rFonts w:ascii="Times New Roman" w:hAnsi="Times New Roman" w:cs="Times New Roman"/>
                <w:b/>
                <w:sz w:val="22"/>
                <w:szCs w:val="22"/>
              </w:rPr>
            </w:pPr>
            <w:r w:rsidRPr="00DA2976">
              <w:rPr>
                <w:rFonts w:ascii="Times New Roman" w:hAnsi="Times New Roman" w:cs="Times New Roman"/>
                <w:b/>
                <w:bCs/>
                <w:sz w:val="22"/>
                <w:szCs w:val="22"/>
              </w:rPr>
              <w:t xml:space="preserve">Тема 4. </w:t>
            </w:r>
            <w:r w:rsidRPr="00DA2976">
              <w:rPr>
                <w:rFonts w:ascii="Times New Roman" w:hAnsi="Times New Roman" w:cs="Times New Roman"/>
                <w:sz w:val="22"/>
                <w:szCs w:val="22"/>
              </w:rPr>
              <w:t>Політична онтологія: природа та структура політики.</w:t>
            </w:r>
          </w:p>
        </w:tc>
        <w:tc>
          <w:tcPr>
            <w:tcW w:w="761" w:type="dxa"/>
          </w:tcPr>
          <w:p w14:paraId="0488EAEC"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8</w:t>
            </w:r>
          </w:p>
        </w:tc>
        <w:tc>
          <w:tcPr>
            <w:tcW w:w="716" w:type="dxa"/>
          </w:tcPr>
          <w:p w14:paraId="13A906DA"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567885A0"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24" w:type="dxa"/>
          </w:tcPr>
          <w:p w14:paraId="68AB4050"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r>
      <w:tr w:rsidR="00DA2976" w:rsidRPr="00DA2976" w14:paraId="4F85F986" w14:textId="77777777" w:rsidTr="00DA2976">
        <w:trPr>
          <w:trHeight w:val="20"/>
        </w:trPr>
        <w:tc>
          <w:tcPr>
            <w:tcW w:w="463" w:type="dxa"/>
          </w:tcPr>
          <w:p w14:paraId="002CE7E7" w14:textId="77777777" w:rsidR="00DA2976" w:rsidRPr="00DA2976" w:rsidRDefault="00DA2976" w:rsidP="009A308E">
            <w:pPr>
              <w:tabs>
                <w:tab w:val="left" w:pos="1134"/>
              </w:tabs>
              <w:jc w:val="both"/>
              <w:rPr>
                <w:rFonts w:ascii="Times New Roman" w:hAnsi="Times New Roman" w:cs="Times New Roman"/>
                <w:bCs/>
                <w:sz w:val="22"/>
                <w:szCs w:val="22"/>
              </w:rPr>
            </w:pPr>
            <w:r w:rsidRPr="00DA2976">
              <w:rPr>
                <w:rFonts w:ascii="Times New Roman" w:hAnsi="Times New Roman" w:cs="Times New Roman"/>
                <w:bCs/>
                <w:sz w:val="22"/>
                <w:szCs w:val="22"/>
              </w:rPr>
              <w:t>5.</w:t>
            </w:r>
          </w:p>
        </w:tc>
        <w:tc>
          <w:tcPr>
            <w:tcW w:w="1366" w:type="dxa"/>
          </w:tcPr>
          <w:p w14:paraId="259FEF09" w14:textId="77777777" w:rsidR="00DA2976" w:rsidRPr="00DA2976" w:rsidRDefault="00DA2976" w:rsidP="009A308E">
            <w:pPr>
              <w:tabs>
                <w:tab w:val="left" w:pos="1134"/>
              </w:tabs>
              <w:rPr>
                <w:rFonts w:ascii="Times New Roman" w:hAnsi="Times New Roman" w:cs="Times New Roman"/>
                <w:b/>
                <w:bCs/>
                <w:sz w:val="22"/>
                <w:szCs w:val="22"/>
              </w:rPr>
            </w:pPr>
            <w:r w:rsidRPr="00DA2976">
              <w:rPr>
                <w:rFonts w:ascii="Times New Roman" w:hAnsi="Times New Roman" w:cs="Times New Roman"/>
                <w:b/>
                <w:bCs/>
                <w:sz w:val="22"/>
                <w:szCs w:val="22"/>
              </w:rPr>
              <w:t xml:space="preserve">Тема 5. </w:t>
            </w:r>
            <w:r w:rsidRPr="00DA2976">
              <w:rPr>
                <w:rFonts w:ascii="Times New Roman" w:hAnsi="Times New Roman" w:cs="Times New Roman"/>
                <w:sz w:val="22"/>
                <w:szCs w:val="22"/>
              </w:rPr>
              <w:t xml:space="preserve">Політична </w:t>
            </w:r>
            <w:r w:rsidRPr="00DA2976">
              <w:rPr>
                <w:rFonts w:ascii="Times New Roman" w:hAnsi="Times New Roman" w:cs="Times New Roman"/>
                <w:sz w:val="22"/>
                <w:szCs w:val="22"/>
              </w:rPr>
              <w:lastRenderedPageBreak/>
              <w:t>аксіологія. Трансформація цінностей сучасного суспільства.</w:t>
            </w:r>
          </w:p>
        </w:tc>
        <w:tc>
          <w:tcPr>
            <w:tcW w:w="761" w:type="dxa"/>
          </w:tcPr>
          <w:p w14:paraId="03A204EA"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lastRenderedPageBreak/>
              <w:t>8</w:t>
            </w:r>
          </w:p>
        </w:tc>
        <w:tc>
          <w:tcPr>
            <w:tcW w:w="716" w:type="dxa"/>
          </w:tcPr>
          <w:p w14:paraId="79A333E9"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050B669D"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24" w:type="dxa"/>
          </w:tcPr>
          <w:p w14:paraId="216C36FB"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r>
      <w:tr w:rsidR="00DA2976" w:rsidRPr="00DA2976" w14:paraId="35A754A3" w14:textId="77777777" w:rsidTr="00DA2976">
        <w:trPr>
          <w:trHeight w:val="20"/>
        </w:trPr>
        <w:tc>
          <w:tcPr>
            <w:tcW w:w="463" w:type="dxa"/>
          </w:tcPr>
          <w:p w14:paraId="61C26850" w14:textId="77777777" w:rsidR="00DA2976" w:rsidRPr="00DA2976" w:rsidRDefault="00DA2976" w:rsidP="009A308E">
            <w:pPr>
              <w:tabs>
                <w:tab w:val="left" w:pos="1134"/>
              </w:tabs>
              <w:jc w:val="both"/>
              <w:rPr>
                <w:rFonts w:ascii="Times New Roman" w:hAnsi="Times New Roman" w:cs="Times New Roman"/>
                <w:bCs/>
                <w:sz w:val="22"/>
                <w:szCs w:val="22"/>
              </w:rPr>
            </w:pPr>
            <w:r w:rsidRPr="00DA2976">
              <w:rPr>
                <w:rFonts w:ascii="Times New Roman" w:hAnsi="Times New Roman" w:cs="Times New Roman"/>
                <w:bCs/>
                <w:sz w:val="22"/>
                <w:szCs w:val="22"/>
              </w:rPr>
              <w:t>6.</w:t>
            </w:r>
          </w:p>
        </w:tc>
        <w:tc>
          <w:tcPr>
            <w:tcW w:w="1366" w:type="dxa"/>
          </w:tcPr>
          <w:p w14:paraId="05C35A4E" w14:textId="77777777" w:rsidR="00DA2976" w:rsidRPr="00DA2976" w:rsidRDefault="00DA2976" w:rsidP="009A308E">
            <w:pPr>
              <w:tabs>
                <w:tab w:val="left" w:pos="1134"/>
              </w:tabs>
              <w:rPr>
                <w:rFonts w:ascii="Times New Roman" w:hAnsi="Times New Roman" w:cs="Times New Roman"/>
                <w:b/>
                <w:bCs/>
                <w:sz w:val="22"/>
                <w:szCs w:val="22"/>
              </w:rPr>
            </w:pPr>
            <w:r w:rsidRPr="00DA2976">
              <w:rPr>
                <w:rFonts w:ascii="Times New Roman" w:hAnsi="Times New Roman" w:cs="Times New Roman"/>
                <w:b/>
                <w:bCs/>
                <w:sz w:val="22"/>
                <w:szCs w:val="22"/>
              </w:rPr>
              <w:t xml:space="preserve">Тема 6. </w:t>
            </w:r>
            <w:r w:rsidRPr="00DA2976">
              <w:rPr>
                <w:rFonts w:ascii="Times New Roman" w:hAnsi="Times New Roman" w:cs="Times New Roman"/>
                <w:sz w:val="22"/>
                <w:szCs w:val="22"/>
              </w:rPr>
              <w:t>Політична антропологія: людина як суб’єкт та об’єкт політичної діяльності.</w:t>
            </w:r>
          </w:p>
        </w:tc>
        <w:tc>
          <w:tcPr>
            <w:tcW w:w="761" w:type="dxa"/>
          </w:tcPr>
          <w:p w14:paraId="326C2240"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8</w:t>
            </w:r>
          </w:p>
        </w:tc>
        <w:tc>
          <w:tcPr>
            <w:tcW w:w="716" w:type="dxa"/>
          </w:tcPr>
          <w:p w14:paraId="796AC8C3"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10A4E70A"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24" w:type="dxa"/>
          </w:tcPr>
          <w:p w14:paraId="21402A66"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r>
      <w:tr w:rsidR="00DA2976" w:rsidRPr="00DA2976" w14:paraId="5E0C1D33" w14:textId="77777777" w:rsidTr="00DA2976">
        <w:trPr>
          <w:trHeight w:val="20"/>
        </w:trPr>
        <w:tc>
          <w:tcPr>
            <w:tcW w:w="463" w:type="dxa"/>
          </w:tcPr>
          <w:p w14:paraId="6F66B2ED" w14:textId="77777777" w:rsidR="00DA2976" w:rsidRPr="00DA2976" w:rsidRDefault="00DA2976" w:rsidP="009A308E">
            <w:pPr>
              <w:rPr>
                <w:rFonts w:ascii="Times New Roman" w:hAnsi="Times New Roman" w:cs="Times New Roman"/>
                <w:i/>
                <w:sz w:val="22"/>
                <w:szCs w:val="22"/>
              </w:rPr>
            </w:pPr>
          </w:p>
        </w:tc>
        <w:tc>
          <w:tcPr>
            <w:tcW w:w="1366" w:type="dxa"/>
          </w:tcPr>
          <w:p w14:paraId="42542013" w14:textId="77777777" w:rsidR="00DA2976" w:rsidRPr="00DA2976" w:rsidRDefault="00DA2976" w:rsidP="009A308E">
            <w:pPr>
              <w:rPr>
                <w:rFonts w:ascii="Times New Roman" w:hAnsi="Times New Roman" w:cs="Times New Roman"/>
                <w:i/>
                <w:sz w:val="22"/>
                <w:szCs w:val="22"/>
              </w:rPr>
            </w:pPr>
            <w:r w:rsidRPr="00DA2976">
              <w:rPr>
                <w:rFonts w:ascii="Times New Roman" w:hAnsi="Times New Roman" w:cs="Times New Roman"/>
                <w:i/>
                <w:sz w:val="22"/>
                <w:szCs w:val="22"/>
              </w:rPr>
              <w:t>Разом</w:t>
            </w:r>
          </w:p>
          <w:p w14:paraId="305F4196" w14:textId="77777777" w:rsidR="00DA2976" w:rsidRPr="00DA2976" w:rsidRDefault="00DA2976" w:rsidP="009A308E">
            <w:pPr>
              <w:rPr>
                <w:rFonts w:ascii="Times New Roman" w:hAnsi="Times New Roman" w:cs="Times New Roman"/>
                <w:i/>
                <w:sz w:val="22"/>
                <w:szCs w:val="22"/>
              </w:rPr>
            </w:pPr>
          </w:p>
        </w:tc>
        <w:tc>
          <w:tcPr>
            <w:tcW w:w="761" w:type="dxa"/>
          </w:tcPr>
          <w:p w14:paraId="5163D24F" w14:textId="77777777" w:rsidR="00DA2976" w:rsidRPr="00DA2976" w:rsidRDefault="00DA2976" w:rsidP="009A308E">
            <w:pPr>
              <w:jc w:val="center"/>
              <w:rPr>
                <w:rFonts w:ascii="Times New Roman" w:hAnsi="Times New Roman" w:cs="Times New Roman"/>
                <w:iCs/>
                <w:sz w:val="22"/>
                <w:szCs w:val="22"/>
              </w:rPr>
            </w:pPr>
            <w:r w:rsidRPr="00DA2976">
              <w:rPr>
                <w:rFonts w:ascii="Times New Roman" w:hAnsi="Times New Roman" w:cs="Times New Roman"/>
                <w:iCs/>
                <w:sz w:val="22"/>
                <w:szCs w:val="22"/>
              </w:rPr>
              <w:t>48</w:t>
            </w:r>
          </w:p>
        </w:tc>
        <w:tc>
          <w:tcPr>
            <w:tcW w:w="716" w:type="dxa"/>
          </w:tcPr>
          <w:p w14:paraId="7D881117" w14:textId="77777777" w:rsidR="00DA2976" w:rsidRPr="00DA2976" w:rsidRDefault="00DA2976" w:rsidP="009A308E">
            <w:pPr>
              <w:jc w:val="center"/>
              <w:rPr>
                <w:rFonts w:ascii="Times New Roman" w:hAnsi="Times New Roman" w:cs="Times New Roman"/>
                <w:iCs/>
                <w:sz w:val="22"/>
                <w:szCs w:val="22"/>
              </w:rPr>
            </w:pPr>
            <w:r w:rsidRPr="00DA2976">
              <w:rPr>
                <w:rFonts w:ascii="Times New Roman" w:hAnsi="Times New Roman" w:cs="Times New Roman"/>
                <w:iCs/>
                <w:sz w:val="22"/>
                <w:szCs w:val="22"/>
              </w:rPr>
              <w:t>12</w:t>
            </w:r>
          </w:p>
        </w:tc>
        <w:tc>
          <w:tcPr>
            <w:tcW w:w="1131" w:type="dxa"/>
          </w:tcPr>
          <w:p w14:paraId="68048AE0" w14:textId="77777777" w:rsidR="00DA2976" w:rsidRPr="00DA2976" w:rsidRDefault="00DA2976" w:rsidP="009A308E">
            <w:pPr>
              <w:jc w:val="center"/>
              <w:rPr>
                <w:rFonts w:ascii="Times New Roman" w:hAnsi="Times New Roman" w:cs="Times New Roman"/>
                <w:iCs/>
                <w:sz w:val="22"/>
                <w:szCs w:val="22"/>
              </w:rPr>
            </w:pPr>
            <w:r w:rsidRPr="00DA2976">
              <w:rPr>
                <w:rFonts w:ascii="Times New Roman" w:hAnsi="Times New Roman" w:cs="Times New Roman"/>
                <w:iCs/>
                <w:sz w:val="22"/>
                <w:szCs w:val="22"/>
              </w:rPr>
              <w:t>14</w:t>
            </w:r>
          </w:p>
        </w:tc>
        <w:tc>
          <w:tcPr>
            <w:tcW w:w="1124" w:type="dxa"/>
          </w:tcPr>
          <w:p w14:paraId="1150A665" w14:textId="77777777" w:rsidR="00DA2976" w:rsidRPr="00DA2976" w:rsidRDefault="00DA2976" w:rsidP="009A308E">
            <w:pPr>
              <w:jc w:val="center"/>
              <w:rPr>
                <w:rFonts w:ascii="Times New Roman" w:hAnsi="Times New Roman" w:cs="Times New Roman"/>
                <w:iCs/>
                <w:sz w:val="22"/>
                <w:szCs w:val="22"/>
              </w:rPr>
            </w:pPr>
            <w:r w:rsidRPr="00DA2976">
              <w:rPr>
                <w:rFonts w:ascii="Times New Roman" w:hAnsi="Times New Roman" w:cs="Times New Roman"/>
                <w:iCs/>
                <w:sz w:val="22"/>
                <w:szCs w:val="22"/>
              </w:rPr>
              <w:t>22</w:t>
            </w:r>
          </w:p>
        </w:tc>
      </w:tr>
      <w:tr w:rsidR="00DA2976" w:rsidRPr="00DA2976" w14:paraId="40655045" w14:textId="77777777" w:rsidTr="00DA2976">
        <w:trPr>
          <w:trHeight w:val="20"/>
        </w:trPr>
        <w:tc>
          <w:tcPr>
            <w:tcW w:w="463" w:type="dxa"/>
          </w:tcPr>
          <w:p w14:paraId="11C90353" w14:textId="77777777" w:rsidR="00DA2976" w:rsidRPr="00DA2976" w:rsidRDefault="00DA2976" w:rsidP="009A308E">
            <w:pPr>
              <w:jc w:val="both"/>
              <w:rPr>
                <w:rFonts w:ascii="Times New Roman" w:hAnsi="Times New Roman" w:cs="Times New Roman"/>
                <w:b/>
                <w:sz w:val="22"/>
                <w:szCs w:val="22"/>
              </w:rPr>
            </w:pPr>
          </w:p>
        </w:tc>
        <w:tc>
          <w:tcPr>
            <w:tcW w:w="1366" w:type="dxa"/>
          </w:tcPr>
          <w:p w14:paraId="49636595" w14:textId="77777777" w:rsidR="00DA2976" w:rsidRPr="00DA2976" w:rsidRDefault="00DA2976" w:rsidP="009A308E">
            <w:pPr>
              <w:rPr>
                <w:rFonts w:ascii="Times New Roman" w:hAnsi="Times New Roman" w:cs="Times New Roman"/>
                <w:b/>
                <w:sz w:val="22"/>
                <w:szCs w:val="22"/>
              </w:rPr>
            </w:pPr>
            <w:r w:rsidRPr="00DA2976">
              <w:rPr>
                <w:rFonts w:ascii="Times New Roman" w:hAnsi="Times New Roman" w:cs="Times New Roman"/>
                <w:b/>
                <w:sz w:val="22"/>
                <w:szCs w:val="22"/>
              </w:rPr>
              <w:t>Модуль 2.  Прикладні проблеми філософії політики.</w:t>
            </w:r>
          </w:p>
        </w:tc>
        <w:tc>
          <w:tcPr>
            <w:tcW w:w="761" w:type="dxa"/>
          </w:tcPr>
          <w:p w14:paraId="053CE57E" w14:textId="77777777" w:rsidR="00DA2976" w:rsidRPr="00DA2976" w:rsidRDefault="00DA2976" w:rsidP="009A308E">
            <w:pPr>
              <w:rPr>
                <w:rFonts w:ascii="Times New Roman" w:hAnsi="Times New Roman" w:cs="Times New Roman"/>
                <w:sz w:val="22"/>
                <w:szCs w:val="22"/>
              </w:rPr>
            </w:pPr>
          </w:p>
        </w:tc>
        <w:tc>
          <w:tcPr>
            <w:tcW w:w="716" w:type="dxa"/>
          </w:tcPr>
          <w:p w14:paraId="0C3CB685" w14:textId="77777777" w:rsidR="00DA2976" w:rsidRPr="00DA2976" w:rsidRDefault="00DA2976" w:rsidP="009A308E">
            <w:pPr>
              <w:rPr>
                <w:rFonts w:ascii="Times New Roman" w:hAnsi="Times New Roman" w:cs="Times New Roman"/>
                <w:sz w:val="22"/>
                <w:szCs w:val="22"/>
              </w:rPr>
            </w:pPr>
          </w:p>
        </w:tc>
        <w:tc>
          <w:tcPr>
            <w:tcW w:w="1131" w:type="dxa"/>
          </w:tcPr>
          <w:p w14:paraId="1032B215" w14:textId="77777777" w:rsidR="00DA2976" w:rsidRPr="00DA2976" w:rsidRDefault="00DA2976" w:rsidP="009A308E">
            <w:pPr>
              <w:rPr>
                <w:rFonts w:ascii="Times New Roman" w:hAnsi="Times New Roman" w:cs="Times New Roman"/>
                <w:sz w:val="22"/>
                <w:szCs w:val="22"/>
              </w:rPr>
            </w:pPr>
          </w:p>
        </w:tc>
        <w:tc>
          <w:tcPr>
            <w:tcW w:w="1124" w:type="dxa"/>
          </w:tcPr>
          <w:p w14:paraId="03E69817" w14:textId="77777777" w:rsidR="00DA2976" w:rsidRPr="00DA2976" w:rsidRDefault="00DA2976" w:rsidP="009A308E">
            <w:pPr>
              <w:rPr>
                <w:rFonts w:ascii="Times New Roman" w:hAnsi="Times New Roman" w:cs="Times New Roman"/>
                <w:sz w:val="22"/>
                <w:szCs w:val="22"/>
              </w:rPr>
            </w:pPr>
          </w:p>
        </w:tc>
      </w:tr>
      <w:tr w:rsidR="00DA2976" w:rsidRPr="00DA2976" w14:paraId="2BF5DD58" w14:textId="77777777" w:rsidTr="00DA2976">
        <w:trPr>
          <w:trHeight w:val="20"/>
        </w:trPr>
        <w:tc>
          <w:tcPr>
            <w:tcW w:w="463" w:type="dxa"/>
          </w:tcPr>
          <w:p w14:paraId="09C53D76" w14:textId="77777777" w:rsidR="00DA2976" w:rsidRPr="00DA2976" w:rsidRDefault="00DA2976" w:rsidP="009A308E">
            <w:pPr>
              <w:jc w:val="both"/>
              <w:rPr>
                <w:rFonts w:ascii="Times New Roman" w:hAnsi="Times New Roman" w:cs="Times New Roman"/>
                <w:sz w:val="22"/>
                <w:szCs w:val="22"/>
              </w:rPr>
            </w:pPr>
            <w:r w:rsidRPr="00DA2976">
              <w:rPr>
                <w:rFonts w:ascii="Times New Roman" w:hAnsi="Times New Roman" w:cs="Times New Roman"/>
                <w:sz w:val="22"/>
                <w:szCs w:val="22"/>
              </w:rPr>
              <w:t>7.</w:t>
            </w:r>
          </w:p>
        </w:tc>
        <w:tc>
          <w:tcPr>
            <w:tcW w:w="1366" w:type="dxa"/>
          </w:tcPr>
          <w:p w14:paraId="4710C40F" w14:textId="77777777" w:rsidR="00DA2976" w:rsidRPr="00DA2976" w:rsidRDefault="00DA2976" w:rsidP="009A308E">
            <w:pPr>
              <w:rPr>
                <w:rFonts w:ascii="Times New Roman" w:hAnsi="Times New Roman" w:cs="Times New Roman"/>
                <w:sz w:val="22"/>
                <w:szCs w:val="22"/>
              </w:rPr>
            </w:pPr>
            <w:r w:rsidRPr="00DA2976">
              <w:rPr>
                <w:rFonts w:ascii="Times New Roman" w:hAnsi="Times New Roman" w:cs="Times New Roman"/>
                <w:b/>
                <w:bCs/>
                <w:sz w:val="22"/>
                <w:szCs w:val="22"/>
              </w:rPr>
              <w:t xml:space="preserve">Тема 1.  </w:t>
            </w:r>
            <w:r w:rsidRPr="00DA2976">
              <w:rPr>
                <w:rFonts w:ascii="Times New Roman" w:hAnsi="Times New Roman" w:cs="Times New Roman"/>
                <w:sz w:val="22"/>
                <w:szCs w:val="22"/>
              </w:rPr>
              <w:t>Політична праксеологія. Філософське осмислення політичної діяльності.</w:t>
            </w:r>
          </w:p>
        </w:tc>
        <w:tc>
          <w:tcPr>
            <w:tcW w:w="761" w:type="dxa"/>
          </w:tcPr>
          <w:p w14:paraId="693E56E0"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8</w:t>
            </w:r>
          </w:p>
        </w:tc>
        <w:tc>
          <w:tcPr>
            <w:tcW w:w="716" w:type="dxa"/>
          </w:tcPr>
          <w:p w14:paraId="1797D101"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3639CFFB"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24" w:type="dxa"/>
          </w:tcPr>
          <w:p w14:paraId="62ECA7FF"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r>
      <w:tr w:rsidR="00DA2976" w:rsidRPr="00DA2976" w14:paraId="613458C5" w14:textId="77777777" w:rsidTr="00DA2976">
        <w:trPr>
          <w:trHeight w:val="20"/>
        </w:trPr>
        <w:tc>
          <w:tcPr>
            <w:tcW w:w="463" w:type="dxa"/>
          </w:tcPr>
          <w:p w14:paraId="12394E8A" w14:textId="77777777" w:rsidR="00DA2976" w:rsidRPr="00DA2976" w:rsidRDefault="00DA2976" w:rsidP="009A308E">
            <w:pPr>
              <w:jc w:val="both"/>
              <w:rPr>
                <w:rFonts w:ascii="Times New Roman" w:hAnsi="Times New Roman" w:cs="Times New Roman"/>
                <w:sz w:val="22"/>
                <w:szCs w:val="22"/>
              </w:rPr>
            </w:pPr>
            <w:r w:rsidRPr="00DA2976">
              <w:rPr>
                <w:rFonts w:ascii="Times New Roman" w:hAnsi="Times New Roman" w:cs="Times New Roman"/>
                <w:sz w:val="22"/>
                <w:szCs w:val="22"/>
              </w:rPr>
              <w:t>8.</w:t>
            </w:r>
          </w:p>
        </w:tc>
        <w:tc>
          <w:tcPr>
            <w:tcW w:w="1366" w:type="dxa"/>
          </w:tcPr>
          <w:p w14:paraId="3CBCD0A2" w14:textId="77777777" w:rsidR="00DA2976" w:rsidRPr="00DA2976" w:rsidRDefault="00DA2976" w:rsidP="009A308E">
            <w:pPr>
              <w:rPr>
                <w:rFonts w:ascii="Times New Roman" w:hAnsi="Times New Roman" w:cs="Times New Roman"/>
                <w:b/>
                <w:bCs/>
                <w:sz w:val="22"/>
                <w:szCs w:val="22"/>
              </w:rPr>
            </w:pPr>
            <w:r w:rsidRPr="00DA2976">
              <w:rPr>
                <w:rFonts w:ascii="Times New Roman" w:hAnsi="Times New Roman" w:cs="Times New Roman"/>
                <w:b/>
                <w:bCs/>
                <w:sz w:val="22"/>
                <w:szCs w:val="22"/>
              </w:rPr>
              <w:t xml:space="preserve">Тема 2. </w:t>
            </w:r>
            <w:r w:rsidRPr="00DA2976">
              <w:rPr>
                <w:rFonts w:ascii="Times New Roman" w:hAnsi="Times New Roman" w:cs="Times New Roman"/>
                <w:sz w:val="22"/>
                <w:szCs w:val="22"/>
              </w:rPr>
              <w:t>Політична етика. Мораль і політика.</w:t>
            </w:r>
          </w:p>
        </w:tc>
        <w:tc>
          <w:tcPr>
            <w:tcW w:w="761" w:type="dxa"/>
          </w:tcPr>
          <w:p w14:paraId="329CB616"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8</w:t>
            </w:r>
          </w:p>
        </w:tc>
        <w:tc>
          <w:tcPr>
            <w:tcW w:w="716" w:type="dxa"/>
          </w:tcPr>
          <w:p w14:paraId="41023EA9"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0E2ABCFA"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24" w:type="dxa"/>
          </w:tcPr>
          <w:p w14:paraId="18A085A9"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r>
      <w:tr w:rsidR="00DA2976" w:rsidRPr="00DA2976" w14:paraId="6BFBF53E" w14:textId="77777777" w:rsidTr="00DA2976">
        <w:trPr>
          <w:trHeight w:val="20"/>
        </w:trPr>
        <w:tc>
          <w:tcPr>
            <w:tcW w:w="463" w:type="dxa"/>
          </w:tcPr>
          <w:p w14:paraId="303E5622" w14:textId="77777777" w:rsidR="00DA2976" w:rsidRPr="00DA2976" w:rsidRDefault="00DA2976" w:rsidP="009A308E">
            <w:pPr>
              <w:jc w:val="both"/>
              <w:rPr>
                <w:rFonts w:ascii="Times New Roman" w:hAnsi="Times New Roman" w:cs="Times New Roman"/>
                <w:sz w:val="22"/>
                <w:szCs w:val="22"/>
              </w:rPr>
            </w:pPr>
            <w:r w:rsidRPr="00DA2976">
              <w:rPr>
                <w:rFonts w:ascii="Times New Roman" w:hAnsi="Times New Roman" w:cs="Times New Roman"/>
                <w:sz w:val="22"/>
                <w:szCs w:val="22"/>
              </w:rPr>
              <w:t xml:space="preserve">9. </w:t>
            </w:r>
          </w:p>
        </w:tc>
        <w:tc>
          <w:tcPr>
            <w:tcW w:w="1366" w:type="dxa"/>
          </w:tcPr>
          <w:p w14:paraId="2939ED64" w14:textId="77777777" w:rsidR="00DA2976" w:rsidRPr="00DA2976" w:rsidRDefault="00DA2976" w:rsidP="009A308E">
            <w:pPr>
              <w:rPr>
                <w:rFonts w:ascii="Times New Roman" w:hAnsi="Times New Roman" w:cs="Times New Roman"/>
                <w:b/>
                <w:sz w:val="22"/>
                <w:szCs w:val="22"/>
              </w:rPr>
            </w:pPr>
            <w:r w:rsidRPr="00DA2976">
              <w:rPr>
                <w:rFonts w:ascii="Times New Roman" w:hAnsi="Times New Roman" w:cs="Times New Roman"/>
                <w:b/>
                <w:bCs/>
                <w:sz w:val="22"/>
                <w:szCs w:val="22"/>
              </w:rPr>
              <w:t xml:space="preserve">Тема 3. </w:t>
            </w:r>
            <w:r w:rsidRPr="00DA2976">
              <w:rPr>
                <w:rFonts w:ascii="Times New Roman" w:hAnsi="Times New Roman" w:cs="Times New Roman"/>
                <w:sz w:val="22"/>
                <w:szCs w:val="22"/>
              </w:rPr>
              <w:t>Політична семіотика. Символи в політиці та політичний символізм.</w:t>
            </w:r>
          </w:p>
        </w:tc>
        <w:tc>
          <w:tcPr>
            <w:tcW w:w="761" w:type="dxa"/>
          </w:tcPr>
          <w:p w14:paraId="2E54DD30"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8</w:t>
            </w:r>
          </w:p>
        </w:tc>
        <w:tc>
          <w:tcPr>
            <w:tcW w:w="716" w:type="dxa"/>
          </w:tcPr>
          <w:p w14:paraId="08B63556"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5128CEE0"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24" w:type="dxa"/>
          </w:tcPr>
          <w:p w14:paraId="25954EC7"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r>
      <w:tr w:rsidR="00DA2976" w:rsidRPr="00DA2976" w14:paraId="70323717" w14:textId="77777777" w:rsidTr="00DA2976">
        <w:trPr>
          <w:trHeight w:val="20"/>
        </w:trPr>
        <w:tc>
          <w:tcPr>
            <w:tcW w:w="463" w:type="dxa"/>
          </w:tcPr>
          <w:p w14:paraId="3BFC3A45" w14:textId="77777777" w:rsidR="00DA2976" w:rsidRPr="00DA2976" w:rsidRDefault="00DA2976" w:rsidP="009A308E">
            <w:pPr>
              <w:jc w:val="both"/>
              <w:rPr>
                <w:rFonts w:ascii="Times New Roman" w:hAnsi="Times New Roman" w:cs="Times New Roman"/>
                <w:sz w:val="22"/>
                <w:szCs w:val="22"/>
              </w:rPr>
            </w:pPr>
            <w:r w:rsidRPr="00DA2976">
              <w:rPr>
                <w:rFonts w:ascii="Times New Roman" w:hAnsi="Times New Roman" w:cs="Times New Roman"/>
                <w:sz w:val="22"/>
                <w:szCs w:val="22"/>
              </w:rPr>
              <w:lastRenderedPageBreak/>
              <w:t>10.</w:t>
            </w:r>
          </w:p>
        </w:tc>
        <w:tc>
          <w:tcPr>
            <w:tcW w:w="1366" w:type="dxa"/>
          </w:tcPr>
          <w:p w14:paraId="7689B320" w14:textId="77777777" w:rsidR="00DA2976" w:rsidRPr="00DA2976" w:rsidRDefault="00DA2976" w:rsidP="009A308E">
            <w:pPr>
              <w:rPr>
                <w:rFonts w:ascii="Times New Roman" w:hAnsi="Times New Roman" w:cs="Times New Roman"/>
                <w:b/>
                <w:sz w:val="22"/>
                <w:szCs w:val="22"/>
              </w:rPr>
            </w:pPr>
            <w:r w:rsidRPr="00DA2976">
              <w:rPr>
                <w:rFonts w:ascii="Times New Roman" w:hAnsi="Times New Roman" w:cs="Times New Roman"/>
                <w:b/>
                <w:bCs/>
                <w:sz w:val="22"/>
                <w:szCs w:val="22"/>
              </w:rPr>
              <w:t xml:space="preserve">Тема 4. </w:t>
            </w:r>
            <w:r w:rsidRPr="00DA2976">
              <w:rPr>
                <w:rFonts w:ascii="Times New Roman" w:hAnsi="Times New Roman" w:cs="Times New Roman"/>
                <w:sz w:val="22"/>
                <w:szCs w:val="22"/>
              </w:rPr>
              <w:t>Інформатизація та віртуалізація політики у ХХІ сторіччі.</w:t>
            </w:r>
          </w:p>
        </w:tc>
        <w:tc>
          <w:tcPr>
            <w:tcW w:w="761" w:type="dxa"/>
          </w:tcPr>
          <w:p w14:paraId="1BA9DAC6"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8</w:t>
            </w:r>
          </w:p>
        </w:tc>
        <w:tc>
          <w:tcPr>
            <w:tcW w:w="716" w:type="dxa"/>
          </w:tcPr>
          <w:p w14:paraId="5E3A930D"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0828519D"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24" w:type="dxa"/>
          </w:tcPr>
          <w:p w14:paraId="0DCF9921"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r>
      <w:tr w:rsidR="00DA2976" w:rsidRPr="00DA2976" w14:paraId="51619CB8" w14:textId="77777777" w:rsidTr="00DA2976">
        <w:trPr>
          <w:trHeight w:val="20"/>
        </w:trPr>
        <w:tc>
          <w:tcPr>
            <w:tcW w:w="463" w:type="dxa"/>
          </w:tcPr>
          <w:p w14:paraId="51785EB9" w14:textId="77777777" w:rsidR="00DA2976" w:rsidRPr="00DA2976" w:rsidRDefault="00DA2976" w:rsidP="009A308E">
            <w:pPr>
              <w:jc w:val="both"/>
              <w:rPr>
                <w:rFonts w:ascii="Times New Roman" w:hAnsi="Times New Roman" w:cs="Times New Roman"/>
                <w:sz w:val="22"/>
                <w:szCs w:val="22"/>
              </w:rPr>
            </w:pPr>
            <w:r w:rsidRPr="00DA2976">
              <w:rPr>
                <w:rFonts w:ascii="Times New Roman" w:hAnsi="Times New Roman" w:cs="Times New Roman"/>
                <w:sz w:val="22"/>
                <w:szCs w:val="22"/>
              </w:rPr>
              <w:t>11.</w:t>
            </w:r>
          </w:p>
        </w:tc>
        <w:tc>
          <w:tcPr>
            <w:tcW w:w="1366" w:type="dxa"/>
          </w:tcPr>
          <w:p w14:paraId="74831EAB" w14:textId="77777777" w:rsidR="00DA2976" w:rsidRPr="00DA2976" w:rsidRDefault="00DA2976" w:rsidP="009A308E">
            <w:pPr>
              <w:rPr>
                <w:rFonts w:ascii="Times New Roman" w:hAnsi="Times New Roman" w:cs="Times New Roman"/>
                <w:b/>
                <w:sz w:val="22"/>
                <w:szCs w:val="22"/>
              </w:rPr>
            </w:pPr>
            <w:r w:rsidRPr="00DA2976">
              <w:rPr>
                <w:rFonts w:ascii="Times New Roman" w:hAnsi="Times New Roman" w:cs="Times New Roman"/>
                <w:b/>
                <w:bCs/>
                <w:sz w:val="22"/>
                <w:szCs w:val="22"/>
              </w:rPr>
              <w:t xml:space="preserve">Тема 5. </w:t>
            </w:r>
            <w:r w:rsidRPr="00DA2976">
              <w:rPr>
                <w:rFonts w:ascii="Times New Roman" w:hAnsi="Times New Roman" w:cs="Times New Roman"/>
                <w:sz w:val="22"/>
                <w:szCs w:val="22"/>
              </w:rPr>
              <w:t>Політична футурологія. Особливості прогнозування сучасних політичних процесів.</w:t>
            </w:r>
          </w:p>
        </w:tc>
        <w:tc>
          <w:tcPr>
            <w:tcW w:w="761" w:type="dxa"/>
          </w:tcPr>
          <w:p w14:paraId="653C7922"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10</w:t>
            </w:r>
          </w:p>
        </w:tc>
        <w:tc>
          <w:tcPr>
            <w:tcW w:w="716" w:type="dxa"/>
          </w:tcPr>
          <w:p w14:paraId="5C0006A9"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2</w:t>
            </w:r>
          </w:p>
        </w:tc>
        <w:tc>
          <w:tcPr>
            <w:tcW w:w="1131" w:type="dxa"/>
          </w:tcPr>
          <w:p w14:paraId="080C5E29"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c>
          <w:tcPr>
            <w:tcW w:w="1124" w:type="dxa"/>
          </w:tcPr>
          <w:p w14:paraId="5D84F96C" w14:textId="77777777" w:rsidR="00DA2976" w:rsidRPr="00DA2976" w:rsidRDefault="00DA2976" w:rsidP="009A308E">
            <w:pPr>
              <w:jc w:val="center"/>
              <w:rPr>
                <w:rFonts w:ascii="Times New Roman" w:hAnsi="Times New Roman" w:cs="Times New Roman"/>
                <w:sz w:val="22"/>
                <w:szCs w:val="22"/>
              </w:rPr>
            </w:pPr>
            <w:r w:rsidRPr="00DA2976">
              <w:rPr>
                <w:rFonts w:ascii="Times New Roman" w:hAnsi="Times New Roman" w:cs="Times New Roman"/>
                <w:sz w:val="22"/>
                <w:szCs w:val="22"/>
              </w:rPr>
              <w:t>4</w:t>
            </w:r>
          </w:p>
        </w:tc>
      </w:tr>
      <w:tr w:rsidR="00DA2976" w:rsidRPr="00DA2976" w14:paraId="3D61947D" w14:textId="77777777" w:rsidTr="00DA2976">
        <w:trPr>
          <w:trHeight w:val="20"/>
        </w:trPr>
        <w:tc>
          <w:tcPr>
            <w:tcW w:w="463" w:type="dxa"/>
          </w:tcPr>
          <w:p w14:paraId="28C61BAF" w14:textId="77777777" w:rsidR="00DA2976" w:rsidRPr="00DA2976" w:rsidRDefault="00DA2976" w:rsidP="009A308E">
            <w:pPr>
              <w:rPr>
                <w:rFonts w:ascii="Times New Roman" w:hAnsi="Times New Roman" w:cs="Times New Roman"/>
                <w:i/>
                <w:sz w:val="22"/>
                <w:szCs w:val="22"/>
              </w:rPr>
            </w:pPr>
          </w:p>
        </w:tc>
        <w:tc>
          <w:tcPr>
            <w:tcW w:w="1366" w:type="dxa"/>
          </w:tcPr>
          <w:p w14:paraId="2A28ACE8" w14:textId="77777777" w:rsidR="00DA2976" w:rsidRPr="00DA2976" w:rsidRDefault="00DA2976" w:rsidP="009A308E">
            <w:pPr>
              <w:rPr>
                <w:rFonts w:ascii="Times New Roman" w:hAnsi="Times New Roman" w:cs="Times New Roman"/>
                <w:i/>
                <w:sz w:val="22"/>
                <w:szCs w:val="22"/>
              </w:rPr>
            </w:pPr>
            <w:r w:rsidRPr="00DA2976">
              <w:rPr>
                <w:rFonts w:ascii="Times New Roman" w:hAnsi="Times New Roman" w:cs="Times New Roman"/>
                <w:i/>
                <w:sz w:val="22"/>
                <w:szCs w:val="22"/>
              </w:rPr>
              <w:t xml:space="preserve">Разом </w:t>
            </w:r>
          </w:p>
          <w:p w14:paraId="757DF720" w14:textId="77777777" w:rsidR="00DA2976" w:rsidRPr="00DA2976" w:rsidRDefault="00DA2976" w:rsidP="009A308E">
            <w:pPr>
              <w:rPr>
                <w:rFonts w:ascii="Times New Roman" w:hAnsi="Times New Roman" w:cs="Times New Roman"/>
                <w:i/>
                <w:sz w:val="22"/>
                <w:szCs w:val="22"/>
              </w:rPr>
            </w:pPr>
          </w:p>
        </w:tc>
        <w:tc>
          <w:tcPr>
            <w:tcW w:w="761" w:type="dxa"/>
          </w:tcPr>
          <w:p w14:paraId="7C7E8553" w14:textId="77777777" w:rsidR="00DA2976" w:rsidRPr="00DA2976" w:rsidRDefault="00DA2976" w:rsidP="009A308E">
            <w:pPr>
              <w:jc w:val="center"/>
              <w:rPr>
                <w:rFonts w:ascii="Times New Roman" w:hAnsi="Times New Roman" w:cs="Times New Roman"/>
                <w:iCs/>
                <w:sz w:val="22"/>
                <w:szCs w:val="22"/>
              </w:rPr>
            </w:pPr>
            <w:r w:rsidRPr="00DA2976">
              <w:rPr>
                <w:rFonts w:ascii="Times New Roman" w:hAnsi="Times New Roman" w:cs="Times New Roman"/>
                <w:iCs/>
                <w:sz w:val="22"/>
                <w:szCs w:val="22"/>
              </w:rPr>
              <w:t>42</w:t>
            </w:r>
          </w:p>
        </w:tc>
        <w:tc>
          <w:tcPr>
            <w:tcW w:w="716" w:type="dxa"/>
          </w:tcPr>
          <w:p w14:paraId="1CCDC75A" w14:textId="77777777" w:rsidR="00DA2976" w:rsidRPr="00DA2976" w:rsidRDefault="00DA2976" w:rsidP="009A308E">
            <w:pPr>
              <w:jc w:val="center"/>
              <w:rPr>
                <w:rFonts w:ascii="Times New Roman" w:hAnsi="Times New Roman" w:cs="Times New Roman"/>
                <w:iCs/>
                <w:sz w:val="22"/>
                <w:szCs w:val="22"/>
              </w:rPr>
            </w:pPr>
            <w:r w:rsidRPr="00DA2976">
              <w:rPr>
                <w:rFonts w:ascii="Times New Roman" w:hAnsi="Times New Roman" w:cs="Times New Roman"/>
                <w:iCs/>
                <w:sz w:val="22"/>
                <w:szCs w:val="22"/>
              </w:rPr>
              <w:t>10</w:t>
            </w:r>
          </w:p>
        </w:tc>
        <w:tc>
          <w:tcPr>
            <w:tcW w:w="1131" w:type="dxa"/>
          </w:tcPr>
          <w:p w14:paraId="1D658776" w14:textId="77777777" w:rsidR="00DA2976" w:rsidRPr="00DA2976" w:rsidRDefault="00DA2976" w:rsidP="009A308E">
            <w:pPr>
              <w:jc w:val="center"/>
              <w:rPr>
                <w:rFonts w:ascii="Times New Roman" w:hAnsi="Times New Roman" w:cs="Times New Roman"/>
                <w:iCs/>
                <w:sz w:val="22"/>
                <w:szCs w:val="22"/>
              </w:rPr>
            </w:pPr>
            <w:r w:rsidRPr="00DA2976">
              <w:rPr>
                <w:rFonts w:ascii="Times New Roman" w:hAnsi="Times New Roman" w:cs="Times New Roman"/>
                <w:iCs/>
                <w:sz w:val="22"/>
                <w:szCs w:val="22"/>
              </w:rPr>
              <w:t>12</w:t>
            </w:r>
          </w:p>
        </w:tc>
        <w:tc>
          <w:tcPr>
            <w:tcW w:w="1124" w:type="dxa"/>
          </w:tcPr>
          <w:p w14:paraId="5B0A8372" w14:textId="77777777" w:rsidR="00DA2976" w:rsidRPr="00DA2976" w:rsidRDefault="00DA2976" w:rsidP="009A308E">
            <w:pPr>
              <w:jc w:val="center"/>
              <w:rPr>
                <w:rFonts w:ascii="Times New Roman" w:hAnsi="Times New Roman" w:cs="Times New Roman"/>
                <w:iCs/>
                <w:sz w:val="22"/>
                <w:szCs w:val="22"/>
              </w:rPr>
            </w:pPr>
            <w:r w:rsidRPr="00DA2976">
              <w:rPr>
                <w:rFonts w:ascii="Times New Roman" w:hAnsi="Times New Roman" w:cs="Times New Roman"/>
                <w:iCs/>
                <w:sz w:val="22"/>
                <w:szCs w:val="22"/>
              </w:rPr>
              <w:t>20</w:t>
            </w:r>
          </w:p>
        </w:tc>
      </w:tr>
      <w:tr w:rsidR="00DA2976" w:rsidRPr="00DA2976" w14:paraId="723298E3" w14:textId="77777777" w:rsidTr="00DA2976">
        <w:trPr>
          <w:trHeight w:val="20"/>
        </w:trPr>
        <w:tc>
          <w:tcPr>
            <w:tcW w:w="463" w:type="dxa"/>
          </w:tcPr>
          <w:p w14:paraId="638A64B6" w14:textId="77777777" w:rsidR="00DA2976" w:rsidRPr="00DA2976" w:rsidRDefault="00DA2976" w:rsidP="009A308E">
            <w:pPr>
              <w:rPr>
                <w:rFonts w:ascii="Times New Roman" w:hAnsi="Times New Roman" w:cs="Times New Roman"/>
                <w:b/>
                <w:sz w:val="22"/>
                <w:szCs w:val="22"/>
              </w:rPr>
            </w:pPr>
          </w:p>
        </w:tc>
        <w:tc>
          <w:tcPr>
            <w:tcW w:w="1366" w:type="dxa"/>
          </w:tcPr>
          <w:p w14:paraId="602E2965" w14:textId="77777777" w:rsidR="00DA2976" w:rsidRPr="00DA2976" w:rsidRDefault="00DA2976" w:rsidP="009A308E">
            <w:pPr>
              <w:rPr>
                <w:rFonts w:ascii="Times New Roman" w:hAnsi="Times New Roman" w:cs="Times New Roman"/>
                <w:b/>
                <w:sz w:val="22"/>
                <w:szCs w:val="22"/>
              </w:rPr>
            </w:pPr>
            <w:r w:rsidRPr="00DA2976">
              <w:rPr>
                <w:rFonts w:ascii="Times New Roman" w:hAnsi="Times New Roman" w:cs="Times New Roman"/>
                <w:b/>
                <w:sz w:val="22"/>
                <w:szCs w:val="22"/>
              </w:rPr>
              <w:t xml:space="preserve">Усього годин / кредитів </w:t>
            </w:r>
            <w:r w:rsidRPr="00DA2976">
              <w:rPr>
                <w:rFonts w:ascii="Times New Roman" w:hAnsi="Times New Roman" w:cs="Times New Roman"/>
                <w:b/>
                <w:sz w:val="22"/>
                <w:szCs w:val="22"/>
                <w:lang w:val="en-US"/>
              </w:rPr>
              <w:t>ECTS</w:t>
            </w:r>
          </w:p>
        </w:tc>
        <w:tc>
          <w:tcPr>
            <w:tcW w:w="761" w:type="dxa"/>
          </w:tcPr>
          <w:p w14:paraId="65F6E8DF" w14:textId="77777777" w:rsidR="00DA2976" w:rsidRPr="00DA2976" w:rsidRDefault="00DA2976" w:rsidP="009A308E">
            <w:pPr>
              <w:jc w:val="center"/>
              <w:rPr>
                <w:rFonts w:ascii="Times New Roman" w:hAnsi="Times New Roman" w:cs="Times New Roman"/>
                <w:b/>
                <w:sz w:val="22"/>
                <w:szCs w:val="22"/>
              </w:rPr>
            </w:pPr>
            <w:r w:rsidRPr="00DA2976">
              <w:rPr>
                <w:rFonts w:ascii="Times New Roman" w:hAnsi="Times New Roman" w:cs="Times New Roman"/>
                <w:b/>
                <w:sz w:val="22"/>
                <w:szCs w:val="22"/>
              </w:rPr>
              <w:t>90/3,0</w:t>
            </w:r>
          </w:p>
        </w:tc>
        <w:tc>
          <w:tcPr>
            <w:tcW w:w="716" w:type="dxa"/>
          </w:tcPr>
          <w:p w14:paraId="4C50A367" w14:textId="77777777" w:rsidR="00DA2976" w:rsidRPr="00DA2976" w:rsidRDefault="00DA2976" w:rsidP="009A308E">
            <w:pPr>
              <w:jc w:val="center"/>
              <w:rPr>
                <w:rFonts w:ascii="Times New Roman" w:hAnsi="Times New Roman" w:cs="Times New Roman"/>
                <w:b/>
                <w:sz w:val="22"/>
                <w:szCs w:val="22"/>
              </w:rPr>
            </w:pPr>
            <w:r w:rsidRPr="00DA2976">
              <w:rPr>
                <w:rFonts w:ascii="Times New Roman" w:hAnsi="Times New Roman" w:cs="Times New Roman"/>
                <w:b/>
                <w:sz w:val="22"/>
                <w:szCs w:val="22"/>
              </w:rPr>
              <w:t>22</w:t>
            </w:r>
          </w:p>
        </w:tc>
        <w:tc>
          <w:tcPr>
            <w:tcW w:w="1131" w:type="dxa"/>
          </w:tcPr>
          <w:p w14:paraId="4C9991F1" w14:textId="77777777" w:rsidR="00DA2976" w:rsidRPr="00DA2976" w:rsidRDefault="00DA2976" w:rsidP="009A308E">
            <w:pPr>
              <w:jc w:val="center"/>
              <w:rPr>
                <w:rFonts w:ascii="Times New Roman" w:hAnsi="Times New Roman" w:cs="Times New Roman"/>
                <w:b/>
                <w:sz w:val="22"/>
                <w:szCs w:val="22"/>
              </w:rPr>
            </w:pPr>
            <w:r w:rsidRPr="00DA2976">
              <w:rPr>
                <w:rFonts w:ascii="Times New Roman" w:hAnsi="Times New Roman" w:cs="Times New Roman"/>
                <w:b/>
                <w:sz w:val="22"/>
                <w:szCs w:val="22"/>
              </w:rPr>
              <w:t>26</w:t>
            </w:r>
          </w:p>
        </w:tc>
        <w:tc>
          <w:tcPr>
            <w:tcW w:w="1124" w:type="dxa"/>
          </w:tcPr>
          <w:p w14:paraId="3A809721" w14:textId="77777777" w:rsidR="00DA2976" w:rsidRPr="00DA2976" w:rsidRDefault="00DA2976" w:rsidP="009A308E">
            <w:pPr>
              <w:jc w:val="center"/>
              <w:rPr>
                <w:rFonts w:ascii="Times New Roman" w:hAnsi="Times New Roman" w:cs="Times New Roman"/>
                <w:b/>
                <w:sz w:val="22"/>
                <w:szCs w:val="22"/>
              </w:rPr>
            </w:pPr>
            <w:r w:rsidRPr="00DA2976">
              <w:rPr>
                <w:rFonts w:ascii="Times New Roman" w:hAnsi="Times New Roman" w:cs="Times New Roman"/>
                <w:b/>
                <w:sz w:val="22"/>
                <w:szCs w:val="22"/>
              </w:rPr>
              <w:t>42</w:t>
            </w:r>
          </w:p>
        </w:tc>
      </w:tr>
    </w:tbl>
    <w:p w14:paraId="1A203CBF" w14:textId="77777777" w:rsidR="00DA2976" w:rsidRPr="00DA2976" w:rsidRDefault="00DA2976" w:rsidP="00DA2976">
      <w:pPr>
        <w:rPr>
          <w:rFonts w:ascii="Times New Roman" w:hAnsi="Times New Roman" w:cs="Times New Roman"/>
          <w:b/>
          <w:sz w:val="22"/>
          <w:szCs w:val="22"/>
        </w:rPr>
      </w:pPr>
    </w:p>
    <w:p w14:paraId="61C71DA9" w14:textId="77777777" w:rsidR="00DA2976" w:rsidRPr="00DA2976" w:rsidRDefault="00DA2976" w:rsidP="00DA2976">
      <w:pPr>
        <w:jc w:val="center"/>
        <w:rPr>
          <w:rFonts w:ascii="Times New Roman" w:hAnsi="Times New Roman" w:cs="Times New Roman"/>
          <w:b/>
          <w:sz w:val="22"/>
          <w:szCs w:val="22"/>
          <w:lang w:val="ru-RU"/>
        </w:rPr>
      </w:pPr>
    </w:p>
    <w:p w14:paraId="2EB27BEB" w14:textId="77777777" w:rsidR="00DA2976" w:rsidRPr="00DA2976" w:rsidRDefault="00DA2976">
      <w:pPr>
        <w:pStyle w:val="13"/>
        <w:keepNext/>
        <w:keepLines/>
      </w:pPr>
    </w:p>
    <w:p w14:paraId="02F0A6CD" w14:textId="77777777" w:rsidR="007528E6" w:rsidRDefault="007528E6">
      <w:pPr>
        <w:pStyle w:val="11"/>
        <w:spacing w:after="540"/>
        <w:ind w:left="2180" w:right="260" w:firstLine="0"/>
        <w:jc w:val="right"/>
        <w:rPr>
          <w:rStyle w:val="a3"/>
        </w:rPr>
      </w:pPr>
    </w:p>
    <w:p w14:paraId="3DD84248" w14:textId="77777777" w:rsidR="007528E6" w:rsidRDefault="007528E6">
      <w:pPr>
        <w:pStyle w:val="11"/>
        <w:spacing w:after="540"/>
        <w:ind w:left="2180" w:right="260" w:firstLine="0"/>
        <w:jc w:val="right"/>
        <w:rPr>
          <w:rStyle w:val="a3"/>
        </w:rPr>
      </w:pPr>
    </w:p>
    <w:p w14:paraId="6A673278" w14:textId="77777777" w:rsidR="007528E6" w:rsidRDefault="007528E6">
      <w:pPr>
        <w:pStyle w:val="11"/>
        <w:spacing w:after="540"/>
        <w:ind w:left="2180" w:right="260" w:firstLine="0"/>
        <w:jc w:val="right"/>
        <w:rPr>
          <w:rStyle w:val="a3"/>
        </w:rPr>
      </w:pPr>
    </w:p>
    <w:p w14:paraId="175CB7C2" w14:textId="77777777" w:rsidR="007528E6" w:rsidRDefault="007528E6">
      <w:pPr>
        <w:pStyle w:val="11"/>
        <w:spacing w:after="540"/>
        <w:ind w:left="2180" w:right="260" w:firstLine="0"/>
        <w:jc w:val="right"/>
        <w:rPr>
          <w:rStyle w:val="a3"/>
        </w:rPr>
      </w:pPr>
    </w:p>
    <w:p w14:paraId="032623ED" w14:textId="77777777" w:rsidR="007528E6" w:rsidRDefault="007528E6">
      <w:pPr>
        <w:pStyle w:val="11"/>
        <w:spacing w:after="540"/>
        <w:ind w:left="2180" w:right="260" w:firstLine="0"/>
        <w:jc w:val="right"/>
        <w:rPr>
          <w:rStyle w:val="a3"/>
        </w:rPr>
      </w:pPr>
    </w:p>
    <w:p w14:paraId="44EF4859" w14:textId="77777777" w:rsidR="002D410D" w:rsidRPr="002D410D" w:rsidRDefault="00C206DD" w:rsidP="002D410D">
      <w:pPr>
        <w:pStyle w:val="11"/>
        <w:ind w:left="2180" w:right="260" w:firstLine="0"/>
        <w:jc w:val="right"/>
        <w:rPr>
          <w:rStyle w:val="a3"/>
          <w:b/>
          <w:bCs/>
        </w:rPr>
      </w:pPr>
      <w:r w:rsidRPr="002D410D">
        <w:rPr>
          <w:rStyle w:val="a3"/>
          <w:b/>
          <w:bCs/>
        </w:rPr>
        <w:lastRenderedPageBreak/>
        <w:t xml:space="preserve">ЗАТВЕРДЖЕНО </w:t>
      </w:r>
    </w:p>
    <w:p w14:paraId="0301BC94" w14:textId="77777777" w:rsidR="002D410D" w:rsidRDefault="00C206DD" w:rsidP="002D410D">
      <w:pPr>
        <w:pStyle w:val="11"/>
        <w:ind w:left="2180" w:right="260" w:firstLine="0"/>
        <w:jc w:val="right"/>
        <w:rPr>
          <w:rStyle w:val="a3"/>
        </w:rPr>
      </w:pPr>
      <w:r>
        <w:rPr>
          <w:rStyle w:val="a3"/>
        </w:rPr>
        <w:t xml:space="preserve">на засіданні кафедри філософії Національного юридичного університету імені Ярослава Мудрого </w:t>
      </w:r>
    </w:p>
    <w:p w14:paraId="2F59D991" w14:textId="74AC3688" w:rsidR="0078351D" w:rsidRDefault="00C206DD" w:rsidP="002D410D">
      <w:pPr>
        <w:pStyle w:val="11"/>
        <w:ind w:left="2180" w:right="260" w:firstLine="0"/>
        <w:jc w:val="right"/>
        <w:rPr>
          <w:rStyle w:val="a3"/>
          <w:color w:val="auto"/>
        </w:rPr>
      </w:pPr>
      <w:r w:rsidRPr="001C5608">
        <w:rPr>
          <w:rStyle w:val="a3"/>
          <w:color w:val="auto"/>
        </w:rPr>
        <w:t xml:space="preserve">(протокол № </w:t>
      </w:r>
      <w:r w:rsidR="009F3D85" w:rsidRPr="001C5608">
        <w:rPr>
          <w:rStyle w:val="a3"/>
          <w:color w:val="auto"/>
          <w:lang w:val="ru-RU"/>
        </w:rPr>
        <w:t xml:space="preserve">12 </w:t>
      </w:r>
      <w:r w:rsidRPr="001C5608">
        <w:rPr>
          <w:rStyle w:val="a3"/>
          <w:color w:val="auto"/>
        </w:rPr>
        <w:t xml:space="preserve"> від </w:t>
      </w:r>
      <w:r w:rsidR="009F3D85" w:rsidRPr="001C5608">
        <w:rPr>
          <w:rStyle w:val="a3"/>
          <w:color w:val="auto"/>
          <w:lang w:val="ru-RU"/>
        </w:rPr>
        <w:t>04.04.</w:t>
      </w:r>
      <w:r w:rsidRPr="001C5608">
        <w:rPr>
          <w:rStyle w:val="a3"/>
          <w:color w:val="auto"/>
        </w:rPr>
        <w:t xml:space="preserve"> 202</w:t>
      </w:r>
      <w:r w:rsidR="00DA2976" w:rsidRPr="001C5608">
        <w:rPr>
          <w:rStyle w:val="a3"/>
          <w:color w:val="auto"/>
        </w:rPr>
        <w:t>5</w:t>
      </w:r>
      <w:r w:rsidRPr="001C5608">
        <w:rPr>
          <w:rStyle w:val="a3"/>
          <w:color w:val="auto"/>
        </w:rPr>
        <w:t xml:space="preserve"> р.)</w:t>
      </w:r>
    </w:p>
    <w:p w14:paraId="0DB4E52A" w14:textId="6FC83A12" w:rsidR="002D410D" w:rsidRDefault="002D410D" w:rsidP="002D410D">
      <w:pPr>
        <w:pStyle w:val="11"/>
        <w:ind w:left="2180" w:right="260" w:firstLine="0"/>
        <w:jc w:val="right"/>
        <w:rPr>
          <w:rStyle w:val="a3"/>
          <w:color w:val="auto"/>
        </w:rPr>
      </w:pPr>
    </w:p>
    <w:p w14:paraId="6F68BF1F" w14:textId="77777777" w:rsidR="002D410D" w:rsidRPr="00A92E3C" w:rsidRDefault="002D410D" w:rsidP="002D410D">
      <w:pPr>
        <w:pStyle w:val="11"/>
        <w:ind w:left="2180" w:right="260" w:firstLine="0"/>
        <w:jc w:val="right"/>
        <w:rPr>
          <w:color w:val="FF0000"/>
        </w:rPr>
      </w:pPr>
    </w:p>
    <w:p w14:paraId="033899F6" w14:textId="77777777" w:rsidR="00DA2976" w:rsidRDefault="00C206DD" w:rsidP="00A92E3C">
      <w:pPr>
        <w:pStyle w:val="11"/>
        <w:spacing w:line="252" w:lineRule="auto"/>
        <w:ind w:firstLine="0"/>
        <w:jc w:val="center"/>
        <w:rPr>
          <w:rStyle w:val="a3"/>
          <w:b/>
          <w:bCs/>
        </w:rPr>
      </w:pPr>
      <w:r>
        <w:rPr>
          <w:rStyle w:val="a3"/>
          <w:b/>
          <w:bCs/>
          <w:lang w:val="ru-RU" w:eastAsia="ru-RU"/>
        </w:rPr>
        <w:t xml:space="preserve">ПРОГРАМА </w:t>
      </w:r>
      <w:r>
        <w:rPr>
          <w:rStyle w:val="a3"/>
          <w:b/>
          <w:bCs/>
        </w:rPr>
        <w:t>НАВЧАЛЬНОЇ ДИСЦИПЛІНИ</w:t>
      </w:r>
    </w:p>
    <w:p w14:paraId="24FC542A" w14:textId="075D86A9" w:rsidR="0078351D" w:rsidRDefault="00C206DD" w:rsidP="00A92E3C">
      <w:pPr>
        <w:pStyle w:val="11"/>
        <w:spacing w:line="252" w:lineRule="auto"/>
        <w:ind w:firstLine="0"/>
        <w:jc w:val="center"/>
        <w:rPr>
          <w:rStyle w:val="a3"/>
          <w:b/>
          <w:bCs/>
        </w:rPr>
      </w:pPr>
      <w:r>
        <w:rPr>
          <w:rStyle w:val="a3"/>
          <w:b/>
          <w:bCs/>
        </w:rPr>
        <w:t>«ФІЛОСОФІЯ</w:t>
      </w:r>
      <w:r w:rsidR="00DA2976">
        <w:rPr>
          <w:rStyle w:val="a3"/>
          <w:b/>
          <w:bCs/>
        </w:rPr>
        <w:t xml:space="preserve"> ПОЛІТИКИ</w:t>
      </w:r>
      <w:r>
        <w:rPr>
          <w:rStyle w:val="a3"/>
          <w:b/>
          <w:bCs/>
        </w:rPr>
        <w:t>»</w:t>
      </w:r>
    </w:p>
    <w:p w14:paraId="2A03BE93" w14:textId="77777777" w:rsidR="00A92E3C" w:rsidRDefault="00A92E3C" w:rsidP="00A92E3C">
      <w:pPr>
        <w:pStyle w:val="11"/>
        <w:spacing w:line="252" w:lineRule="auto"/>
        <w:ind w:firstLine="0"/>
        <w:jc w:val="center"/>
      </w:pPr>
    </w:p>
    <w:p w14:paraId="7AD67C91" w14:textId="38E37ADF" w:rsidR="002D410D" w:rsidRDefault="00DA2976" w:rsidP="00E93292">
      <w:pPr>
        <w:pStyle w:val="11"/>
        <w:numPr>
          <w:ilvl w:val="0"/>
          <w:numId w:val="35"/>
        </w:numPr>
        <w:tabs>
          <w:tab w:val="left" w:pos="255"/>
        </w:tabs>
        <w:jc w:val="center"/>
        <w:rPr>
          <w:b/>
        </w:rPr>
      </w:pPr>
      <w:r w:rsidRPr="00DA2976">
        <w:rPr>
          <w:b/>
        </w:rPr>
        <w:t>СВІТОГЛЯДНО-ФІЛОСОФСЬКІ ЗАСАДИ</w:t>
      </w:r>
    </w:p>
    <w:p w14:paraId="1E67B808" w14:textId="790EEE64" w:rsidR="00DA2976" w:rsidRDefault="00DA2976" w:rsidP="00E93292">
      <w:pPr>
        <w:pStyle w:val="11"/>
        <w:tabs>
          <w:tab w:val="left" w:pos="255"/>
        </w:tabs>
        <w:ind w:left="1120" w:firstLine="0"/>
        <w:jc w:val="center"/>
        <w:rPr>
          <w:rStyle w:val="a3"/>
          <w:b/>
        </w:rPr>
      </w:pPr>
      <w:r w:rsidRPr="00DA2976">
        <w:rPr>
          <w:b/>
        </w:rPr>
        <w:t>ПОЛІТИКИ</w:t>
      </w:r>
    </w:p>
    <w:p w14:paraId="2545C3CE" w14:textId="77777777" w:rsidR="00A92E3C" w:rsidRPr="00A92E3C" w:rsidRDefault="00A92E3C" w:rsidP="00A92E3C">
      <w:pPr>
        <w:pStyle w:val="11"/>
        <w:tabs>
          <w:tab w:val="left" w:pos="255"/>
        </w:tabs>
        <w:ind w:left="760" w:firstLine="0"/>
        <w:rPr>
          <w:rStyle w:val="a3"/>
          <w:bCs/>
        </w:rPr>
      </w:pPr>
    </w:p>
    <w:p w14:paraId="3523F5AA" w14:textId="34BB4E94" w:rsidR="00A92E3C" w:rsidRPr="00A92E3C" w:rsidRDefault="00A92E3C" w:rsidP="00A92E3C">
      <w:pPr>
        <w:tabs>
          <w:tab w:val="left" w:pos="6237"/>
        </w:tabs>
        <w:spacing w:line="360" w:lineRule="auto"/>
        <w:ind w:firstLine="709"/>
        <w:jc w:val="center"/>
        <w:rPr>
          <w:rFonts w:ascii="Times New Roman" w:hAnsi="Times New Roman" w:cs="Times New Roman"/>
          <w:b/>
          <w:bCs/>
          <w:iCs/>
          <w:sz w:val="22"/>
          <w:szCs w:val="22"/>
        </w:rPr>
      </w:pPr>
      <w:r w:rsidRPr="00A92E3C">
        <w:rPr>
          <w:rFonts w:ascii="Times New Roman" w:hAnsi="Times New Roman" w:cs="Times New Roman"/>
          <w:b/>
          <w:bCs/>
          <w:iCs/>
          <w:sz w:val="22"/>
          <w:szCs w:val="22"/>
        </w:rPr>
        <w:t>Предметне поле філософії політики</w:t>
      </w:r>
    </w:p>
    <w:p w14:paraId="4A0B120E" w14:textId="31FCE25F" w:rsidR="00A92E3C" w:rsidRPr="00A92E3C" w:rsidRDefault="00A92E3C" w:rsidP="00A92E3C">
      <w:pPr>
        <w:tabs>
          <w:tab w:val="left" w:pos="6237"/>
        </w:tabs>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Суспільно-історичні умови виникнення політики як соціокультурного феномена. Становлення політики як явища суспільного життя. Предмет та об’єкт філософії політики. Основні розділи та функції філософії політики як навчальної дисципліни. Місце та роль філософії політики в системі гуманітарного знання. Філософія політики як наука, її місце в системі філософських та політичних наук. Основні категорії та поняття філософії політики. Рівні сучасної системи наукових знань про політику. Філософія політики і право. Філософія політики і мораль. Філософія політики і культура. Філософія політики та релігія. Роль філософії політики у  професійній діяльності юристів.</w:t>
      </w:r>
    </w:p>
    <w:p w14:paraId="7CF199CA" w14:textId="24C357DE" w:rsidR="00A92E3C" w:rsidRDefault="00A92E3C">
      <w:pPr>
        <w:pStyle w:val="11"/>
        <w:spacing w:after="220" w:line="262" w:lineRule="auto"/>
        <w:ind w:firstLine="0"/>
        <w:jc w:val="center"/>
        <w:rPr>
          <w:rStyle w:val="a3"/>
          <w:b/>
          <w:bCs/>
        </w:rPr>
      </w:pPr>
    </w:p>
    <w:p w14:paraId="311DC8C7" w14:textId="14C566C9" w:rsidR="00A92E3C" w:rsidRPr="00A92E3C" w:rsidRDefault="00A92E3C" w:rsidP="00A92E3C">
      <w:pPr>
        <w:spacing w:line="360" w:lineRule="auto"/>
        <w:ind w:firstLine="709"/>
        <w:jc w:val="center"/>
        <w:rPr>
          <w:rFonts w:ascii="Times New Roman" w:hAnsi="Times New Roman" w:cs="Times New Roman"/>
          <w:b/>
          <w:bCs/>
          <w:iCs/>
          <w:sz w:val="22"/>
          <w:szCs w:val="22"/>
        </w:rPr>
      </w:pPr>
      <w:r w:rsidRPr="00A92E3C">
        <w:rPr>
          <w:rFonts w:ascii="Times New Roman" w:hAnsi="Times New Roman" w:cs="Times New Roman"/>
          <w:b/>
          <w:bCs/>
          <w:iCs/>
          <w:sz w:val="22"/>
          <w:szCs w:val="22"/>
        </w:rPr>
        <w:t>Історія філософії політики</w:t>
      </w:r>
    </w:p>
    <w:p w14:paraId="0BAFA723" w14:textId="612BB772" w:rsidR="00A92E3C" w:rsidRPr="00A92E3C" w:rsidRDefault="00A92E3C" w:rsidP="00A92E3C">
      <w:pPr>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 xml:space="preserve">Етапи розвитку філософсько-політичної думки. Політичні ідеї у філософії Сходу. Стародавня китайська філософія та її політичний характер. Політична проблематика у філософській думці античності </w:t>
      </w:r>
      <w:r w:rsidRPr="00A92E3C">
        <w:rPr>
          <w:rFonts w:ascii="Times New Roman" w:hAnsi="Times New Roman" w:cs="Times New Roman"/>
          <w:sz w:val="22"/>
          <w:szCs w:val="22"/>
        </w:rPr>
        <w:lastRenderedPageBreak/>
        <w:t xml:space="preserve">(Платон, Аристотель, Епікур). Філософсько-політична думка Середньовіччя (Аврелій Августин, Фома Аквінський). Гуманістичні філософсько-політичні вчення доби Відродження та Реформації (Ж. </w:t>
      </w:r>
      <w:proofErr w:type="spellStart"/>
      <w:r w:rsidRPr="00A92E3C">
        <w:rPr>
          <w:rFonts w:ascii="Times New Roman" w:hAnsi="Times New Roman" w:cs="Times New Roman"/>
          <w:sz w:val="22"/>
          <w:szCs w:val="22"/>
        </w:rPr>
        <w:t>Боден</w:t>
      </w:r>
      <w:proofErr w:type="spellEnd"/>
      <w:r w:rsidRPr="00A92E3C">
        <w:rPr>
          <w:rFonts w:ascii="Times New Roman" w:hAnsi="Times New Roman" w:cs="Times New Roman"/>
          <w:sz w:val="22"/>
          <w:szCs w:val="22"/>
        </w:rPr>
        <w:t xml:space="preserve">, Н. Макіавеллі, М. Лютер). Філософія політики Нового часу та Просвітництва (Г. Гроцій, Т. Гоббс, </w:t>
      </w:r>
      <w:proofErr w:type="spellStart"/>
      <w:r w:rsidRPr="00A92E3C">
        <w:rPr>
          <w:rFonts w:ascii="Times New Roman" w:hAnsi="Times New Roman" w:cs="Times New Roman"/>
          <w:sz w:val="22"/>
          <w:szCs w:val="22"/>
        </w:rPr>
        <w:t>Дж</w:t>
      </w:r>
      <w:proofErr w:type="spellEnd"/>
      <w:r w:rsidRPr="00A92E3C">
        <w:rPr>
          <w:rFonts w:ascii="Times New Roman" w:hAnsi="Times New Roman" w:cs="Times New Roman"/>
          <w:sz w:val="22"/>
          <w:szCs w:val="22"/>
        </w:rPr>
        <w:t xml:space="preserve">. Локк, Ж.-Ж. Руссо, Ш-Л. Монтеск’є). Філософсько-політичні ідеї в німецькій класичній філософії: правова держава у творчості І. Канта, ідея національної політичної свідомості у Й. Фіхте, розуміння громадянського суспільства Г. Гегелем. Філософія політики ХІХ-ХХ століття (М. Вебер, І. </w:t>
      </w:r>
      <w:proofErr w:type="spellStart"/>
      <w:r w:rsidRPr="00A92E3C">
        <w:rPr>
          <w:rFonts w:ascii="Times New Roman" w:hAnsi="Times New Roman" w:cs="Times New Roman"/>
          <w:sz w:val="22"/>
          <w:szCs w:val="22"/>
        </w:rPr>
        <w:t>Бентам</w:t>
      </w:r>
      <w:proofErr w:type="spellEnd"/>
      <w:r w:rsidRPr="00A92E3C">
        <w:rPr>
          <w:rFonts w:ascii="Times New Roman" w:hAnsi="Times New Roman" w:cs="Times New Roman"/>
          <w:sz w:val="22"/>
          <w:szCs w:val="22"/>
        </w:rPr>
        <w:t xml:space="preserve">, Д.С. Міль, Д. Спенсер О. Шпенглер, А. Тойнбі, К. </w:t>
      </w:r>
      <w:proofErr w:type="spellStart"/>
      <w:r w:rsidRPr="00A92E3C">
        <w:rPr>
          <w:rFonts w:ascii="Times New Roman" w:hAnsi="Times New Roman" w:cs="Times New Roman"/>
          <w:sz w:val="22"/>
          <w:szCs w:val="22"/>
        </w:rPr>
        <w:t>Шмітт</w:t>
      </w:r>
      <w:proofErr w:type="spellEnd"/>
      <w:r w:rsidRPr="00A92E3C">
        <w:rPr>
          <w:rFonts w:ascii="Times New Roman" w:hAnsi="Times New Roman" w:cs="Times New Roman"/>
          <w:sz w:val="22"/>
          <w:szCs w:val="22"/>
        </w:rPr>
        <w:t xml:space="preserve">). Філософсько-політична думка України: консервативна традиція (Д. Донцов, В. Липинський, М. Міхновський), ліберальна традиція (М. Драгоманов, Б. </w:t>
      </w:r>
      <w:proofErr w:type="spellStart"/>
      <w:r w:rsidRPr="00A92E3C">
        <w:rPr>
          <w:rFonts w:ascii="Times New Roman" w:hAnsi="Times New Roman" w:cs="Times New Roman"/>
          <w:sz w:val="22"/>
          <w:szCs w:val="22"/>
        </w:rPr>
        <w:t>Кістяківський</w:t>
      </w:r>
      <w:proofErr w:type="spellEnd"/>
      <w:r w:rsidRPr="00A92E3C">
        <w:rPr>
          <w:rFonts w:ascii="Times New Roman" w:hAnsi="Times New Roman" w:cs="Times New Roman"/>
          <w:sz w:val="22"/>
          <w:szCs w:val="22"/>
        </w:rPr>
        <w:t>, А. Кримський) соціалістична традиція (Т. Шевченко, І. Франко, М. Грушевський)</w:t>
      </w:r>
      <w:r w:rsidR="00826C53">
        <w:rPr>
          <w:rFonts w:ascii="Times New Roman" w:hAnsi="Times New Roman" w:cs="Times New Roman"/>
          <w:sz w:val="22"/>
          <w:szCs w:val="22"/>
        </w:rPr>
        <w:t>.</w:t>
      </w:r>
      <w:r w:rsidRPr="00A92E3C">
        <w:rPr>
          <w:rFonts w:ascii="Times New Roman" w:hAnsi="Times New Roman" w:cs="Times New Roman"/>
          <w:sz w:val="22"/>
          <w:szCs w:val="22"/>
        </w:rPr>
        <w:t xml:space="preserve"> Філософський вимір сучасних політичних ідеологій (лібералізм, націоналізм, комунізм, консерватизм, фашизм).</w:t>
      </w:r>
    </w:p>
    <w:p w14:paraId="79FCFB9E" w14:textId="77777777" w:rsidR="00A92E3C" w:rsidRDefault="00A92E3C" w:rsidP="00A92E3C">
      <w:pPr>
        <w:spacing w:line="360" w:lineRule="auto"/>
        <w:ind w:firstLine="709"/>
        <w:jc w:val="both"/>
        <w:rPr>
          <w:rFonts w:ascii="Times New Roman" w:hAnsi="Times New Roman" w:cs="Times New Roman"/>
          <w:i/>
          <w:iCs/>
          <w:sz w:val="22"/>
          <w:szCs w:val="22"/>
        </w:rPr>
      </w:pPr>
    </w:p>
    <w:p w14:paraId="38297351" w14:textId="28C0AFA7" w:rsidR="00A92E3C" w:rsidRPr="00A92E3C" w:rsidRDefault="00A92E3C" w:rsidP="00A92E3C">
      <w:pPr>
        <w:spacing w:line="360" w:lineRule="auto"/>
        <w:ind w:firstLine="709"/>
        <w:jc w:val="center"/>
        <w:rPr>
          <w:rFonts w:ascii="Times New Roman" w:hAnsi="Times New Roman" w:cs="Times New Roman"/>
          <w:b/>
          <w:bCs/>
          <w:sz w:val="22"/>
          <w:szCs w:val="22"/>
        </w:rPr>
      </w:pPr>
      <w:r w:rsidRPr="00A92E3C">
        <w:rPr>
          <w:rFonts w:ascii="Times New Roman" w:hAnsi="Times New Roman" w:cs="Times New Roman"/>
          <w:b/>
          <w:bCs/>
          <w:sz w:val="22"/>
          <w:szCs w:val="22"/>
        </w:rPr>
        <w:t>Гносеологія та методологія філософії політики</w:t>
      </w:r>
    </w:p>
    <w:p w14:paraId="6CAB99BE" w14:textId="794DC91E" w:rsidR="00A92E3C" w:rsidRPr="00A92E3C" w:rsidRDefault="00A92E3C" w:rsidP="00A92E3C">
      <w:pPr>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 xml:space="preserve">Філософія політики як теорія політичного пізнання. Філософсько-політична гносеологія та епістемологія. Специфіка методології філософії політики. Догматизм, скептицизм та релятивізм у пізнанні політичних процесів. Особливості застосування загальнонаукових, філософських та спеціальних методів у дослідженні політичних процесів. Синергетичний підхід у філософсько-політичній епістемології. </w:t>
      </w:r>
      <w:proofErr w:type="spellStart"/>
      <w:r w:rsidRPr="00A92E3C">
        <w:rPr>
          <w:rFonts w:ascii="Times New Roman" w:hAnsi="Times New Roman" w:cs="Times New Roman"/>
          <w:sz w:val="22"/>
          <w:szCs w:val="22"/>
        </w:rPr>
        <w:t>Стохастичність</w:t>
      </w:r>
      <w:proofErr w:type="spellEnd"/>
      <w:r w:rsidRPr="00A92E3C">
        <w:rPr>
          <w:rFonts w:ascii="Times New Roman" w:hAnsi="Times New Roman" w:cs="Times New Roman"/>
          <w:sz w:val="22"/>
          <w:szCs w:val="22"/>
        </w:rPr>
        <w:t xml:space="preserve"> сучасних політичних процесів. </w:t>
      </w:r>
      <w:proofErr w:type="spellStart"/>
      <w:r w:rsidRPr="00A92E3C">
        <w:rPr>
          <w:rFonts w:ascii="Times New Roman" w:hAnsi="Times New Roman" w:cs="Times New Roman"/>
          <w:sz w:val="22"/>
          <w:szCs w:val="22"/>
        </w:rPr>
        <w:t>Герменевтичний</w:t>
      </w:r>
      <w:proofErr w:type="spellEnd"/>
      <w:r w:rsidRPr="00A92E3C">
        <w:rPr>
          <w:rFonts w:ascii="Times New Roman" w:hAnsi="Times New Roman" w:cs="Times New Roman"/>
          <w:sz w:val="22"/>
          <w:szCs w:val="22"/>
        </w:rPr>
        <w:t xml:space="preserve"> контекст філософсько-політичної гносеології. </w:t>
      </w:r>
      <w:r w:rsidRPr="00A92E3C">
        <w:rPr>
          <w:rFonts w:ascii="Times New Roman" w:hAnsi="Times New Roman" w:cs="Times New Roman"/>
          <w:sz w:val="22"/>
          <w:szCs w:val="22"/>
        </w:rPr>
        <w:lastRenderedPageBreak/>
        <w:t xml:space="preserve">Діалектична методологія пізнання у філософії політики. Психологічний підхід до пізнання політичних процесів. Феноменологія політики. Місце та роль інтуїції у політичному пізнанні. Методологічна функція філософії політики. </w:t>
      </w:r>
    </w:p>
    <w:p w14:paraId="547806E5" w14:textId="77777777" w:rsidR="00771D33" w:rsidRDefault="00771D33" w:rsidP="00A92E3C">
      <w:pPr>
        <w:spacing w:line="360" w:lineRule="auto"/>
        <w:ind w:firstLine="709"/>
        <w:jc w:val="both"/>
        <w:rPr>
          <w:rFonts w:ascii="Times New Roman" w:hAnsi="Times New Roman" w:cs="Times New Roman"/>
          <w:i/>
          <w:iCs/>
          <w:sz w:val="22"/>
          <w:szCs w:val="22"/>
        </w:rPr>
      </w:pPr>
    </w:p>
    <w:p w14:paraId="669EBE29" w14:textId="72F20CF9" w:rsidR="00771D33" w:rsidRPr="00771D33" w:rsidRDefault="00A92E3C" w:rsidP="00A92E3C">
      <w:pPr>
        <w:spacing w:line="360" w:lineRule="auto"/>
        <w:ind w:firstLine="709"/>
        <w:jc w:val="both"/>
        <w:rPr>
          <w:rFonts w:ascii="Times New Roman" w:hAnsi="Times New Roman" w:cs="Times New Roman"/>
          <w:b/>
          <w:bCs/>
          <w:sz w:val="22"/>
          <w:szCs w:val="22"/>
        </w:rPr>
      </w:pPr>
      <w:r w:rsidRPr="00771D33">
        <w:rPr>
          <w:rFonts w:ascii="Times New Roman" w:hAnsi="Times New Roman" w:cs="Times New Roman"/>
          <w:b/>
          <w:bCs/>
          <w:sz w:val="22"/>
          <w:szCs w:val="22"/>
        </w:rPr>
        <w:t xml:space="preserve">Політична онтологія: природа та структура політики </w:t>
      </w:r>
    </w:p>
    <w:p w14:paraId="0E35F86D" w14:textId="1BAD68EB" w:rsidR="00A92E3C" w:rsidRPr="00A92E3C" w:rsidRDefault="00A92E3C" w:rsidP="00A92E3C">
      <w:pPr>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Поняття політичного буття та його природи. Історичні варіанти політичної онтології. Сутність політики та світу політичного. Основні принципи політичної  онтології. Політичний простір та його структура. Проблема політичного часу у суспільних науках. Виміри політичного буття: інституційний, процесуальний, реляційний, комунікативний та рефлексивний. Онтологія влади. Універсальні характеристики політичної влади. Владні відносини як основа політичного буття. Типологія влади. Теорії влади. Суб’єкт</w:t>
      </w:r>
      <w:r w:rsidRPr="00A92E3C">
        <w:rPr>
          <w:rFonts w:ascii="Times New Roman" w:hAnsi="Times New Roman" w:cs="Times New Roman"/>
          <w:sz w:val="22"/>
          <w:szCs w:val="22"/>
          <w:lang w:val="ru-RU"/>
        </w:rPr>
        <w:t>и</w:t>
      </w:r>
      <w:r w:rsidRPr="00A92E3C">
        <w:rPr>
          <w:rFonts w:ascii="Times New Roman" w:hAnsi="Times New Roman" w:cs="Times New Roman"/>
          <w:sz w:val="22"/>
          <w:szCs w:val="22"/>
        </w:rPr>
        <w:t xml:space="preserve"> та об’єкт</w:t>
      </w:r>
      <w:r w:rsidRPr="00A92E3C">
        <w:rPr>
          <w:rFonts w:ascii="Times New Roman" w:hAnsi="Times New Roman" w:cs="Times New Roman"/>
          <w:sz w:val="22"/>
          <w:szCs w:val="22"/>
          <w:lang w:val="ru-RU"/>
        </w:rPr>
        <w:t>и</w:t>
      </w:r>
      <w:r w:rsidRPr="00A92E3C">
        <w:rPr>
          <w:rFonts w:ascii="Times New Roman" w:hAnsi="Times New Roman" w:cs="Times New Roman"/>
          <w:sz w:val="22"/>
          <w:szCs w:val="22"/>
        </w:rPr>
        <w:t xml:space="preserve"> влади. Форми взаємодії влади та громадянського суспільства. Легітимність політичної влади. Політичне буття людини та його форми. Особливості політичного буття у демократичних, авторитарних та тоталітарних державах.</w:t>
      </w:r>
    </w:p>
    <w:p w14:paraId="59DE9074" w14:textId="77777777" w:rsidR="00771D33" w:rsidRDefault="00771D33" w:rsidP="00A92E3C">
      <w:pPr>
        <w:spacing w:line="360" w:lineRule="auto"/>
        <w:ind w:firstLine="709"/>
        <w:jc w:val="both"/>
        <w:rPr>
          <w:rFonts w:ascii="Times New Roman" w:hAnsi="Times New Roman" w:cs="Times New Roman"/>
          <w:i/>
          <w:iCs/>
          <w:sz w:val="22"/>
          <w:szCs w:val="22"/>
        </w:rPr>
      </w:pPr>
    </w:p>
    <w:p w14:paraId="685037F2" w14:textId="746036AC" w:rsidR="009D31E4" w:rsidRPr="009D31E4" w:rsidRDefault="00A92E3C" w:rsidP="009D31E4">
      <w:pPr>
        <w:spacing w:line="360" w:lineRule="auto"/>
        <w:ind w:firstLine="709"/>
        <w:jc w:val="center"/>
        <w:rPr>
          <w:rFonts w:ascii="Times New Roman" w:hAnsi="Times New Roman" w:cs="Times New Roman"/>
          <w:b/>
          <w:bCs/>
          <w:sz w:val="22"/>
          <w:szCs w:val="22"/>
        </w:rPr>
      </w:pPr>
      <w:r w:rsidRPr="009D31E4">
        <w:rPr>
          <w:rFonts w:ascii="Times New Roman" w:hAnsi="Times New Roman" w:cs="Times New Roman"/>
          <w:b/>
          <w:bCs/>
          <w:sz w:val="22"/>
          <w:szCs w:val="22"/>
        </w:rPr>
        <w:t>Політична аксіологія. Трансформація цінностей сучасного суспільства</w:t>
      </w:r>
    </w:p>
    <w:p w14:paraId="47881E60" w14:textId="6E164B36" w:rsidR="00A92E3C" w:rsidRPr="00A92E3C" w:rsidRDefault="00A92E3C" w:rsidP="00A92E3C">
      <w:pPr>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 xml:space="preserve">Політичні аксіологія як галузь філософського знання. Природа політичних цінностей. Типологія політичних цінностей. Аксіологічний вимір політики. Безпека як базова політична цінність. Види безпеки. </w:t>
      </w:r>
      <w:r w:rsidRPr="00A92E3C">
        <w:rPr>
          <w:rFonts w:ascii="Times New Roman" w:hAnsi="Times New Roman" w:cs="Times New Roman"/>
          <w:sz w:val="22"/>
          <w:szCs w:val="22"/>
          <w:shd w:val="clear" w:color="auto" w:fill="FFFFFF"/>
        </w:rPr>
        <w:t xml:space="preserve">Політична безпека як стан захищеності національних цінностей та інтересів у політичній сфері. </w:t>
      </w:r>
      <w:proofErr w:type="spellStart"/>
      <w:r w:rsidRPr="00A92E3C">
        <w:rPr>
          <w:rFonts w:ascii="Times New Roman" w:hAnsi="Times New Roman" w:cs="Times New Roman"/>
          <w:sz w:val="22"/>
          <w:szCs w:val="22"/>
        </w:rPr>
        <w:t>Філософськ</w:t>
      </w:r>
      <w:proofErr w:type="spellEnd"/>
      <w:r w:rsidRPr="00A92E3C">
        <w:rPr>
          <w:rFonts w:ascii="Times New Roman" w:hAnsi="Times New Roman" w:cs="Times New Roman"/>
          <w:sz w:val="22"/>
          <w:szCs w:val="22"/>
          <w:lang w:val="ru-RU"/>
        </w:rPr>
        <w:t>о</w:t>
      </w:r>
      <w:r w:rsidRPr="00A92E3C">
        <w:rPr>
          <w:rFonts w:ascii="Times New Roman" w:hAnsi="Times New Roman" w:cs="Times New Roman"/>
          <w:sz w:val="22"/>
          <w:szCs w:val="22"/>
        </w:rPr>
        <w:t xml:space="preserve">-політичне осмислення </w:t>
      </w:r>
      <w:r w:rsidRPr="00A92E3C">
        <w:rPr>
          <w:rFonts w:ascii="Times New Roman" w:hAnsi="Times New Roman" w:cs="Times New Roman"/>
          <w:sz w:val="22"/>
          <w:szCs w:val="22"/>
        </w:rPr>
        <w:lastRenderedPageBreak/>
        <w:t>природи глобальної та суспільної справедливості. Політична свобода як визначальна характеристика людського буття. Негативна й позитивна свобода. Межі свободи у сучасних політичних системах. Політична свобода та політична відповідальність. Соціальна рівність як політико-правова цінність. Гуманізм як аксіологічний принцип сучасного суспільства. Ціннісні орієнтири політичних ідеологій. Трансформація політичних цінностей в умовах глобалізації та соціальної нестабільності. Проблема формування загальносуспільних цінностей. Розвиток політичних демократичних традицій як спосіб збереження суспільної свободи.</w:t>
      </w:r>
    </w:p>
    <w:p w14:paraId="3FD4F5B0" w14:textId="77777777" w:rsidR="00785DE1" w:rsidRDefault="00785DE1" w:rsidP="00A92E3C">
      <w:pPr>
        <w:spacing w:line="360" w:lineRule="auto"/>
        <w:ind w:firstLine="709"/>
        <w:jc w:val="both"/>
        <w:rPr>
          <w:rFonts w:ascii="Times New Roman" w:hAnsi="Times New Roman" w:cs="Times New Roman"/>
          <w:i/>
          <w:iCs/>
          <w:sz w:val="22"/>
          <w:szCs w:val="22"/>
        </w:rPr>
      </w:pPr>
    </w:p>
    <w:p w14:paraId="6DB36D6D" w14:textId="3B3586F2" w:rsidR="00785DE1" w:rsidRPr="00785DE1" w:rsidRDefault="00A92E3C" w:rsidP="00785DE1">
      <w:pPr>
        <w:spacing w:line="360" w:lineRule="auto"/>
        <w:ind w:firstLine="709"/>
        <w:jc w:val="center"/>
        <w:rPr>
          <w:rFonts w:ascii="Times New Roman" w:hAnsi="Times New Roman" w:cs="Times New Roman"/>
          <w:b/>
          <w:bCs/>
          <w:sz w:val="22"/>
          <w:szCs w:val="22"/>
        </w:rPr>
      </w:pPr>
      <w:r w:rsidRPr="00785DE1">
        <w:rPr>
          <w:rFonts w:ascii="Times New Roman" w:hAnsi="Times New Roman" w:cs="Times New Roman"/>
          <w:b/>
          <w:bCs/>
          <w:sz w:val="22"/>
          <w:szCs w:val="22"/>
        </w:rPr>
        <w:t>Політична антропологія: людина як суб’єкт та об’єкт політичної діяльності</w:t>
      </w:r>
    </w:p>
    <w:p w14:paraId="4C022C3B" w14:textId="5F7597C3" w:rsidR="00A92E3C" w:rsidRPr="00A92E3C" w:rsidRDefault="00A92E3C" w:rsidP="00A92E3C">
      <w:pPr>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 xml:space="preserve">Поняття «людина політична» та її філософський сенс. Людина у системі суб’єкт-об’єктних політичних відносин. Принципи політичної антропології: принцип рефлексії, принцип плюралізму, принцип цілісності, принцип універсалізму, принцип субстанціальності, принцип свободи, принцип </w:t>
      </w:r>
      <w:proofErr w:type="spellStart"/>
      <w:r w:rsidRPr="00A92E3C">
        <w:rPr>
          <w:rFonts w:ascii="Times New Roman" w:hAnsi="Times New Roman" w:cs="Times New Roman"/>
          <w:sz w:val="22"/>
          <w:szCs w:val="22"/>
        </w:rPr>
        <w:t>синергетичності</w:t>
      </w:r>
      <w:proofErr w:type="spellEnd"/>
      <w:r w:rsidRPr="00A92E3C">
        <w:rPr>
          <w:rFonts w:ascii="Times New Roman" w:hAnsi="Times New Roman" w:cs="Times New Roman"/>
          <w:sz w:val="22"/>
          <w:szCs w:val="22"/>
        </w:rPr>
        <w:t xml:space="preserve">, принцип когерентності, принцип релятивізму, принцип верифікації. Соціально-політичні фактори становлення особистості. Процес політичної соціалізації особистості: механізми та основні проблеми. Формування соціально-політичного досвіду людини як філософська проблема. Політична свідомість людини та чинники її розвитку. Рівні політичної свідомості: індивідуальний, груповий, загальносуспільний. Основні типи політичної активності та їх зміст. Політична активність та політична індиферентність. Політична </w:t>
      </w:r>
      <w:r w:rsidRPr="00A92E3C">
        <w:rPr>
          <w:rFonts w:ascii="Times New Roman" w:hAnsi="Times New Roman" w:cs="Times New Roman"/>
          <w:sz w:val="22"/>
          <w:szCs w:val="22"/>
        </w:rPr>
        <w:lastRenderedPageBreak/>
        <w:t>ідентичність та політична самосвідомість. Проблема політичної та громадянської активності сучасної людини у демократичній державі.</w:t>
      </w:r>
    </w:p>
    <w:p w14:paraId="0A67A7BB" w14:textId="77777777" w:rsidR="00A92E3C" w:rsidRPr="00A92E3C" w:rsidRDefault="00A92E3C" w:rsidP="00A92E3C">
      <w:pPr>
        <w:spacing w:line="360" w:lineRule="auto"/>
        <w:ind w:firstLine="709"/>
        <w:jc w:val="both"/>
        <w:rPr>
          <w:rFonts w:ascii="Times New Roman" w:hAnsi="Times New Roman" w:cs="Times New Roman"/>
          <w:sz w:val="22"/>
          <w:szCs w:val="22"/>
        </w:rPr>
      </w:pPr>
    </w:p>
    <w:p w14:paraId="459A71AC" w14:textId="2E8C8352" w:rsidR="00A92E3C" w:rsidRPr="00785DE1" w:rsidRDefault="00785DE1" w:rsidP="00A92E3C">
      <w:pPr>
        <w:spacing w:line="360" w:lineRule="auto"/>
        <w:ind w:firstLine="709"/>
        <w:jc w:val="center"/>
        <w:rPr>
          <w:rFonts w:ascii="Times New Roman" w:hAnsi="Times New Roman" w:cs="Times New Roman"/>
          <w:b/>
          <w:sz w:val="22"/>
          <w:szCs w:val="22"/>
        </w:rPr>
      </w:pPr>
      <w:r w:rsidRPr="00785DE1">
        <w:rPr>
          <w:rFonts w:ascii="Times New Roman" w:hAnsi="Times New Roman" w:cs="Times New Roman"/>
          <w:b/>
          <w:sz w:val="22"/>
          <w:szCs w:val="22"/>
        </w:rPr>
        <w:t>ІІ. ПРИКЛАДНІ ПРОБЛЕМИ ФІЛОСОФІЇ ПОЛІТИКИ</w:t>
      </w:r>
    </w:p>
    <w:p w14:paraId="5107AAED" w14:textId="77777777" w:rsidR="00A92E3C" w:rsidRPr="00A92E3C" w:rsidRDefault="00A92E3C" w:rsidP="00A92E3C">
      <w:pPr>
        <w:spacing w:line="360" w:lineRule="auto"/>
        <w:ind w:firstLine="709"/>
        <w:jc w:val="center"/>
        <w:rPr>
          <w:rFonts w:ascii="Times New Roman" w:hAnsi="Times New Roman" w:cs="Times New Roman"/>
          <w:bCs/>
          <w:sz w:val="22"/>
          <w:szCs w:val="22"/>
        </w:rPr>
      </w:pPr>
    </w:p>
    <w:p w14:paraId="1B88EAA6" w14:textId="558E83B2" w:rsidR="00FC44EB" w:rsidRPr="00FC44EB" w:rsidRDefault="00A92E3C" w:rsidP="00FC44EB">
      <w:pPr>
        <w:spacing w:line="360" w:lineRule="auto"/>
        <w:ind w:firstLine="709"/>
        <w:jc w:val="center"/>
        <w:rPr>
          <w:rFonts w:ascii="Times New Roman" w:hAnsi="Times New Roman" w:cs="Times New Roman"/>
          <w:b/>
          <w:bCs/>
          <w:sz w:val="22"/>
          <w:szCs w:val="22"/>
        </w:rPr>
      </w:pPr>
      <w:r w:rsidRPr="00FC44EB">
        <w:rPr>
          <w:rFonts w:ascii="Times New Roman" w:hAnsi="Times New Roman" w:cs="Times New Roman"/>
          <w:b/>
          <w:bCs/>
          <w:sz w:val="22"/>
          <w:szCs w:val="22"/>
        </w:rPr>
        <w:t>Політична праксеологія. Філософське осмислення політичної діяльності</w:t>
      </w:r>
    </w:p>
    <w:p w14:paraId="2E351EF7" w14:textId="33D207FB" w:rsidR="00A92E3C" w:rsidRPr="00A92E3C" w:rsidRDefault="00A92E3C" w:rsidP="00A92E3C">
      <w:pPr>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 xml:space="preserve">Філософське розуміння діяльності. Поняття політичної праксеології. Політична дія як предмет філософського осмислення. Історичні особливості філософських поглядів на політичну діяльність. Базові ознаки політичної діяльності, структури політичної діяльності, політичного залучення та політичного функціонування. Сутність детермінант політичної діяльності. Внутрішні та зовнішні детермінанти політичної діяльності. Мотивація та політична діяльність. Інституційні аспекти визначення діяльності людини в політиці. Особливості політичної діяльності у доіндустріальному, індустріальному, постіндустріальному та інформаційному суспільствах. Вплив науково-технічного прогресу на політичну діяльність. Віртуальний світ та політична діяльність. Формальні та реальні межі політичної діяльності у тоталітарних, авторитарних </w:t>
      </w:r>
      <w:r w:rsidRPr="00A92E3C">
        <w:rPr>
          <w:rFonts w:ascii="Times New Roman" w:hAnsi="Times New Roman" w:cs="Times New Roman"/>
          <w:sz w:val="22"/>
          <w:szCs w:val="22"/>
          <w:lang w:val="ru-RU"/>
        </w:rPr>
        <w:t>й</w:t>
      </w:r>
      <w:r w:rsidRPr="00A92E3C">
        <w:rPr>
          <w:rFonts w:ascii="Times New Roman" w:hAnsi="Times New Roman" w:cs="Times New Roman"/>
          <w:sz w:val="22"/>
          <w:szCs w:val="22"/>
        </w:rPr>
        <w:t xml:space="preserve"> демократичних державах. </w:t>
      </w:r>
    </w:p>
    <w:p w14:paraId="04F93AEC" w14:textId="77777777" w:rsidR="00FC44EB" w:rsidRDefault="00FC44EB" w:rsidP="00A92E3C">
      <w:pPr>
        <w:spacing w:line="360" w:lineRule="auto"/>
        <w:ind w:firstLine="709"/>
        <w:jc w:val="both"/>
        <w:rPr>
          <w:rFonts w:ascii="Times New Roman" w:hAnsi="Times New Roman" w:cs="Times New Roman"/>
          <w:i/>
          <w:iCs/>
          <w:sz w:val="22"/>
          <w:szCs w:val="22"/>
        </w:rPr>
      </w:pPr>
    </w:p>
    <w:p w14:paraId="7ABBC456" w14:textId="4C74B612" w:rsidR="00FC44EB" w:rsidRPr="00FC44EB" w:rsidRDefault="00A92E3C" w:rsidP="00FC44EB">
      <w:pPr>
        <w:spacing w:line="360" w:lineRule="auto"/>
        <w:ind w:firstLine="709"/>
        <w:jc w:val="center"/>
        <w:rPr>
          <w:rFonts w:ascii="Times New Roman" w:hAnsi="Times New Roman" w:cs="Times New Roman"/>
          <w:b/>
          <w:bCs/>
          <w:sz w:val="22"/>
          <w:szCs w:val="22"/>
        </w:rPr>
      </w:pPr>
      <w:r w:rsidRPr="00FC44EB">
        <w:rPr>
          <w:rFonts w:ascii="Times New Roman" w:hAnsi="Times New Roman" w:cs="Times New Roman"/>
          <w:b/>
          <w:bCs/>
          <w:sz w:val="22"/>
          <w:szCs w:val="22"/>
        </w:rPr>
        <w:t>Політична етика. Мораль і політика</w:t>
      </w:r>
    </w:p>
    <w:p w14:paraId="46F1AD8A" w14:textId="1CB13F50" w:rsidR="00A92E3C" w:rsidRPr="00A92E3C" w:rsidRDefault="00A92E3C" w:rsidP="00A92E3C">
      <w:pPr>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 xml:space="preserve">Поняття політичної етики та її ціннісний зміст. Проблема реалізації норм моралі у політичній діяльності. Співвідношення моральних цінностей та політичних інтересів. Кантіанське розуміння </w:t>
      </w:r>
      <w:r w:rsidRPr="00A92E3C">
        <w:rPr>
          <w:rFonts w:ascii="Times New Roman" w:hAnsi="Times New Roman" w:cs="Times New Roman"/>
          <w:sz w:val="22"/>
          <w:szCs w:val="22"/>
        </w:rPr>
        <w:lastRenderedPageBreak/>
        <w:t xml:space="preserve">моралі та його вплив на політичну сферу. Ніцшеанська концепція моралі як новий вимір етичного. М. Вебер про відокремлення «етики переконань» від «етики відповідальності». К. </w:t>
      </w:r>
      <w:proofErr w:type="spellStart"/>
      <w:r w:rsidRPr="00A92E3C">
        <w:rPr>
          <w:rFonts w:ascii="Times New Roman" w:hAnsi="Times New Roman" w:cs="Times New Roman"/>
          <w:sz w:val="22"/>
          <w:szCs w:val="22"/>
        </w:rPr>
        <w:t>Баллестрем</w:t>
      </w:r>
      <w:proofErr w:type="spellEnd"/>
      <w:r w:rsidRPr="00A92E3C">
        <w:rPr>
          <w:rFonts w:ascii="Times New Roman" w:hAnsi="Times New Roman" w:cs="Times New Roman"/>
          <w:sz w:val="22"/>
          <w:szCs w:val="22"/>
        </w:rPr>
        <w:t xml:space="preserve"> про етику «морального компромісу». «Теорія справедливості» </w:t>
      </w:r>
      <w:proofErr w:type="spellStart"/>
      <w:r w:rsidRPr="00A92E3C">
        <w:rPr>
          <w:rFonts w:ascii="Times New Roman" w:hAnsi="Times New Roman" w:cs="Times New Roman"/>
          <w:sz w:val="22"/>
          <w:szCs w:val="22"/>
        </w:rPr>
        <w:t>Дж</w:t>
      </w:r>
      <w:proofErr w:type="spellEnd"/>
      <w:r w:rsidRPr="00A92E3C">
        <w:rPr>
          <w:rFonts w:ascii="Times New Roman" w:hAnsi="Times New Roman" w:cs="Times New Roman"/>
          <w:sz w:val="22"/>
          <w:szCs w:val="22"/>
        </w:rPr>
        <w:t>. Роулза як основа моральної поведінки у політиці. Моральна політика – міф або реальність. Роль громадянського суспільства у формуванні підвалин моральної політики. Моральна відповідальність сучасного політика – сутність та зміст. Професійна етика політика. Вплив релігійних доктрин та організацій на моральний рівень політичної діяльності. Традиції та ментальність як основа політичної етики.</w:t>
      </w:r>
    </w:p>
    <w:p w14:paraId="3D6CDBAD" w14:textId="77777777" w:rsidR="00FC44EB" w:rsidRDefault="00FC44EB" w:rsidP="00A92E3C">
      <w:pPr>
        <w:spacing w:line="360" w:lineRule="auto"/>
        <w:ind w:firstLine="709"/>
        <w:jc w:val="both"/>
        <w:rPr>
          <w:rFonts w:ascii="Times New Roman" w:hAnsi="Times New Roman" w:cs="Times New Roman"/>
          <w:i/>
          <w:iCs/>
          <w:sz w:val="22"/>
          <w:szCs w:val="22"/>
        </w:rPr>
      </w:pPr>
    </w:p>
    <w:p w14:paraId="3338DB9B" w14:textId="68B517C2" w:rsidR="00FC44EB" w:rsidRPr="00FC44EB" w:rsidRDefault="00A92E3C" w:rsidP="00FC44EB">
      <w:pPr>
        <w:spacing w:line="360" w:lineRule="auto"/>
        <w:ind w:firstLine="709"/>
        <w:jc w:val="center"/>
        <w:rPr>
          <w:rFonts w:ascii="Times New Roman" w:hAnsi="Times New Roman" w:cs="Times New Roman"/>
          <w:b/>
          <w:bCs/>
          <w:sz w:val="22"/>
          <w:szCs w:val="22"/>
        </w:rPr>
      </w:pPr>
      <w:r w:rsidRPr="00FC44EB">
        <w:rPr>
          <w:rFonts w:ascii="Times New Roman" w:hAnsi="Times New Roman" w:cs="Times New Roman"/>
          <w:b/>
          <w:bCs/>
          <w:sz w:val="22"/>
          <w:szCs w:val="22"/>
        </w:rPr>
        <w:t>Політична семіотика. Символи в політиці та політичний символізм</w:t>
      </w:r>
    </w:p>
    <w:p w14:paraId="409B6FBC" w14:textId="6C108AD9" w:rsidR="00A92E3C" w:rsidRPr="00A92E3C" w:rsidRDefault="00A92E3C" w:rsidP="00AE1001">
      <w:pPr>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 xml:space="preserve">Семіотика як наука: об’єкт, предмет та методи. Місце семіотики в системі соціально-поведінкових та гуманітарних наук. Семіотика як універсальна методологія науки. Визначення політичної реальності у категоріях знаковості. Знак як центральна категорія семіотики. </w:t>
      </w:r>
      <w:proofErr w:type="spellStart"/>
      <w:r w:rsidRPr="00A92E3C">
        <w:rPr>
          <w:rFonts w:ascii="Times New Roman" w:hAnsi="Times New Roman" w:cs="Times New Roman"/>
          <w:sz w:val="22"/>
          <w:szCs w:val="22"/>
        </w:rPr>
        <w:t>Типологізація</w:t>
      </w:r>
      <w:proofErr w:type="spellEnd"/>
      <w:r w:rsidRPr="00A92E3C">
        <w:rPr>
          <w:rFonts w:ascii="Times New Roman" w:hAnsi="Times New Roman" w:cs="Times New Roman"/>
          <w:sz w:val="22"/>
          <w:szCs w:val="22"/>
        </w:rPr>
        <w:t xml:space="preserve"> знаків за Ч. Пірсом та Ч. Моррісом. </w:t>
      </w:r>
      <w:proofErr w:type="spellStart"/>
      <w:r w:rsidRPr="00A92E3C">
        <w:rPr>
          <w:rFonts w:ascii="Times New Roman" w:hAnsi="Times New Roman" w:cs="Times New Roman"/>
          <w:sz w:val="22"/>
          <w:szCs w:val="22"/>
        </w:rPr>
        <w:t>Семіозис</w:t>
      </w:r>
      <w:proofErr w:type="spellEnd"/>
      <w:r w:rsidRPr="00A92E3C">
        <w:rPr>
          <w:rFonts w:ascii="Times New Roman" w:hAnsi="Times New Roman" w:cs="Times New Roman"/>
          <w:sz w:val="22"/>
          <w:szCs w:val="22"/>
        </w:rPr>
        <w:t xml:space="preserve"> та його особливості. Політична семіотика як сегмент семіотичної науки. </w:t>
      </w:r>
      <w:proofErr w:type="spellStart"/>
      <w:r w:rsidRPr="00A92E3C">
        <w:rPr>
          <w:rFonts w:ascii="Times New Roman" w:hAnsi="Times New Roman" w:cs="Times New Roman"/>
          <w:sz w:val="22"/>
          <w:szCs w:val="22"/>
        </w:rPr>
        <w:t>Семіозис</w:t>
      </w:r>
      <w:proofErr w:type="spellEnd"/>
      <w:r w:rsidRPr="00A92E3C">
        <w:rPr>
          <w:rFonts w:ascii="Times New Roman" w:hAnsi="Times New Roman" w:cs="Times New Roman"/>
          <w:sz w:val="22"/>
          <w:szCs w:val="22"/>
        </w:rPr>
        <w:t xml:space="preserve"> у політичній сфері. Проблеми символізації процесів та явищ політичної реальності. Поняття політичного символу. Політичний символ та символ в політиці: співвідношення понять. Політичний символізм. Символи в політичних технологіях та політичних кампаніях. Вплив символів на свідомість та підсвідомість </w:t>
      </w:r>
      <w:r w:rsidR="003C35C8">
        <w:rPr>
          <w:rFonts w:ascii="Times New Roman" w:hAnsi="Times New Roman" w:cs="Times New Roman"/>
          <w:sz w:val="22"/>
          <w:szCs w:val="22"/>
        </w:rPr>
        <w:t>громадян</w:t>
      </w:r>
      <w:r w:rsidRPr="00A92E3C">
        <w:rPr>
          <w:rFonts w:ascii="Times New Roman" w:hAnsi="Times New Roman" w:cs="Times New Roman"/>
          <w:sz w:val="22"/>
          <w:szCs w:val="22"/>
        </w:rPr>
        <w:t xml:space="preserve">. Роль політичних символів у формуванні політичної свідомості громадян. </w:t>
      </w:r>
      <w:r w:rsidRPr="00A92E3C">
        <w:rPr>
          <w:rFonts w:ascii="Times New Roman" w:hAnsi="Times New Roman" w:cs="Times New Roman"/>
          <w:sz w:val="22"/>
          <w:szCs w:val="22"/>
        </w:rPr>
        <w:lastRenderedPageBreak/>
        <w:t>Функції символів в забезпеченні існування політичної системи. Технології кодування та декодування політичних символів. Філософське осмислення системи політичних символів. Роль символів у політичній комунікації та виборчих кампаніях.</w:t>
      </w:r>
    </w:p>
    <w:p w14:paraId="47BBAF9A" w14:textId="77777777" w:rsidR="00FC44EB" w:rsidRDefault="00FC44EB" w:rsidP="00A92E3C">
      <w:pPr>
        <w:spacing w:line="360" w:lineRule="auto"/>
        <w:ind w:firstLine="709"/>
        <w:jc w:val="both"/>
        <w:rPr>
          <w:rFonts w:ascii="Times New Roman" w:hAnsi="Times New Roman" w:cs="Times New Roman"/>
          <w:i/>
          <w:iCs/>
          <w:sz w:val="22"/>
          <w:szCs w:val="22"/>
        </w:rPr>
      </w:pPr>
      <w:bookmarkStart w:id="2" w:name="_Hlk162975088"/>
    </w:p>
    <w:p w14:paraId="2DC3D39E" w14:textId="77777777" w:rsidR="0034040C" w:rsidRPr="00FB0033" w:rsidRDefault="00A92E3C" w:rsidP="0034040C">
      <w:pPr>
        <w:autoSpaceDE w:val="0"/>
        <w:autoSpaceDN w:val="0"/>
        <w:adjustRightInd w:val="0"/>
        <w:ind w:firstLine="709"/>
        <w:jc w:val="center"/>
        <w:rPr>
          <w:rFonts w:ascii="Times New Roman" w:hAnsi="Times New Roman" w:cs="Times New Roman"/>
          <w:b/>
          <w:bCs/>
          <w:sz w:val="22"/>
          <w:szCs w:val="22"/>
        </w:rPr>
      </w:pPr>
      <w:r w:rsidRPr="00DE4642">
        <w:rPr>
          <w:rFonts w:ascii="Times New Roman" w:hAnsi="Times New Roman" w:cs="Times New Roman"/>
          <w:b/>
          <w:bCs/>
          <w:color w:val="auto"/>
          <w:sz w:val="22"/>
          <w:szCs w:val="22"/>
        </w:rPr>
        <w:t xml:space="preserve">Інформатизація та віртуалізація політики у ХХІ </w:t>
      </w:r>
      <w:r w:rsidR="0034040C" w:rsidRPr="00FB0033">
        <w:rPr>
          <w:rFonts w:ascii="Times New Roman" w:hAnsi="Times New Roman" w:cs="Times New Roman"/>
          <w:b/>
          <w:bCs/>
          <w:sz w:val="22"/>
          <w:szCs w:val="22"/>
        </w:rPr>
        <w:t>сторіччі</w:t>
      </w:r>
    </w:p>
    <w:p w14:paraId="7EA1F406" w14:textId="77777777" w:rsidR="0034040C" w:rsidRDefault="0034040C" w:rsidP="00AE1001">
      <w:pPr>
        <w:spacing w:line="360" w:lineRule="auto"/>
        <w:ind w:firstLine="709"/>
        <w:jc w:val="both"/>
        <w:rPr>
          <w:rFonts w:ascii="Times New Roman" w:hAnsi="Times New Roman" w:cs="Times New Roman"/>
          <w:sz w:val="22"/>
          <w:szCs w:val="22"/>
        </w:rPr>
      </w:pPr>
    </w:p>
    <w:p w14:paraId="261A48A7" w14:textId="2EBC0894" w:rsidR="00A92E3C" w:rsidRPr="00A92E3C" w:rsidRDefault="00A92E3C" w:rsidP="00AE1001">
      <w:pPr>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 xml:space="preserve">Розвиток інформаційного суспільства та його вплив на політичні процеси. Роль інформаційних технологій у сучасному політичному бутті. Масова комунікація в політичних процесах сьогодення. Політичні виклики ХХІ століття та інформаційні технології. Проблеми інформаційної безпеки та кібербезпеки у політичному просторі. Віртуальний світ як особлива форма вияву соціальних відносин. Віртуалізація політики як сучасний тренд. Вплив засобів масової комунікації на процес віртуалізації політичних процесів. Роль Інтернет-комунікацій у процесі віртуалізації політичних відносин. Особливості віртуалізації політики в демократичних та недемократичних країнах. Маніпулятивні технології у політиці як негативний прояв інформатизації та віртуалізації. Символічний обмін та його роль в процесі віртуалізації політики. «Смерть суб’єкта» та анонімність як характеристики політичних відносин віртуального світу (Ж. </w:t>
      </w:r>
      <w:proofErr w:type="spellStart"/>
      <w:r w:rsidRPr="00A92E3C">
        <w:rPr>
          <w:rFonts w:ascii="Times New Roman" w:hAnsi="Times New Roman" w:cs="Times New Roman"/>
          <w:sz w:val="22"/>
          <w:szCs w:val="22"/>
        </w:rPr>
        <w:t>Бодрійяр</w:t>
      </w:r>
      <w:proofErr w:type="spellEnd"/>
      <w:r w:rsidRPr="00A92E3C">
        <w:rPr>
          <w:rFonts w:ascii="Times New Roman" w:hAnsi="Times New Roman" w:cs="Times New Roman"/>
          <w:sz w:val="22"/>
          <w:szCs w:val="22"/>
        </w:rPr>
        <w:t xml:space="preserve">). Поняття </w:t>
      </w:r>
      <w:proofErr w:type="spellStart"/>
      <w:r w:rsidRPr="00A92E3C">
        <w:rPr>
          <w:rFonts w:ascii="Times New Roman" w:hAnsi="Times New Roman" w:cs="Times New Roman"/>
          <w:sz w:val="22"/>
          <w:szCs w:val="22"/>
        </w:rPr>
        <w:t>гіперреальності</w:t>
      </w:r>
      <w:proofErr w:type="spellEnd"/>
      <w:r w:rsidRPr="00A92E3C">
        <w:rPr>
          <w:rFonts w:ascii="Times New Roman" w:hAnsi="Times New Roman" w:cs="Times New Roman"/>
          <w:sz w:val="22"/>
          <w:szCs w:val="22"/>
        </w:rPr>
        <w:t xml:space="preserve">. Політична </w:t>
      </w:r>
      <w:proofErr w:type="spellStart"/>
      <w:r w:rsidRPr="00A92E3C">
        <w:rPr>
          <w:rFonts w:ascii="Times New Roman" w:hAnsi="Times New Roman" w:cs="Times New Roman"/>
          <w:sz w:val="22"/>
          <w:szCs w:val="22"/>
        </w:rPr>
        <w:t>гіперреальність</w:t>
      </w:r>
      <w:proofErr w:type="spellEnd"/>
      <w:r w:rsidRPr="00A92E3C">
        <w:rPr>
          <w:rFonts w:ascii="Times New Roman" w:hAnsi="Times New Roman" w:cs="Times New Roman"/>
          <w:sz w:val="22"/>
          <w:szCs w:val="22"/>
        </w:rPr>
        <w:t>.</w:t>
      </w:r>
    </w:p>
    <w:p w14:paraId="78610EF7" w14:textId="77777777" w:rsidR="00AE1001" w:rsidRDefault="00AE1001" w:rsidP="00A92E3C">
      <w:pPr>
        <w:spacing w:line="360" w:lineRule="auto"/>
        <w:ind w:firstLine="709"/>
        <w:jc w:val="both"/>
        <w:rPr>
          <w:rFonts w:ascii="Times New Roman" w:hAnsi="Times New Roman" w:cs="Times New Roman"/>
          <w:i/>
          <w:sz w:val="22"/>
          <w:szCs w:val="22"/>
        </w:rPr>
      </w:pPr>
    </w:p>
    <w:p w14:paraId="04D0C92A" w14:textId="24D14396" w:rsidR="00AE1001" w:rsidRPr="00AE1001" w:rsidRDefault="00A92E3C" w:rsidP="00AE1001">
      <w:pPr>
        <w:spacing w:line="360" w:lineRule="auto"/>
        <w:ind w:firstLine="709"/>
        <w:jc w:val="center"/>
        <w:rPr>
          <w:rFonts w:ascii="Times New Roman" w:hAnsi="Times New Roman" w:cs="Times New Roman"/>
          <w:b/>
          <w:bCs/>
          <w:iCs/>
          <w:sz w:val="22"/>
          <w:szCs w:val="22"/>
        </w:rPr>
      </w:pPr>
      <w:r w:rsidRPr="00AE1001">
        <w:rPr>
          <w:rFonts w:ascii="Times New Roman" w:hAnsi="Times New Roman" w:cs="Times New Roman"/>
          <w:b/>
          <w:bCs/>
          <w:iCs/>
          <w:sz w:val="22"/>
          <w:szCs w:val="22"/>
        </w:rPr>
        <w:t>Політична футурологія. Особливості прогнозування сучасних політичних процесів</w:t>
      </w:r>
    </w:p>
    <w:p w14:paraId="596201D6" w14:textId="3E880FBE" w:rsidR="00A92E3C" w:rsidRPr="00A92E3C" w:rsidRDefault="00A92E3C" w:rsidP="00A92E3C">
      <w:pPr>
        <w:spacing w:line="360" w:lineRule="auto"/>
        <w:ind w:firstLine="709"/>
        <w:jc w:val="both"/>
        <w:rPr>
          <w:rFonts w:ascii="Times New Roman" w:hAnsi="Times New Roman" w:cs="Times New Roman"/>
          <w:sz w:val="22"/>
          <w:szCs w:val="22"/>
        </w:rPr>
      </w:pPr>
      <w:r w:rsidRPr="00A92E3C">
        <w:rPr>
          <w:rFonts w:ascii="Times New Roman" w:hAnsi="Times New Roman" w:cs="Times New Roman"/>
          <w:sz w:val="22"/>
          <w:szCs w:val="22"/>
        </w:rPr>
        <w:t xml:space="preserve">Футурологія як наука про прогнозування майбутнього. </w:t>
      </w:r>
      <w:r w:rsidRPr="00A92E3C">
        <w:rPr>
          <w:rFonts w:ascii="Times New Roman" w:hAnsi="Times New Roman" w:cs="Times New Roman"/>
          <w:sz w:val="22"/>
          <w:szCs w:val="22"/>
        </w:rPr>
        <w:lastRenderedPageBreak/>
        <w:t xml:space="preserve">Пізнавальний потенціал футурології. Політична футурологія як засіб прогнозування соціально-політичних процесів. Функції політичної футурології. Актуалізація аналітичних і експертних досліджень майбутнього політичних відносин. Прогнозування політичних ризиків у контексті управління майбутнім. Категоріальна основа і прикладна специфіка політичного прогнозування Принципи, методи і процедури політичного прогнозування. Глобальний, регіональний та національний рівні політичного прогнозування. Роль Римського клубу в розвитку футурології. Основні футурологічні концепції ХХ-ХХІ ст. «Кінець історії» Ф. </w:t>
      </w:r>
      <w:proofErr w:type="spellStart"/>
      <w:r w:rsidRPr="00A92E3C">
        <w:rPr>
          <w:rFonts w:ascii="Times New Roman" w:hAnsi="Times New Roman" w:cs="Times New Roman"/>
          <w:sz w:val="22"/>
          <w:szCs w:val="22"/>
        </w:rPr>
        <w:t>Фукуями</w:t>
      </w:r>
      <w:proofErr w:type="spellEnd"/>
      <w:r w:rsidRPr="00A92E3C">
        <w:rPr>
          <w:rFonts w:ascii="Times New Roman" w:hAnsi="Times New Roman" w:cs="Times New Roman"/>
          <w:sz w:val="22"/>
          <w:szCs w:val="22"/>
        </w:rPr>
        <w:t xml:space="preserve"> та «зіткнення цивілізацій» С. </w:t>
      </w:r>
      <w:proofErr w:type="spellStart"/>
      <w:r w:rsidRPr="00A92E3C">
        <w:rPr>
          <w:rFonts w:ascii="Times New Roman" w:hAnsi="Times New Roman" w:cs="Times New Roman"/>
          <w:sz w:val="22"/>
          <w:szCs w:val="22"/>
        </w:rPr>
        <w:t>Гантінгтона</w:t>
      </w:r>
      <w:proofErr w:type="spellEnd"/>
      <w:r w:rsidRPr="00A92E3C">
        <w:rPr>
          <w:rFonts w:ascii="Times New Roman" w:hAnsi="Times New Roman" w:cs="Times New Roman"/>
          <w:sz w:val="22"/>
          <w:szCs w:val="22"/>
        </w:rPr>
        <w:t xml:space="preserve"> як футурологічні концепції. Футурологічні функції політичних антиутопій. Антиутопія як попередження про деструктивні напрями розвитку людства.</w:t>
      </w:r>
    </w:p>
    <w:bookmarkEnd w:id="2"/>
    <w:p w14:paraId="750E979E" w14:textId="77777777" w:rsidR="00A92E3C" w:rsidRPr="00A92E3C" w:rsidRDefault="00A92E3C">
      <w:pPr>
        <w:pStyle w:val="11"/>
        <w:spacing w:after="220" w:line="262" w:lineRule="auto"/>
        <w:ind w:firstLine="0"/>
        <w:jc w:val="center"/>
        <w:rPr>
          <w:rStyle w:val="a3"/>
          <w:b/>
          <w:bCs/>
        </w:rPr>
      </w:pPr>
    </w:p>
    <w:p w14:paraId="071DFB21" w14:textId="2AFDF4D0" w:rsidR="0078351D" w:rsidRPr="00FB0033" w:rsidRDefault="00C206DD">
      <w:pPr>
        <w:pStyle w:val="13"/>
        <w:keepNext/>
        <w:keepLines/>
        <w:spacing w:after="220"/>
        <w:rPr>
          <w:color w:val="auto"/>
        </w:rPr>
      </w:pPr>
      <w:bookmarkStart w:id="3" w:name="bookmark5"/>
      <w:r w:rsidRPr="00FB0033">
        <w:rPr>
          <w:rStyle w:val="12"/>
          <w:b/>
          <w:bCs/>
          <w:color w:val="auto"/>
        </w:rPr>
        <w:t>ПЛАНИ ПРАКТИЧНИХ ЗАНЯТЬ</w:t>
      </w:r>
      <w:bookmarkEnd w:id="3"/>
    </w:p>
    <w:p w14:paraId="3B7CAF15" w14:textId="77777777" w:rsidR="00FB0033" w:rsidRPr="00FB0033" w:rsidRDefault="00FB0033" w:rsidP="00FB0033">
      <w:pPr>
        <w:pStyle w:val="20"/>
        <w:tabs>
          <w:tab w:val="left" w:pos="330"/>
        </w:tabs>
        <w:spacing w:after="0"/>
        <w:rPr>
          <w:bCs w:val="0"/>
          <w:sz w:val="22"/>
          <w:szCs w:val="22"/>
        </w:rPr>
      </w:pPr>
      <w:r w:rsidRPr="00FB0033">
        <w:rPr>
          <w:bCs w:val="0"/>
          <w:sz w:val="22"/>
          <w:szCs w:val="22"/>
        </w:rPr>
        <w:t>І. СВІТОГЛЯДНО-ФІЛОСОФСЬКІ ЗАСАДИ ПОЛІТИКИ</w:t>
      </w:r>
    </w:p>
    <w:p w14:paraId="0BE768E6" w14:textId="77777777" w:rsidR="00FB0033" w:rsidRDefault="00FB0033" w:rsidP="00FB0033">
      <w:pPr>
        <w:pStyle w:val="20"/>
        <w:tabs>
          <w:tab w:val="left" w:pos="330"/>
        </w:tabs>
        <w:spacing w:after="0"/>
        <w:rPr>
          <w:rStyle w:val="a3"/>
          <w:b w:val="0"/>
          <w:bCs w:val="0"/>
          <w:lang w:eastAsia="ru-RU"/>
        </w:rPr>
      </w:pPr>
    </w:p>
    <w:p w14:paraId="54660842" w14:textId="08C1BFCA" w:rsidR="00FB0033" w:rsidRPr="00FB0033" w:rsidRDefault="00FB0033" w:rsidP="00FB0033">
      <w:pPr>
        <w:pStyle w:val="20"/>
        <w:tabs>
          <w:tab w:val="left" w:pos="330"/>
        </w:tabs>
        <w:spacing w:after="0"/>
        <w:rPr>
          <w:b w:val="0"/>
          <w:bCs w:val="0"/>
          <w:sz w:val="22"/>
          <w:szCs w:val="22"/>
        </w:rPr>
      </w:pPr>
      <w:r w:rsidRPr="00FB0033">
        <w:rPr>
          <w:rStyle w:val="a3"/>
          <w:b w:val="0"/>
          <w:bCs w:val="0"/>
          <w:lang w:eastAsia="ru-RU"/>
        </w:rPr>
        <w:t xml:space="preserve">Тема 1. </w:t>
      </w:r>
      <w:r w:rsidRPr="00FB0033">
        <w:rPr>
          <w:sz w:val="22"/>
          <w:szCs w:val="22"/>
        </w:rPr>
        <w:t>Предметне поле філософії політики</w:t>
      </w:r>
    </w:p>
    <w:p w14:paraId="464D1195" w14:textId="77777777" w:rsidR="00FB0033" w:rsidRDefault="00FB0033" w:rsidP="00FB0033">
      <w:pPr>
        <w:pStyle w:val="11"/>
        <w:ind w:firstLine="0"/>
        <w:jc w:val="center"/>
        <w:rPr>
          <w:rStyle w:val="a3"/>
          <w:lang w:eastAsia="ru-RU"/>
        </w:rPr>
      </w:pPr>
    </w:p>
    <w:p w14:paraId="6957A6B6" w14:textId="15A86A2E" w:rsidR="00FB0033" w:rsidRDefault="00FB0033" w:rsidP="00FB0033">
      <w:pPr>
        <w:pStyle w:val="11"/>
        <w:ind w:firstLine="0"/>
        <w:jc w:val="center"/>
        <w:rPr>
          <w:rStyle w:val="a3"/>
          <w:lang w:eastAsia="ru-RU"/>
        </w:rPr>
      </w:pPr>
      <w:r w:rsidRPr="00FB0033">
        <w:rPr>
          <w:rStyle w:val="a3"/>
          <w:lang w:eastAsia="ru-RU"/>
        </w:rPr>
        <w:t>План</w:t>
      </w:r>
    </w:p>
    <w:p w14:paraId="78FE3382" w14:textId="77777777" w:rsidR="00FB0033" w:rsidRPr="00FB0033" w:rsidRDefault="00FB0033" w:rsidP="00FB0033">
      <w:pPr>
        <w:pStyle w:val="11"/>
        <w:ind w:firstLine="0"/>
        <w:jc w:val="center"/>
      </w:pPr>
    </w:p>
    <w:p w14:paraId="62A3930B" w14:textId="77777777" w:rsidR="00FB0033" w:rsidRPr="00FB0033" w:rsidRDefault="00FB0033" w:rsidP="00FB0033">
      <w:pPr>
        <w:pStyle w:val="11"/>
        <w:numPr>
          <w:ilvl w:val="0"/>
          <w:numId w:val="20"/>
        </w:numPr>
        <w:tabs>
          <w:tab w:val="left" w:pos="1050"/>
        </w:tabs>
        <w:ind w:firstLine="720"/>
        <w:jc w:val="both"/>
      </w:pPr>
      <w:r w:rsidRPr="00FB0033">
        <w:t xml:space="preserve">Предмет та завдання філософії політики. </w:t>
      </w:r>
    </w:p>
    <w:p w14:paraId="384D01A9" w14:textId="77777777" w:rsidR="00FB0033" w:rsidRPr="00FB0033" w:rsidRDefault="00FB0033" w:rsidP="00FB0033">
      <w:pPr>
        <w:pStyle w:val="11"/>
        <w:numPr>
          <w:ilvl w:val="0"/>
          <w:numId w:val="20"/>
        </w:numPr>
        <w:tabs>
          <w:tab w:val="left" w:pos="1050"/>
        </w:tabs>
        <w:ind w:firstLine="720"/>
        <w:jc w:val="both"/>
      </w:pPr>
      <w:r w:rsidRPr="00FB0033">
        <w:t>Основні розділи та функції філософії політики.</w:t>
      </w:r>
    </w:p>
    <w:p w14:paraId="7D45831D" w14:textId="77777777" w:rsidR="00FB0033" w:rsidRPr="00FB0033" w:rsidRDefault="00FB0033" w:rsidP="00FB0033">
      <w:pPr>
        <w:pStyle w:val="11"/>
        <w:numPr>
          <w:ilvl w:val="0"/>
          <w:numId w:val="20"/>
        </w:numPr>
        <w:tabs>
          <w:tab w:val="left" w:pos="1050"/>
        </w:tabs>
        <w:ind w:firstLine="720"/>
        <w:jc w:val="both"/>
      </w:pPr>
      <w:r w:rsidRPr="00FB0033">
        <w:t>Політика як специфічна сфера суспільного буття.</w:t>
      </w:r>
    </w:p>
    <w:p w14:paraId="6EC3DDC1" w14:textId="77777777" w:rsidR="00FB0033" w:rsidRPr="00FB0033" w:rsidRDefault="00FB0033" w:rsidP="00FB0033">
      <w:pPr>
        <w:pStyle w:val="11"/>
        <w:numPr>
          <w:ilvl w:val="0"/>
          <w:numId w:val="20"/>
        </w:numPr>
        <w:tabs>
          <w:tab w:val="left" w:pos="1050"/>
        </w:tabs>
        <w:ind w:firstLine="720"/>
        <w:jc w:val="both"/>
      </w:pPr>
      <w:r w:rsidRPr="00FB0033">
        <w:t>Місце та роль філософії політики в системі гуманітарного знання. Роль філософії політики у професійній діяльності юристів.</w:t>
      </w:r>
    </w:p>
    <w:p w14:paraId="6B1F1671" w14:textId="77777777" w:rsidR="00FB0033" w:rsidRPr="00FB0033" w:rsidRDefault="00FB0033" w:rsidP="00FB0033">
      <w:pPr>
        <w:pStyle w:val="11"/>
        <w:ind w:firstLine="0"/>
        <w:jc w:val="center"/>
        <w:rPr>
          <w:rStyle w:val="a3"/>
          <w:lang w:eastAsia="ru-RU"/>
        </w:rPr>
      </w:pPr>
    </w:p>
    <w:p w14:paraId="22ACEB75" w14:textId="4B0B0966" w:rsidR="00FB0033" w:rsidRDefault="00FB0033" w:rsidP="00FB0033">
      <w:pPr>
        <w:pStyle w:val="11"/>
        <w:ind w:firstLine="0"/>
        <w:jc w:val="center"/>
        <w:rPr>
          <w:rStyle w:val="a3"/>
        </w:rPr>
      </w:pPr>
      <w:r w:rsidRPr="00FB0033">
        <w:rPr>
          <w:rStyle w:val="a3"/>
          <w:lang w:eastAsia="ru-RU"/>
        </w:rPr>
        <w:t xml:space="preserve">Список </w:t>
      </w:r>
      <w:r w:rsidRPr="00FB0033">
        <w:rPr>
          <w:rStyle w:val="a3"/>
        </w:rPr>
        <w:t>літератури</w:t>
      </w:r>
    </w:p>
    <w:p w14:paraId="01745B9C" w14:textId="77777777" w:rsidR="00FB0033" w:rsidRPr="00FB0033" w:rsidRDefault="00FB0033" w:rsidP="00FB0033">
      <w:pPr>
        <w:pStyle w:val="11"/>
        <w:ind w:firstLine="0"/>
        <w:jc w:val="center"/>
      </w:pPr>
    </w:p>
    <w:p w14:paraId="5ED1AB76" w14:textId="77777777" w:rsidR="00FB0033" w:rsidRPr="00FB0033" w:rsidRDefault="00FB0033" w:rsidP="00FB0033">
      <w:pPr>
        <w:ind w:firstLine="709"/>
        <w:jc w:val="both"/>
        <w:rPr>
          <w:rFonts w:ascii="Times New Roman" w:hAnsi="Times New Roman" w:cs="Times New Roman"/>
          <w:sz w:val="22"/>
          <w:szCs w:val="22"/>
        </w:rPr>
      </w:pPr>
      <w:r w:rsidRPr="00FB0033">
        <w:rPr>
          <w:rFonts w:ascii="Times New Roman" w:hAnsi="Times New Roman" w:cs="Times New Roman"/>
          <w:sz w:val="22"/>
          <w:szCs w:val="22"/>
        </w:rPr>
        <w:lastRenderedPageBreak/>
        <w:t>Александрова О. С., Горбань О. В., Лавриненко Г. А. Філософія політики: Навчальний посібник.  Київ, 2021. 182 с.</w:t>
      </w:r>
    </w:p>
    <w:p w14:paraId="2CABC468" w14:textId="77777777" w:rsidR="00FB0033" w:rsidRPr="00FB0033" w:rsidRDefault="00FB0033" w:rsidP="00FB0033">
      <w:pPr>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Бабкіна О. В. Нова філософія політики в множинності сучасного світу. </w:t>
      </w:r>
      <w:hyperlink r:id="rId8" w:tooltip="Періодичне видання" w:history="1">
        <w:r w:rsidRPr="00FB0033">
          <w:rPr>
            <w:rStyle w:val="ab"/>
            <w:rFonts w:ascii="Times New Roman" w:hAnsi="Times New Roman" w:cs="Times New Roman"/>
            <w:i/>
            <w:iCs/>
            <w:color w:val="auto"/>
            <w:sz w:val="22"/>
            <w:szCs w:val="22"/>
            <w:u w:val="none"/>
          </w:rPr>
          <w:t>Науковий часопис НПУ імені М. П. Драгоманова. Серія 22: Політичні науки та методика викладання соціально-політичних дисциплін</w:t>
        </w:r>
      </w:hyperlink>
      <w:r w:rsidRPr="00FB0033">
        <w:rPr>
          <w:rFonts w:ascii="Times New Roman" w:hAnsi="Times New Roman" w:cs="Times New Roman"/>
          <w:i/>
          <w:iCs/>
          <w:sz w:val="22"/>
          <w:szCs w:val="22"/>
        </w:rPr>
        <w:t xml:space="preserve">. </w:t>
      </w:r>
      <w:r w:rsidRPr="00FB0033">
        <w:rPr>
          <w:rFonts w:ascii="Times New Roman" w:hAnsi="Times New Roman" w:cs="Times New Roman"/>
          <w:sz w:val="22"/>
          <w:szCs w:val="22"/>
        </w:rPr>
        <w:t xml:space="preserve">2011. </w:t>
      </w:r>
      <w:proofErr w:type="spellStart"/>
      <w:r w:rsidRPr="00FB0033">
        <w:rPr>
          <w:rFonts w:ascii="Times New Roman" w:hAnsi="Times New Roman" w:cs="Times New Roman"/>
          <w:sz w:val="22"/>
          <w:szCs w:val="22"/>
        </w:rPr>
        <w:t>Вип</w:t>
      </w:r>
      <w:proofErr w:type="spellEnd"/>
      <w:r w:rsidRPr="00FB0033">
        <w:rPr>
          <w:rFonts w:ascii="Times New Roman" w:hAnsi="Times New Roman" w:cs="Times New Roman"/>
          <w:sz w:val="22"/>
          <w:szCs w:val="22"/>
        </w:rPr>
        <w:t>. 6. С. 5-11.</w:t>
      </w:r>
    </w:p>
    <w:p w14:paraId="549A8AE5" w14:textId="77777777" w:rsidR="00FB0033" w:rsidRPr="00FB0033" w:rsidRDefault="00FB0033" w:rsidP="00FB0033">
      <w:pPr>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Байме</w:t>
      </w:r>
      <w:proofErr w:type="spellEnd"/>
      <w:r w:rsidRPr="00FB0033">
        <w:rPr>
          <w:rFonts w:ascii="Times New Roman" w:hAnsi="Times New Roman" w:cs="Times New Roman"/>
          <w:sz w:val="22"/>
          <w:szCs w:val="22"/>
        </w:rPr>
        <w:t xml:space="preserve"> К. Політична теорія сучасності. Київ: </w:t>
      </w:r>
      <w:proofErr w:type="spellStart"/>
      <w:r w:rsidRPr="00FB0033">
        <w:rPr>
          <w:rFonts w:ascii="Times New Roman" w:hAnsi="Times New Roman" w:cs="Times New Roman"/>
          <w:sz w:val="22"/>
          <w:szCs w:val="22"/>
        </w:rPr>
        <w:t>Стилос</w:t>
      </w:r>
      <w:proofErr w:type="spellEnd"/>
      <w:r w:rsidRPr="00FB0033">
        <w:rPr>
          <w:rFonts w:ascii="Times New Roman" w:hAnsi="Times New Roman" w:cs="Times New Roman"/>
          <w:sz w:val="22"/>
          <w:szCs w:val="22"/>
        </w:rPr>
        <w:t>, 2008. 396 с.</w:t>
      </w:r>
    </w:p>
    <w:p w14:paraId="47CF471C" w14:textId="77777777" w:rsidR="00FB0033" w:rsidRPr="00FB0033" w:rsidRDefault="00FB0033" w:rsidP="00FB0033">
      <w:pPr>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Бортнікова</w:t>
      </w:r>
      <w:proofErr w:type="spellEnd"/>
      <w:r w:rsidRPr="00FB0033">
        <w:rPr>
          <w:rFonts w:ascii="Times New Roman" w:hAnsi="Times New Roman" w:cs="Times New Roman"/>
          <w:sz w:val="22"/>
          <w:szCs w:val="22"/>
        </w:rPr>
        <w:t xml:space="preserve"> О. Г. Типологічні моделі організації взаємодії релігії й політики в етнонаціональному процесі. </w:t>
      </w:r>
      <w:r w:rsidRPr="00FB0033">
        <w:rPr>
          <w:rFonts w:ascii="Times New Roman" w:hAnsi="Times New Roman" w:cs="Times New Roman"/>
          <w:i/>
          <w:iCs/>
          <w:sz w:val="22"/>
          <w:szCs w:val="22"/>
        </w:rPr>
        <w:t xml:space="preserve">Національний юридичний університет ім. Ярослава Мудрого. Вісник Національного університету «Юридична академія України імені Ярослава Мудрого». Серія: Філософія : </w:t>
      </w:r>
      <w:proofErr w:type="spellStart"/>
      <w:r w:rsidRPr="00FB0033">
        <w:rPr>
          <w:rFonts w:ascii="Times New Roman" w:hAnsi="Times New Roman" w:cs="Times New Roman"/>
          <w:i/>
          <w:iCs/>
          <w:sz w:val="22"/>
          <w:szCs w:val="22"/>
        </w:rPr>
        <w:t>зб</w:t>
      </w:r>
      <w:proofErr w:type="spellEnd"/>
      <w:r w:rsidRPr="00FB0033">
        <w:rPr>
          <w:rFonts w:ascii="Times New Roman" w:hAnsi="Times New Roman" w:cs="Times New Roman"/>
          <w:i/>
          <w:iCs/>
          <w:sz w:val="22"/>
          <w:szCs w:val="22"/>
        </w:rPr>
        <w:t>. наук. пр.</w:t>
      </w:r>
      <w:r w:rsidRPr="00FB0033">
        <w:rPr>
          <w:rFonts w:ascii="Times New Roman" w:hAnsi="Times New Roman" w:cs="Times New Roman"/>
          <w:sz w:val="22"/>
          <w:szCs w:val="22"/>
        </w:rPr>
        <w:t xml:space="preserve"> Харків: Право, 2017. №1 (32). С. 111-119. </w:t>
      </w:r>
    </w:p>
    <w:p w14:paraId="75E7E7CB" w14:textId="42AD5A9B" w:rsidR="00FB0033" w:rsidRPr="00FB0033" w:rsidRDefault="00FB0033" w:rsidP="00FB0033">
      <w:pPr>
        <w:ind w:firstLine="709"/>
        <w:jc w:val="both"/>
        <w:rPr>
          <w:rFonts w:ascii="Times New Roman" w:hAnsi="Times New Roman" w:cs="Times New Roman"/>
          <w:sz w:val="22"/>
          <w:szCs w:val="22"/>
        </w:rPr>
      </w:pPr>
      <w:r w:rsidRPr="00FB0033">
        <w:rPr>
          <w:rFonts w:ascii="Times New Roman" w:hAnsi="Times New Roman" w:cs="Times New Roman"/>
          <w:sz w:val="22"/>
          <w:szCs w:val="22"/>
        </w:rPr>
        <w:t>Гаєвський Б. А. Філософія політики. Київ: Вища школа, 2005. 158</w:t>
      </w:r>
      <w:r>
        <w:rPr>
          <w:rFonts w:ascii="Times New Roman" w:hAnsi="Times New Roman" w:cs="Times New Roman"/>
          <w:sz w:val="22"/>
          <w:szCs w:val="22"/>
        </w:rPr>
        <w:t> </w:t>
      </w:r>
      <w:r w:rsidRPr="00FB0033">
        <w:rPr>
          <w:rFonts w:ascii="Times New Roman" w:hAnsi="Times New Roman" w:cs="Times New Roman"/>
          <w:sz w:val="22"/>
          <w:szCs w:val="22"/>
        </w:rPr>
        <w:t>с.</w:t>
      </w:r>
    </w:p>
    <w:p w14:paraId="5CB442CB" w14:textId="77777777" w:rsidR="00FB0033" w:rsidRPr="00FB0033" w:rsidRDefault="006A2C4D" w:rsidP="00FB0033">
      <w:pPr>
        <w:ind w:firstLine="709"/>
        <w:jc w:val="both"/>
        <w:rPr>
          <w:rFonts w:ascii="Times New Roman" w:hAnsi="Times New Roman" w:cs="Times New Roman"/>
          <w:sz w:val="22"/>
          <w:szCs w:val="22"/>
        </w:rPr>
      </w:pPr>
      <w:hyperlink r:id="rId9" w:tooltip="Пошук за автором" w:history="1">
        <w:r w:rsidR="00FB0033" w:rsidRPr="00FB0033">
          <w:rPr>
            <w:rStyle w:val="ab"/>
            <w:rFonts w:ascii="Times New Roman" w:hAnsi="Times New Roman" w:cs="Times New Roman"/>
            <w:color w:val="auto"/>
            <w:sz w:val="22"/>
            <w:szCs w:val="22"/>
            <w:u w:val="none"/>
          </w:rPr>
          <w:t>Герман Ю. О.</w:t>
        </w:r>
      </w:hyperlink>
      <w:r w:rsidR="00FB0033" w:rsidRPr="00FB0033">
        <w:rPr>
          <w:rFonts w:ascii="Times New Roman" w:hAnsi="Times New Roman" w:cs="Times New Roman"/>
          <w:sz w:val="22"/>
          <w:szCs w:val="22"/>
        </w:rPr>
        <w:t xml:space="preserve"> Феномен «</w:t>
      </w:r>
      <w:proofErr w:type="spellStart"/>
      <w:r w:rsidR="00FB0033" w:rsidRPr="00FB0033">
        <w:rPr>
          <w:rFonts w:ascii="Times New Roman" w:hAnsi="Times New Roman" w:cs="Times New Roman"/>
          <w:sz w:val="22"/>
          <w:szCs w:val="22"/>
        </w:rPr>
        <w:t>деліберативної</w:t>
      </w:r>
      <w:proofErr w:type="spellEnd"/>
      <w:r w:rsidR="00FB0033" w:rsidRPr="00FB0033">
        <w:rPr>
          <w:rFonts w:ascii="Times New Roman" w:hAnsi="Times New Roman" w:cs="Times New Roman"/>
          <w:sz w:val="22"/>
          <w:szCs w:val="22"/>
        </w:rPr>
        <w:t xml:space="preserve"> політики» у системі поглядів Ю. </w:t>
      </w:r>
      <w:proofErr w:type="spellStart"/>
      <w:r w:rsidR="00FB0033" w:rsidRPr="00FB0033">
        <w:rPr>
          <w:rFonts w:ascii="Times New Roman" w:hAnsi="Times New Roman" w:cs="Times New Roman"/>
          <w:sz w:val="22"/>
          <w:szCs w:val="22"/>
        </w:rPr>
        <w:t>Габермаса</w:t>
      </w:r>
      <w:proofErr w:type="spellEnd"/>
      <w:r w:rsidR="00FB0033" w:rsidRPr="00FB0033">
        <w:rPr>
          <w:rFonts w:ascii="Times New Roman" w:hAnsi="Times New Roman" w:cs="Times New Roman"/>
          <w:sz w:val="22"/>
          <w:szCs w:val="22"/>
        </w:rPr>
        <w:t xml:space="preserve">. </w:t>
      </w:r>
      <w:hyperlink r:id="rId10" w:tooltip="Періодичне видання" w:history="1">
        <w:r w:rsidR="00FB0033" w:rsidRPr="00FB0033">
          <w:rPr>
            <w:rStyle w:val="ab"/>
            <w:rFonts w:ascii="Times New Roman" w:hAnsi="Times New Roman" w:cs="Times New Roman"/>
            <w:i/>
            <w:iCs/>
            <w:color w:val="auto"/>
            <w:sz w:val="22"/>
            <w:szCs w:val="22"/>
            <w:u w:val="none"/>
          </w:rPr>
          <w:t>Філософія і політологія в контексті сучасної культури</w:t>
        </w:r>
      </w:hyperlink>
      <w:r w:rsidR="00FB0033" w:rsidRPr="00FB0033">
        <w:rPr>
          <w:rFonts w:ascii="Times New Roman" w:hAnsi="Times New Roman" w:cs="Times New Roman"/>
          <w:sz w:val="22"/>
          <w:szCs w:val="22"/>
        </w:rPr>
        <w:t xml:space="preserve">. 2011. </w:t>
      </w:r>
      <w:proofErr w:type="spellStart"/>
      <w:r w:rsidR="00FB0033" w:rsidRPr="00FB0033">
        <w:rPr>
          <w:rFonts w:ascii="Times New Roman" w:hAnsi="Times New Roman" w:cs="Times New Roman"/>
          <w:sz w:val="22"/>
          <w:szCs w:val="22"/>
        </w:rPr>
        <w:t>Вип</w:t>
      </w:r>
      <w:proofErr w:type="spellEnd"/>
      <w:r w:rsidR="00FB0033" w:rsidRPr="00FB0033">
        <w:rPr>
          <w:rFonts w:ascii="Times New Roman" w:hAnsi="Times New Roman" w:cs="Times New Roman"/>
          <w:sz w:val="22"/>
          <w:szCs w:val="22"/>
        </w:rPr>
        <w:t>. 1(1). С. 74-78.</w:t>
      </w:r>
    </w:p>
    <w:p w14:paraId="0A733CE4" w14:textId="77777777" w:rsidR="00FB0033" w:rsidRPr="00FB0033" w:rsidRDefault="00FB0033" w:rsidP="00FB0033">
      <w:pPr>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Кремінь В. Г. Філософія </w:t>
      </w:r>
      <w:proofErr w:type="spellStart"/>
      <w:r w:rsidRPr="00FB0033">
        <w:rPr>
          <w:rFonts w:ascii="Times New Roman" w:hAnsi="Times New Roman" w:cs="Times New Roman"/>
          <w:sz w:val="22"/>
          <w:szCs w:val="22"/>
        </w:rPr>
        <w:t>людиноцентризму</w:t>
      </w:r>
      <w:proofErr w:type="spellEnd"/>
      <w:r w:rsidRPr="00FB0033">
        <w:rPr>
          <w:rFonts w:ascii="Times New Roman" w:hAnsi="Times New Roman" w:cs="Times New Roman"/>
          <w:sz w:val="22"/>
          <w:szCs w:val="22"/>
        </w:rPr>
        <w:t xml:space="preserve"> в освітньому просторі. Київ: «Знання України», 2018. 480 с.</w:t>
      </w:r>
    </w:p>
    <w:p w14:paraId="01F3B3D3" w14:textId="77777777" w:rsidR="00FB0033" w:rsidRPr="00FB0033" w:rsidRDefault="00FB0033" w:rsidP="00FB0033">
      <w:pPr>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Харченко Ю. В. Політичне в соціокультурній динаміці. </w:t>
      </w:r>
      <w:proofErr w:type="spellStart"/>
      <w:r w:rsidRPr="00FB0033">
        <w:rPr>
          <w:rFonts w:ascii="Times New Roman" w:hAnsi="Times New Roman" w:cs="Times New Roman"/>
          <w:sz w:val="22"/>
          <w:szCs w:val="22"/>
        </w:rPr>
        <w:t>Нац</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Авіац</w:t>
      </w:r>
      <w:proofErr w:type="spellEnd"/>
      <w:r w:rsidRPr="00FB0033">
        <w:rPr>
          <w:rFonts w:ascii="Times New Roman" w:hAnsi="Times New Roman" w:cs="Times New Roman"/>
          <w:sz w:val="22"/>
          <w:szCs w:val="22"/>
        </w:rPr>
        <w:t xml:space="preserve">. Ун-т.  Кіровоград: </w:t>
      </w:r>
      <w:proofErr w:type="spellStart"/>
      <w:r w:rsidRPr="00FB0033">
        <w:rPr>
          <w:rFonts w:ascii="Times New Roman" w:hAnsi="Times New Roman" w:cs="Times New Roman"/>
          <w:sz w:val="22"/>
          <w:szCs w:val="22"/>
        </w:rPr>
        <w:t>Імекс</w:t>
      </w:r>
      <w:proofErr w:type="spellEnd"/>
      <w:r w:rsidRPr="00FB0033">
        <w:rPr>
          <w:rFonts w:ascii="Times New Roman" w:hAnsi="Times New Roman" w:cs="Times New Roman"/>
          <w:sz w:val="22"/>
          <w:szCs w:val="22"/>
        </w:rPr>
        <w:t>. ЛТД, 2015. 343 с.</w:t>
      </w:r>
    </w:p>
    <w:p w14:paraId="7D465394" w14:textId="69DED461" w:rsidR="00FB0033" w:rsidRPr="00FB0033" w:rsidRDefault="00FB0033" w:rsidP="00FB0033">
      <w:pPr>
        <w:ind w:firstLine="709"/>
        <w:jc w:val="both"/>
        <w:rPr>
          <w:rFonts w:ascii="Times New Roman" w:hAnsi="Times New Roman" w:cs="Times New Roman"/>
          <w:sz w:val="22"/>
          <w:szCs w:val="22"/>
        </w:rPr>
      </w:pPr>
      <w:r w:rsidRPr="00FB0033">
        <w:rPr>
          <w:rFonts w:ascii="Times New Roman" w:hAnsi="Times New Roman" w:cs="Times New Roman"/>
          <w:sz w:val="22"/>
          <w:szCs w:val="22"/>
        </w:rPr>
        <w:t>Шевчук Д.</w:t>
      </w:r>
      <w:r w:rsidR="00B54290" w:rsidRPr="00B54290">
        <w:rPr>
          <w:rFonts w:ascii="Times New Roman" w:hAnsi="Times New Roman" w:cs="Times New Roman"/>
          <w:sz w:val="22"/>
          <w:szCs w:val="22"/>
        </w:rPr>
        <w:t xml:space="preserve"> </w:t>
      </w:r>
      <w:r w:rsidRPr="00FB0033">
        <w:rPr>
          <w:rFonts w:ascii="Times New Roman" w:hAnsi="Times New Roman" w:cs="Times New Roman"/>
          <w:sz w:val="22"/>
          <w:szCs w:val="22"/>
        </w:rPr>
        <w:t xml:space="preserve">М. Смисл і межі політичного: філософська інтерпретація. Острог: Вид-во </w:t>
      </w:r>
      <w:proofErr w:type="spellStart"/>
      <w:r w:rsidRPr="00FB0033">
        <w:rPr>
          <w:rFonts w:ascii="Times New Roman" w:hAnsi="Times New Roman" w:cs="Times New Roman"/>
          <w:sz w:val="22"/>
          <w:szCs w:val="22"/>
        </w:rPr>
        <w:t>Нац</w:t>
      </w:r>
      <w:proofErr w:type="spellEnd"/>
      <w:r w:rsidRPr="00FB0033">
        <w:rPr>
          <w:rFonts w:ascii="Times New Roman" w:hAnsi="Times New Roman" w:cs="Times New Roman"/>
          <w:sz w:val="22"/>
          <w:szCs w:val="22"/>
        </w:rPr>
        <w:t xml:space="preserve">. Ун-ту « </w:t>
      </w:r>
      <w:proofErr w:type="spellStart"/>
      <w:r w:rsidRPr="00FB0033">
        <w:rPr>
          <w:rFonts w:ascii="Times New Roman" w:hAnsi="Times New Roman" w:cs="Times New Roman"/>
          <w:sz w:val="22"/>
          <w:szCs w:val="22"/>
        </w:rPr>
        <w:t>Остроз</w:t>
      </w:r>
      <w:proofErr w:type="spellEnd"/>
      <w:r w:rsidRPr="00FB0033">
        <w:rPr>
          <w:rFonts w:ascii="Times New Roman" w:hAnsi="Times New Roman" w:cs="Times New Roman"/>
          <w:sz w:val="22"/>
          <w:szCs w:val="22"/>
        </w:rPr>
        <w:t>. акад.» 2014. 373 с.</w:t>
      </w:r>
    </w:p>
    <w:p w14:paraId="0E01623C" w14:textId="10293F7E" w:rsidR="00FB0033" w:rsidRPr="00FB0033" w:rsidRDefault="00FB0033" w:rsidP="00FB0033">
      <w:pPr>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Шипунов</w:t>
      </w:r>
      <w:proofErr w:type="spellEnd"/>
      <w:r w:rsidRPr="00FB0033">
        <w:rPr>
          <w:rFonts w:ascii="Times New Roman" w:hAnsi="Times New Roman" w:cs="Times New Roman"/>
          <w:sz w:val="22"/>
          <w:szCs w:val="22"/>
        </w:rPr>
        <w:t xml:space="preserve"> В., Швець В. «Нова політика» як наслідок ціннісної трансформації сучасних суспільств: особливості виникнення та тенденції інституційного розвитку в західній Європі. </w:t>
      </w:r>
      <w:r w:rsidRPr="00FB0033">
        <w:rPr>
          <w:rFonts w:ascii="Times New Roman" w:hAnsi="Times New Roman" w:cs="Times New Roman"/>
          <w:i/>
          <w:iCs/>
          <w:sz w:val="22"/>
          <w:szCs w:val="22"/>
        </w:rPr>
        <w:t xml:space="preserve">Вісник Львівського університету. Серія </w:t>
      </w:r>
      <w:proofErr w:type="spellStart"/>
      <w:r w:rsidRPr="00FB0033">
        <w:rPr>
          <w:rFonts w:ascii="Times New Roman" w:hAnsi="Times New Roman" w:cs="Times New Roman"/>
          <w:i/>
          <w:iCs/>
          <w:sz w:val="22"/>
          <w:szCs w:val="22"/>
        </w:rPr>
        <w:t>філос</w:t>
      </w:r>
      <w:proofErr w:type="spellEnd"/>
      <w:r w:rsidRPr="00FB0033">
        <w:rPr>
          <w:rFonts w:ascii="Times New Roman" w:hAnsi="Times New Roman" w:cs="Times New Roman"/>
          <w:i/>
          <w:iCs/>
          <w:sz w:val="22"/>
          <w:szCs w:val="22"/>
        </w:rPr>
        <w:t>.-політолог. студії.</w:t>
      </w:r>
      <w:r w:rsidRPr="00FB0033">
        <w:rPr>
          <w:rFonts w:ascii="Times New Roman" w:hAnsi="Times New Roman" w:cs="Times New Roman"/>
          <w:sz w:val="22"/>
          <w:szCs w:val="22"/>
        </w:rPr>
        <w:t xml:space="preserve"> 2022. Випуск 40</w:t>
      </w:r>
      <w:r w:rsidR="00B54290">
        <w:rPr>
          <w:rFonts w:ascii="Times New Roman" w:hAnsi="Times New Roman" w:cs="Times New Roman"/>
          <w:sz w:val="22"/>
          <w:szCs w:val="22"/>
          <w:lang w:val="ru-RU"/>
        </w:rPr>
        <w:t>.</w:t>
      </w:r>
      <w:r w:rsidRPr="00FB0033">
        <w:rPr>
          <w:rFonts w:ascii="Times New Roman" w:hAnsi="Times New Roman" w:cs="Times New Roman"/>
          <w:sz w:val="22"/>
          <w:szCs w:val="22"/>
        </w:rPr>
        <w:t xml:space="preserve"> </w:t>
      </w:r>
      <w:r w:rsidR="00B54290" w:rsidRPr="00FB0033">
        <w:rPr>
          <w:rFonts w:ascii="Times New Roman" w:hAnsi="Times New Roman" w:cs="Times New Roman"/>
          <w:sz w:val="22"/>
          <w:szCs w:val="22"/>
        </w:rPr>
        <w:t>C.</w:t>
      </w:r>
      <w:r w:rsidRPr="00FB0033">
        <w:rPr>
          <w:rFonts w:ascii="Times New Roman" w:hAnsi="Times New Roman" w:cs="Times New Roman"/>
          <w:sz w:val="22"/>
          <w:szCs w:val="22"/>
        </w:rPr>
        <w:t xml:space="preserve"> 215-223.</w:t>
      </w:r>
    </w:p>
    <w:p w14:paraId="66225FF3" w14:textId="77777777" w:rsidR="00FB0033" w:rsidRPr="00FB0033" w:rsidRDefault="00FB0033" w:rsidP="00FB0033">
      <w:pPr>
        <w:ind w:firstLine="709"/>
        <w:jc w:val="both"/>
        <w:rPr>
          <w:rFonts w:ascii="Times New Roman" w:hAnsi="Times New Roman" w:cs="Times New Roman"/>
          <w:sz w:val="22"/>
          <w:szCs w:val="22"/>
        </w:rPr>
      </w:pPr>
    </w:p>
    <w:p w14:paraId="4FC7EA68" w14:textId="77777777" w:rsidR="00FB0033" w:rsidRPr="00FB0033" w:rsidRDefault="00FB0033" w:rsidP="00FB0033">
      <w:pPr>
        <w:rPr>
          <w:rFonts w:ascii="Times New Roman" w:hAnsi="Times New Roman" w:cs="Times New Roman"/>
          <w:sz w:val="22"/>
          <w:szCs w:val="22"/>
        </w:rPr>
      </w:pPr>
    </w:p>
    <w:p w14:paraId="43787EA8" w14:textId="77777777" w:rsidR="00FB0033" w:rsidRPr="00FB0033" w:rsidRDefault="00FB0033" w:rsidP="00FB0033">
      <w:pPr>
        <w:pStyle w:val="11"/>
        <w:ind w:firstLine="0"/>
        <w:jc w:val="center"/>
        <w:rPr>
          <w:b/>
          <w:bCs/>
        </w:rPr>
      </w:pPr>
      <w:r w:rsidRPr="00FB0033">
        <w:rPr>
          <w:rStyle w:val="a3"/>
          <w:lang w:eastAsia="ru-RU"/>
        </w:rPr>
        <w:t xml:space="preserve">Тема 2. </w:t>
      </w:r>
      <w:r w:rsidRPr="00FB0033">
        <w:rPr>
          <w:b/>
          <w:bCs/>
        </w:rPr>
        <w:t>Історія філософії політики</w:t>
      </w:r>
    </w:p>
    <w:p w14:paraId="4FF8175A" w14:textId="77777777" w:rsidR="00FB0033" w:rsidRDefault="00FB0033" w:rsidP="00FB0033">
      <w:pPr>
        <w:pStyle w:val="11"/>
        <w:ind w:firstLine="0"/>
        <w:jc w:val="center"/>
        <w:rPr>
          <w:rStyle w:val="a3"/>
          <w:lang w:eastAsia="ru-RU"/>
        </w:rPr>
      </w:pPr>
    </w:p>
    <w:p w14:paraId="009FDBEF" w14:textId="7BA4BC9F" w:rsidR="00FB0033" w:rsidRDefault="00FB0033" w:rsidP="00FB0033">
      <w:pPr>
        <w:pStyle w:val="11"/>
        <w:ind w:firstLine="0"/>
        <w:jc w:val="center"/>
        <w:rPr>
          <w:rStyle w:val="a3"/>
          <w:lang w:eastAsia="ru-RU"/>
        </w:rPr>
      </w:pPr>
      <w:r w:rsidRPr="00FB0033">
        <w:rPr>
          <w:rStyle w:val="a3"/>
          <w:lang w:eastAsia="ru-RU"/>
        </w:rPr>
        <w:t>План</w:t>
      </w:r>
    </w:p>
    <w:p w14:paraId="79E5134C" w14:textId="77777777" w:rsidR="00FB0033" w:rsidRPr="00FB0033" w:rsidRDefault="00FB0033" w:rsidP="00FB0033">
      <w:pPr>
        <w:pStyle w:val="11"/>
        <w:ind w:firstLine="0"/>
        <w:jc w:val="center"/>
        <w:rPr>
          <w:rStyle w:val="a3"/>
          <w:lang w:eastAsia="ru-RU"/>
        </w:rPr>
      </w:pPr>
    </w:p>
    <w:p w14:paraId="0FC51EB1" w14:textId="77777777" w:rsidR="00FB0033" w:rsidRPr="00FB0033" w:rsidRDefault="00FB0033" w:rsidP="00FB0033">
      <w:pPr>
        <w:pStyle w:val="11"/>
        <w:numPr>
          <w:ilvl w:val="0"/>
          <w:numId w:val="21"/>
        </w:numPr>
        <w:ind w:left="0"/>
        <w:jc w:val="both"/>
      </w:pPr>
      <w:r w:rsidRPr="00FB0033">
        <w:t>Політична проблематика у філософській думці античності (Платон, Аристотель, Епікур).</w:t>
      </w:r>
    </w:p>
    <w:p w14:paraId="18372EFE" w14:textId="77777777" w:rsidR="00FB0033" w:rsidRPr="00FB0033" w:rsidRDefault="00FB0033" w:rsidP="00FB0033">
      <w:pPr>
        <w:pStyle w:val="11"/>
        <w:numPr>
          <w:ilvl w:val="0"/>
          <w:numId w:val="21"/>
        </w:numPr>
        <w:ind w:left="0"/>
        <w:jc w:val="both"/>
      </w:pPr>
      <w:r w:rsidRPr="00FB0033">
        <w:t>Філософсько-політична думка Середньовіччя (Аврелій Августин, Фома Аквінський).</w:t>
      </w:r>
    </w:p>
    <w:p w14:paraId="18127837" w14:textId="77777777" w:rsidR="00FB0033" w:rsidRPr="00FB0033" w:rsidRDefault="00FB0033" w:rsidP="00FB0033">
      <w:pPr>
        <w:pStyle w:val="11"/>
        <w:numPr>
          <w:ilvl w:val="0"/>
          <w:numId w:val="21"/>
        </w:numPr>
        <w:ind w:left="0"/>
        <w:jc w:val="both"/>
      </w:pPr>
      <w:r w:rsidRPr="00FB0033">
        <w:lastRenderedPageBreak/>
        <w:t xml:space="preserve">Проблематика філософії політики у Новий час та епоху Просвітництва (Г. Гроцій, Т. Гоббс, </w:t>
      </w:r>
      <w:proofErr w:type="spellStart"/>
      <w:r w:rsidRPr="00FB0033">
        <w:t>Дж</w:t>
      </w:r>
      <w:proofErr w:type="spellEnd"/>
      <w:r w:rsidRPr="00FB0033">
        <w:t>. Локк, Ж.-Ж. Руссо, Ш-Л. Монтеск’є).</w:t>
      </w:r>
    </w:p>
    <w:p w14:paraId="179A9F13" w14:textId="77777777" w:rsidR="00FB0033" w:rsidRPr="00FB0033" w:rsidRDefault="00FB0033" w:rsidP="00FB0033">
      <w:pPr>
        <w:pStyle w:val="11"/>
        <w:numPr>
          <w:ilvl w:val="0"/>
          <w:numId w:val="21"/>
        </w:numPr>
        <w:ind w:left="0"/>
        <w:jc w:val="both"/>
      </w:pPr>
      <w:r w:rsidRPr="00FB0033">
        <w:t>Філософсько-політичні ідеї в німецькій класичній філософії.</w:t>
      </w:r>
    </w:p>
    <w:p w14:paraId="21D569DE" w14:textId="77777777" w:rsidR="00FB0033" w:rsidRPr="00FB0033" w:rsidRDefault="00FB0033" w:rsidP="00FB0033">
      <w:pPr>
        <w:pStyle w:val="11"/>
        <w:numPr>
          <w:ilvl w:val="0"/>
          <w:numId w:val="21"/>
        </w:numPr>
        <w:ind w:left="0"/>
        <w:jc w:val="both"/>
      </w:pPr>
      <w:r w:rsidRPr="00FB0033">
        <w:t xml:space="preserve">Філософія політики ХІХ-ХХ століття (М. Вебер, І. </w:t>
      </w:r>
      <w:proofErr w:type="spellStart"/>
      <w:r w:rsidRPr="00FB0033">
        <w:t>Бентам</w:t>
      </w:r>
      <w:proofErr w:type="spellEnd"/>
      <w:r w:rsidRPr="00FB0033">
        <w:t xml:space="preserve">, Д.С. Міль, Д. Спенсер О. Шпенглер, А. Тойнбі, К. </w:t>
      </w:r>
      <w:proofErr w:type="spellStart"/>
      <w:r w:rsidRPr="00FB0033">
        <w:t>Шмітт</w:t>
      </w:r>
      <w:proofErr w:type="spellEnd"/>
      <w:r w:rsidRPr="00FB0033">
        <w:t>).</w:t>
      </w:r>
    </w:p>
    <w:p w14:paraId="134B3032" w14:textId="77777777" w:rsidR="00FB0033" w:rsidRPr="00FB0033" w:rsidRDefault="00FB0033" w:rsidP="00FB0033">
      <w:pPr>
        <w:pStyle w:val="11"/>
        <w:numPr>
          <w:ilvl w:val="0"/>
          <w:numId w:val="21"/>
        </w:numPr>
        <w:ind w:left="0"/>
        <w:jc w:val="both"/>
      </w:pPr>
      <w:r w:rsidRPr="00FB0033">
        <w:t xml:space="preserve">Філософсько-політична думка України: консервативна традиція (Д. Донцов, В. Липинський, М. Міхновський), ліберальна традиція (М. Драгоманов, Б. </w:t>
      </w:r>
      <w:proofErr w:type="spellStart"/>
      <w:r w:rsidRPr="00FB0033">
        <w:t>Кістяківський</w:t>
      </w:r>
      <w:proofErr w:type="spellEnd"/>
      <w:r w:rsidRPr="00FB0033">
        <w:t>, А. Кримський), соціалістична традиція (Т. Шевченко, І. Франко, М. Грушевський).</w:t>
      </w:r>
    </w:p>
    <w:p w14:paraId="4684B562" w14:textId="77777777" w:rsidR="00FB0033" w:rsidRPr="00FB0033" w:rsidRDefault="00FB0033" w:rsidP="00FB0033">
      <w:pPr>
        <w:pStyle w:val="11"/>
        <w:jc w:val="both"/>
      </w:pPr>
    </w:p>
    <w:p w14:paraId="6C2F502C" w14:textId="77777777" w:rsidR="00FB0033" w:rsidRPr="00FB0033" w:rsidRDefault="00FB0033" w:rsidP="00FB0033">
      <w:pPr>
        <w:pStyle w:val="11"/>
        <w:ind w:firstLine="0"/>
        <w:jc w:val="center"/>
        <w:rPr>
          <w:rStyle w:val="a3"/>
        </w:rPr>
      </w:pPr>
      <w:r w:rsidRPr="00FB0033">
        <w:rPr>
          <w:rStyle w:val="a3"/>
          <w:lang w:eastAsia="ru-RU"/>
        </w:rPr>
        <w:t xml:space="preserve">Список </w:t>
      </w:r>
      <w:r w:rsidRPr="00FB0033">
        <w:rPr>
          <w:rStyle w:val="a3"/>
        </w:rPr>
        <w:t>літератури</w:t>
      </w:r>
    </w:p>
    <w:p w14:paraId="6E2388CA" w14:textId="77777777" w:rsidR="00FB0033" w:rsidRPr="00FB0033" w:rsidRDefault="00FB0033" w:rsidP="00FB0033">
      <w:pPr>
        <w:pStyle w:val="11"/>
        <w:ind w:firstLine="0"/>
        <w:jc w:val="center"/>
      </w:pPr>
    </w:p>
    <w:p w14:paraId="6443A14C"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Арістотель</w:t>
      </w:r>
      <w:proofErr w:type="spellEnd"/>
      <w:r w:rsidRPr="00FB0033">
        <w:rPr>
          <w:rFonts w:ascii="Times New Roman" w:hAnsi="Times New Roman" w:cs="Times New Roman"/>
          <w:sz w:val="22"/>
          <w:szCs w:val="22"/>
        </w:rPr>
        <w:t>. Політика. Київ: Основи, 2000. 239 с.</w:t>
      </w:r>
    </w:p>
    <w:p w14:paraId="118FBA74" w14:textId="77777777" w:rsidR="00FB0033" w:rsidRPr="00FB0033" w:rsidRDefault="00FB0033" w:rsidP="00FB0033">
      <w:pPr>
        <w:autoSpaceDE w:val="0"/>
        <w:autoSpaceDN w:val="0"/>
        <w:adjustRightInd w:val="0"/>
        <w:ind w:firstLine="709"/>
        <w:jc w:val="both"/>
        <w:rPr>
          <w:rStyle w:val="a3"/>
          <w:rFonts w:eastAsiaTheme="minorHAnsi"/>
          <w:lang w:eastAsia="ru-RU"/>
        </w:rPr>
      </w:pPr>
      <w:proofErr w:type="spellStart"/>
      <w:r w:rsidRPr="00FB0033">
        <w:rPr>
          <w:rStyle w:val="a3"/>
          <w:rFonts w:eastAsiaTheme="minorHAnsi"/>
          <w:lang w:eastAsia="ru-RU"/>
        </w:rPr>
        <w:t>Данильян</w:t>
      </w:r>
      <w:proofErr w:type="spellEnd"/>
      <w:r w:rsidRPr="00FB0033">
        <w:rPr>
          <w:rStyle w:val="a3"/>
          <w:rFonts w:eastAsiaTheme="minorHAnsi"/>
          <w:lang w:eastAsia="ru-RU"/>
        </w:rPr>
        <w:t xml:space="preserve"> О. Г. Антична </w:t>
      </w:r>
      <w:r w:rsidRPr="00FB0033">
        <w:rPr>
          <w:rStyle w:val="a3"/>
          <w:rFonts w:eastAsiaTheme="minorHAnsi"/>
        </w:rPr>
        <w:t xml:space="preserve">філософія. </w:t>
      </w:r>
      <w:r w:rsidRPr="00FB0033">
        <w:rPr>
          <w:rStyle w:val="a3"/>
          <w:rFonts w:eastAsiaTheme="minorHAnsi"/>
          <w:i/>
          <w:iCs/>
          <w:lang w:eastAsia="ru-RU"/>
        </w:rPr>
        <w:t xml:space="preserve">Велика </w:t>
      </w:r>
      <w:r w:rsidRPr="00FB0033">
        <w:rPr>
          <w:rStyle w:val="a3"/>
          <w:rFonts w:eastAsiaTheme="minorHAnsi"/>
          <w:i/>
          <w:iCs/>
        </w:rPr>
        <w:t xml:space="preserve">українська </w:t>
      </w:r>
      <w:r w:rsidRPr="00FB0033">
        <w:rPr>
          <w:rStyle w:val="a3"/>
          <w:rFonts w:eastAsiaTheme="minorHAnsi"/>
          <w:i/>
          <w:iCs/>
          <w:lang w:eastAsia="ru-RU"/>
        </w:rPr>
        <w:t xml:space="preserve">юридична </w:t>
      </w:r>
      <w:r w:rsidRPr="00FB0033">
        <w:rPr>
          <w:rStyle w:val="a3"/>
          <w:rFonts w:eastAsiaTheme="minorHAnsi"/>
          <w:i/>
          <w:iCs/>
        </w:rPr>
        <w:t>енциклопедія</w:t>
      </w:r>
      <w:r w:rsidRPr="00FB0033">
        <w:rPr>
          <w:rStyle w:val="a3"/>
          <w:rFonts w:eastAsiaTheme="minorHAnsi"/>
        </w:rPr>
        <w:t xml:space="preserve">: </w:t>
      </w:r>
      <w:r w:rsidRPr="00FB0033">
        <w:rPr>
          <w:rStyle w:val="a3"/>
          <w:rFonts w:eastAsiaTheme="minorHAnsi"/>
          <w:lang w:eastAsia="ru-RU"/>
        </w:rPr>
        <w:t xml:space="preserve">у 20 т. Т. 2. </w:t>
      </w:r>
      <w:r w:rsidRPr="00FB0033">
        <w:rPr>
          <w:rStyle w:val="a3"/>
          <w:rFonts w:eastAsiaTheme="minorHAnsi"/>
        </w:rPr>
        <w:t xml:space="preserve">Харків: </w:t>
      </w:r>
      <w:r w:rsidRPr="00FB0033">
        <w:rPr>
          <w:rStyle w:val="a3"/>
          <w:rFonts w:eastAsiaTheme="minorHAnsi"/>
          <w:lang w:eastAsia="ru-RU"/>
        </w:rPr>
        <w:t xml:space="preserve">Право, 2017. С. 49-55. </w:t>
      </w:r>
    </w:p>
    <w:p w14:paraId="51F09F73"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Style w:val="a3"/>
          <w:rFonts w:eastAsiaTheme="minorHAnsi"/>
        </w:rPr>
        <w:t>Дєнєжніков</w:t>
      </w:r>
      <w:proofErr w:type="spellEnd"/>
      <w:r w:rsidRPr="00FB0033">
        <w:rPr>
          <w:rStyle w:val="a3"/>
          <w:rFonts w:eastAsiaTheme="minorHAnsi"/>
        </w:rPr>
        <w:t xml:space="preserve"> С. С. Філософські засади </w:t>
      </w:r>
      <w:proofErr w:type="spellStart"/>
      <w:r w:rsidRPr="00FB0033">
        <w:rPr>
          <w:rStyle w:val="a3"/>
          <w:rFonts w:eastAsiaTheme="minorHAnsi"/>
        </w:rPr>
        <w:t>трансгуманізму</w:t>
      </w:r>
      <w:proofErr w:type="spellEnd"/>
      <w:r w:rsidRPr="00FB0033">
        <w:rPr>
          <w:rStyle w:val="a3"/>
          <w:rFonts w:eastAsiaTheme="minorHAnsi"/>
        </w:rPr>
        <w:t xml:space="preserve">: монографія. Суми: </w:t>
      </w:r>
      <w:proofErr w:type="spellStart"/>
      <w:r w:rsidRPr="00FB0033">
        <w:rPr>
          <w:rStyle w:val="a3"/>
          <w:rFonts w:eastAsiaTheme="minorHAnsi"/>
        </w:rPr>
        <w:t>Цьома</w:t>
      </w:r>
      <w:proofErr w:type="spellEnd"/>
      <w:r w:rsidRPr="00FB0033">
        <w:rPr>
          <w:rStyle w:val="a3"/>
          <w:rFonts w:eastAsiaTheme="minorHAnsi"/>
        </w:rPr>
        <w:t xml:space="preserve"> С. П., 2017. 218 с.</w:t>
      </w:r>
    </w:p>
    <w:p w14:paraId="1721D82B"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Донцов Д. Ідеологія. Націоналізм. Незримі скрижалі Кобзаря. Маса і провід. Дух отари і дух </w:t>
      </w:r>
      <w:proofErr w:type="spellStart"/>
      <w:r w:rsidRPr="00FB0033">
        <w:rPr>
          <w:rFonts w:ascii="Times New Roman" w:hAnsi="Times New Roman" w:cs="Times New Roman"/>
          <w:sz w:val="22"/>
          <w:szCs w:val="22"/>
        </w:rPr>
        <w:t>провідництва</w:t>
      </w:r>
      <w:proofErr w:type="spellEnd"/>
      <w:r w:rsidRPr="00FB0033">
        <w:rPr>
          <w:rFonts w:ascii="Times New Roman" w:hAnsi="Times New Roman" w:cs="Times New Roman"/>
          <w:sz w:val="22"/>
          <w:szCs w:val="22"/>
        </w:rPr>
        <w:t xml:space="preserve">. Київ : Фоліо, 2017. 576 с. </w:t>
      </w:r>
    </w:p>
    <w:p w14:paraId="086EB7DA"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Мак’явеллі</w:t>
      </w:r>
      <w:proofErr w:type="spellEnd"/>
      <w:r w:rsidRPr="00FB0033">
        <w:rPr>
          <w:rFonts w:ascii="Times New Roman" w:hAnsi="Times New Roman" w:cs="Times New Roman"/>
          <w:sz w:val="22"/>
          <w:szCs w:val="22"/>
        </w:rPr>
        <w:t xml:space="preserve"> Н. Державець. Київ : Фоліо. 2019. 121 с.</w:t>
      </w:r>
    </w:p>
    <w:p w14:paraId="1A8FCB96"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Міхновський М. Суспільно-політичні твори. Київ : Смолоскип, 2015. 464 с. </w:t>
      </w:r>
    </w:p>
    <w:p w14:paraId="19820579" w14:textId="77777777" w:rsidR="00FB0033" w:rsidRPr="00FB0033" w:rsidRDefault="00FB0033" w:rsidP="00FB0033">
      <w:pPr>
        <w:autoSpaceDE w:val="0"/>
        <w:autoSpaceDN w:val="0"/>
        <w:adjustRightInd w:val="0"/>
        <w:ind w:firstLine="709"/>
        <w:jc w:val="both"/>
        <w:rPr>
          <w:rStyle w:val="a3"/>
          <w:rFonts w:eastAsiaTheme="minorHAnsi"/>
        </w:rPr>
      </w:pPr>
      <w:r w:rsidRPr="00FB0033">
        <w:rPr>
          <w:rStyle w:val="a3"/>
          <w:rFonts w:eastAsiaTheme="minorHAnsi"/>
        </w:rPr>
        <w:t xml:space="preserve">Остапець І. Ідея свободи у філософії </w:t>
      </w:r>
      <w:r w:rsidRPr="00FB0033">
        <w:rPr>
          <w:rStyle w:val="a3"/>
          <w:rFonts w:eastAsiaTheme="minorHAnsi"/>
          <w:lang w:eastAsia="ru-RU"/>
        </w:rPr>
        <w:t xml:space="preserve">Г. Гегеля. </w:t>
      </w:r>
      <w:r w:rsidRPr="00FB0033">
        <w:rPr>
          <w:rStyle w:val="a3"/>
          <w:rFonts w:eastAsiaTheme="minorHAnsi"/>
          <w:i/>
          <w:iCs/>
        </w:rPr>
        <w:t xml:space="preserve">Вісник Львівського університету. Серія </w:t>
      </w:r>
      <w:proofErr w:type="spellStart"/>
      <w:r w:rsidRPr="00FB0033">
        <w:rPr>
          <w:rStyle w:val="a3"/>
          <w:rFonts w:eastAsiaTheme="minorHAnsi"/>
          <w:i/>
          <w:iCs/>
        </w:rPr>
        <w:t>філос</w:t>
      </w:r>
      <w:proofErr w:type="spellEnd"/>
      <w:r w:rsidRPr="00FB0033">
        <w:rPr>
          <w:rStyle w:val="a3"/>
          <w:rFonts w:eastAsiaTheme="minorHAnsi"/>
          <w:i/>
          <w:iCs/>
        </w:rPr>
        <w:t>.- політолог. студії</w:t>
      </w:r>
      <w:r w:rsidRPr="00FB0033">
        <w:rPr>
          <w:rStyle w:val="a3"/>
          <w:rFonts w:eastAsiaTheme="minorHAnsi"/>
        </w:rPr>
        <w:t xml:space="preserve">. 2017. </w:t>
      </w:r>
      <w:proofErr w:type="spellStart"/>
      <w:r w:rsidRPr="00FB0033">
        <w:rPr>
          <w:rStyle w:val="a3"/>
          <w:rFonts w:eastAsiaTheme="minorHAnsi"/>
        </w:rPr>
        <w:t>Вип</w:t>
      </w:r>
      <w:proofErr w:type="spellEnd"/>
      <w:r w:rsidRPr="00FB0033">
        <w:rPr>
          <w:rStyle w:val="a3"/>
          <w:rFonts w:eastAsiaTheme="minorHAnsi"/>
        </w:rPr>
        <w:t xml:space="preserve">. 9. С. 26-33. </w:t>
      </w:r>
    </w:p>
    <w:p w14:paraId="2C18AD7A" w14:textId="77777777" w:rsidR="00FB0033" w:rsidRPr="00FB0033" w:rsidRDefault="00FB0033" w:rsidP="00FB0033">
      <w:pPr>
        <w:autoSpaceDE w:val="0"/>
        <w:autoSpaceDN w:val="0"/>
        <w:adjustRightInd w:val="0"/>
        <w:ind w:firstLine="709"/>
        <w:jc w:val="both"/>
        <w:rPr>
          <w:rStyle w:val="a3"/>
          <w:rFonts w:eastAsiaTheme="minorHAnsi"/>
          <w:lang w:eastAsia="ru-RU"/>
        </w:rPr>
      </w:pPr>
      <w:r w:rsidRPr="00FB0033">
        <w:rPr>
          <w:rStyle w:val="a3"/>
          <w:rFonts w:eastAsiaTheme="minorHAnsi"/>
          <w:lang w:eastAsia="ru-RU"/>
        </w:rPr>
        <w:t xml:space="preserve">Петров </w:t>
      </w:r>
      <w:r w:rsidRPr="00FB0033">
        <w:rPr>
          <w:rStyle w:val="a3"/>
          <w:rFonts w:eastAsiaTheme="minorHAnsi"/>
        </w:rPr>
        <w:t xml:space="preserve">Є. </w:t>
      </w:r>
      <w:r w:rsidRPr="00FB0033">
        <w:rPr>
          <w:rStyle w:val="a3"/>
          <w:rFonts w:eastAsiaTheme="minorHAnsi"/>
          <w:lang w:eastAsia="ru-RU"/>
        </w:rPr>
        <w:t xml:space="preserve">П. </w:t>
      </w:r>
      <w:r w:rsidRPr="00FB0033">
        <w:rPr>
          <w:rStyle w:val="a3"/>
          <w:rFonts w:eastAsiaTheme="minorHAnsi"/>
        </w:rPr>
        <w:t xml:space="preserve">Актуальні </w:t>
      </w:r>
      <w:r w:rsidRPr="00FB0033">
        <w:rPr>
          <w:rStyle w:val="a3"/>
          <w:rFonts w:eastAsiaTheme="minorHAnsi"/>
          <w:lang w:eastAsia="ru-RU"/>
        </w:rPr>
        <w:t xml:space="preserve">аспекти </w:t>
      </w:r>
      <w:r w:rsidRPr="00FB0033">
        <w:rPr>
          <w:rStyle w:val="a3"/>
          <w:rFonts w:eastAsiaTheme="minorHAnsi"/>
        </w:rPr>
        <w:t xml:space="preserve">теорії ідей </w:t>
      </w:r>
      <w:proofErr w:type="spellStart"/>
      <w:r w:rsidRPr="00FB0033">
        <w:rPr>
          <w:rStyle w:val="a3"/>
          <w:rFonts w:eastAsiaTheme="minorHAnsi"/>
          <w:lang w:eastAsia="ru-RU"/>
        </w:rPr>
        <w:t>Дж</w:t>
      </w:r>
      <w:proofErr w:type="spellEnd"/>
      <w:r w:rsidRPr="00FB0033">
        <w:rPr>
          <w:rStyle w:val="a3"/>
          <w:rFonts w:eastAsiaTheme="minorHAnsi"/>
          <w:lang w:eastAsia="ru-RU"/>
        </w:rPr>
        <w:t xml:space="preserve">. Локка. </w:t>
      </w:r>
      <w:proofErr w:type="spellStart"/>
      <w:r w:rsidRPr="00FB0033">
        <w:rPr>
          <w:rStyle w:val="a3"/>
          <w:rFonts w:eastAsiaTheme="minorHAnsi"/>
          <w:i/>
          <w:iCs/>
          <w:lang w:eastAsia="ru-RU"/>
        </w:rPr>
        <w:t>Мультиверсум</w:t>
      </w:r>
      <w:proofErr w:type="spellEnd"/>
      <w:r w:rsidRPr="00FB0033">
        <w:rPr>
          <w:rStyle w:val="a3"/>
          <w:rFonts w:eastAsiaTheme="minorHAnsi"/>
          <w:lang w:eastAsia="ru-RU"/>
        </w:rPr>
        <w:t xml:space="preserve">: </w:t>
      </w:r>
      <w:r w:rsidRPr="00FB0033">
        <w:rPr>
          <w:rStyle w:val="a3"/>
          <w:rFonts w:eastAsiaTheme="minorHAnsi"/>
          <w:i/>
          <w:iCs/>
        </w:rPr>
        <w:t xml:space="preserve">філософський </w:t>
      </w:r>
      <w:r w:rsidRPr="00FB0033">
        <w:rPr>
          <w:rStyle w:val="a3"/>
          <w:rFonts w:eastAsiaTheme="minorHAnsi"/>
          <w:i/>
          <w:iCs/>
          <w:lang w:eastAsia="ru-RU"/>
        </w:rPr>
        <w:t>альманах</w:t>
      </w:r>
      <w:r w:rsidRPr="00FB0033">
        <w:rPr>
          <w:rStyle w:val="a3"/>
          <w:rFonts w:eastAsiaTheme="minorHAnsi"/>
          <w:lang w:eastAsia="ru-RU"/>
        </w:rPr>
        <w:t xml:space="preserve"> / </w:t>
      </w:r>
      <w:r w:rsidRPr="00FB0033">
        <w:rPr>
          <w:rStyle w:val="a3"/>
          <w:rFonts w:eastAsiaTheme="minorHAnsi"/>
        </w:rPr>
        <w:t xml:space="preserve">Ін-т філософії ім. </w:t>
      </w:r>
      <w:r w:rsidRPr="00FB0033">
        <w:rPr>
          <w:rStyle w:val="a3"/>
          <w:rFonts w:eastAsiaTheme="minorHAnsi"/>
          <w:lang w:eastAsia="ru-RU"/>
        </w:rPr>
        <w:t xml:space="preserve">Г. С. Сковороди НАН </w:t>
      </w:r>
      <w:r w:rsidRPr="00FB0033">
        <w:rPr>
          <w:rStyle w:val="a3"/>
          <w:rFonts w:eastAsiaTheme="minorHAnsi"/>
        </w:rPr>
        <w:t xml:space="preserve">України. Київ: Ін-т філософії ім. </w:t>
      </w:r>
      <w:r w:rsidRPr="00FB0033">
        <w:rPr>
          <w:rStyle w:val="a3"/>
          <w:rFonts w:eastAsiaTheme="minorHAnsi"/>
          <w:lang w:eastAsia="ru-RU"/>
        </w:rPr>
        <w:t xml:space="preserve">Г. С. Сковороди, 2016. </w:t>
      </w:r>
      <w:proofErr w:type="spellStart"/>
      <w:r w:rsidRPr="00FB0033">
        <w:rPr>
          <w:rStyle w:val="a3"/>
          <w:rFonts w:eastAsiaTheme="minorHAnsi"/>
          <w:lang w:eastAsia="ru-RU"/>
        </w:rPr>
        <w:t>Вип</w:t>
      </w:r>
      <w:proofErr w:type="spellEnd"/>
      <w:r w:rsidRPr="00FB0033">
        <w:rPr>
          <w:rStyle w:val="a3"/>
          <w:rFonts w:eastAsiaTheme="minorHAnsi"/>
          <w:lang w:eastAsia="ru-RU"/>
        </w:rPr>
        <w:t>. 3-4. С. 98-106.</w:t>
      </w:r>
    </w:p>
    <w:p w14:paraId="49C3F5D7"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Платон. Політика. Київ: Орієнтир, 2017. 336 с. </w:t>
      </w:r>
    </w:p>
    <w:p w14:paraId="7DBB0EBF"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Поліщук І. О. Політико-правова ментальність українства: концептуально-методологічні засади дослідження. </w:t>
      </w:r>
      <w:r w:rsidRPr="00FB0033">
        <w:rPr>
          <w:rFonts w:ascii="Times New Roman" w:hAnsi="Times New Roman" w:cs="Times New Roman"/>
          <w:i/>
          <w:iCs/>
          <w:sz w:val="22"/>
          <w:szCs w:val="22"/>
        </w:rPr>
        <w:t xml:space="preserve">Вісник Національного університету «Юридична академія України імені Ярослава Мудрого». Серія: Філософія: </w:t>
      </w:r>
      <w:proofErr w:type="spellStart"/>
      <w:r w:rsidRPr="00FB0033">
        <w:rPr>
          <w:rFonts w:ascii="Times New Roman" w:hAnsi="Times New Roman" w:cs="Times New Roman"/>
          <w:i/>
          <w:iCs/>
          <w:sz w:val="22"/>
          <w:szCs w:val="22"/>
        </w:rPr>
        <w:t>зб</w:t>
      </w:r>
      <w:proofErr w:type="spellEnd"/>
      <w:r w:rsidRPr="00FB0033">
        <w:rPr>
          <w:rFonts w:ascii="Times New Roman" w:hAnsi="Times New Roman" w:cs="Times New Roman"/>
          <w:i/>
          <w:iCs/>
          <w:sz w:val="22"/>
          <w:szCs w:val="22"/>
        </w:rPr>
        <w:t>. наук. пр.</w:t>
      </w:r>
      <w:r w:rsidRPr="00FB0033">
        <w:rPr>
          <w:rFonts w:ascii="Times New Roman" w:hAnsi="Times New Roman" w:cs="Times New Roman"/>
          <w:sz w:val="22"/>
          <w:szCs w:val="22"/>
        </w:rPr>
        <w:t xml:space="preserve"> 2016. №2 (29). С. 28-36.</w:t>
      </w:r>
    </w:p>
    <w:p w14:paraId="0C31A6D5" w14:textId="77777777" w:rsidR="00FB0033" w:rsidRPr="00FB0033" w:rsidRDefault="00FB0033" w:rsidP="00FB0033">
      <w:pPr>
        <w:autoSpaceDE w:val="0"/>
        <w:autoSpaceDN w:val="0"/>
        <w:adjustRightInd w:val="0"/>
        <w:ind w:firstLine="709"/>
        <w:jc w:val="both"/>
        <w:rPr>
          <w:rStyle w:val="a3"/>
          <w:rFonts w:eastAsiaTheme="minorHAnsi"/>
        </w:rPr>
      </w:pPr>
      <w:proofErr w:type="spellStart"/>
      <w:r w:rsidRPr="00FB0033">
        <w:rPr>
          <w:rStyle w:val="a3"/>
          <w:rFonts w:eastAsiaTheme="minorHAnsi"/>
          <w:lang w:eastAsia="ru-RU"/>
        </w:rPr>
        <w:t>Скомаровський</w:t>
      </w:r>
      <w:proofErr w:type="spellEnd"/>
      <w:r w:rsidRPr="00FB0033">
        <w:rPr>
          <w:rStyle w:val="a3"/>
          <w:rFonts w:eastAsiaTheme="minorHAnsi"/>
          <w:lang w:eastAsia="ru-RU"/>
        </w:rPr>
        <w:t xml:space="preserve"> В. О. </w:t>
      </w:r>
      <w:r w:rsidRPr="00FB0033">
        <w:rPr>
          <w:rStyle w:val="a3"/>
          <w:rFonts w:eastAsiaTheme="minorHAnsi"/>
        </w:rPr>
        <w:t xml:space="preserve">Історія європейської філософії: Античність, Середньовіччя, Відродження: посібник. Умань: </w:t>
      </w:r>
      <w:proofErr w:type="spellStart"/>
      <w:r w:rsidRPr="00FB0033">
        <w:rPr>
          <w:rStyle w:val="a3"/>
          <w:rFonts w:eastAsiaTheme="minorHAnsi"/>
        </w:rPr>
        <w:t>Сочінський</w:t>
      </w:r>
      <w:proofErr w:type="spellEnd"/>
      <w:r w:rsidRPr="00FB0033">
        <w:rPr>
          <w:rStyle w:val="a3"/>
          <w:rFonts w:eastAsiaTheme="minorHAnsi"/>
        </w:rPr>
        <w:t xml:space="preserve"> М. М., 2018. 581 с.</w:t>
      </w:r>
    </w:p>
    <w:p w14:paraId="67D9ED27" w14:textId="77777777" w:rsidR="00FB0033" w:rsidRPr="00FB0033" w:rsidRDefault="00FB0033" w:rsidP="00FB0033">
      <w:pPr>
        <w:autoSpaceDE w:val="0"/>
        <w:autoSpaceDN w:val="0"/>
        <w:adjustRightInd w:val="0"/>
        <w:ind w:firstLine="709"/>
        <w:jc w:val="both"/>
        <w:rPr>
          <w:rStyle w:val="a3"/>
          <w:rFonts w:eastAsiaTheme="minorHAnsi"/>
        </w:rPr>
      </w:pPr>
      <w:proofErr w:type="spellStart"/>
      <w:r w:rsidRPr="00FB0033">
        <w:rPr>
          <w:rStyle w:val="a3"/>
          <w:rFonts w:eastAsiaTheme="minorHAnsi"/>
        </w:rPr>
        <w:lastRenderedPageBreak/>
        <w:t>Сугасава</w:t>
      </w:r>
      <w:proofErr w:type="spellEnd"/>
      <w:r w:rsidRPr="00FB0033">
        <w:rPr>
          <w:rStyle w:val="a3"/>
          <w:rFonts w:eastAsiaTheme="minorHAnsi"/>
        </w:rPr>
        <w:t xml:space="preserve"> </w:t>
      </w:r>
      <w:proofErr w:type="spellStart"/>
      <w:r w:rsidRPr="00FB0033">
        <w:rPr>
          <w:rStyle w:val="a3"/>
          <w:rFonts w:eastAsiaTheme="minorHAnsi"/>
        </w:rPr>
        <w:t>Тацубумі</w:t>
      </w:r>
      <w:proofErr w:type="spellEnd"/>
      <w:r w:rsidRPr="00FB0033">
        <w:rPr>
          <w:rStyle w:val="a3"/>
          <w:rFonts w:eastAsiaTheme="minorHAnsi"/>
        </w:rPr>
        <w:t xml:space="preserve">. Вчення про війну та мир у філософії права Канта. </w:t>
      </w:r>
      <w:r w:rsidRPr="00FB0033">
        <w:rPr>
          <w:rStyle w:val="a3"/>
          <w:rFonts w:eastAsiaTheme="minorHAnsi"/>
          <w:i/>
          <w:iCs/>
        </w:rPr>
        <w:t>Філософія і сучасність</w:t>
      </w:r>
      <w:r w:rsidRPr="00FB0033">
        <w:rPr>
          <w:rStyle w:val="a3"/>
          <w:rFonts w:eastAsiaTheme="minorHAnsi"/>
        </w:rPr>
        <w:t>. 2018. № 8. С. 126-137.</w:t>
      </w:r>
    </w:p>
    <w:p w14:paraId="2E6BDEB7" w14:textId="77777777" w:rsidR="00FB0033" w:rsidRPr="00FB0033" w:rsidRDefault="00FB0033" w:rsidP="00FB0033">
      <w:pPr>
        <w:autoSpaceDE w:val="0"/>
        <w:autoSpaceDN w:val="0"/>
        <w:adjustRightInd w:val="0"/>
        <w:ind w:firstLine="709"/>
        <w:jc w:val="both"/>
        <w:rPr>
          <w:rStyle w:val="a3"/>
          <w:rFonts w:eastAsiaTheme="minorHAnsi"/>
        </w:rPr>
      </w:pPr>
    </w:p>
    <w:p w14:paraId="7B4BDB62" w14:textId="77777777" w:rsidR="00FB0033" w:rsidRPr="00FB0033" w:rsidRDefault="00FB0033" w:rsidP="00FB0033">
      <w:pPr>
        <w:autoSpaceDE w:val="0"/>
        <w:autoSpaceDN w:val="0"/>
        <w:adjustRightInd w:val="0"/>
        <w:ind w:firstLine="709"/>
        <w:jc w:val="center"/>
        <w:rPr>
          <w:rStyle w:val="a3"/>
          <w:rFonts w:eastAsiaTheme="minorHAnsi"/>
          <w:b/>
          <w:bCs/>
          <w:lang w:eastAsia="ru-RU"/>
        </w:rPr>
      </w:pPr>
      <w:r w:rsidRPr="00FB0033">
        <w:rPr>
          <w:rStyle w:val="a3"/>
          <w:rFonts w:eastAsiaTheme="minorHAnsi"/>
          <w:lang w:eastAsia="ru-RU"/>
        </w:rPr>
        <w:t xml:space="preserve">Тема 3. </w:t>
      </w:r>
      <w:r w:rsidRPr="00FB0033">
        <w:rPr>
          <w:rFonts w:ascii="Times New Roman" w:hAnsi="Times New Roman" w:cs="Times New Roman"/>
          <w:b/>
          <w:bCs/>
          <w:sz w:val="22"/>
          <w:szCs w:val="22"/>
        </w:rPr>
        <w:t>Гносеологія та методологія філософії політики</w:t>
      </w:r>
    </w:p>
    <w:p w14:paraId="282C34B1" w14:textId="77777777" w:rsidR="00FB0033" w:rsidRPr="00FB0033" w:rsidRDefault="00FB0033" w:rsidP="00FB0033">
      <w:pPr>
        <w:pStyle w:val="11"/>
        <w:ind w:firstLine="0"/>
        <w:jc w:val="center"/>
        <w:rPr>
          <w:rStyle w:val="a3"/>
          <w:lang w:eastAsia="ru-RU"/>
        </w:rPr>
      </w:pPr>
    </w:p>
    <w:p w14:paraId="42EE27F8" w14:textId="2FE1C46D" w:rsidR="00FB0033" w:rsidRDefault="00FB0033" w:rsidP="00FB0033">
      <w:pPr>
        <w:pStyle w:val="11"/>
        <w:ind w:firstLine="0"/>
        <w:jc w:val="center"/>
        <w:rPr>
          <w:rStyle w:val="a3"/>
          <w:lang w:eastAsia="ru-RU"/>
        </w:rPr>
      </w:pPr>
      <w:r w:rsidRPr="00FB0033">
        <w:rPr>
          <w:rStyle w:val="a3"/>
          <w:lang w:eastAsia="ru-RU"/>
        </w:rPr>
        <w:t>План</w:t>
      </w:r>
    </w:p>
    <w:p w14:paraId="03395A73" w14:textId="77777777" w:rsidR="00620B50" w:rsidRPr="00FB0033" w:rsidRDefault="00620B50" w:rsidP="00FB0033">
      <w:pPr>
        <w:pStyle w:val="11"/>
        <w:ind w:firstLine="0"/>
        <w:jc w:val="center"/>
        <w:rPr>
          <w:rStyle w:val="a3"/>
          <w:lang w:eastAsia="ru-RU"/>
        </w:rPr>
      </w:pPr>
    </w:p>
    <w:p w14:paraId="45801B60" w14:textId="77777777" w:rsidR="00FB0033" w:rsidRPr="00FB0033" w:rsidRDefault="00FB0033" w:rsidP="00FB0033">
      <w:pPr>
        <w:pStyle w:val="aa"/>
        <w:numPr>
          <w:ilvl w:val="0"/>
          <w:numId w:val="22"/>
        </w:numPr>
        <w:autoSpaceDE w:val="0"/>
        <w:autoSpaceDN w:val="0"/>
        <w:adjustRightInd w:val="0"/>
        <w:spacing w:after="0" w:line="240" w:lineRule="auto"/>
        <w:ind w:left="0"/>
        <w:jc w:val="both"/>
        <w:rPr>
          <w:rFonts w:ascii="Times New Roman" w:hAnsi="Times New Roman" w:cs="Times New Roman"/>
          <w:color w:val="181717"/>
          <w:lang w:val="uk-UA"/>
        </w:rPr>
      </w:pPr>
      <w:r w:rsidRPr="00FB0033">
        <w:rPr>
          <w:rFonts w:ascii="Times New Roman" w:hAnsi="Times New Roman" w:cs="Times New Roman"/>
          <w:lang w:val="uk-UA"/>
        </w:rPr>
        <w:t>Філософсько-політична гносеологія та методологія. Структура пізнання політики: суб’єкт, об’єкт, предмет, мета, засоби, результати.</w:t>
      </w:r>
    </w:p>
    <w:p w14:paraId="5EA71A40" w14:textId="77777777" w:rsidR="00FB0033" w:rsidRPr="00FB0033" w:rsidRDefault="00FB0033" w:rsidP="00FB0033">
      <w:pPr>
        <w:pStyle w:val="aa"/>
        <w:numPr>
          <w:ilvl w:val="0"/>
          <w:numId w:val="22"/>
        </w:numPr>
        <w:autoSpaceDE w:val="0"/>
        <w:autoSpaceDN w:val="0"/>
        <w:adjustRightInd w:val="0"/>
        <w:spacing w:after="0" w:line="240" w:lineRule="auto"/>
        <w:ind w:left="0"/>
        <w:jc w:val="both"/>
        <w:rPr>
          <w:rFonts w:ascii="Times New Roman" w:hAnsi="Times New Roman" w:cs="Times New Roman"/>
          <w:color w:val="181717"/>
          <w:lang w:val="uk-UA"/>
        </w:rPr>
      </w:pPr>
      <w:r w:rsidRPr="00FB0033">
        <w:rPr>
          <w:rFonts w:ascii="Times New Roman" w:hAnsi="Times New Roman" w:cs="Times New Roman"/>
          <w:lang w:val="uk-UA"/>
        </w:rPr>
        <w:t>Взаємозв’язок загальнонаукових, філософських та спеціальних методів у дослідженні політичних процесів.</w:t>
      </w:r>
    </w:p>
    <w:p w14:paraId="4BA6E410" w14:textId="77777777" w:rsidR="00FB0033" w:rsidRPr="00FB0033" w:rsidRDefault="00FB0033" w:rsidP="00FB0033">
      <w:pPr>
        <w:pStyle w:val="aa"/>
        <w:numPr>
          <w:ilvl w:val="0"/>
          <w:numId w:val="22"/>
        </w:numPr>
        <w:autoSpaceDE w:val="0"/>
        <w:autoSpaceDN w:val="0"/>
        <w:adjustRightInd w:val="0"/>
        <w:spacing w:after="0" w:line="240" w:lineRule="auto"/>
        <w:ind w:left="0"/>
        <w:jc w:val="both"/>
        <w:rPr>
          <w:rFonts w:ascii="Times New Roman" w:hAnsi="Times New Roman" w:cs="Times New Roman"/>
          <w:color w:val="181717"/>
          <w:lang w:val="uk-UA"/>
        </w:rPr>
      </w:pPr>
      <w:r w:rsidRPr="00FB0033">
        <w:rPr>
          <w:rFonts w:ascii="Times New Roman" w:hAnsi="Times New Roman" w:cs="Times New Roman"/>
          <w:lang w:val="uk-UA"/>
        </w:rPr>
        <w:t xml:space="preserve">Синергетичні та </w:t>
      </w:r>
      <w:proofErr w:type="spellStart"/>
      <w:r w:rsidRPr="00FB0033">
        <w:rPr>
          <w:rFonts w:ascii="Times New Roman" w:hAnsi="Times New Roman" w:cs="Times New Roman"/>
          <w:lang w:val="uk-UA"/>
        </w:rPr>
        <w:t>герменевтичні</w:t>
      </w:r>
      <w:proofErr w:type="spellEnd"/>
      <w:r w:rsidRPr="00FB0033">
        <w:rPr>
          <w:rFonts w:ascii="Times New Roman" w:hAnsi="Times New Roman" w:cs="Times New Roman"/>
          <w:lang w:val="uk-UA"/>
        </w:rPr>
        <w:t xml:space="preserve"> аспекти політичної гносеології.</w:t>
      </w:r>
    </w:p>
    <w:p w14:paraId="5C881958" w14:textId="77777777" w:rsidR="00FB0033" w:rsidRPr="00FB0033" w:rsidRDefault="00FB0033" w:rsidP="00FB0033">
      <w:pPr>
        <w:pStyle w:val="aa"/>
        <w:numPr>
          <w:ilvl w:val="0"/>
          <w:numId w:val="22"/>
        </w:numPr>
        <w:autoSpaceDE w:val="0"/>
        <w:autoSpaceDN w:val="0"/>
        <w:adjustRightInd w:val="0"/>
        <w:spacing w:after="0" w:line="240" w:lineRule="auto"/>
        <w:ind w:left="0"/>
        <w:jc w:val="both"/>
        <w:rPr>
          <w:rFonts w:ascii="Times New Roman" w:hAnsi="Times New Roman" w:cs="Times New Roman"/>
          <w:color w:val="181717"/>
          <w:lang w:val="uk-UA"/>
        </w:rPr>
      </w:pPr>
      <w:r w:rsidRPr="00FB0033">
        <w:rPr>
          <w:rFonts w:ascii="Times New Roman" w:hAnsi="Times New Roman" w:cs="Times New Roman"/>
          <w:lang w:val="uk-UA"/>
        </w:rPr>
        <w:t>Місце та роль інтуїції у політичному пізнанні.</w:t>
      </w:r>
    </w:p>
    <w:p w14:paraId="6C413582" w14:textId="77777777" w:rsidR="00FB0033" w:rsidRPr="00FB0033" w:rsidRDefault="00FB0033" w:rsidP="00FB0033">
      <w:pPr>
        <w:autoSpaceDE w:val="0"/>
        <w:autoSpaceDN w:val="0"/>
        <w:adjustRightInd w:val="0"/>
        <w:jc w:val="both"/>
        <w:rPr>
          <w:rFonts w:ascii="Times New Roman" w:hAnsi="Times New Roman" w:cs="Times New Roman"/>
          <w:color w:val="181717"/>
          <w:sz w:val="22"/>
          <w:szCs w:val="22"/>
        </w:rPr>
      </w:pPr>
    </w:p>
    <w:p w14:paraId="1CAEB5B0" w14:textId="77777777" w:rsidR="00FB0033" w:rsidRPr="00FB0033" w:rsidRDefault="00FB0033" w:rsidP="00FB0033">
      <w:pPr>
        <w:pStyle w:val="11"/>
        <w:ind w:firstLine="0"/>
        <w:jc w:val="center"/>
        <w:rPr>
          <w:rStyle w:val="a3"/>
        </w:rPr>
      </w:pPr>
      <w:r w:rsidRPr="00FB0033">
        <w:rPr>
          <w:rStyle w:val="a3"/>
          <w:lang w:eastAsia="ru-RU"/>
        </w:rPr>
        <w:t>Список</w:t>
      </w:r>
      <w:r w:rsidRPr="00FB0033">
        <w:rPr>
          <w:rStyle w:val="a3"/>
        </w:rPr>
        <w:t xml:space="preserve"> літератури</w:t>
      </w:r>
    </w:p>
    <w:p w14:paraId="757CE558" w14:textId="77777777" w:rsidR="00FB0033" w:rsidRPr="00FB0033" w:rsidRDefault="00FB0033" w:rsidP="00FB0033">
      <w:pPr>
        <w:pStyle w:val="11"/>
        <w:ind w:firstLine="0"/>
        <w:jc w:val="center"/>
        <w:rPr>
          <w:rStyle w:val="a3"/>
        </w:rPr>
      </w:pPr>
    </w:p>
    <w:p w14:paraId="53775AF3"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Висоцька О. Є. Застосування методології дискурс-аналізу при дослідженні комунікативної політики держави в сучасному інформаційному просторі.</w:t>
      </w:r>
      <w:r w:rsidRPr="00FB0033">
        <w:rPr>
          <w:rFonts w:ascii="Times New Roman" w:hAnsi="Times New Roman" w:cs="Times New Roman"/>
          <w:i/>
          <w:iCs/>
          <w:lang w:val="uk-UA"/>
        </w:rPr>
        <w:t xml:space="preserve">. Вісник Національного юридичного університету імені Ярослава Мудрого. Серія: Філософія, філософія права, політологія, соціологія. </w:t>
      </w:r>
      <w:r w:rsidRPr="00FB0033">
        <w:rPr>
          <w:rFonts w:ascii="Times New Roman" w:hAnsi="Times New Roman" w:cs="Times New Roman"/>
          <w:lang w:val="uk-UA"/>
        </w:rPr>
        <w:t>2022. № 4 (55).  С. 11-22.</w:t>
      </w:r>
    </w:p>
    <w:p w14:paraId="24E91164" w14:textId="77777777" w:rsidR="00FB0033" w:rsidRPr="00FB0033" w:rsidRDefault="00FB0033" w:rsidP="00FB0033">
      <w:pPr>
        <w:pStyle w:val="aa"/>
        <w:autoSpaceDE w:val="0"/>
        <w:autoSpaceDN w:val="0"/>
        <w:adjustRightInd w:val="0"/>
        <w:spacing w:after="0" w:line="240" w:lineRule="auto"/>
        <w:ind w:left="0" w:firstLine="709"/>
        <w:jc w:val="both"/>
        <w:rPr>
          <w:rStyle w:val="a3"/>
          <w:rFonts w:eastAsiaTheme="minorHAnsi"/>
          <w:lang w:val="uk-UA" w:eastAsia="ru-RU"/>
        </w:rPr>
      </w:pPr>
      <w:proofErr w:type="spellStart"/>
      <w:r w:rsidRPr="00FB0033">
        <w:rPr>
          <w:rStyle w:val="a3"/>
          <w:rFonts w:eastAsiaTheme="minorHAnsi"/>
          <w:lang w:val="uk-UA" w:eastAsia="ru-RU"/>
        </w:rPr>
        <w:t>Данильян</w:t>
      </w:r>
      <w:proofErr w:type="spellEnd"/>
      <w:r w:rsidRPr="00FB0033">
        <w:rPr>
          <w:rStyle w:val="a3"/>
          <w:rFonts w:eastAsiaTheme="minorHAnsi"/>
          <w:lang w:val="uk-UA" w:eastAsia="ru-RU"/>
        </w:rPr>
        <w:t xml:space="preserve"> О. Г., </w:t>
      </w:r>
      <w:proofErr w:type="spellStart"/>
      <w:r w:rsidRPr="00FB0033">
        <w:rPr>
          <w:rStyle w:val="a3"/>
          <w:rFonts w:eastAsiaTheme="minorHAnsi"/>
          <w:lang w:val="uk-UA" w:eastAsia="ru-RU"/>
        </w:rPr>
        <w:t>Дзьобань</w:t>
      </w:r>
      <w:proofErr w:type="spellEnd"/>
      <w:r w:rsidRPr="00FB0033">
        <w:rPr>
          <w:rStyle w:val="a3"/>
          <w:rFonts w:eastAsiaTheme="minorHAnsi"/>
          <w:lang w:val="uk-UA" w:eastAsia="ru-RU"/>
        </w:rPr>
        <w:t xml:space="preserve"> О. П. </w:t>
      </w:r>
      <w:r w:rsidRPr="00FB0033">
        <w:rPr>
          <w:rStyle w:val="a3"/>
          <w:rFonts w:eastAsiaTheme="minorHAnsi"/>
          <w:lang w:val="uk-UA"/>
        </w:rPr>
        <w:t xml:space="preserve">Методологія </w:t>
      </w:r>
      <w:r w:rsidRPr="00FB0033">
        <w:rPr>
          <w:rStyle w:val="a3"/>
          <w:rFonts w:eastAsiaTheme="minorHAnsi"/>
          <w:lang w:val="uk-UA" w:eastAsia="ru-RU"/>
        </w:rPr>
        <w:t xml:space="preserve">наукових </w:t>
      </w:r>
      <w:r w:rsidRPr="00FB0033">
        <w:rPr>
          <w:rStyle w:val="a3"/>
          <w:rFonts w:eastAsiaTheme="minorHAnsi"/>
          <w:lang w:val="uk-UA"/>
        </w:rPr>
        <w:t xml:space="preserve">досліджень: підручник. Харків: </w:t>
      </w:r>
      <w:r w:rsidRPr="00FB0033">
        <w:rPr>
          <w:rStyle w:val="a3"/>
          <w:rFonts w:eastAsiaTheme="minorHAnsi"/>
          <w:lang w:val="uk-UA" w:eastAsia="ru-RU"/>
        </w:rPr>
        <w:t xml:space="preserve">Право, </w:t>
      </w:r>
      <w:r w:rsidRPr="008F57DA">
        <w:rPr>
          <w:rStyle w:val="a3"/>
          <w:rFonts w:eastAsiaTheme="minorHAnsi"/>
          <w:lang w:val="uk-UA" w:eastAsia="ru-RU"/>
        </w:rPr>
        <w:t>2019. 368</w:t>
      </w:r>
      <w:r w:rsidRPr="00FB0033">
        <w:rPr>
          <w:rStyle w:val="a3"/>
          <w:rFonts w:eastAsiaTheme="minorHAnsi"/>
          <w:lang w:val="uk-UA" w:eastAsia="ru-RU"/>
        </w:rPr>
        <w:t xml:space="preserve"> с.</w:t>
      </w:r>
    </w:p>
    <w:p w14:paraId="1C4CFF80"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color w:val="181717"/>
          <w:lang w:val="uk-UA" w:eastAsia="ru-RU"/>
        </w:rPr>
      </w:pPr>
      <w:proofErr w:type="spellStart"/>
      <w:r w:rsidRPr="00FB0033">
        <w:rPr>
          <w:rFonts w:ascii="Times New Roman" w:hAnsi="Times New Roman" w:cs="Times New Roman"/>
          <w:lang w:val="uk-UA"/>
        </w:rPr>
        <w:t>Данильян</w:t>
      </w:r>
      <w:proofErr w:type="spellEnd"/>
      <w:r w:rsidRPr="00FB0033">
        <w:rPr>
          <w:rFonts w:ascii="Times New Roman" w:hAnsi="Times New Roman" w:cs="Times New Roman"/>
          <w:lang w:val="uk-UA"/>
        </w:rPr>
        <w:t xml:space="preserve"> О. Г., </w:t>
      </w:r>
      <w:proofErr w:type="spellStart"/>
      <w:r w:rsidRPr="00FB0033">
        <w:rPr>
          <w:rFonts w:ascii="Times New Roman" w:hAnsi="Times New Roman" w:cs="Times New Roman"/>
          <w:lang w:val="uk-UA"/>
        </w:rPr>
        <w:t>Дзьобань</w:t>
      </w:r>
      <w:proofErr w:type="spellEnd"/>
      <w:r w:rsidRPr="00FB0033">
        <w:rPr>
          <w:rFonts w:ascii="Times New Roman" w:hAnsi="Times New Roman" w:cs="Times New Roman"/>
          <w:lang w:val="uk-UA"/>
        </w:rPr>
        <w:t xml:space="preserve"> О. П. Філософія: підручник. 4-те вид., </w:t>
      </w:r>
      <w:proofErr w:type="spellStart"/>
      <w:r w:rsidRPr="00FB0033">
        <w:rPr>
          <w:rFonts w:ascii="Times New Roman" w:hAnsi="Times New Roman" w:cs="Times New Roman"/>
          <w:lang w:val="uk-UA"/>
        </w:rPr>
        <w:t>переробл</w:t>
      </w:r>
      <w:proofErr w:type="spellEnd"/>
      <w:r w:rsidRPr="00FB0033">
        <w:rPr>
          <w:rFonts w:ascii="Times New Roman" w:hAnsi="Times New Roman" w:cs="Times New Roman"/>
          <w:lang w:val="uk-UA"/>
        </w:rPr>
        <w:t>. Харків: Право, 2023. 424 с.</w:t>
      </w:r>
    </w:p>
    <w:p w14:paraId="50F280A1"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iCs/>
          <w:lang w:val="uk-UA"/>
        </w:rPr>
      </w:pPr>
      <w:r w:rsidRPr="00FB0033">
        <w:rPr>
          <w:rFonts w:ascii="Times New Roman" w:hAnsi="Times New Roman" w:cs="Times New Roman"/>
          <w:spacing w:val="6"/>
          <w:lang w:val="uk-UA"/>
        </w:rPr>
        <w:t xml:space="preserve">Калиновський Ю. Ю. Комунікативно-дискурсивна парадигма у сучасних політичних дослідженнях. </w:t>
      </w:r>
      <w:r w:rsidRPr="00FB0033">
        <w:rPr>
          <w:rFonts w:ascii="Times New Roman" w:hAnsi="Times New Roman" w:cs="Times New Roman"/>
          <w:i/>
          <w:iCs/>
          <w:spacing w:val="6"/>
          <w:lang w:val="uk-UA"/>
        </w:rPr>
        <w:t>Сучасне суспільство: політичні науки, соціологічні науки, культурологічні науки: Збірник наукових праць.</w:t>
      </w:r>
      <w:r w:rsidRPr="00FB0033">
        <w:rPr>
          <w:rFonts w:ascii="Times New Roman" w:hAnsi="Times New Roman" w:cs="Times New Roman"/>
          <w:iCs/>
          <w:lang w:val="uk-UA"/>
        </w:rPr>
        <w:t xml:space="preserve"> 2012. </w:t>
      </w:r>
      <w:proofErr w:type="spellStart"/>
      <w:r w:rsidRPr="00FB0033">
        <w:rPr>
          <w:rFonts w:ascii="Times New Roman" w:hAnsi="Times New Roman" w:cs="Times New Roman"/>
          <w:iCs/>
          <w:lang w:val="uk-UA"/>
        </w:rPr>
        <w:t>Вип</w:t>
      </w:r>
      <w:proofErr w:type="spellEnd"/>
      <w:r w:rsidRPr="00FB0033">
        <w:rPr>
          <w:rFonts w:ascii="Times New Roman" w:hAnsi="Times New Roman" w:cs="Times New Roman"/>
          <w:iCs/>
          <w:lang w:val="uk-UA"/>
        </w:rPr>
        <w:t>. 2. С. 12-19.</w:t>
      </w:r>
    </w:p>
    <w:p w14:paraId="023D83FF" w14:textId="77777777" w:rsidR="00FB0033" w:rsidRPr="00FB0033" w:rsidRDefault="00FB0033" w:rsidP="00FB0033">
      <w:pPr>
        <w:pStyle w:val="aa"/>
        <w:autoSpaceDE w:val="0"/>
        <w:autoSpaceDN w:val="0"/>
        <w:adjustRightInd w:val="0"/>
        <w:spacing w:after="0" w:line="240" w:lineRule="auto"/>
        <w:ind w:left="0" w:firstLine="709"/>
        <w:jc w:val="both"/>
        <w:rPr>
          <w:rStyle w:val="a3"/>
          <w:rFonts w:eastAsiaTheme="minorHAnsi"/>
          <w:lang w:val="uk-UA" w:eastAsia="ru-RU"/>
        </w:rPr>
      </w:pPr>
      <w:proofErr w:type="spellStart"/>
      <w:r w:rsidRPr="00FB0033">
        <w:rPr>
          <w:rStyle w:val="a3"/>
          <w:rFonts w:eastAsiaTheme="minorHAnsi"/>
          <w:lang w:val="uk-UA" w:eastAsia="ru-RU"/>
        </w:rPr>
        <w:t>Крисюк</w:t>
      </w:r>
      <w:proofErr w:type="spellEnd"/>
      <w:r w:rsidRPr="00FB0033">
        <w:rPr>
          <w:rStyle w:val="a3"/>
          <w:rFonts w:eastAsiaTheme="minorHAnsi"/>
          <w:lang w:val="uk-UA" w:eastAsia="ru-RU"/>
        </w:rPr>
        <w:t xml:space="preserve"> Ю. Синергетична </w:t>
      </w:r>
      <w:r w:rsidRPr="00FB0033">
        <w:rPr>
          <w:rStyle w:val="a3"/>
          <w:rFonts w:eastAsiaTheme="minorHAnsi"/>
          <w:lang w:val="uk-UA"/>
        </w:rPr>
        <w:t xml:space="preserve">інтерпретація соціального </w:t>
      </w:r>
      <w:r w:rsidRPr="00FB0033">
        <w:rPr>
          <w:rStyle w:val="a3"/>
          <w:rFonts w:eastAsiaTheme="minorHAnsi"/>
          <w:lang w:val="uk-UA" w:eastAsia="ru-RU"/>
        </w:rPr>
        <w:t xml:space="preserve">порядку. </w:t>
      </w:r>
      <w:r w:rsidRPr="00FB0033">
        <w:rPr>
          <w:rStyle w:val="a3"/>
          <w:rFonts w:eastAsiaTheme="minorHAnsi"/>
          <w:i/>
          <w:iCs/>
          <w:lang w:val="uk-UA" w:eastAsia="ru-RU"/>
        </w:rPr>
        <w:t xml:space="preserve">Право </w:t>
      </w:r>
      <w:r w:rsidRPr="00FB0033">
        <w:rPr>
          <w:rStyle w:val="a3"/>
          <w:rFonts w:eastAsiaTheme="minorHAnsi"/>
          <w:i/>
          <w:iCs/>
          <w:lang w:val="uk-UA"/>
        </w:rPr>
        <w:t>України.</w:t>
      </w:r>
      <w:r w:rsidRPr="00FB0033">
        <w:rPr>
          <w:rStyle w:val="a3"/>
          <w:rFonts w:eastAsiaTheme="minorHAnsi"/>
          <w:lang w:val="uk-UA"/>
        </w:rPr>
        <w:t xml:space="preserve"> </w:t>
      </w:r>
      <w:r w:rsidRPr="00FB0033">
        <w:rPr>
          <w:rStyle w:val="a3"/>
          <w:rFonts w:eastAsiaTheme="minorHAnsi"/>
          <w:lang w:val="uk-UA" w:eastAsia="ru-RU"/>
        </w:rPr>
        <w:t>2005. № 7. С. 30-33.</w:t>
      </w:r>
    </w:p>
    <w:p w14:paraId="0CFD8982"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Луман</w:t>
      </w:r>
      <w:proofErr w:type="spellEnd"/>
      <w:r w:rsidRPr="00FB0033">
        <w:rPr>
          <w:rFonts w:ascii="Times New Roman" w:hAnsi="Times New Roman" w:cs="Times New Roman"/>
          <w:lang w:val="uk-UA"/>
        </w:rPr>
        <w:t xml:space="preserve"> Н. Поняття цілі і системна раціональність: щодо функції цілей у соціальних системах. Пер. з нім.  Київ: Дух і літера, 2011. 336 с. </w:t>
      </w:r>
    </w:p>
    <w:p w14:paraId="7590F8B9"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Петренко І. Аналітичні центри як суб’єкти формування публічної політики: монографія. Київ: Видавець Вадим Карпенко, 2018. 360 с.</w:t>
      </w:r>
    </w:p>
    <w:p w14:paraId="55A2C064" w14:textId="5A1429EB"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 xml:space="preserve">Політична думка ХХ-початку ХХI століть: методологічний і доктринальний підходи. Підручник у 2-х томах. За загальною ред. Хоми </w:t>
      </w:r>
      <w:r w:rsidRPr="00FB0033">
        <w:rPr>
          <w:rFonts w:ascii="Times New Roman" w:hAnsi="Times New Roman" w:cs="Times New Roman"/>
          <w:lang w:val="uk-UA"/>
        </w:rPr>
        <w:lastRenderedPageBreak/>
        <w:t>Н. М. Т. 1. Методологічний підхід.  Львів: «Новий світ - 2000», 2016. 516</w:t>
      </w:r>
      <w:r w:rsidR="00F44202">
        <w:rPr>
          <w:rFonts w:ascii="Times New Roman" w:hAnsi="Times New Roman" w:cs="Times New Roman"/>
          <w:lang w:val="uk-UA"/>
        </w:rPr>
        <w:t> </w:t>
      </w:r>
      <w:r w:rsidRPr="00FB0033">
        <w:rPr>
          <w:rFonts w:ascii="Times New Roman" w:hAnsi="Times New Roman" w:cs="Times New Roman"/>
          <w:lang w:val="uk-UA"/>
        </w:rPr>
        <w:t>с.</w:t>
      </w:r>
    </w:p>
    <w:p w14:paraId="5FBB9C4F"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 xml:space="preserve">Соціокультурні чинники трансформації політичної реальності у ХХІ столітті: монографія / [ред. </w:t>
      </w:r>
      <w:proofErr w:type="spellStart"/>
      <w:r w:rsidRPr="00FB0033">
        <w:rPr>
          <w:rFonts w:ascii="Times New Roman" w:hAnsi="Times New Roman" w:cs="Times New Roman"/>
          <w:lang w:val="uk-UA"/>
        </w:rPr>
        <w:t>кол</w:t>
      </w:r>
      <w:proofErr w:type="spellEnd"/>
      <w:r w:rsidRPr="00FB0033">
        <w:rPr>
          <w:rFonts w:ascii="Times New Roman" w:hAnsi="Times New Roman" w:cs="Times New Roman"/>
          <w:lang w:val="uk-UA"/>
        </w:rPr>
        <w:t xml:space="preserve">. : В. В. </w:t>
      </w:r>
      <w:proofErr w:type="spellStart"/>
      <w:r w:rsidRPr="00FB0033">
        <w:rPr>
          <w:rFonts w:ascii="Times New Roman" w:hAnsi="Times New Roman" w:cs="Times New Roman"/>
          <w:lang w:val="uk-UA"/>
        </w:rPr>
        <w:t>Попков</w:t>
      </w:r>
      <w:proofErr w:type="spellEnd"/>
      <w:r w:rsidRPr="00FB0033">
        <w:rPr>
          <w:rFonts w:ascii="Times New Roman" w:hAnsi="Times New Roman" w:cs="Times New Roman"/>
          <w:lang w:val="uk-UA"/>
        </w:rPr>
        <w:t xml:space="preserve"> (наук. </w:t>
      </w:r>
      <w:proofErr w:type="spellStart"/>
      <w:r w:rsidRPr="00FB0033">
        <w:rPr>
          <w:rFonts w:ascii="Times New Roman" w:hAnsi="Times New Roman" w:cs="Times New Roman"/>
          <w:lang w:val="uk-UA"/>
        </w:rPr>
        <w:t>керівн</w:t>
      </w:r>
      <w:proofErr w:type="spellEnd"/>
      <w:r w:rsidRPr="00FB0033">
        <w:rPr>
          <w:rFonts w:ascii="Times New Roman" w:hAnsi="Times New Roman" w:cs="Times New Roman"/>
          <w:lang w:val="uk-UA"/>
        </w:rPr>
        <w:t xml:space="preserve">.), Є. С. </w:t>
      </w:r>
      <w:proofErr w:type="spellStart"/>
      <w:r w:rsidRPr="00FB0033">
        <w:rPr>
          <w:rFonts w:ascii="Times New Roman" w:hAnsi="Times New Roman" w:cs="Times New Roman"/>
          <w:lang w:val="uk-UA"/>
        </w:rPr>
        <w:t>Огаренко</w:t>
      </w:r>
      <w:proofErr w:type="spellEnd"/>
      <w:r w:rsidRPr="00FB0033">
        <w:rPr>
          <w:rFonts w:ascii="Times New Roman" w:hAnsi="Times New Roman" w:cs="Times New Roman"/>
          <w:lang w:val="uk-UA"/>
        </w:rPr>
        <w:t xml:space="preserve">, Н. Є. Степанова, О. Ю. </w:t>
      </w:r>
      <w:proofErr w:type="spellStart"/>
      <w:r w:rsidRPr="00FB0033">
        <w:rPr>
          <w:rFonts w:ascii="Times New Roman" w:hAnsi="Times New Roman" w:cs="Times New Roman"/>
          <w:lang w:val="uk-UA"/>
        </w:rPr>
        <w:t>Хорошилов</w:t>
      </w:r>
      <w:proofErr w:type="spellEnd"/>
      <w:r w:rsidRPr="00FB0033">
        <w:rPr>
          <w:rFonts w:ascii="Times New Roman" w:hAnsi="Times New Roman" w:cs="Times New Roman"/>
          <w:lang w:val="uk-UA"/>
        </w:rPr>
        <w:t>]. Одеса: Одеський національний університет імені І. І. Мечникова, 2020. 296 с.</w:t>
      </w:r>
    </w:p>
    <w:p w14:paraId="3B6876B0"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Фукуяма</w:t>
      </w:r>
      <w:proofErr w:type="spellEnd"/>
      <w:r w:rsidRPr="00FB0033">
        <w:rPr>
          <w:rFonts w:ascii="Times New Roman" w:hAnsi="Times New Roman" w:cs="Times New Roman"/>
          <w:lang w:val="uk-UA"/>
        </w:rPr>
        <w:t xml:space="preserve"> Ф. Ідентичність. Потреба в гідності й політика скривдженості. Пер. з </w:t>
      </w:r>
      <w:proofErr w:type="spellStart"/>
      <w:r w:rsidRPr="00FB0033">
        <w:rPr>
          <w:rFonts w:ascii="Times New Roman" w:hAnsi="Times New Roman" w:cs="Times New Roman"/>
          <w:lang w:val="uk-UA"/>
        </w:rPr>
        <w:t>англ</w:t>
      </w:r>
      <w:proofErr w:type="spellEnd"/>
      <w:r w:rsidRPr="00FB0033">
        <w:rPr>
          <w:rFonts w:ascii="Times New Roman" w:hAnsi="Times New Roman" w:cs="Times New Roman"/>
          <w:lang w:val="uk-UA"/>
        </w:rPr>
        <w:t>. Київ: Наш Формат, 2020. 192 с.</w:t>
      </w:r>
    </w:p>
    <w:p w14:paraId="319E1EAC" w14:textId="7E5DD36D"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Харарі</w:t>
      </w:r>
      <w:proofErr w:type="spellEnd"/>
      <w:r w:rsidRPr="00FB0033">
        <w:rPr>
          <w:rFonts w:ascii="Times New Roman" w:hAnsi="Times New Roman" w:cs="Times New Roman"/>
          <w:lang w:val="uk-UA"/>
        </w:rPr>
        <w:t xml:space="preserve"> Ю. Н. 21 урок для 21 століття. Київ: </w:t>
      </w:r>
      <w:proofErr w:type="spellStart"/>
      <w:r w:rsidRPr="00FB0033">
        <w:rPr>
          <w:rFonts w:ascii="Times New Roman" w:hAnsi="Times New Roman" w:cs="Times New Roman"/>
          <w:lang w:val="uk-UA"/>
        </w:rPr>
        <w:t>Bookchef</w:t>
      </w:r>
      <w:proofErr w:type="spellEnd"/>
      <w:r w:rsidRPr="00FB0033">
        <w:rPr>
          <w:rFonts w:ascii="Times New Roman" w:hAnsi="Times New Roman" w:cs="Times New Roman"/>
          <w:lang w:val="uk-UA"/>
        </w:rPr>
        <w:t>, 2022. 416</w:t>
      </w:r>
      <w:r w:rsidR="00ED6E3B">
        <w:rPr>
          <w:rFonts w:ascii="Times New Roman" w:hAnsi="Times New Roman" w:cs="Times New Roman"/>
          <w:lang w:val="uk-UA"/>
        </w:rPr>
        <w:t> </w:t>
      </w:r>
      <w:r w:rsidRPr="00FB0033">
        <w:rPr>
          <w:rFonts w:ascii="Times New Roman" w:hAnsi="Times New Roman" w:cs="Times New Roman"/>
          <w:lang w:val="uk-UA"/>
        </w:rPr>
        <w:t>с.</w:t>
      </w:r>
    </w:p>
    <w:p w14:paraId="1A0B7312"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
    <w:p w14:paraId="444A3110" w14:textId="77777777" w:rsidR="00FB0033" w:rsidRPr="00FB0033" w:rsidRDefault="00FB0033" w:rsidP="00FB0033">
      <w:pPr>
        <w:autoSpaceDE w:val="0"/>
        <w:autoSpaceDN w:val="0"/>
        <w:adjustRightInd w:val="0"/>
        <w:ind w:firstLine="709"/>
        <w:jc w:val="center"/>
        <w:rPr>
          <w:rStyle w:val="a3"/>
          <w:rFonts w:eastAsiaTheme="minorHAnsi"/>
          <w:b/>
          <w:bCs/>
          <w:lang w:eastAsia="ru-RU"/>
        </w:rPr>
      </w:pPr>
      <w:r w:rsidRPr="00FB0033">
        <w:rPr>
          <w:rStyle w:val="a3"/>
          <w:rFonts w:eastAsiaTheme="minorHAnsi"/>
          <w:lang w:eastAsia="ru-RU"/>
        </w:rPr>
        <w:t xml:space="preserve">Тема 4. </w:t>
      </w:r>
      <w:r w:rsidRPr="00FB0033">
        <w:rPr>
          <w:rFonts w:ascii="Times New Roman" w:hAnsi="Times New Roman" w:cs="Times New Roman"/>
          <w:b/>
          <w:bCs/>
          <w:sz w:val="22"/>
          <w:szCs w:val="22"/>
        </w:rPr>
        <w:t xml:space="preserve">Політична онтологія: природа та структура політики </w:t>
      </w:r>
    </w:p>
    <w:p w14:paraId="6D48FD24" w14:textId="77777777" w:rsidR="00FB0033" w:rsidRPr="00FB0033" w:rsidRDefault="00FB0033" w:rsidP="00FB0033">
      <w:pPr>
        <w:pStyle w:val="11"/>
        <w:ind w:firstLine="0"/>
        <w:jc w:val="center"/>
        <w:rPr>
          <w:rStyle w:val="a3"/>
          <w:b/>
          <w:bCs/>
          <w:lang w:eastAsia="ru-RU"/>
        </w:rPr>
      </w:pPr>
    </w:p>
    <w:p w14:paraId="24242F1D" w14:textId="7084FCB9" w:rsidR="00FB0033" w:rsidRDefault="00FB0033" w:rsidP="00FB0033">
      <w:pPr>
        <w:pStyle w:val="11"/>
        <w:ind w:firstLine="0"/>
        <w:jc w:val="center"/>
        <w:rPr>
          <w:rStyle w:val="a3"/>
          <w:lang w:eastAsia="ru-RU"/>
        </w:rPr>
      </w:pPr>
      <w:r w:rsidRPr="00FB0033">
        <w:rPr>
          <w:rStyle w:val="a3"/>
          <w:lang w:eastAsia="ru-RU"/>
        </w:rPr>
        <w:t>План</w:t>
      </w:r>
    </w:p>
    <w:p w14:paraId="38E0366D" w14:textId="77777777" w:rsidR="00ED6E3B" w:rsidRPr="00FB0033" w:rsidRDefault="00ED6E3B" w:rsidP="00FB0033">
      <w:pPr>
        <w:pStyle w:val="11"/>
        <w:ind w:firstLine="0"/>
        <w:jc w:val="center"/>
        <w:rPr>
          <w:rStyle w:val="a3"/>
          <w:lang w:eastAsia="ru-RU"/>
        </w:rPr>
      </w:pPr>
    </w:p>
    <w:p w14:paraId="1B3027B5" w14:textId="77777777" w:rsidR="00FB0033" w:rsidRPr="00FB0033" w:rsidRDefault="00FB0033" w:rsidP="00FB0033">
      <w:pPr>
        <w:pStyle w:val="aa"/>
        <w:numPr>
          <w:ilvl w:val="0"/>
          <w:numId w:val="23"/>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Поняття політичного буття та його природа. Історичні варіанти політичної онтології.</w:t>
      </w:r>
    </w:p>
    <w:p w14:paraId="216FF8C3" w14:textId="77777777" w:rsidR="00FB0033" w:rsidRPr="00FB0033" w:rsidRDefault="00FB0033" w:rsidP="00FB0033">
      <w:pPr>
        <w:pStyle w:val="aa"/>
        <w:numPr>
          <w:ilvl w:val="0"/>
          <w:numId w:val="23"/>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Політичний простір та політичний час.</w:t>
      </w:r>
    </w:p>
    <w:p w14:paraId="5FA7188B" w14:textId="77777777" w:rsidR="00FB0033" w:rsidRPr="00FB0033" w:rsidRDefault="00FB0033" w:rsidP="00FB0033">
      <w:pPr>
        <w:pStyle w:val="aa"/>
        <w:numPr>
          <w:ilvl w:val="0"/>
          <w:numId w:val="23"/>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Владні відносини як основа політичного буття. Типологія влади.</w:t>
      </w:r>
    </w:p>
    <w:p w14:paraId="2865862E" w14:textId="77777777" w:rsidR="00FB0033" w:rsidRPr="00FB0033" w:rsidRDefault="00FB0033" w:rsidP="00FB0033">
      <w:pPr>
        <w:pStyle w:val="aa"/>
        <w:numPr>
          <w:ilvl w:val="0"/>
          <w:numId w:val="23"/>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Політичне буття людини та його форми. Особливості політичного буття у демократичних, авторитарних та тоталітарних державах.</w:t>
      </w:r>
    </w:p>
    <w:p w14:paraId="59D96BF3" w14:textId="77777777" w:rsidR="00FB0033" w:rsidRPr="00FB0033" w:rsidRDefault="00FB0033" w:rsidP="00FB0033">
      <w:pPr>
        <w:autoSpaceDE w:val="0"/>
        <w:autoSpaceDN w:val="0"/>
        <w:adjustRightInd w:val="0"/>
        <w:jc w:val="both"/>
        <w:rPr>
          <w:rFonts w:ascii="Times New Roman" w:hAnsi="Times New Roman" w:cs="Times New Roman"/>
          <w:sz w:val="22"/>
          <w:szCs w:val="22"/>
        </w:rPr>
      </w:pPr>
    </w:p>
    <w:p w14:paraId="050F2FEF" w14:textId="77777777" w:rsidR="00FB0033" w:rsidRPr="00FB0033" w:rsidRDefault="00FB0033" w:rsidP="00FB0033">
      <w:pPr>
        <w:autoSpaceDE w:val="0"/>
        <w:autoSpaceDN w:val="0"/>
        <w:adjustRightInd w:val="0"/>
        <w:jc w:val="both"/>
        <w:rPr>
          <w:rFonts w:ascii="Times New Roman" w:hAnsi="Times New Roman" w:cs="Times New Roman"/>
          <w:sz w:val="22"/>
          <w:szCs w:val="22"/>
        </w:rPr>
      </w:pPr>
    </w:p>
    <w:p w14:paraId="32AE9175" w14:textId="77777777" w:rsidR="00FB0033" w:rsidRPr="00FB0033" w:rsidRDefault="00FB0033" w:rsidP="00FB0033">
      <w:pPr>
        <w:pStyle w:val="11"/>
        <w:ind w:firstLine="0"/>
        <w:jc w:val="center"/>
        <w:rPr>
          <w:rStyle w:val="a3"/>
        </w:rPr>
      </w:pPr>
      <w:r w:rsidRPr="00FB0033">
        <w:rPr>
          <w:rStyle w:val="a3"/>
          <w:lang w:eastAsia="ru-RU"/>
        </w:rPr>
        <w:t xml:space="preserve">Список </w:t>
      </w:r>
      <w:r w:rsidRPr="00FB0033">
        <w:rPr>
          <w:rStyle w:val="a3"/>
        </w:rPr>
        <w:t>літератури</w:t>
      </w:r>
    </w:p>
    <w:p w14:paraId="6E0F00BB" w14:textId="77777777" w:rsidR="00FB0033" w:rsidRPr="00FB0033" w:rsidRDefault="00FB0033" w:rsidP="00FB0033">
      <w:pPr>
        <w:pStyle w:val="11"/>
        <w:ind w:firstLine="0"/>
        <w:jc w:val="center"/>
        <w:rPr>
          <w:rStyle w:val="a3"/>
        </w:rPr>
      </w:pPr>
    </w:p>
    <w:p w14:paraId="509BEDDC" w14:textId="77777777" w:rsidR="00FB0033" w:rsidRPr="00FB0033" w:rsidRDefault="00FB0033" w:rsidP="00FB0033">
      <w:pPr>
        <w:pStyle w:val="11"/>
        <w:ind w:firstLine="709"/>
        <w:jc w:val="both"/>
      </w:pPr>
      <w:proofErr w:type="spellStart"/>
      <w:r w:rsidRPr="00FB0033">
        <w:t>Бадью</w:t>
      </w:r>
      <w:proofErr w:type="spellEnd"/>
      <w:r w:rsidRPr="00FB0033">
        <w:t xml:space="preserve"> А. Похвала політиці (Бесіди з Од </w:t>
      </w:r>
      <w:proofErr w:type="spellStart"/>
      <w:r w:rsidRPr="00FB0033">
        <w:t>Ланслен</w:t>
      </w:r>
      <w:proofErr w:type="spellEnd"/>
      <w:r w:rsidRPr="00FB0033">
        <w:t xml:space="preserve">). Статті та виступи. / пер. з </w:t>
      </w:r>
      <w:proofErr w:type="spellStart"/>
      <w:r w:rsidRPr="00FB0033">
        <w:t>фр</w:t>
      </w:r>
      <w:proofErr w:type="spellEnd"/>
      <w:r w:rsidRPr="00FB0033">
        <w:t xml:space="preserve">. А. </w:t>
      </w:r>
      <w:proofErr w:type="spellStart"/>
      <w:r w:rsidRPr="00FB0033">
        <w:t>Рєпи</w:t>
      </w:r>
      <w:proofErr w:type="spellEnd"/>
      <w:r w:rsidRPr="00FB0033">
        <w:t xml:space="preserve">. Львів: Видавництво </w:t>
      </w:r>
      <w:proofErr w:type="spellStart"/>
      <w:r w:rsidRPr="00FB0033">
        <w:t>Анетти</w:t>
      </w:r>
      <w:proofErr w:type="spellEnd"/>
      <w:r w:rsidRPr="00FB0033">
        <w:t xml:space="preserve"> Антоненко, Київ: Ніка–Центр, 2019. 224 с</w:t>
      </w:r>
    </w:p>
    <w:p w14:paraId="0900E85E" w14:textId="77777777" w:rsidR="00FB0033" w:rsidRPr="00FB0033" w:rsidRDefault="00FB0033" w:rsidP="00FB0033">
      <w:pPr>
        <w:pStyle w:val="11"/>
        <w:ind w:firstLine="709"/>
        <w:jc w:val="both"/>
      </w:pPr>
      <w:proofErr w:type="spellStart"/>
      <w:r w:rsidRPr="00FB0033">
        <w:t>Бжезинский</w:t>
      </w:r>
      <w:proofErr w:type="spellEnd"/>
      <w:r w:rsidRPr="00FB0033">
        <w:t xml:space="preserve"> З. Велика шахівниця (Американська першість та її геостратегічні імперативи). Київ : Фабула, 2019. 288 с</w:t>
      </w:r>
    </w:p>
    <w:p w14:paraId="02DF10A7" w14:textId="77777777" w:rsidR="00FB0033" w:rsidRPr="00FB0033" w:rsidRDefault="00FB0033" w:rsidP="00FB0033">
      <w:pPr>
        <w:pStyle w:val="11"/>
        <w:ind w:firstLine="709"/>
        <w:jc w:val="both"/>
      </w:pPr>
      <w:r w:rsidRPr="00FB0033">
        <w:t xml:space="preserve">Войтович Р., Білий О. Інтелектуали і влада: альтернативи досвіду. </w:t>
      </w:r>
      <w:r w:rsidRPr="00FB0033">
        <w:rPr>
          <w:i/>
          <w:iCs/>
        </w:rPr>
        <w:t>Філософська думка</w:t>
      </w:r>
      <w:r w:rsidRPr="00FB0033">
        <w:t>. 2018. № 3. С. 6-36.</w:t>
      </w:r>
    </w:p>
    <w:p w14:paraId="428E9A7A" w14:textId="77777777" w:rsidR="00FB0033" w:rsidRPr="00FB0033" w:rsidRDefault="00FB0033" w:rsidP="00FB0033">
      <w:pPr>
        <w:pStyle w:val="11"/>
        <w:ind w:firstLine="709"/>
        <w:jc w:val="both"/>
      </w:pPr>
      <w:proofErr w:type="spellStart"/>
      <w:r w:rsidRPr="00FB0033">
        <w:t>Данильян</w:t>
      </w:r>
      <w:proofErr w:type="spellEnd"/>
      <w:r w:rsidRPr="00FB0033">
        <w:t xml:space="preserve"> О. Г. Політична влада як механізм регулювання конфліктів у сучасних суспільствах. </w:t>
      </w:r>
      <w:r w:rsidRPr="00F64596">
        <w:rPr>
          <w:i/>
          <w:iCs/>
        </w:rPr>
        <w:t>Вісник Національного університету «Юридична академія України імені Ярослава Мудрого». Серія: Філософія, філософія права, політологія, соціологія</w:t>
      </w:r>
      <w:r w:rsidRPr="00FB0033">
        <w:t>. 2014. № 4 (23). С. 7-14.</w:t>
      </w:r>
    </w:p>
    <w:p w14:paraId="73C922EB" w14:textId="77777777" w:rsidR="00FB0033" w:rsidRPr="00FB0033" w:rsidRDefault="00FB0033" w:rsidP="00FB0033">
      <w:pPr>
        <w:pStyle w:val="11"/>
        <w:ind w:firstLine="709"/>
        <w:jc w:val="both"/>
      </w:pPr>
      <w:proofErr w:type="spellStart"/>
      <w:r w:rsidRPr="00FB0033">
        <w:t>Данильян</w:t>
      </w:r>
      <w:proofErr w:type="spellEnd"/>
      <w:r w:rsidRPr="00FB0033">
        <w:t xml:space="preserve"> О. Г. Порівняльний аналіз демократії і тоталітаризму: </w:t>
      </w:r>
      <w:r w:rsidRPr="00FB0033">
        <w:lastRenderedPageBreak/>
        <w:t xml:space="preserve">соціально-філософський підхід. </w:t>
      </w:r>
      <w:r w:rsidRPr="00FB0033">
        <w:rPr>
          <w:i/>
          <w:iCs/>
        </w:rPr>
        <w:t xml:space="preserve">Вісник Національного університету «Юридична академія України імені Ярослава Мудрого». Серія: Філософія: </w:t>
      </w:r>
      <w:proofErr w:type="spellStart"/>
      <w:r w:rsidRPr="00FB0033">
        <w:rPr>
          <w:i/>
          <w:iCs/>
        </w:rPr>
        <w:t>зб</w:t>
      </w:r>
      <w:proofErr w:type="spellEnd"/>
      <w:r w:rsidRPr="00FB0033">
        <w:rPr>
          <w:i/>
          <w:iCs/>
        </w:rPr>
        <w:t>. наук. пр</w:t>
      </w:r>
      <w:r w:rsidRPr="00FB0033">
        <w:t>.  2016. №1 (28).  С. 5-14.</w:t>
      </w:r>
    </w:p>
    <w:p w14:paraId="064D9819" w14:textId="77777777" w:rsidR="00FB0033" w:rsidRPr="00FB0033" w:rsidRDefault="00FB0033" w:rsidP="00FB0033">
      <w:pPr>
        <w:pStyle w:val="11"/>
        <w:ind w:firstLine="709"/>
        <w:jc w:val="both"/>
      </w:pPr>
      <w:r w:rsidRPr="00FB0033">
        <w:t xml:space="preserve">Єрмоленко А. Революція і терор. </w:t>
      </w:r>
      <w:r w:rsidRPr="00FB0033">
        <w:rPr>
          <w:i/>
          <w:iCs/>
        </w:rPr>
        <w:t>Філософська думка</w:t>
      </w:r>
      <w:r w:rsidRPr="00FB0033">
        <w:t xml:space="preserve">. 2017. № 2. С. 9-13. </w:t>
      </w:r>
    </w:p>
    <w:p w14:paraId="69D09AF8" w14:textId="77777777" w:rsidR="00FB0033" w:rsidRPr="00FB0033" w:rsidRDefault="00FB0033" w:rsidP="00FB0033">
      <w:pPr>
        <w:pStyle w:val="11"/>
        <w:ind w:firstLine="709"/>
        <w:jc w:val="both"/>
        <w:rPr>
          <w:rStyle w:val="a3"/>
        </w:rPr>
      </w:pPr>
      <w:r w:rsidRPr="00FB0033">
        <w:t xml:space="preserve">Казаков М. Генеалогія «збірок» влади у Бруно </w:t>
      </w:r>
      <w:proofErr w:type="spellStart"/>
      <w:r w:rsidRPr="00FB0033">
        <w:t>Латура</w:t>
      </w:r>
      <w:proofErr w:type="spellEnd"/>
      <w:r w:rsidRPr="00FB0033">
        <w:t xml:space="preserve"> та Мішеля Фуко. </w:t>
      </w:r>
      <w:r w:rsidRPr="00FB0033">
        <w:rPr>
          <w:i/>
          <w:iCs/>
        </w:rPr>
        <w:t>Філософська думка.</w:t>
      </w:r>
      <w:r w:rsidRPr="00FB0033">
        <w:t xml:space="preserve"> 2017. № 4. С. 66-80.</w:t>
      </w:r>
    </w:p>
    <w:p w14:paraId="02D61C86" w14:textId="77777777" w:rsidR="00FB0033" w:rsidRPr="00FB0033" w:rsidRDefault="00FB0033" w:rsidP="00FB0033">
      <w:pPr>
        <w:pStyle w:val="11"/>
        <w:ind w:firstLine="709"/>
        <w:jc w:val="both"/>
      </w:pPr>
      <w:r w:rsidRPr="00FB0033">
        <w:t xml:space="preserve">Лютий Т. Ідеологія: матриця ілюзій, дискурсів і влади. Київ: </w:t>
      </w:r>
      <w:proofErr w:type="spellStart"/>
      <w:r w:rsidRPr="00FB0033">
        <w:t>НаУКМА</w:t>
      </w:r>
      <w:proofErr w:type="spellEnd"/>
      <w:r w:rsidRPr="00FB0033">
        <w:t xml:space="preserve">, 2016. 200 с. </w:t>
      </w:r>
    </w:p>
    <w:p w14:paraId="6B1100E4" w14:textId="77777777" w:rsidR="00FB0033" w:rsidRPr="00FB0033" w:rsidRDefault="00FB0033" w:rsidP="00FB0033">
      <w:pPr>
        <w:pStyle w:val="11"/>
        <w:ind w:firstLine="709"/>
        <w:jc w:val="both"/>
      </w:pPr>
      <w:proofErr w:type="spellStart"/>
      <w:r w:rsidRPr="00FB0033">
        <w:t>Маклаков</w:t>
      </w:r>
      <w:proofErr w:type="spellEnd"/>
      <w:r w:rsidRPr="00FB0033">
        <w:t xml:space="preserve"> А. Влада і насолода. Київ : Фабула. 2019. 240 с. </w:t>
      </w:r>
    </w:p>
    <w:p w14:paraId="065C1E39" w14:textId="77777777" w:rsidR="00FB0033" w:rsidRPr="00FB0033" w:rsidRDefault="00FB0033" w:rsidP="00FB0033">
      <w:pPr>
        <w:pStyle w:val="11"/>
        <w:ind w:firstLine="709"/>
        <w:jc w:val="both"/>
      </w:pPr>
      <w:proofErr w:type="spellStart"/>
      <w:r w:rsidRPr="00FB0033">
        <w:t>Мойсес</w:t>
      </w:r>
      <w:proofErr w:type="spellEnd"/>
      <w:r w:rsidRPr="00FB0033">
        <w:t xml:space="preserve"> </w:t>
      </w:r>
      <w:proofErr w:type="spellStart"/>
      <w:r w:rsidRPr="00FB0033">
        <w:t>Наїм</w:t>
      </w:r>
      <w:proofErr w:type="spellEnd"/>
      <w:r w:rsidRPr="00FB0033">
        <w:t xml:space="preserve">. Занепад влади. Київ: </w:t>
      </w:r>
      <w:proofErr w:type="spellStart"/>
      <w:r w:rsidRPr="00FB0033">
        <w:t>Book</w:t>
      </w:r>
      <w:proofErr w:type="spellEnd"/>
      <w:r w:rsidRPr="00FB0033">
        <w:t xml:space="preserve"> </w:t>
      </w:r>
      <w:proofErr w:type="spellStart"/>
      <w:r w:rsidRPr="00FB0033">
        <w:t>Chef</w:t>
      </w:r>
      <w:proofErr w:type="spellEnd"/>
      <w:r w:rsidRPr="00FB0033">
        <w:t>. 2018. 448 с.</w:t>
      </w:r>
    </w:p>
    <w:p w14:paraId="170030C6" w14:textId="77777777" w:rsidR="00FB0033" w:rsidRPr="00FB0033" w:rsidRDefault="00FB0033" w:rsidP="00FB0033">
      <w:pPr>
        <w:pStyle w:val="11"/>
        <w:ind w:firstLine="709"/>
        <w:jc w:val="both"/>
      </w:pPr>
    </w:p>
    <w:p w14:paraId="7D5BDB04" w14:textId="77777777" w:rsidR="00FB0033" w:rsidRPr="00FB0033" w:rsidRDefault="00FB0033" w:rsidP="00FB0033">
      <w:pPr>
        <w:pStyle w:val="11"/>
        <w:ind w:firstLine="709"/>
        <w:jc w:val="both"/>
      </w:pPr>
    </w:p>
    <w:p w14:paraId="47EE2668" w14:textId="77777777" w:rsidR="00FB0033" w:rsidRPr="00FB0033" w:rsidRDefault="00FB0033" w:rsidP="00FB0033">
      <w:pPr>
        <w:autoSpaceDE w:val="0"/>
        <w:autoSpaceDN w:val="0"/>
        <w:adjustRightInd w:val="0"/>
        <w:ind w:firstLine="709"/>
        <w:jc w:val="center"/>
        <w:rPr>
          <w:rStyle w:val="a3"/>
          <w:rFonts w:eastAsiaTheme="minorHAnsi"/>
          <w:b/>
          <w:bCs/>
          <w:lang w:eastAsia="ru-RU"/>
        </w:rPr>
      </w:pPr>
    </w:p>
    <w:p w14:paraId="16444AA9" w14:textId="77777777" w:rsidR="00FB0033" w:rsidRPr="00FB0033" w:rsidRDefault="00FB0033" w:rsidP="00FB0033">
      <w:pPr>
        <w:autoSpaceDE w:val="0"/>
        <w:autoSpaceDN w:val="0"/>
        <w:adjustRightInd w:val="0"/>
        <w:ind w:firstLine="709"/>
        <w:jc w:val="center"/>
        <w:rPr>
          <w:rStyle w:val="a3"/>
          <w:rFonts w:eastAsiaTheme="minorHAnsi"/>
          <w:b/>
          <w:bCs/>
          <w:lang w:eastAsia="ru-RU"/>
        </w:rPr>
      </w:pPr>
      <w:r w:rsidRPr="00FB0033">
        <w:rPr>
          <w:rStyle w:val="a3"/>
          <w:rFonts w:eastAsiaTheme="minorHAnsi"/>
          <w:lang w:eastAsia="ru-RU"/>
        </w:rPr>
        <w:t xml:space="preserve">Тема 5. </w:t>
      </w:r>
      <w:r w:rsidRPr="00FB0033">
        <w:rPr>
          <w:rFonts w:ascii="Times New Roman" w:hAnsi="Times New Roman" w:cs="Times New Roman"/>
          <w:b/>
          <w:bCs/>
          <w:sz w:val="22"/>
          <w:szCs w:val="22"/>
        </w:rPr>
        <w:t xml:space="preserve">Політична аксіологія. Трансформація цінностей сучасного суспільства </w:t>
      </w:r>
    </w:p>
    <w:p w14:paraId="54F0F7EE" w14:textId="77777777" w:rsidR="00FB0033" w:rsidRPr="00FB0033" w:rsidRDefault="00FB0033" w:rsidP="00FB0033">
      <w:pPr>
        <w:pStyle w:val="11"/>
        <w:ind w:firstLine="0"/>
        <w:jc w:val="center"/>
        <w:rPr>
          <w:rStyle w:val="a3"/>
          <w:b/>
          <w:bCs/>
          <w:lang w:eastAsia="ru-RU"/>
        </w:rPr>
      </w:pPr>
    </w:p>
    <w:p w14:paraId="3B644AB1" w14:textId="77777777" w:rsidR="00FB0033" w:rsidRPr="00FB0033" w:rsidRDefault="00FB0033" w:rsidP="00FB0033">
      <w:pPr>
        <w:pStyle w:val="11"/>
        <w:ind w:firstLine="0"/>
        <w:jc w:val="center"/>
        <w:rPr>
          <w:rStyle w:val="a3"/>
          <w:lang w:eastAsia="ru-RU"/>
        </w:rPr>
      </w:pPr>
      <w:r w:rsidRPr="00FB0033">
        <w:rPr>
          <w:rStyle w:val="a3"/>
          <w:lang w:eastAsia="ru-RU"/>
        </w:rPr>
        <w:t>План</w:t>
      </w:r>
    </w:p>
    <w:p w14:paraId="11922AFD" w14:textId="77777777" w:rsidR="00FB0033" w:rsidRPr="00FB0033" w:rsidRDefault="00FB0033" w:rsidP="00FB0033">
      <w:pPr>
        <w:pStyle w:val="11"/>
        <w:ind w:firstLine="709"/>
        <w:jc w:val="both"/>
      </w:pPr>
    </w:p>
    <w:p w14:paraId="2F87F8B7" w14:textId="77777777" w:rsidR="00FB0033" w:rsidRPr="00FB0033" w:rsidRDefault="00FB0033" w:rsidP="00FB0033">
      <w:pPr>
        <w:pStyle w:val="aa"/>
        <w:numPr>
          <w:ilvl w:val="0"/>
          <w:numId w:val="24"/>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Політичні аксіологія як галузь філософського знання. Типологія політичних цінностей.</w:t>
      </w:r>
    </w:p>
    <w:p w14:paraId="0E5D3EEE" w14:textId="77777777" w:rsidR="00FB0033" w:rsidRPr="00FB0033" w:rsidRDefault="00FB0033" w:rsidP="00FB0033">
      <w:pPr>
        <w:pStyle w:val="aa"/>
        <w:numPr>
          <w:ilvl w:val="0"/>
          <w:numId w:val="24"/>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Безпека як базова політична цінність. Види безпеки.</w:t>
      </w:r>
    </w:p>
    <w:p w14:paraId="2A43D7A6" w14:textId="77777777" w:rsidR="00FB0033" w:rsidRPr="00FB0033" w:rsidRDefault="00FB0033" w:rsidP="00FB0033">
      <w:pPr>
        <w:pStyle w:val="aa"/>
        <w:numPr>
          <w:ilvl w:val="0"/>
          <w:numId w:val="24"/>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Політична свобода як визначальна характеристика людського буття.</w:t>
      </w:r>
    </w:p>
    <w:p w14:paraId="07B4D513" w14:textId="77777777" w:rsidR="00FB0033" w:rsidRPr="00FB0033" w:rsidRDefault="00FB0033" w:rsidP="00FB0033">
      <w:pPr>
        <w:pStyle w:val="aa"/>
        <w:numPr>
          <w:ilvl w:val="0"/>
          <w:numId w:val="24"/>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Ціннісні орієнтири політичних ідеологій.</w:t>
      </w:r>
    </w:p>
    <w:p w14:paraId="3F5EDE3E" w14:textId="77777777" w:rsidR="00FB0033" w:rsidRPr="00FB0033" w:rsidRDefault="00FB0033" w:rsidP="00FB0033">
      <w:pPr>
        <w:pStyle w:val="aa"/>
        <w:numPr>
          <w:ilvl w:val="0"/>
          <w:numId w:val="24"/>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Трансформація політичних цінностей в умовах глобалізації та соціальної нестабільності.</w:t>
      </w:r>
    </w:p>
    <w:p w14:paraId="3580CE09" w14:textId="77777777" w:rsidR="00FB0033" w:rsidRPr="00FB0033" w:rsidRDefault="00FB0033" w:rsidP="00FB0033">
      <w:pPr>
        <w:autoSpaceDE w:val="0"/>
        <w:autoSpaceDN w:val="0"/>
        <w:adjustRightInd w:val="0"/>
        <w:jc w:val="both"/>
        <w:rPr>
          <w:rFonts w:ascii="Times New Roman" w:hAnsi="Times New Roman" w:cs="Times New Roman"/>
          <w:sz w:val="22"/>
          <w:szCs w:val="22"/>
        </w:rPr>
      </w:pPr>
    </w:p>
    <w:p w14:paraId="296CFD1F" w14:textId="77777777" w:rsidR="00FB0033" w:rsidRPr="00FB0033" w:rsidRDefault="00FB0033" w:rsidP="00FB0033">
      <w:pPr>
        <w:pStyle w:val="11"/>
        <w:ind w:firstLine="0"/>
        <w:jc w:val="center"/>
        <w:rPr>
          <w:rStyle w:val="a3"/>
        </w:rPr>
      </w:pPr>
      <w:r w:rsidRPr="00FB0033">
        <w:rPr>
          <w:rStyle w:val="a3"/>
          <w:lang w:eastAsia="ru-RU"/>
        </w:rPr>
        <w:t xml:space="preserve">Список </w:t>
      </w:r>
      <w:r w:rsidRPr="00FB0033">
        <w:rPr>
          <w:rStyle w:val="a3"/>
        </w:rPr>
        <w:t>літератури</w:t>
      </w:r>
    </w:p>
    <w:p w14:paraId="55375D89"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
    <w:p w14:paraId="480C315A"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Getman</w:t>
      </w:r>
      <w:proofErr w:type="spellEnd"/>
      <w:r w:rsidRPr="00FB0033">
        <w:rPr>
          <w:rFonts w:ascii="Times New Roman" w:hAnsi="Times New Roman" w:cs="Times New Roman"/>
          <w:lang w:val="uk-UA"/>
        </w:rPr>
        <w:t xml:space="preserve"> A., </w:t>
      </w:r>
      <w:proofErr w:type="spellStart"/>
      <w:r w:rsidRPr="00FB0033">
        <w:rPr>
          <w:rFonts w:ascii="Times New Roman" w:hAnsi="Times New Roman" w:cs="Times New Roman"/>
          <w:lang w:val="uk-UA"/>
        </w:rPr>
        <w:t>Danilyan</w:t>
      </w:r>
      <w:proofErr w:type="spellEnd"/>
      <w:r w:rsidRPr="00FB0033">
        <w:rPr>
          <w:rFonts w:ascii="Times New Roman" w:hAnsi="Times New Roman" w:cs="Times New Roman"/>
          <w:lang w:val="uk-UA"/>
        </w:rPr>
        <w:t xml:space="preserve"> O., </w:t>
      </w:r>
      <w:proofErr w:type="spellStart"/>
      <w:r w:rsidRPr="00FB0033">
        <w:rPr>
          <w:rFonts w:ascii="Times New Roman" w:hAnsi="Times New Roman" w:cs="Times New Roman"/>
          <w:lang w:val="uk-UA"/>
        </w:rPr>
        <w:t>Dzeban</w:t>
      </w:r>
      <w:proofErr w:type="spellEnd"/>
      <w:r w:rsidRPr="00FB0033">
        <w:rPr>
          <w:rFonts w:ascii="Times New Roman" w:hAnsi="Times New Roman" w:cs="Times New Roman"/>
          <w:lang w:val="uk-UA"/>
        </w:rPr>
        <w:t xml:space="preserve"> A., </w:t>
      </w:r>
      <w:proofErr w:type="spellStart"/>
      <w:r w:rsidRPr="00FB0033">
        <w:rPr>
          <w:rFonts w:ascii="Times New Roman" w:hAnsi="Times New Roman" w:cs="Times New Roman"/>
          <w:lang w:val="uk-UA"/>
        </w:rPr>
        <w:t>Kalinovsky</w:t>
      </w:r>
      <w:proofErr w:type="spellEnd"/>
      <w:r w:rsidRPr="00FB0033">
        <w:rPr>
          <w:rFonts w:ascii="Times New Roman" w:hAnsi="Times New Roman" w:cs="Times New Roman"/>
          <w:lang w:val="uk-UA"/>
        </w:rPr>
        <w:t xml:space="preserve"> Y., </w:t>
      </w:r>
      <w:proofErr w:type="spellStart"/>
      <w:r w:rsidRPr="00FB0033">
        <w:rPr>
          <w:rFonts w:ascii="Times New Roman" w:hAnsi="Times New Roman" w:cs="Times New Roman"/>
          <w:lang w:val="uk-UA"/>
        </w:rPr>
        <w:t>Hetman</w:t>
      </w:r>
      <w:proofErr w:type="spellEnd"/>
      <w:r w:rsidRPr="00FB0033">
        <w:rPr>
          <w:rFonts w:ascii="Times New Roman" w:hAnsi="Times New Roman" w:cs="Times New Roman"/>
          <w:lang w:val="uk-UA"/>
        </w:rPr>
        <w:t xml:space="preserve"> Y. </w:t>
      </w:r>
      <w:proofErr w:type="spellStart"/>
      <w:r w:rsidRPr="00FB0033">
        <w:rPr>
          <w:rFonts w:ascii="Times New Roman" w:hAnsi="Times New Roman" w:cs="Times New Roman"/>
          <w:lang w:val="uk-UA"/>
        </w:rPr>
        <w:t>Information</w:t>
      </w:r>
      <w:proofErr w:type="spellEnd"/>
      <w:r w:rsidRPr="00FB0033">
        <w:rPr>
          <w:rFonts w:ascii="Times New Roman" w:hAnsi="Times New Roman" w:cs="Times New Roman"/>
          <w:lang w:val="uk-UA"/>
        </w:rPr>
        <w:t xml:space="preserve"> </w:t>
      </w:r>
      <w:proofErr w:type="spellStart"/>
      <w:r w:rsidRPr="00FB0033">
        <w:rPr>
          <w:rFonts w:ascii="Times New Roman" w:hAnsi="Times New Roman" w:cs="Times New Roman"/>
          <w:lang w:val="uk-UA"/>
        </w:rPr>
        <w:t>security</w:t>
      </w:r>
      <w:proofErr w:type="spellEnd"/>
      <w:r w:rsidRPr="00FB0033">
        <w:rPr>
          <w:rFonts w:ascii="Times New Roman" w:hAnsi="Times New Roman" w:cs="Times New Roman"/>
          <w:lang w:val="uk-UA"/>
        </w:rPr>
        <w:t xml:space="preserve"> </w:t>
      </w:r>
      <w:proofErr w:type="spellStart"/>
      <w:r w:rsidRPr="00FB0033">
        <w:rPr>
          <w:rFonts w:ascii="Times New Roman" w:hAnsi="Times New Roman" w:cs="Times New Roman"/>
          <w:lang w:val="uk-UA"/>
        </w:rPr>
        <w:t>in</w:t>
      </w:r>
      <w:proofErr w:type="spellEnd"/>
      <w:r w:rsidRPr="00FB0033">
        <w:rPr>
          <w:rFonts w:ascii="Times New Roman" w:hAnsi="Times New Roman" w:cs="Times New Roman"/>
          <w:lang w:val="uk-UA"/>
        </w:rPr>
        <w:t xml:space="preserve"> </w:t>
      </w:r>
      <w:proofErr w:type="spellStart"/>
      <w:r w:rsidRPr="00FB0033">
        <w:rPr>
          <w:rFonts w:ascii="Times New Roman" w:hAnsi="Times New Roman" w:cs="Times New Roman"/>
          <w:lang w:val="uk-UA"/>
        </w:rPr>
        <w:t>modern</w:t>
      </w:r>
      <w:proofErr w:type="spellEnd"/>
      <w:r w:rsidRPr="00FB0033">
        <w:rPr>
          <w:rFonts w:ascii="Times New Roman" w:hAnsi="Times New Roman" w:cs="Times New Roman"/>
          <w:lang w:val="uk-UA"/>
        </w:rPr>
        <w:t xml:space="preserve"> </w:t>
      </w:r>
      <w:proofErr w:type="spellStart"/>
      <w:r w:rsidRPr="00FB0033">
        <w:rPr>
          <w:rFonts w:ascii="Times New Roman" w:hAnsi="Times New Roman" w:cs="Times New Roman"/>
          <w:lang w:val="uk-UA"/>
        </w:rPr>
        <w:t>society</w:t>
      </w:r>
      <w:proofErr w:type="spellEnd"/>
      <w:r w:rsidRPr="00FB0033">
        <w:rPr>
          <w:rFonts w:ascii="Times New Roman" w:hAnsi="Times New Roman" w:cs="Times New Roman"/>
          <w:lang w:val="uk-UA"/>
        </w:rPr>
        <w:t xml:space="preserve">: </w:t>
      </w:r>
      <w:proofErr w:type="spellStart"/>
      <w:r w:rsidRPr="00FB0033">
        <w:rPr>
          <w:rFonts w:ascii="Times New Roman" w:hAnsi="Times New Roman" w:cs="Times New Roman"/>
          <w:lang w:val="uk-UA"/>
        </w:rPr>
        <w:t>sociocultural</w:t>
      </w:r>
      <w:proofErr w:type="spellEnd"/>
      <w:r w:rsidRPr="00FB0033">
        <w:rPr>
          <w:rFonts w:ascii="Times New Roman" w:hAnsi="Times New Roman" w:cs="Times New Roman"/>
          <w:lang w:val="uk-UA"/>
        </w:rPr>
        <w:t xml:space="preserve"> </w:t>
      </w:r>
      <w:proofErr w:type="spellStart"/>
      <w:r w:rsidRPr="00FB0033">
        <w:rPr>
          <w:rFonts w:ascii="Times New Roman" w:hAnsi="Times New Roman" w:cs="Times New Roman"/>
          <w:lang w:val="uk-UA"/>
        </w:rPr>
        <w:t>aspects</w:t>
      </w:r>
      <w:proofErr w:type="spellEnd"/>
      <w:r w:rsidRPr="00FB0033">
        <w:rPr>
          <w:rFonts w:ascii="Times New Roman" w:hAnsi="Times New Roman" w:cs="Times New Roman"/>
          <w:lang w:val="uk-UA"/>
        </w:rPr>
        <w:t xml:space="preserve">. </w:t>
      </w:r>
      <w:proofErr w:type="spellStart"/>
      <w:r w:rsidRPr="00FB0033">
        <w:rPr>
          <w:rFonts w:ascii="Times New Roman" w:hAnsi="Times New Roman" w:cs="Times New Roman"/>
          <w:i/>
          <w:iCs/>
          <w:lang w:val="uk-UA"/>
        </w:rPr>
        <w:t>Amazonia</w:t>
      </w:r>
      <w:proofErr w:type="spellEnd"/>
      <w:r w:rsidRPr="00FB0033">
        <w:rPr>
          <w:rFonts w:ascii="Times New Roman" w:hAnsi="Times New Roman" w:cs="Times New Roman"/>
          <w:i/>
          <w:iCs/>
          <w:lang w:val="uk-UA"/>
        </w:rPr>
        <w:t xml:space="preserve"> </w:t>
      </w:r>
      <w:proofErr w:type="spellStart"/>
      <w:r w:rsidRPr="00FB0033">
        <w:rPr>
          <w:rFonts w:ascii="Times New Roman" w:hAnsi="Times New Roman" w:cs="Times New Roman"/>
          <w:i/>
          <w:iCs/>
          <w:lang w:val="uk-UA"/>
        </w:rPr>
        <w:t>Investiga</w:t>
      </w:r>
      <w:proofErr w:type="spellEnd"/>
      <w:r w:rsidRPr="00FB0033">
        <w:rPr>
          <w:rFonts w:ascii="Times New Roman" w:hAnsi="Times New Roman" w:cs="Times New Roman"/>
          <w:lang w:val="uk-UA"/>
        </w:rPr>
        <w:t xml:space="preserve">. 2020. </w:t>
      </w:r>
      <w:proofErr w:type="spellStart"/>
      <w:r w:rsidRPr="00FB0033">
        <w:rPr>
          <w:rFonts w:ascii="Times New Roman" w:hAnsi="Times New Roman" w:cs="Times New Roman"/>
          <w:lang w:val="uk-UA"/>
        </w:rPr>
        <w:t>Vol</w:t>
      </w:r>
      <w:proofErr w:type="spellEnd"/>
      <w:r w:rsidRPr="00FB0033">
        <w:rPr>
          <w:rFonts w:ascii="Times New Roman" w:hAnsi="Times New Roman" w:cs="Times New Roman"/>
          <w:lang w:val="uk-UA"/>
        </w:rPr>
        <w:t xml:space="preserve"> 9. № 25. P. 6-14.</w:t>
      </w:r>
    </w:p>
    <w:p w14:paraId="16CE28B5"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 xml:space="preserve">Денисенко В. Ціннісні основи історичних форм буття людини. </w:t>
      </w:r>
      <w:r w:rsidRPr="00FB0033">
        <w:rPr>
          <w:rFonts w:ascii="Times New Roman" w:hAnsi="Times New Roman" w:cs="Times New Roman"/>
          <w:i/>
          <w:iCs/>
          <w:lang w:val="uk-UA"/>
        </w:rPr>
        <w:t xml:space="preserve">Вісник Львівського університету. Серія філософсько-політологічні студії. </w:t>
      </w:r>
      <w:r w:rsidRPr="00FB0033">
        <w:rPr>
          <w:rFonts w:ascii="Times New Roman" w:hAnsi="Times New Roman" w:cs="Times New Roman"/>
          <w:lang w:val="uk-UA"/>
        </w:rPr>
        <w:t>2010. № 1. С. 7-18.</w:t>
      </w:r>
    </w:p>
    <w:p w14:paraId="7DFC6784" w14:textId="0C94B8C3"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Жданенко</w:t>
      </w:r>
      <w:proofErr w:type="spellEnd"/>
      <w:r w:rsidRPr="00FB0033">
        <w:rPr>
          <w:rFonts w:ascii="Times New Roman" w:hAnsi="Times New Roman" w:cs="Times New Roman"/>
          <w:lang w:val="uk-UA"/>
        </w:rPr>
        <w:t xml:space="preserve"> С. Б. Неоліберальні цінності та безпека. </w:t>
      </w:r>
      <w:r w:rsidRPr="00FB0033">
        <w:rPr>
          <w:rFonts w:ascii="Times New Roman" w:hAnsi="Times New Roman" w:cs="Times New Roman"/>
          <w:i/>
          <w:iCs/>
          <w:lang w:val="uk-UA"/>
        </w:rPr>
        <w:t xml:space="preserve">Вісник Національного університету «Юридична академія України імені </w:t>
      </w:r>
      <w:r w:rsidRPr="00FB0033">
        <w:rPr>
          <w:rFonts w:ascii="Times New Roman" w:hAnsi="Times New Roman" w:cs="Times New Roman"/>
          <w:i/>
          <w:iCs/>
          <w:lang w:val="uk-UA"/>
        </w:rPr>
        <w:lastRenderedPageBreak/>
        <w:t xml:space="preserve">Ярослава Мудрого». Серія: Філософія: </w:t>
      </w:r>
      <w:proofErr w:type="spellStart"/>
      <w:r w:rsidRPr="00FB0033">
        <w:rPr>
          <w:rFonts w:ascii="Times New Roman" w:hAnsi="Times New Roman" w:cs="Times New Roman"/>
          <w:i/>
          <w:iCs/>
          <w:lang w:val="uk-UA"/>
        </w:rPr>
        <w:t>зб</w:t>
      </w:r>
      <w:proofErr w:type="spellEnd"/>
      <w:r w:rsidRPr="00FB0033">
        <w:rPr>
          <w:rFonts w:ascii="Times New Roman" w:hAnsi="Times New Roman" w:cs="Times New Roman"/>
          <w:i/>
          <w:iCs/>
          <w:lang w:val="uk-UA"/>
        </w:rPr>
        <w:t>. наук. пр.</w:t>
      </w:r>
      <w:r w:rsidRPr="00FB0033">
        <w:rPr>
          <w:rFonts w:ascii="Times New Roman" w:hAnsi="Times New Roman" w:cs="Times New Roman"/>
          <w:lang w:val="uk-UA"/>
        </w:rPr>
        <w:t xml:space="preserve"> 2016. №</w:t>
      </w:r>
      <w:r w:rsidR="00ED6E3B">
        <w:rPr>
          <w:rFonts w:ascii="Times New Roman" w:hAnsi="Times New Roman" w:cs="Times New Roman"/>
          <w:lang w:val="uk-UA"/>
        </w:rPr>
        <w:t xml:space="preserve"> </w:t>
      </w:r>
      <w:r w:rsidRPr="00FB0033">
        <w:rPr>
          <w:rFonts w:ascii="Times New Roman" w:hAnsi="Times New Roman" w:cs="Times New Roman"/>
          <w:lang w:val="uk-UA"/>
        </w:rPr>
        <w:t>2 (29). С. 267-270.</w:t>
      </w:r>
    </w:p>
    <w:p w14:paraId="571C22E5"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 xml:space="preserve">Калиновський Ю. Ю., </w:t>
      </w:r>
      <w:proofErr w:type="spellStart"/>
      <w:r w:rsidRPr="00FB0033">
        <w:rPr>
          <w:rFonts w:ascii="Times New Roman" w:hAnsi="Times New Roman" w:cs="Times New Roman"/>
          <w:lang w:val="uk-UA"/>
        </w:rPr>
        <w:t>Жданенко</w:t>
      </w:r>
      <w:proofErr w:type="spellEnd"/>
      <w:r w:rsidRPr="00FB0033">
        <w:rPr>
          <w:rFonts w:ascii="Times New Roman" w:hAnsi="Times New Roman" w:cs="Times New Roman"/>
          <w:spacing w:val="6"/>
          <w:lang w:val="uk-UA"/>
        </w:rPr>
        <w:t xml:space="preserve"> С. Б. </w:t>
      </w:r>
      <w:r w:rsidRPr="00FB0033">
        <w:rPr>
          <w:rFonts w:ascii="Times New Roman" w:hAnsi="Times New Roman" w:cs="Times New Roman"/>
          <w:lang w:val="uk-UA"/>
        </w:rPr>
        <w:t xml:space="preserve">Соціокультурний вимір </w:t>
      </w:r>
      <w:proofErr w:type="spellStart"/>
      <w:r w:rsidRPr="00FB0033">
        <w:rPr>
          <w:rFonts w:ascii="Times New Roman" w:hAnsi="Times New Roman" w:cs="Times New Roman"/>
          <w:lang w:val="uk-UA"/>
        </w:rPr>
        <w:t>інфодемії</w:t>
      </w:r>
      <w:proofErr w:type="spellEnd"/>
      <w:r w:rsidRPr="00FB0033">
        <w:rPr>
          <w:rFonts w:ascii="Times New Roman" w:hAnsi="Times New Roman" w:cs="Times New Roman"/>
          <w:lang w:val="uk-UA"/>
        </w:rPr>
        <w:t xml:space="preserve"> в умовах глобальної нестабільності. </w:t>
      </w:r>
      <w:r w:rsidRPr="00FB0033">
        <w:rPr>
          <w:rFonts w:ascii="Times New Roman" w:hAnsi="Times New Roman" w:cs="Times New Roman"/>
          <w:i/>
          <w:iCs/>
          <w:lang w:val="uk-UA"/>
        </w:rPr>
        <w:t>Вісник Національного юридичного університету імені Ярослава Мудрого.</w:t>
      </w:r>
      <w:r w:rsidRPr="00FB0033">
        <w:rPr>
          <w:rFonts w:ascii="Times New Roman" w:hAnsi="Times New Roman" w:cs="Times New Roman"/>
          <w:i/>
          <w:lang w:val="uk-UA"/>
        </w:rPr>
        <w:t xml:space="preserve"> Серія: філософія, філософія права, політологія, соціологія</w:t>
      </w:r>
      <w:r w:rsidRPr="00FB0033">
        <w:rPr>
          <w:rFonts w:ascii="Times New Roman" w:hAnsi="Times New Roman" w:cs="Times New Roman"/>
          <w:lang w:val="uk-UA"/>
        </w:rPr>
        <w:t>. 2022. № 1 (52). С. 27-46.</w:t>
      </w:r>
    </w:p>
    <w:p w14:paraId="6D73936A"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 xml:space="preserve">Калиновський Ю. Ю., </w:t>
      </w:r>
      <w:proofErr w:type="spellStart"/>
      <w:r w:rsidRPr="00FB0033">
        <w:rPr>
          <w:rFonts w:ascii="Times New Roman" w:hAnsi="Times New Roman" w:cs="Times New Roman"/>
          <w:lang w:val="uk-UA"/>
        </w:rPr>
        <w:t>Жданенко</w:t>
      </w:r>
      <w:proofErr w:type="spellEnd"/>
      <w:r w:rsidRPr="00FB0033">
        <w:rPr>
          <w:rFonts w:ascii="Times New Roman" w:hAnsi="Times New Roman" w:cs="Times New Roman"/>
          <w:spacing w:val="6"/>
          <w:lang w:val="uk-UA"/>
        </w:rPr>
        <w:t xml:space="preserve"> С. Б. </w:t>
      </w:r>
      <w:r w:rsidRPr="00FB0033">
        <w:rPr>
          <w:rFonts w:ascii="Times New Roman" w:eastAsia="TimesNewRomanPSMT" w:hAnsi="Times New Roman" w:cs="Times New Roman"/>
          <w:lang w:val="uk-UA"/>
        </w:rPr>
        <w:t>Філософія миру як світоглядно-ціннісне підґрунтя соціокультурного розвитку сучасної України</w:t>
      </w:r>
      <w:r w:rsidRPr="00FB0033">
        <w:rPr>
          <w:rFonts w:ascii="Times New Roman" w:hAnsi="Times New Roman" w:cs="Times New Roman"/>
          <w:lang w:val="uk-UA"/>
        </w:rPr>
        <w:t xml:space="preserve">. </w:t>
      </w:r>
      <w:r w:rsidRPr="00FB0033">
        <w:rPr>
          <w:rFonts w:ascii="Times New Roman" w:hAnsi="Times New Roman" w:cs="Times New Roman"/>
          <w:i/>
          <w:iCs/>
          <w:lang w:val="uk-UA"/>
        </w:rPr>
        <w:t>Вісник Національного юридичного університету імені Ярослава Мудрого.</w:t>
      </w:r>
      <w:r w:rsidRPr="00FB0033">
        <w:rPr>
          <w:rFonts w:ascii="Times New Roman" w:hAnsi="Times New Roman" w:cs="Times New Roman"/>
          <w:i/>
          <w:lang w:val="uk-UA"/>
        </w:rPr>
        <w:t xml:space="preserve"> Серія: філософія, філософія права, політологія, соціологія.</w:t>
      </w:r>
      <w:r w:rsidRPr="00FB0033">
        <w:rPr>
          <w:rFonts w:ascii="Times New Roman" w:hAnsi="Times New Roman" w:cs="Times New Roman"/>
          <w:lang w:val="uk-UA"/>
        </w:rPr>
        <w:t xml:space="preserve"> 2023. № 1 (56). С. 24-47.</w:t>
      </w:r>
    </w:p>
    <w:p w14:paraId="05EB3CC0" w14:textId="612286ED"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Клімова Г.</w:t>
      </w:r>
      <w:r w:rsidR="004844D3">
        <w:rPr>
          <w:rFonts w:ascii="Times New Roman" w:hAnsi="Times New Roman" w:cs="Times New Roman"/>
          <w:lang w:val="uk-UA"/>
        </w:rPr>
        <w:t xml:space="preserve"> </w:t>
      </w:r>
      <w:r w:rsidRPr="00FB0033">
        <w:rPr>
          <w:rFonts w:ascii="Times New Roman" w:hAnsi="Times New Roman" w:cs="Times New Roman"/>
          <w:lang w:val="uk-UA"/>
        </w:rPr>
        <w:t xml:space="preserve">П. Політична ідеологія: соціально-філософська концептуалізація. </w:t>
      </w:r>
      <w:r w:rsidRPr="00FB0033">
        <w:rPr>
          <w:rFonts w:ascii="Times New Roman" w:hAnsi="Times New Roman" w:cs="Times New Roman"/>
          <w:i/>
          <w:lang w:val="uk-UA"/>
        </w:rPr>
        <w:t>Вісник Національного юридичного університету імені Ярослава Мудрого. Серія: філософія, філософія права, політологія, соціологія.</w:t>
      </w:r>
      <w:r w:rsidRPr="00FB0033">
        <w:rPr>
          <w:rFonts w:ascii="Times New Roman" w:hAnsi="Times New Roman" w:cs="Times New Roman"/>
          <w:lang w:val="uk-UA"/>
        </w:rPr>
        <w:t xml:space="preserve"> 2022. № 2</w:t>
      </w:r>
      <w:r w:rsidR="004844D3">
        <w:rPr>
          <w:rFonts w:ascii="Times New Roman" w:hAnsi="Times New Roman" w:cs="Times New Roman"/>
          <w:lang w:val="uk-UA"/>
        </w:rPr>
        <w:t xml:space="preserve"> </w:t>
      </w:r>
      <w:r w:rsidRPr="00FB0033">
        <w:rPr>
          <w:rFonts w:ascii="Times New Roman" w:hAnsi="Times New Roman" w:cs="Times New Roman"/>
          <w:lang w:val="uk-UA"/>
        </w:rPr>
        <w:t>(53). С. 166-181.</w:t>
      </w:r>
    </w:p>
    <w:p w14:paraId="2C865350"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Култаєва</w:t>
      </w:r>
      <w:proofErr w:type="spellEnd"/>
      <w:r w:rsidRPr="00FB0033">
        <w:rPr>
          <w:rFonts w:ascii="Times New Roman" w:hAnsi="Times New Roman" w:cs="Times New Roman"/>
          <w:lang w:val="uk-UA"/>
        </w:rPr>
        <w:t xml:space="preserve"> М., </w:t>
      </w:r>
      <w:proofErr w:type="spellStart"/>
      <w:r w:rsidRPr="00FB0033">
        <w:rPr>
          <w:rFonts w:ascii="Times New Roman" w:hAnsi="Times New Roman" w:cs="Times New Roman"/>
          <w:lang w:val="uk-UA"/>
        </w:rPr>
        <w:t>Пролеєв</w:t>
      </w:r>
      <w:proofErr w:type="spellEnd"/>
      <w:r w:rsidRPr="00FB0033">
        <w:rPr>
          <w:rFonts w:ascii="Times New Roman" w:hAnsi="Times New Roman" w:cs="Times New Roman"/>
          <w:lang w:val="uk-UA"/>
        </w:rPr>
        <w:t xml:space="preserve"> С., Терлецький В., Хома О. Демократія і філософія: політичний заповіт К. </w:t>
      </w:r>
      <w:proofErr w:type="spellStart"/>
      <w:r w:rsidRPr="00FB0033">
        <w:rPr>
          <w:rFonts w:ascii="Times New Roman" w:hAnsi="Times New Roman" w:cs="Times New Roman"/>
          <w:lang w:val="uk-UA"/>
        </w:rPr>
        <w:t>Ясперса</w:t>
      </w:r>
      <w:proofErr w:type="spellEnd"/>
      <w:r w:rsidRPr="00FB0033">
        <w:rPr>
          <w:rFonts w:ascii="Times New Roman" w:hAnsi="Times New Roman" w:cs="Times New Roman"/>
          <w:lang w:val="uk-UA"/>
        </w:rPr>
        <w:t xml:space="preserve"> і виклики сьогодення.  </w:t>
      </w:r>
      <w:r w:rsidRPr="00FB0033">
        <w:rPr>
          <w:rFonts w:ascii="Times New Roman" w:hAnsi="Times New Roman" w:cs="Times New Roman"/>
          <w:i/>
          <w:iCs/>
          <w:lang w:val="uk-UA"/>
        </w:rPr>
        <w:t>Філософська думка</w:t>
      </w:r>
      <w:r w:rsidRPr="00FB0033">
        <w:rPr>
          <w:rFonts w:ascii="Times New Roman" w:hAnsi="Times New Roman" w:cs="Times New Roman"/>
          <w:lang w:val="uk-UA"/>
        </w:rPr>
        <w:t xml:space="preserve">. 2016. № 5. С. 94-104. </w:t>
      </w:r>
    </w:p>
    <w:p w14:paraId="3836FB6E"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 xml:space="preserve">Міщенко A. M. </w:t>
      </w:r>
      <w:proofErr w:type="spellStart"/>
      <w:r w:rsidRPr="00FB0033">
        <w:rPr>
          <w:rFonts w:ascii="Times New Roman" w:hAnsi="Times New Roman" w:cs="Times New Roman"/>
          <w:lang w:val="uk-UA"/>
        </w:rPr>
        <w:t>Ціннісно</w:t>
      </w:r>
      <w:proofErr w:type="spellEnd"/>
      <w:r w:rsidRPr="00FB0033">
        <w:rPr>
          <w:rFonts w:ascii="Times New Roman" w:hAnsi="Times New Roman" w:cs="Times New Roman"/>
          <w:lang w:val="uk-UA"/>
        </w:rPr>
        <w:t xml:space="preserve">-нейтральний підхід до співвідношення політики і моралі на прикладі концепції </w:t>
      </w:r>
      <w:proofErr w:type="spellStart"/>
      <w:r w:rsidRPr="00FB0033">
        <w:rPr>
          <w:rFonts w:ascii="Times New Roman" w:hAnsi="Times New Roman" w:cs="Times New Roman"/>
          <w:lang w:val="uk-UA"/>
        </w:rPr>
        <w:t>Ханни</w:t>
      </w:r>
      <w:proofErr w:type="spellEnd"/>
      <w:r w:rsidRPr="00FB0033">
        <w:rPr>
          <w:rFonts w:ascii="Times New Roman" w:hAnsi="Times New Roman" w:cs="Times New Roman"/>
          <w:lang w:val="uk-UA"/>
        </w:rPr>
        <w:t xml:space="preserve"> Арендт. </w:t>
      </w:r>
      <w:r w:rsidRPr="004844D3">
        <w:rPr>
          <w:rFonts w:ascii="Times New Roman" w:hAnsi="Times New Roman" w:cs="Times New Roman"/>
          <w:i/>
          <w:iCs/>
          <w:lang w:val="uk-UA"/>
        </w:rPr>
        <w:t xml:space="preserve">Політологічний вісник: </w:t>
      </w:r>
      <w:proofErr w:type="spellStart"/>
      <w:r w:rsidRPr="004844D3">
        <w:rPr>
          <w:rFonts w:ascii="Times New Roman" w:hAnsi="Times New Roman" w:cs="Times New Roman"/>
          <w:i/>
          <w:iCs/>
          <w:lang w:val="uk-UA"/>
        </w:rPr>
        <w:t>зб</w:t>
      </w:r>
      <w:proofErr w:type="spellEnd"/>
      <w:r w:rsidRPr="004844D3">
        <w:rPr>
          <w:rFonts w:ascii="Times New Roman" w:hAnsi="Times New Roman" w:cs="Times New Roman"/>
          <w:i/>
          <w:iCs/>
          <w:lang w:val="uk-UA"/>
        </w:rPr>
        <w:t>. наук. праць.</w:t>
      </w:r>
      <w:r w:rsidRPr="00FB0033">
        <w:rPr>
          <w:rFonts w:ascii="Times New Roman" w:hAnsi="Times New Roman" w:cs="Times New Roman"/>
          <w:lang w:val="uk-UA"/>
        </w:rPr>
        <w:t xml:space="preserve"> Київ : ВАДЕКС, 2015. </w:t>
      </w:r>
      <w:proofErr w:type="spellStart"/>
      <w:r w:rsidRPr="00FB0033">
        <w:rPr>
          <w:rFonts w:ascii="Times New Roman" w:hAnsi="Times New Roman" w:cs="Times New Roman"/>
          <w:lang w:val="uk-UA"/>
        </w:rPr>
        <w:t>Вип</w:t>
      </w:r>
      <w:proofErr w:type="spellEnd"/>
      <w:r w:rsidRPr="00FB0033">
        <w:rPr>
          <w:rFonts w:ascii="Times New Roman" w:hAnsi="Times New Roman" w:cs="Times New Roman"/>
          <w:lang w:val="uk-UA"/>
        </w:rPr>
        <w:t xml:space="preserve">. 77. С. 203-212. </w:t>
      </w:r>
    </w:p>
    <w:p w14:paraId="30587CDC" w14:textId="24FB5FFE"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bookmarkStart w:id="4" w:name="_Hlk107853986"/>
      <w:r w:rsidRPr="00FB0033">
        <w:rPr>
          <w:rFonts w:ascii="Times New Roman" w:hAnsi="Times New Roman" w:cs="Times New Roman"/>
          <w:lang w:val="uk-UA" w:eastAsia="uk-UA"/>
        </w:rPr>
        <w:t xml:space="preserve">Національна безпека: світоглядні та теоретико-методологічні засади: монографія / за </w:t>
      </w:r>
      <w:proofErr w:type="spellStart"/>
      <w:r w:rsidRPr="00FB0033">
        <w:rPr>
          <w:rFonts w:ascii="Times New Roman" w:hAnsi="Times New Roman" w:cs="Times New Roman"/>
          <w:lang w:val="uk-UA" w:eastAsia="uk-UA"/>
        </w:rPr>
        <w:t>заг</w:t>
      </w:r>
      <w:proofErr w:type="spellEnd"/>
      <w:r w:rsidRPr="00FB0033">
        <w:rPr>
          <w:rFonts w:ascii="Times New Roman" w:hAnsi="Times New Roman" w:cs="Times New Roman"/>
          <w:lang w:val="uk-UA" w:eastAsia="uk-UA"/>
        </w:rPr>
        <w:t xml:space="preserve">. ред. О. П. </w:t>
      </w:r>
      <w:proofErr w:type="spellStart"/>
      <w:r w:rsidRPr="00FB0033">
        <w:rPr>
          <w:rFonts w:ascii="Times New Roman" w:hAnsi="Times New Roman" w:cs="Times New Roman"/>
          <w:lang w:val="uk-UA" w:eastAsia="uk-UA"/>
        </w:rPr>
        <w:t>Дзьобаня</w:t>
      </w:r>
      <w:proofErr w:type="spellEnd"/>
      <w:r w:rsidRPr="00FB0033">
        <w:rPr>
          <w:rFonts w:ascii="Times New Roman" w:hAnsi="Times New Roman" w:cs="Times New Roman"/>
          <w:lang w:val="uk-UA" w:eastAsia="uk-UA"/>
        </w:rPr>
        <w:t>. Харків: Право, 2021. 776</w:t>
      </w:r>
      <w:r w:rsidR="00ED6E3B">
        <w:rPr>
          <w:rFonts w:ascii="Times New Roman" w:hAnsi="Times New Roman" w:cs="Times New Roman"/>
          <w:lang w:val="uk-UA" w:eastAsia="uk-UA"/>
        </w:rPr>
        <w:t> </w:t>
      </w:r>
      <w:r w:rsidRPr="00FB0033">
        <w:rPr>
          <w:rFonts w:ascii="Times New Roman" w:hAnsi="Times New Roman" w:cs="Times New Roman"/>
          <w:lang w:val="uk-UA" w:eastAsia="uk-UA"/>
        </w:rPr>
        <w:t>с.</w:t>
      </w:r>
      <w:bookmarkEnd w:id="4"/>
    </w:p>
    <w:p w14:paraId="4DBACBDA"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Пролеєв</w:t>
      </w:r>
      <w:proofErr w:type="spellEnd"/>
      <w:r w:rsidRPr="00FB0033">
        <w:rPr>
          <w:rFonts w:ascii="Times New Roman" w:hAnsi="Times New Roman" w:cs="Times New Roman"/>
          <w:lang w:val="uk-UA"/>
        </w:rPr>
        <w:t xml:space="preserve"> С. Соціально-політичне самовизначення сучасного українського суспільства. </w:t>
      </w:r>
      <w:r w:rsidRPr="00FB0033">
        <w:rPr>
          <w:rFonts w:ascii="Times New Roman" w:hAnsi="Times New Roman" w:cs="Times New Roman"/>
          <w:i/>
          <w:iCs/>
          <w:lang w:val="uk-UA"/>
        </w:rPr>
        <w:t>Філософська думка.</w:t>
      </w:r>
      <w:r w:rsidRPr="00FB0033">
        <w:rPr>
          <w:rFonts w:ascii="Times New Roman" w:hAnsi="Times New Roman" w:cs="Times New Roman"/>
          <w:lang w:val="uk-UA"/>
        </w:rPr>
        <w:t xml:space="preserve"> 2018. № 6. С. 84-100.</w:t>
      </w:r>
    </w:p>
    <w:p w14:paraId="122B526C"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Рік</w:t>
      </w:r>
      <w:r w:rsidRPr="0034040C">
        <w:rPr>
          <w:rFonts w:ascii="Times New Roman" w:hAnsi="Times New Roman" w:cs="Times New Roman"/>
          <w:lang w:val="uk-UA"/>
        </w:rPr>
        <w:t>ер</w:t>
      </w:r>
      <w:proofErr w:type="spellEnd"/>
      <w:r w:rsidRPr="00FB0033">
        <w:rPr>
          <w:rFonts w:ascii="Times New Roman" w:hAnsi="Times New Roman" w:cs="Times New Roman"/>
          <w:lang w:val="uk-UA"/>
        </w:rPr>
        <w:t xml:space="preserve"> П. Ідеологія і утопія. Київ: Дух і літера, 2005. 386 с.</w:t>
      </w:r>
    </w:p>
    <w:p w14:paraId="2305C61D"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 xml:space="preserve">Ручка А. О., </w:t>
      </w:r>
      <w:proofErr w:type="spellStart"/>
      <w:r w:rsidRPr="00FB0033">
        <w:rPr>
          <w:rFonts w:ascii="Times New Roman" w:hAnsi="Times New Roman" w:cs="Times New Roman"/>
          <w:lang w:val="uk-UA"/>
        </w:rPr>
        <w:t>Танчер</w:t>
      </w:r>
      <w:proofErr w:type="spellEnd"/>
      <w:r w:rsidRPr="00FB0033">
        <w:rPr>
          <w:rFonts w:ascii="Times New Roman" w:hAnsi="Times New Roman" w:cs="Times New Roman"/>
          <w:lang w:val="uk-UA"/>
        </w:rPr>
        <w:t xml:space="preserve"> В. В. Проблеми та цінності </w:t>
      </w:r>
      <w:proofErr w:type="spellStart"/>
      <w:r w:rsidRPr="00FB0033">
        <w:rPr>
          <w:rFonts w:ascii="Times New Roman" w:hAnsi="Times New Roman" w:cs="Times New Roman"/>
          <w:lang w:val="uk-UA"/>
        </w:rPr>
        <w:t>полікультурності</w:t>
      </w:r>
      <w:proofErr w:type="spellEnd"/>
      <w:r w:rsidRPr="00FB0033">
        <w:rPr>
          <w:rFonts w:ascii="Times New Roman" w:hAnsi="Times New Roman" w:cs="Times New Roman"/>
          <w:lang w:val="uk-UA"/>
        </w:rPr>
        <w:t xml:space="preserve"> сучасних суспільств. </w:t>
      </w:r>
      <w:r w:rsidRPr="00FB0033">
        <w:rPr>
          <w:rFonts w:ascii="Times New Roman" w:hAnsi="Times New Roman" w:cs="Times New Roman"/>
          <w:i/>
          <w:iCs/>
          <w:lang w:val="uk-UA"/>
        </w:rPr>
        <w:t>Філософія і сучасність</w:t>
      </w:r>
      <w:r w:rsidRPr="00FB0033">
        <w:rPr>
          <w:rFonts w:ascii="Times New Roman" w:hAnsi="Times New Roman" w:cs="Times New Roman"/>
          <w:lang w:val="uk-UA"/>
        </w:rPr>
        <w:t>. 2018. № 8. С. 88-103.</w:t>
      </w:r>
    </w:p>
    <w:p w14:paraId="2F8E07F3"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
    <w:p w14:paraId="76D3BEB4" w14:textId="77777777" w:rsidR="00FB0033" w:rsidRPr="00FB0033" w:rsidRDefault="00FB0033" w:rsidP="00FB0033">
      <w:pPr>
        <w:pStyle w:val="aa"/>
        <w:autoSpaceDE w:val="0"/>
        <w:autoSpaceDN w:val="0"/>
        <w:adjustRightInd w:val="0"/>
        <w:spacing w:after="0" w:line="240" w:lineRule="auto"/>
        <w:ind w:left="0" w:firstLine="709"/>
        <w:jc w:val="center"/>
        <w:rPr>
          <w:rFonts w:ascii="Times New Roman" w:hAnsi="Times New Roman" w:cs="Times New Roman"/>
          <w:b/>
          <w:bCs/>
          <w:lang w:val="uk-UA"/>
        </w:rPr>
      </w:pPr>
      <w:r w:rsidRPr="00FB0033">
        <w:rPr>
          <w:rStyle w:val="a3"/>
          <w:rFonts w:eastAsiaTheme="minorHAnsi"/>
          <w:lang w:val="uk-UA" w:eastAsia="ru-RU"/>
        </w:rPr>
        <w:t xml:space="preserve">Тема 6. </w:t>
      </w:r>
      <w:r w:rsidRPr="00FB0033">
        <w:rPr>
          <w:rFonts w:ascii="Times New Roman" w:hAnsi="Times New Roman" w:cs="Times New Roman"/>
          <w:b/>
          <w:bCs/>
          <w:lang w:val="uk-UA"/>
        </w:rPr>
        <w:t>Політична антропологія: людина як суб’єкт та об’єкт політичної діяльності</w:t>
      </w:r>
    </w:p>
    <w:p w14:paraId="3447FFE5" w14:textId="77777777" w:rsidR="00FB0033" w:rsidRPr="00FB0033" w:rsidRDefault="00FB0033" w:rsidP="00FB0033">
      <w:pPr>
        <w:pStyle w:val="aa"/>
        <w:autoSpaceDE w:val="0"/>
        <w:autoSpaceDN w:val="0"/>
        <w:adjustRightInd w:val="0"/>
        <w:spacing w:after="0" w:line="240" w:lineRule="auto"/>
        <w:ind w:left="0" w:firstLine="709"/>
        <w:jc w:val="center"/>
        <w:rPr>
          <w:rFonts w:ascii="Times New Roman" w:hAnsi="Times New Roman" w:cs="Times New Roman"/>
          <w:b/>
          <w:bCs/>
          <w:lang w:val="uk-UA"/>
        </w:rPr>
      </w:pPr>
    </w:p>
    <w:p w14:paraId="4930BB73" w14:textId="5A9E46D3" w:rsidR="00FB0033" w:rsidRDefault="00FB0033" w:rsidP="00FB0033">
      <w:pPr>
        <w:pStyle w:val="11"/>
        <w:ind w:firstLine="0"/>
        <w:jc w:val="center"/>
        <w:rPr>
          <w:rStyle w:val="a3"/>
          <w:lang w:eastAsia="ru-RU"/>
        </w:rPr>
      </w:pPr>
      <w:r w:rsidRPr="00FB0033">
        <w:rPr>
          <w:rStyle w:val="a3"/>
          <w:lang w:eastAsia="ru-RU"/>
        </w:rPr>
        <w:t>План</w:t>
      </w:r>
    </w:p>
    <w:p w14:paraId="050FE54C" w14:textId="77777777" w:rsidR="00ED6E3B" w:rsidRPr="00FB0033" w:rsidRDefault="00ED6E3B" w:rsidP="00FB0033">
      <w:pPr>
        <w:pStyle w:val="11"/>
        <w:ind w:firstLine="0"/>
        <w:jc w:val="center"/>
        <w:rPr>
          <w:rStyle w:val="a3"/>
          <w:lang w:eastAsia="ru-RU"/>
        </w:rPr>
      </w:pPr>
    </w:p>
    <w:p w14:paraId="6D93FAA6" w14:textId="77777777" w:rsidR="00FB0033" w:rsidRPr="00FB0033" w:rsidRDefault="00FB0033" w:rsidP="00FB0033">
      <w:pPr>
        <w:pStyle w:val="aa"/>
        <w:numPr>
          <w:ilvl w:val="0"/>
          <w:numId w:val="25"/>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Людина у системі суб’єкт-об’єктних політичних відносин.</w:t>
      </w:r>
    </w:p>
    <w:p w14:paraId="6103A445" w14:textId="77777777" w:rsidR="00FB0033" w:rsidRPr="00FB0033" w:rsidRDefault="00FB0033" w:rsidP="00FB0033">
      <w:pPr>
        <w:pStyle w:val="aa"/>
        <w:numPr>
          <w:ilvl w:val="0"/>
          <w:numId w:val="25"/>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Принципи політичної антропології.</w:t>
      </w:r>
    </w:p>
    <w:p w14:paraId="63C1CF8B" w14:textId="77777777" w:rsidR="00FB0033" w:rsidRPr="00FB0033" w:rsidRDefault="00FB0033" w:rsidP="00FB0033">
      <w:pPr>
        <w:pStyle w:val="aa"/>
        <w:numPr>
          <w:ilvl w:val="0"/>
          <w:numId w:val="25"/>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lastRenderedPageBreak/>
        <w:t>Політична свідомість людини та чинники її розвитку. Рівні політичної свідомості.</w:t>
      </w:r>
    </w:p>
    <w:p w14:paraId="1D43F797" w14:textId="77777777" w:rsidR="00FB0033" w:rsidRPr="00FB0033" w:rsidRDefault="00FB0033" w:rsidP="00FB0033">
      <w:pPr>
        <w:pStyle w:val="aa"/>
        <w:numPr>
          <w:ilvl w:val="0"/>
          <w:numId w:val="25"/>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 xml:space="preserve">Проблема політичної та громадянської активності сучасної людини у демократичній державі. </w:t>
      </w:r>
    </w:p>
    <w:p w14:paraId="537E2B81" w14:textId="77777777" w:rsidR="00FB0033" w:rsidRPr="00FB0033" w:rsidRDefault="00FB0033" w:rsidP="00FB0033">
      <w:pPr>
        <w:pStyle w:val="11"/>
        <w:ind w:firstLine="0"/>
        <w:jc w:val="center"/>
        <w:rPr>
          <w:rStyle w:val="a3"/>
          <w:lang w:eastAsia="ru-RU"/>
        </w:rPr>
      </w:pPr>
    </w:p>
    <w:p w14:paraId="2A57D0ED" w14:textId="77777777" w:rsidR="00FB0033" w:rsidRPr="00FB0033" w:rsidRDefault="00FB0033" w:rsidP="00FB0033">
      <w:pPr>
        <w:pStyle w:val="11"/>
        <w:ind w:firstLine="0"/>
        <w:jc w:val="center"/>
        <w:rPr>
          <w:rStyle w:val="a3"/>
        </w:rPr>
      </w:pPr>
      <w:r w:rsidRPr="00FB0033">
        <w:rPr>
          <w:rStyle w:val="a3"/>
          <w:lang w:eastAsia="ru-RU"/>
        </w:rPr>
        <w:t xml:space="preserve">Список </w:t>
      </w:r>
      <w:r w:rsidRPr="00FB0033">
        <w:rPr>
          <w:rStyle w:val="a3"/>
        </w:rPr>
        <w:t>літератури</w:t>
      </w:r>
    </w:p>
    <w:p w14:paraId="05F6DE81"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
    <w:p w14:paraId="6AC2BC80"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Білий О., Козловський В. Мовчання інтелектуалів. </w:t>
      </w:r>
      <w:r w:rsidRPr="00FB0033">
        <w:rPr>
          <w:rFonts w:ascii="Times New Roman" w:hAnsi="Times New Roman" w:cs="Times New Roman"/>
          <w:i/>
          <w:iCs/>
          <w:sz w:val="22"/>
          <w:szCs w:val="22"/>
        </w:rPr>
        <w:t>Філософська думка</w:t>
      </w:r>
      <w:r w:rsidRPr="00FB0033">
        <w:rPr>
          <w:rFonts w:ascii="Times New Roman" w:hAnsi="Times New Roman" w:cs="Times New Roman"/>
          <w:sz w:val="22"/>
          <w:szCs w:val="22"/>
        </w:rPr>
        <w:t>. 2015. № 6. С. 42-52.</w:t>
      </w:r>
    </w:p>
    <w:p w14:paraId="4BC658D6"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Буяк</w:t>
      </w:r>
      <w:proofErr w:type="spellEnd"/>
      <w:r w:rsidRPr="00FB0033">
        <w:rPr>
          <w:rFonts w:ascii="Times New Roman" w:hAnsi="Times New Roman" w:cs="Times New Roman"/>
          <w:sz w:val="22"/>
          <w:szCs w:val="22"/>
        </w:rPr>
        <w:t xml:space="preserve"> Б. Феномен лідерства в історико-філософській ретроспективі. </w:t>
      </w:r>
      <w:r w:rsidRPr="00FB0033">
        <w:rPr>
          <w:rFonts w:ascii="Times New Roman" w:hAnsi="Times New Roman" w:cs="Times New Roman"/>
          <w:i/>
          <w:iCs/>
          <w:sz w:val="22"/>
          <w:szCs w:val="22"/>
        </w:rPr>
        <w:t>Гуманітарний вісник</w:t>
      </w:r>
      <w:r w:rsidRPr="00FB0033">
        <w:rPr>
          <w:rFonts w:ascii="Times New Roman" w:hAnsi="Times New Roman" w:cs="Times New Roman"/>
          <w:sz w:val="22"/>
          <w:szCs w:val="22"/>
        </w:rPr>
        <w:t>. 2015. № 36. С. 238-253.</w:t>
      </w:r>
    </w:p>
    <w:p w14:paraId="134AD785"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Денисенко В. Ціннісні основи історичних форм буття людини. </w:t>
      </w:r>
      <w:r w:rsidRPr="00FB0033">
        <w:rPr>
          <w:rFonts w:ascii="Times New Roman" w:hAnsi="Times New Roman" w:cs="Times New Roman"/>
          <w:i/>
          <w:iCs/>
          <w:sz w:val="22"/>
          <w:szCs w:val="22"/>
        </w:rPr>
        <w:t>Вісник Львівського університету. Серія філософсько-політологічні студії</w:t>
      </w:r>
      <w:r w:rsidRPr="00FB0033">
        <w:rPr>
          <w:rFonts w:ascii="Times New Roman" w:hAnsi="Times New Roman" w:cs="Times New Roman"/>
          <w:sz w:val="22"/>
          <w:szCs w:val="22"/>
        </w:rPr>
        <w:t>. 2010. № 1. С. 7-18.</w:t>
      </w:r>
    </w:p>
    <w:p w14:paraId="393AD19F"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Калиновський Ю. Ю., </w:t>
      </w:r>
      <w:proofErr w:type="spellStart"/>
      <w:r w:rsidRPr="00FB0033">
        <w:rPr>
          <w:rFonts w:ascii="Times New Roman" w:hAnsi="Times New Roman" w:cs="Times New Roman"/>
          <w:spacing w:val="6"/>
          <w:sz w:val="22"/>
          <w:szCs w:val="22"/>
        </w:rPr>
        <w:t>Мануйлов</w:t>
      </w:r>
      <w:proofErr w:type="spellEnd"/>
      <w:r w:rsidRPr="00FB0033">
        <w:rPr>
          <w:rFonts w:ascii="Times New Roman" w:hAnsi="Times New Roman" w:cs="Times New Roman"/>
          <w:spacing w:val="6"/>
          <w:sz w:val="22"/>
          <w:szCs w:val="22"/>
        </w:rPr>
        <w:t xml:space="preserve"> Є. М. </w:t>
      </w:r>
      <w:hyperlink r:id="rId11" w:history="1">
        <w:r w:rsidRPr="00ED6E3B">
          <w:rPr>
            <w:rStyle w:val="ab"/>
            <w:rFonts w:ascii="Times New Roman" w:hAnsi="Times New Roman" w:cs="Times New Roman"/>
            <w:color w:val="auto"/>
            <w:sz w:val="22"/>
            <w:szCs w:val="22"/>
            <w:u w:val="none"/>
          </w:rPr>
          <w:t xml:space="preserve">Вплив соціальних мереж на </w:t>
        </w:r>
        <w:proofErr w:type="spellStart"/>
        <w:r w:rsidRPr="00ED6E3B">
          <w:rPr>
            <w:rStyle w:val="ab"/>
            <w:rFonts w:ascii="Times New Roman" w:hAnsi="Times New Roman" w:cs="Times New Roman"/>
            <w:color w:val="auto"/>
            <w:sz w:val="22"/>
            <w:szCs w:val="22"/>
            <w:u w:val="none"/>
          </w:rPr>
          <w:t>аксіогенезу</w:t>
        </w:r>
        <w:proofErr w:type="spellEnd"/>
        <w:r w:rsidRPr="00ED6E3B">
          <w:rPr>
            <w:rStyle w:val="ab"/>
            <w:rFonts w:ascii="Times New Roman" w:hAnsi="Times New Roman" w:cs="Times New Roman"/>
            <w:color w:val="auto"/>
            <w:sz w:val="22"/>
            <w:szCs w:val="22"/>
            <w:u w:val="none"/>
          </w:rPr>
          <w:t xml:space="preserve"> особистості</w:t>
        </w:r>
      </w:hyperlink>
      <w:r w:rsidRPr="00ED6E3B">
        <w:rPr>
          <w:rFonts w:ascii="Times New Roman" w:hAnsi="Times New Roman" w:cs="Times New Roman"/>
          <w:sz w:val="22"/>
          <w:szCs w:val="22"/>
        </w:rPr>
        <w:t>.</w:t>
      </w:r>
      <w:r w:rsidRPr="00FB0033">
        <w:rPr>
          <w:rFonts w:ascii="Times New Roman" w:hAnsi="Times New Roman" w:cs="Times New Roman"/>
          <w:sz w:val="22"/>
          <w:szCs w:val="22"/>
        </w:rPr>
        <w:t xml:space="preserve"> </w:t>
      </w:r>
      <w:r w:rsidRPr="00FB0033">
        <w:rPr>
          <w:rFonts w:ascii="Times New Roman" w:hAnsi="Times New Roman" w:cs="Times New Roman"/>
          <w:i/>
          <w:iCs/>
          <w:sz w:val="22"/>
          <w:szCs w:val="22"/>
        </w:rPr>
        <w:t>Вісник Національного юридичного університету імені Ярослава Мудрого.</w:t>
      </w:r>
      <w:r w:rsidRPr="00FB0033">
        <w:rPr>
          <w:rFonts w:ascii="Times New Roman" w:hAnsi="Times New Roman" w:cs="Times New Roman"/>
          <w:i/>
          <w:sz w:val="22"/>
          <w:szCs w:val="22"/>
        </w:rPr>
        <w:t xml:space="preserve"> Серія: філософія, філософія права, політологія, соціологія</w:t>
      </w:r>
      <w:r w:rsidRPr="00FB0033">
        <w:rPr>
          <w:rFonts w:ascii="Times New Roman" w:hAnsi="Times New Roman" w:cs="Times New Roman"/>
          <w:sz w:val="22"/>
          <w:szCs w:val="22"/>
        </w:rPr>
        <w:t>. 2021. № 3 (50). С. 28-40.</w:t>
      </w:r>
    </w:p>
    <w:p w14:paraId="2088A578"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Калиновський Ю. Ю., </w:t>
      </w:r>
      <w:proofErr w:type="spellStart"/>
      <w:r w:rsidRPr="00FB0033">
        <w:rPr>
          <w:rFonts w:ascii="Times New Roman" w:hAnsi="Times New Roman" w:cs="Times New Roman"/>
          <w:sz w:val="22"/>
          <w:szCs w:val="22"/>
        </w:rPr>
        <w:t>Мануйлов</w:t>
      </w:r>
      <w:proofErr w:type="spellEnd"/>
      <w:r w:rsidRPr="00FB0033">
        <w:rPr>
          <w:rFonts w:ascii="Times New Roman" w:hAnsi="Times New Roman" w:cs="Times New Roman"/>
          <w:sz w:val="22"/>
          <w:szCs w:val="22"/>
        </w:rPr>
        <w:t xml:space="preserve"> Є. М. Громадянська відповідальність особистості як атрибутивний феномен правового суспільства. </w:t>
      </w:r>
      <w:r w:rsidRPr="00FB0033">
        <w:rPr>
          <w:rFonts w:ascii="Times New Roman" w:hAnsi="Times New Roman" w:cs="Times New Roman"/>
          <w:i/>
          <w:iCs/>
          <w:sz w:val="22"/>
          <w:szCs w:val="22"/>
        </w:rPr>
        <w:t>Вісник Національного університету «Юридична академія України імені Ярослава Мудрого». Серія «Філософія, філософія права, політологія, соціологія».</w:t>
      </w:r>
      <w:r w:rsidRPr="00FB0033">
        <w:rPr>
          <w:rFonts w:ascii="Times New Roman" w:hAnsi="Times New Roman" w:cs="Times New Roman"/>
          <w:sz w:val="22"/>
          <w:szCs w:val="22"/>
        </w:rPr>
        <w:t xml:space="preserve"> 2015. № 2 (25). С. 113-129.</w:t>
      </w:r>
    </w:p>
    <w:p w14:paraId="3540A4DE" w14:textId="4DDC4384"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Клімова Г.</w:t>
      </w:r>
      <w:r w:rsidR="00ED6E3B">
        <w:rPr>
          <w:rFonts w:ascii="Times New Roman" w:hAnsi="Times New Roman" w:cs="Times New Roman"/>
          <w:sz w:val="22"/>
          <w:szCs w:val="22"/>
        </w:rPr>
        <w:t xml:space="preserve"> </w:t>
      </w:r>
      <w:r w:rsidRPr="00FB0033">
        <w:rPr>
          <w:rFonts w:ascii="Times New Roman" w:hAnsi="Times New Roman" w:cs="Times New Roman"/>
          <w:sz w:val="22"/>
          <w:szCs w:val="22"/>
        </w:rPr>
        <w:t>П. Феномен політичної культури: теоретико-</w:t>
      </w:r>
      <w:proofErr w:type="spellStart"/>
      <w:r w:rsidRPr="00FB0033">
        <w:rPr>
          <w:rFonts w:ascii="Times New Roman" w:hAnsi="Times New Roman" w:cs="Times New Roman"/>
          <w:sz w:val="22"/>
          <w:szCs w:val="22"/>
        </w:rPr>
        <w:t>методологичний</w:t>
      </w:r>
      <w:proofErr w:type="spellEnd"/>
      <w:r w:rsidRPr="00FB0033">
        <w:rPr>
          <w:rFonts w:ascii="Times New Roman" w:hAnsi="Times New Roman" w:cs="Times New Roman"/>
          <w:sz w:val="22"/>
          <w:szCs w:val="22"/>
        </w:rPr>
        <w:t xml:space="preserve"> дискурс. </w:t>
      </w:r>
      <w:r w:rsidRPr="00FB0033">
        <w:rPr>
          <w:rFonts w:ascii="Times New Roman" w:hAnsi="Times New Roman" w:cs="Times New Roman"/>
          <w:i/>
          <w:sz w:val="22"/>
          <w:szCs w:val="22"/>
        </w:rPr>
        <w:t>Вісник Національного юридичного університету імені Ярослава Мудрого. Серія: політологія</w:t>
      </w:r>
      <w:r w:rsidRPr="00FB0033">
        <w:rPr>
          <w:rFonts w:ascii="Times New Roman" w:hAnsi="Times New Roman" w:cs="Times New Roman"/>
          <w:sz w:val="22"/>
          <w:szCs w:val="22"/>
        </w:rPr>
        <w:t xml:space="preserve">.  2020. № 2. С. 56-71. </w:t>
      </w:r>
    </w:p>
    <w:p w14:paraId="0C019BF0"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Кравець А. Політична антропологія: монографія. Дніпропетровськ, 2012. 178 с.</w:t>
      </w:r>
    </w:p>
    <w:p w14:paraId="34C7FE03" w14:textId="049F1FDF"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Кремінь В.</w:t>
      </w:r>
      <w:r w:rsidR="004844D3">
        <w:rPr>
          <w:rFonts w:ascii="Times New Roman" w:hAnsi="Times New Roman" w:cs="Times New Roman"/>
          <w:sz w:val="22"/>
          <w:szCs w:val="22"/>
        </w:rPr>
        <w:t xml:space="preserve"> </w:t>
      </w:r>
      <w:r w:rsidRPr="00FB0033">
        <w:rPr>
          <w:rFonts w:ascii="Times New Roman" w:hAnsi="Times New Roman" w:cs="Times New Roman"/>
          <w:sz w:val="22"/>
          <w:szCs w:val="22"/>
        </w:rPr>
        <w:t xml:space="preserve">Г. Філософія </w:t>
      </w:r>
      <w:proofErr w:type="spellStart"/>
      <w:r w:rsidRPr="00FB0033">
        <w:rPr>
          <w:rFonts w:ascii="Times New Roman" w:hAnsi="Times New Roman" w:cs="Times New Roman"/>
          <w:sz w:val="22"/>
          <w:szCs w:val="22"/>
        </w:rPr>
        <w:t>людиноцентризму</w:t>
      </w:r>
      <w:proofErr w:type="spellEnd"/>
      <w:r w:rsidRPr="00FB0033">
        <w:rPr>
          <w:rFonts w:ascii="Times New Roman" w:hAnsi="Times New Roman" w:cs="Times New Roman"/>
          <w:sz w:val="22"/>
          <w:szCs w:val="22"/>
        </w:rPr>
        <w:t xml:space="preserve"> в освітньому просторі. Київ: «Знання України», 2018. 480 с.</w:t>
      </w:r>
    </w:p>
    <w:p w14:paraId="776878ED"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Сучасне суспільство, людина, право в умовах глобальних трансформацій: монографія / О. Г. </w:t>
      </w:r>
      <w:proofErr w:type="spellStart"/>
      <w:r w:rsidRPr="00FB0033">
        <w:rPr>
          <w:rFonts w:ascii="Times New Roman" w:hAnsi="Times New Roman" w:cs="Times New Roman"/>
          <w:sz w:val="22"/>
          <w:szCs w:val="22"/>
        </w:rPr>
        <w:t>Данильян</w:t>
      </w:r>
      <w:proofErr w:type="spellEnd"/>
      <w:r w:rsidRPr="00FB0033">
        <w:rPr>
          <w:rFonts w:ascii="Times New Roman" w:hAnsi="Times New Roman" w:cs="Times New Roman"/>
          <w:sz w:val="22"/>
          <w:szCs w:val="22"/>
        </w:rPr>
        <w:t xml:space="preserve">, О. П. </w:t>
      </w:r>
      <w:proofErr w:type="spellStart"/>
      <w:r w:rsidRPr="00FB0033">
        <w:rPr>
          <w:rFonts w:ascii="Times New Roman" w:hAnsi="Times New Roman" w:cs="Times New Roman"/>
          <w:sz w:val="22"/>
          <w:szCs w:val="22"/>
        </w:rPr>
        <w:t>Дзьобань</w:t>
      </w:r>
      <w:proofErr w:type="spellEnd"/>
      <w:r w:rsidRPr="00FB0033">
        <w:rPr>
          <w:rFonts w:ascii="Times New Roman" w:hAnsi="Times New Roman" w:cs="Times New Roman"/>
          <w:sz w:val="22"/>
          <w:szCs w:val="22"/>
        </w:rPr>
        <w:t xml:space="preserve">, С. Б. </w:t>
      </w:r>
      <w:proofErr w:type="spellStart"/>
      <w:r w:rsidRPr="00FB0033">
        <w:rPr>
          <w:rFonts w:ascii="Times New Roman" w:hAnsi="Times New Roman" w:cs="Times New Roman"/>
          <w:sz w:val="22"/>
          <w:szCs w:val="22"/>
        </w:rPr>
        <w:t>Жданенко</w:t>
      </w:r>
      <w:proofErr w:type="spellEnd"/>
      <w:r w:rsidRPr="00FB0033">
        <w:rPr>
          <w:rFonts w:ascii="Times New Roman" w:hAnsi="Times New Roman" w:cs="Times New Roman"/>
          <w:sz w:val="22"/>
          <w:szCs w:val="22"/>
        </w:rPr>
        <w:t xml:space="preserve"> та ін.; за ред. О. Г. </w:t>
      </w:r>
      <w:proofErr w:type="spellStart"/>
      <w:r w:rsidRPr="00FB0033">
        <w:rPr>
          <w:rFonts w:ascii="Times New Roman" w:hAnsi="Times New Roman" w:cs="Times New Roman"/>
          <w:sz w:val="22"/>
          <w:szCs w:val="22"/>
        </w:rPr>
        <w:t>Данильяна</w:t>
      </w:r>
      <w:proofErr w:type="spellEnd"/>
      <w:r w:rsidRPr="00FB0033">
        <w:rPr>
          <w:rFonts w:ascii="Times New Roman" w:hAnsi="Times New Roman" w:cs="Times New Roman"/>
          <w:sz w:val="22"/>
          <w:szCs w:val="22"/>
        </w:rPr>
        <w:t>. Харків: Право, 2020. 344 с.</w:t>
      </w:r>
    </w:p>
    <w:p w14:paraId="7DF41301"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Фінько</w:t>
      </w:r>
      <w:proofErr w:type="spellEnd"/>
      <w:r w:rsidRPr="00FB0033">
        <w:rPr>
          <w:rFonts w:ascii="Times New Roman" w:hAnsi="Times New Roman" w:cs="Times New Roman"/>
          <w:sz w:val="22"/>
          <w:szCs w:val="22"/>
        </w:rPr>
        <w:t xml:space="preserve"> А. Проблема відповідальності: політичні аспекти: [</w:t>
      </w:r>
      <w:proofErr w:type="spellStart"/>
      <w:r w:rsidRPr="00FB0033">
        <w:rPr>
          <w:rFonts w:ascii="Times New Roman" w:hAnsi="Times New Roman" w:cs="Times New Roman"/>
          <w:sz w:val="22"/>
          <w:szCs w:val="22"/>
        </w:rPr>
        <w:t>Розд</w:t>
      </w:r>
      <w:proofErr w:type="spellEnd"/>
      <w:r w:rsidRPr="00FB0033">
        <w:rPr>
          <w:rFonts w:ascii="Times New Roman" w:hAnsi="Times New Roman" w:cs="Times New Roman"/>
          <w:sz w:val="22"/>
          <w:szCs w:val="22"/>
        </w:rPr>
        <w:t xml:space="preserve">. VI]. Соціальна відповідальність як основна цінність </w:t>
      </w:r>
      <w:proofErr w:type="spellStart"/>
      <w:r w:rsidRPr="00FB0033">
        <w:rPr>
          <w:rFonts w:ascii="Times New Roman" w:hAnsi="Times New Roman" w:cs="Times New Roman"/>
          <w:sz w:val="22"/>
          <w:szCs w:val="22"/>
        </w:rPr>
        <w:t>інституціалізації</w:t>
      </w:r>
      <w:proofErr w:type="spellEnd"/>
      <w:r w:rsidRPr="00FB0033">
        <w:rPr>
          <w:rFonts w:ascii="Times New Roman" w:hAnsi="Times New Roman" w:cs="Times New Roman"/>
          <w:sz w:val="22"/>
          <w:szCs w:val="22"/>
        </w:rPr>
        <w:t xml:space="preserve"> сучасного суспільства: монографія. Відп. ред. А. Єрмоленко. Київ: Наук. думка, 2016. С. 233-265.</w:t>
      </w:r>
    </w:p>
    <w:p w14:paraId="46D761B9" w14:textId="77777777" w:rsidR="00FB0033" w:rsidRPr="00FB0033" w:rsidRDefault="00FB0033" w:rsidP="00FB0033">
      <w:pPr>
        <w:autoSpaceDE w:val="0"/>
        <w:autoSpaceDN w:val="0"/>
        <w:adjustRightInd w:val="0"/>
        <w:ind w:firstLine="709"/>
        <w:jc w:val="center"/>
        <w:rPr>
          <w:rFonts w:ascii="Times New Roman" w:hAnsi="Times New Roman" w:cs="Times New Roman"/>
          <w:b/>
          <w:bCs/>
          <w:sz w:val="22"/>
          <w:szCs w:val="22"/>
        </w:rPr>
      </w:pPr>
      <w:r w:rsidRPr="00FB0033">
        <w:rPr>
          <w:rFonts w:ascii="Times New Roman" w:hAnsi="Times New Roman" w:cs="Times New Roman"/>
          <w:b/>
          <w:bCs/>
          <w:sz w:val="22"/>
          <w:szCs w:val="22"/>
        </w:rPr>
        <w:lastRenderedPageBreak/>
        <w:t>ІІ. ПРИКЛАДНІ ПРОБЛЕМИ ФІЛОСОФІЇ ПОЛІТИКИ</w:t>
      </w:r>
    </w:p>
    <w:p w14:paraId="4FCCCCE6" w14:textId="77777777" w:rsidR="00FB0033" w:rsidRPr="00FB0033" w:rsidRDefault="00FB0033" w:rsidP="00FB0033">
      <w:pPr>
        <w:autoSpaceDE w:val="0"/>
        <w:autoSpaceDN w:val="0"/>
        <w:adjustRightInd w:val="0"/>
        <w:ind w:firstLine="709"/>
        <w:jc w:val="both"/>
        <w:rPr>
          <w:rFonts w:ascii="Times New Roman" w:hAnsi="Times New Roman" w:cs="Times New Roman"/>
          <w:b/>
          <w:bCs/>
          <w:sz w:val="22"/>
          <w:szCs w:val="22"/>
        </w:rPr>
      </w:pPr>
    </w:p>
    <w:p w14:paraId="7EDD7376" w14:textId="77777777" w:rsidR="00FB0033" w:rsidRPr="00FB0033" w:rsidRDefault="00FB0033" w:rsidP="00FB0033">
      <w:pPr>
        <w:autoSpaceDE w:val="0"/>
        <w:autoSpaceDN w:val="0"/>
        <w:adjustRightInd w:val="0"/>
        <w:ind w:firstLine="709"/>
        <w:jc w:val="center"/>
        <w:rPr>
          <w:rFonts w:ascii="Times New Roman" w:hAnsi="Times New Roman" w:cs="Times New Roman"/>
          <w:b/>
          <w:bCs/>
          <w:sz w:val="22"/>
          <w:szCs w:val="22"/>
        </w:rPr>
      </w:pPr>
      <w:r w:rsidRPr="00FB0033">
        <w:rPr>
          <w:rFonts w:ascii="Times New Roman" w:hAnsi="Times New Roman" w:cs="Times New Roman"/>
          <w:b/>
          <w:bCs/>
          <w:sz w:val="22"/>
          <w:szCs w:val="22"/>
        </w:rPr>
        <w:t>Тема 1. Політична праксеологія. Філософське осмислення політичної діяльності</w:t>
      </w:r>
    </w:p>
    <w:p w14:paraId="10A362E4" w14:textId="77777777" w:rsidR="00FB0033" w:rsidRPr="00FB0033" w:rsidRDefault="00FB0033" w:rsidP="00FB0033">
      <w:pPr>
        <w:autoSpaceDE w:val="0"/>
        <w:autoSpaceDN w:val="0"/>
        <w:adjustRightInd w:val="0"/>
        <w:ind w:firstLine="709"/>
        <w:jc w:val="center"/>
        <w:rPr>
          <w:rFonts w:ascii="Times New Roman" w:hAnsi="Times New Roman" w:cs="Times New Roman"/>
          <w:b/>
          <w:bCs/>
          <w:sz w:val="22"/>
          <w:szCs w:val="22"/>
        </w:rPr>
      </w:pPr>
    </w:p>
    <w:p w14:paraId="67158364" w14:textId="1616ED8E" w:rsidR="00FB0033" w:rsidRDefault="00FB0033" w:rsidP="00FB0033">
      <w:pPr>
        <w:pStyle w:val="11"/>
        <w:ind w:firstLine="0"/>
        <w:jc w:val="center"/>
        <w:rPr>
          <w:rStyle w:val="a3"/>
          <w:lang w:eastAsia="ru-RU"/>
        </w:rPr>
      </w:pPr>
      <w:r w:rsidRPr="00FB0033">
        <w:rPr>
          <w:rStyle w:val="a3"/>
          <w:lang w:eastAsia="ru-RU"/>
        </w:rPr>
        <w:t>План</w:t>
      </w:r>
    </w:p>
    <w:p w14:paraId="08A428D2" w14:textId="77777777" w:rsidR="00ED6E3B" w:rsidRPr="00FB0033" w:rsidRDefault="00ED6E3B" w:rsidP="00FB0033">
      <w:pPr>
        <w:pStyle w:val="11"/>
        <w:ind w:firstLine="0"/>
        <w:jc w:val="center"/>
        <w:rPr>
          <w:rStyle w:val="a3"/>
          <w:lang w:eastAsia="ru-RU"/>
        </w:rPr>
      </w:pPr>
    </w:p>
    <w:p w14:paraId="3F5E86DE" w14:textId="77777777" w:rsidR="00FB0033" w:rsidRPr="00FB0033" w:rsidRDefault="00FB0033" w:rsidP="00FB0033">
      <w:pPr>
        <w:pStyle w:val="aa"/>
        <w:numPr>
          <w:ilvl w:val="0"/>
          <w:numId w:val="26"/>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Поняття політичної праксеології. Історичні особливості філософських поглядів на політичну діяльність.</w:t>
      </w:r>
    </w:p>
    <w:p w14:paraId="2868CFF0" w14:textId="77777777" w:rsidR="00FB0033" w:rsidRPr="00FB0033" w:rsidRDefault="00FB0033" w:rsidP="00FB0033">
      <w:pPr>
        <w:pStyle w:val="aa"/>
        <w:numPr>
          <w:ilvl w:val="0"/>
          <w:numId w:val="26"/>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Суб’єкти та детермінанти політичної діяльності.</w:t>
      </w:r>
    </w:p>
    <w:p w14:paraId="57FDE322" w14:textId="77777777" w:rsidR="00FB0033" w:rsidRPr="00FB0033" w:rsidRDefault="00FB0033" w:rsidP="00FB0033">
      <w:pPr>
        <w:pStyle w:val="aa"/>
        <w:numPr>
          <w:ilvl w:val="0"/>
          <w:numId w:val="26"/>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Особливості політичної діяльності у доіндустріальному, індустріальному, постіндустріальному та інформаційному суспільствах.</w:t>
      </w:r>
    </w:p>
    <w:p w14:paraId="41FF6AFD" w14:textId="77777777" w:rsidR="00FB0033" w:rsidRPr="00FB0033" w:rsidRDefault="00FB0033" w:rsidP="00FB0033">
      <w:pPr>
        <w:pStyle w:val="aa"/>
        <w:numPr>
          <w:ilvl w:val="0"/>
          <w:numId w:val="26"/>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Вплив науково-технічного прогресу на політичну діяльність. Віртуальний світ та політична діяльність.</w:t>
      </w:r>
    </w:p>
    <w:p w14:paraId="7EB84B5E" w14:textId="77777777" w:rsidR="00FB0033" w:rsidRPr="00FB0033" w:rsidRDefault="00FB0033" w:rsidP="00FB0033">
      <w:pPr>
        <w:autoSpaceDE w:val="0"/>
        <w:autoSpaceDN w:val="0"/>
        <w:adjustRightInd w:val="0"/>
        <w:jc w:val="both"/>
        <w:rPr>
          <w:rFonts w:ascii="Times New Roman" w:hAnsi="Times New Roman" w:cs="Times New Roman"/>
          <w:sz w:val="22"/>
          <w:szCs w:val="22"/>
        </w:rPr>
      </w:pPr>
    </w:p>
    <w:p w14:paraId="7F303EB8" w14:textId="77777777" w:rsidR="00FB0033" w:rsidRPr="00FB0033" w:rsidRDefault="00FB0033" w:rsidP="00FB0033">
      <w:pPr>
        <w:pStyle w:val="11"/>
        <w:ind w:firstLine="0"/>
        <w:jc w:val="center"/>
        <w:rPr>
          <w:rStyle w:val="a3"/>
        </w:rPr>
      </w:pPr>
      <w:r w:rsidRPr="00FB0033">
        <w:rPr>
          <w:rStyle w:val="a3"/>
          <w:lang w:eastAsia="ru-RU"/>
        </w:rPr>
        <w:t xml:space="preserve">Список </w:t>
      </w:r>
      <w:r w:rsidRPr="00FB0033">
        <w:rPr>
          <w:rStyle w:val="a3"/>
        </w:rPr>
        <w:t>літератури</w:t>
      </w:r>
    </w:p>
    <w:p w14:paraId="78E3167F" w14:textId="77777777" w:rsidR="00FB0033" w:rsidRPr="00FB0033" w:rsidRDefault="00FB0033" w:rsidP="00FB0033">
      <w:pPr>
        <w:pStyle w:val="11"/>
        <w:ind w:firstLine="0"/>
        <w:jc w:val="center"/>
        <w:rPr>
          <w:rStyle w:val="a3"/>
        </w:rPr>
      </w:pPr>
    </w:p>
    <w:p w14:paraId="3AE2F781"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Style w:val="xfm77566275"/>
          <w:rFonts w:ascii="Times New Roman" w:hAnsi="Times New Roman" w:cs="Times New Roman"/>
          <w:sz w:val="22"/>
          <w:szCs w:val="22"/>
        </w:rPr>
        <w:t>Калиновський Ю. Ю. Спроможна територіальна громада як фундамент вітчизняного державотворення. </w:t>
      </w:r>
      <w:proofErr w:type="spellStart"/>
      <w:r w:rsidRPr="00FB0033">
        <w:rPr>
          <w:rStyle w:val="xfm77566275"/>
          <w:rFonts w:ascii="Times New Roman" w:hAnsi="Times New Roman" w:cs="Times New Roman"/>
          <w:i/>
          <w:iCs/>
          <w:sz w:val="22"/>
          <w:szCs w:val="22"/>
        </w:rPr>
        <w:t>Acta</w:t>
      </w:r>
      <w:proofErr w:type="spellEnd"/>
      <w:r w:rsidRPr="00FB0033">
        <w:rPr>
          <w:rStyle w:val="xfm77566275"/>
          <w:rFonts w:ascii="Times New Roman" w:hAnsi="Times New Roman" w:cs="Times New Roman"/>
          <w:i/>
          <w:iCs/>
          <w:sz w:val="22"/>
          <w:szCs w:val="22"/>
        </w:rPr>
        <w:t xml:space="preserve"> </w:t>
      </w:r>
      <w:proofErr w:type="spellStart"/>
      <w:r w:rsidRPr="00FB0033">
        <w:rPr>
          <w:rStyle w:val="xfm77566275"/>
          <w:rFonts w:ascii="Times New Roman" w:hAnsi="Times New Roman" w:cs="Times New Roman"/>
          <w:i/>
          <w:iCs/>
          <w:sz w:val="22"/>
          <w:szCs w:val="22"/>
        </w:rPr>
        <w:t>De</w:t>
      </w:r>
      <w:proofErr w:type="spellEnd"/>
      <w:r w:rsidRPr="00FB0033">
        <w:rPr>
          <w:rStyle w:val="xfm77566275"/>
          <w:rFonts w:ascii="Times New Roman" w:hAnsi="Times New Roman" w:cs="Times New Roman"/>
          <w:i/>
          <w:iCs/>
          <w:sz w:val="22"/>
          <w:szCs w:val="22"/>
        </w:rPr>
        <w:t xml:space="preserve"> </w:t>
      </w:r>
      <w:proofErr w:type="spellStart"/>
      <w:r w:rsidRPr="00FB0033">
        <w:rPr>
          <w:rStyle w:val="xfm77566275"/>
          <w:rFonts w:ascii="Times New Roman" w:hAnsi="Times New Roman" w:cs="Times New Roman"/>
          <w:i/>
          <w:iCs/>
          <w:sz w:val="22"/>
          <w:szCs w:val="22"/>
        </w:rPr>
        <w:t>Historia</w:t>
      </w:r>
      <w:proofErr w:type="spellEnd"/>
      <w:r w:rsidRPr="00FB0033">
        <w:rPr>
          <w:rStyle w:val="xfm77566275"/>
          <w:rFonts w:ascii="Times New Roman" w:hAnsi="Times New Roman" w:cs="Times New Roman"/>
          <w:i/>
          <w:iCs/>
          <w:sz w:val="22"/>
          <w:szCs w:val="22"/>
        </w:rPr>
        <w:t xml:space="preserve"> &amp; </w:t>
      </w:r>
      <w:proofErr w:type="spellStart"/>
      <w:r w:rsidRPr="00FB0033">
        <w:rPr>
          <w:rStyle w:val="xfm77566275"/>
          <w:rFonts w:ascii="Times New Roman" w:hAnsi="Times New Roman" w:cs="Times New Roman"/>
          <w:i/>
          <w:iCs/>
          <w:sz w:val="22"/>
          <w:szCs w:val="22"/>
        </w:rPr>
        <w:t>Politica</w:t>
      </w:r>
      <w:proofErr w:type="spellEnd"/>
      <w:r w:rsidRPr="00FB0033">
        <w:rPr>
          <w:rStyle w:val="xfm77566275"/>
          <w:rFonts w:ascii="Times New Roman" w:hAnsi="Times New Roman" w:cs="Times New Roman"/>
          <w:i/>
          <w:iCs/>
          <w:sz w:val="22"/>
          <w:szCs w:val="22"/>
        </w:rPr>
        <w:t xml:space="preserve">: </w:t>
      </w:r>
      <w:proofErr w:type="spellStart"/>
      <w:r w:rsidRPr="00FB0033">
        <w:rPr>
          <w:rStyle w:val="xfm77566275"/>
          <w:rFonts w:ascii="Times New Roman" w:hAnsi="Times New Roman" w:cs="Times New Roman"/>
          <w:i/>
          <w:iCs/>
          <w:sz w:val="22"/>
          <w:szCs w:val="22"/>
        </w:rPr>
        <w:t>Saeculum</w:t>
      </w:r>
      <w:proofErr w:type="spellEnd"/>
      <w:r w:rsidRPr="00FB0033">
        <w:rPr>
          <w:rStyle w:val="xfm77566275"/>
          <w:rFonts w:ascii="Times New Roman" w:hAnsi="Times New Roman" w:cs="Times New Roman"/>
          <w:i/>
          <w:iCs/>
          <w:sz w:val="22"/>
          <w:szCs w:val="22"/>
        </w:rPr>
        <w:t xml:space="preserve"> XXI. </w:t>
      </w:r>
      <w:r w:rsidRPr="00FB0033">
        <w:rPr>
          <w:rStyle w:val="xfm77566275"/>
          <w:rFonts w:ascii="Times New Roman" w:hAnsi="Times New Roman" w:cs="Times New Roman"/>
          <w:sz w:val="22"/>
          <w:szCs w:val="22"/>
        </w:rPr>
        <w:t>2020</w:t>
      </w:r>
      <w:r w:rsidRPr="00FB0033">
        <w:rPr>
          <w:rStyle w:val="xfm77566275"/>
          <w:rFonts w:ascii="Times New Roman" w:hAnsi="Times New Roman" w:cs="Times New Roman"/>
          <w:i/>
          <w:iCs/>
          <w:sz w:val="22"/>
          <w:szCs w:val="22"/>
        </w:rPr>
        <w:t>.</w:t>
      </w:r>
      <w:r w:rsidRPr="00FB0033">
        <w:rPr>
          <w:rStyle w:val="xfm77566275"/>
          <w:rFonts w:ascii="Times New Roman" w:hAnsi="Times New Roman" w:cs="Times New Roman"/>
          <w:sz w:val="22"/>
          <w:szCs w:val="22"/>
        </w:rPr>
        <w:t xml:space="preserve"> № 1. С. 107-116. </w:t>
      </w:r>
      <w:r w:rsidRPr="00FB0033">
        <w:rPr>
          <w:rFonts w:ascii="Times New Roman" w:hAnsi="Times New Roman" w:cs="Times New Roman"/>
          <w:sz w:val="22"/>
          <w:szCs w:val="22"/>
        </w:rPr>
        <w:t xml:space="preserve"> </w:t>
      </w:r>
    </w:p>
    <w:p w14:paraId="303DE2F6"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Калиновський Ю. Ю., </w:t>
      </w:r>
      <w:proofErr w:type="spellStart"/>
      <w:r w:rsidRPr="00FB0033">
        <w:rPr>
          <w:rFonts w:ascii="Times New Roman" w:hAnsi="Times New Roman" w:cs="Times New Roman"/>
          <w:spacing w:val="6"/>
          <w:sz w:val="22"/>
          <w:szCs w:val="22"/>
        </w:rPr>
        <w:t>Мануйлов</w:t>
      </w:r>
      <w:proofErr w:type="spellEnd"/>
      <w:r w:rsidRPr="00FB0033">
        <w:rPr>
          <w:rFonts w:ascii="Times New Roman" w:hAnsi="Times New Roman" w:cs="Times New Roman"/>
          <w:spacing w:val="6"/>
          <w:sz w:val="22"/>
          <w:szCs w:val="22"/>
        </w:rPr>
        <w:t xml:space="preserve"> Є. М. </w:t>
      </w:r>
      <w:r w:rsidRPr="00FB0033">
        <w:rPr>
          <w:rFonts w:ascii="Times New Roman" w:hAnsi="Times New Roman" w:cs="Times New Roman"/>
          <w:sz w:val="22"/>
          <w:szCs w:val="22"/>
        </w:rPr>
        <w:t>Вплив «політичної доцільності» на буття правових норм та цінностей у сучасному вітчизняному державотворенні.</w:t>
      </w:r>
      <w:r w:rsidRPr="00FB0033">
        <w:rPr>
          <w:rFonts w:ascii="Times New Roman" w:hAnsi="Times New Roman" w:cs="Times New Roman"/>
          <w:spacing w:val="6"/>
          <w:sz w:val="22"/>
          <w:szCs w:val="22"/>
        </w:rPr>
        <w:t xml:space="preserve"> </w:t>
      </w:r>
      <w:r w:rsidRPr="00FB0033">
        <w:rPr>
          <w:rFonts w:ascii="Times New Roman" w:hAnsi="Times New Roman" w:cs="Times New Roman"/>
          <w:i/>
          <w:iCs/>
          <w:sz w:val="22"/>
          <w:szCs w:val="22"/>
        </w:rPr>
        <w:t>Вісник Національного університету «Юридична академія України імені Ярослава Мудрого». Серія: Філософія.</w:t>
      </w:r>
      <w:r w:rsidRPr="00FB0033">
        <w:rPr>
          <w:rFonts w:ascii="Times New Roman" w:hAnsi="Times New Roman" w:cs="Times New Roman"/>
          <w:sz w:val="22"/>
          <w:szCs w:val="22"/>
        </w:rPr>
        <w:t xml:space="preserve"> 2018. Том 1. № 36. С. 20-33.</w:t>
      </w:r>
    </w:p>
    <w:p w14:paraId="5138BBB3"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Полегенько С. В. Генеза теоретико-методологічних підходів до сутності публічної політики.  </w:t>
      </w:r>
      <w:r w:rsidRPr="00FB0033">
        <w:rPr>
          <w:rFonts w:ascii="Times New Roman" w:hAnsi="Times New Roman" w:cs="Times New Roman"/>
          <w:i/>
          <w:iCs/>
          <w:sz w:val="22"/>
          <w:szCs w:val="22"/>
        </w:rPr>
        <w:t>Вісник Національної академії державного управління при Президентові України</w:t>
      </w:r>
      <w:r w:rsidRPr="00FB0033">
        <w:rPr>
          <w:rFonts w:ascii="Times New Roman" w:hAnsi="Times New Roman" w:cs="Times New Roman"/>
          <w:sz w:val="22"/>
          <w:szCs w:val="22"/>
        </w:rPr>
        <w:t>. 2017. № 1. С. 21-28.</w:t>
      </w:r>
    </w:p>
    <w:p w14:paraId="0885B50C"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Політико-правова ментальність українського соціуму в умовах європейської інтеграції: монографія / [О. О. </w:t>
      </w:r>
      <w:proofErr w:type="spellStart"/>
      <w:r w:rsidRPr="00FB0033">
        <w:rPr>
          <w:rFonts w:ascii="Times New Roman" w:hAnsi="Times New Roman" w:cs="Times New Roman"/>
          <w:sz w:val="22"/>
          <w:szCs w:val="22"/>
        </w:rPr>
        <w:t>Безрук</w:t>
      </w:r>
      <w:proofErr w:type="spellEnd"/>
      <w:r w:rsidRPr="00FB0033">
        <w:rPr>
          <w:rFonts w:ascii="Times New Roman" w:hAnsi="Times New Roman" w:cs="Times New Roman"/>
          <w:sz w:val="22"/>
          <w:szCs w:val="22"/>
        </w:rPr>
        <w:t xml:space="preserve">, В. С. </w:t>
      </w:r>
      <w:proofErr w:type="spellStart"/>
      <w:r w:rsidRPr="00FB0033">
        <w:rPr>
          <w:rFonts w:ascii="Times New Roman" w:hAnsi="Times New Roman" w:cs="Times New Roman"/>
          <w:sz w:val="22"/>
          <w:szCs w:val="22"/>
        </w:rPr>
        <w:t>Бліхар</w:t>
      </w:r>
      <w:proofErr w:type="spellEnd"/>
      <w:r w:rsidRPr="00FB0033">
        <w:rPr>
          <w:rFonts w:ascii="Times New Roman" w:hAnsi="Times New Roman" w:cs="Times New Roman"/>
          <w:sz w:val="22"/>
          <w:szCs w:val="22"/>
        </w:rPr>
        <w:t xml:space="preserve">, Л.М. </w:t>
      </w:r>
      <w:proofErr w:type="spellStart"/>
      <w:r w:rsidRPr="00FB0033">
        <w:rPr>
          <w:rFonts w:ascii="Times New Roman" w:hAnsi="Times New Roman" w:cs="Times New Roman"/>
          <w:sz w:val="22"/>
          <w:szCs w:val="22"/>
        </w:rPr>
        <w:t>Герасіна</w:t>
      </w:r>
      <w:proofErr w:type="spellEnd"/>
      <w:r w:rsidRPr="00FB0033">
        <w:rPr>
          <w:rFonts w:ascii="Times New Roman" w:hAnsi="Times New Roman" w:cs="Times New Roman"/>
          <w:sz w:val="22"/>
          <w:szCs w:val="22"/>
        </w:rPr>
        <w:t xml:space="preserve"> та ін.] ; за ред. М.П. </w:t>
      </w:r>
      <w:proofErr w:type="spellStart"/>
      <w:r w:rsidRPr="00FB0033">
        <w:rPr>
          <w:rFonts w:ascii="Times New Roman" w:hAnsi="Times New Roman" w:cs="Times New Roman"/>
          <w:sz w:val="22"/>
          <w:szCs w:val="22"/>
        </w:rPr>
        <w:t>Требіна</w:t>
      </w:r>
      <w:proofErr w:type="spellEnd"/>
      <w:r w:rsidRPr="00FB0033">
        <w:rPr>
          <w:rFonts w:ascii="Times New Roman" w:hAnsi="Times New Roman" w:cs="Times New Roman"/>
          <w:sz w:val="22"/>
          <w:szCs w:val="22"/>
        </w:rPr>
        <w:t xml:space="preserve">. Харків: Право, 2019. 744 с. </w:t>
      </w:r>
    </w:p>
    <w:p w14:paraId="0C7F39DF" w14:textId="77777777" w:rsidR="00FB0033" w:rsidRPr="00FB0033" w:rsidRDefault="00FB0033" w:rsidP="00FB0033">
      <w:pPr>
        <w:autoSpaceDE w:val="0"/>
        <w:autoSpaceDN w:val="0"/>
        <w:adjustRightInd w:val="0"/>
        <w:ind w:firstLine="709"/>
        <w:jc w:val="both"/>
        <w:rPr>
          <w:rFonts w:ascii="Times New Roman" w:eastAsia="TimesNewRomanPSMT" w:hAnsi="Times New Roman" w:cs="Times New Roman"/>
          <w:sz w:val="22"/>
          <w:szCs w:val="22"/>
        </w:rPr>
      </w:pPr>
      <w:r w:rsidRPr="00FB0033">
        <w:rPr>
          <w:rFonts w:ascii="Times New Roman" w:hAnsi="Times New Roman" w:cs="Times New Roman"/>
          <w:bCs/>
          <w:sz w:val="22"/>
          <w:szCs w:val="22"/>
        </w:rPr>
        <w:t>Правова</w:t>
      </w:r>
      <w:r w:rsidRPr="00FB0033">
        <w:rPr>
          <w:rFonts w:ascii="Times New Roman" w:hAnsi="Times New Roman" w:cs="Times New Roman"/>
          <w:b/>
          <w:bCs/>
          <w:sz w:val="22"/>
          <w:szCs w:val="22"/>
        </w:rPr>
        <w:t xml:space="preserve"> </w:t>
      </w:r>
      <w:r w:rsidRPr="00FB0033">
        <w:rPr>
          <w:rFonts w:ascii="Times New Roman" w:eastAsia="TimesNewRomanPSMT" w:hAnsi="Times New Roman" w:cs="Times New Roman"/>
          <w:sz w:val="22"/>
          <w:szCs w:val="22"/>
        </w:rPr>
        <w:t xml:space="preserve">і політична культура українського соціуму за умов модернізації політико-правового життя: монографія / Л. М . </w:t>
      </w:r>
      <w:proofErr w:type="spellStart"/>
      <w:r w:rsidRPr="00FB0033">
        <w:rPr>
          <w:rFonts w:ascii="Times New Roman" w:eastAsia="TimesNewRomanPSMT" w:hAnsi="Times New Roman" w:cs="Times New Roman"/>
          <w:sz w:val="22"/>
          <w:szCs w:val="22"/>
        </w:rPr>
        <w:t>Герасіна</w:t>
      </w:r>
      <w:proofErr w:type="spellEnd"/>
      <w:r w:rsidRPr="00FB0033">
        <w:rPr>
          <w:rFonts w:ascii="Times New Roman" w:eastAsia="TimesNewRomanPSMT" w:hAnsi="Times New Roman" w:cs="Times New Roman"/>
          <w:sz w:val="22"/>
          <w:szCs w:val="22"/>
        </w:rPr>
        <w:t xml:space="preserve">, І. В . Головко, І. Д . Денисенко та ін. ; за ред. М. П. </w:t>
      </w:r>
      <w:proofErr w:type="spellStart"/>
      <w:r w:rsidRPr="00FB0033">
        <w:rPr>
          <w:rFonts w:ascii="Times New Roman" w:eastAsia="TimesNewRomanPSMT" w:hAnsi="Times New Roman" w:cs="Times New Roman"/>
          <w:sz w:val="22"/>
          <w:szCs w:val="22"/>
        </w:rPr>
        <w:t>Требіна</w:t>
      </w:r>
      <w:proofErr w:type="spellEnd"/>
      <w:r w:rsidRPr="00FB0033">
        <w:rPr>
          <w:rFonts w:ascii="Times New Roman" w:eastAsia="TimesNewRomanPSMT" w:hAnsi="Times New Roman" w:cs="Times New Roman"/>
          <w:sz w:val="22"/>
          <w:szCs w:val="22"/>
        </w:rPr>
        <w:t>. Харків: Право, 2017.  560 с.</w:t>
      </w:r>
    </w:p>
    <w:p w14:paraId="07DBCF72" w14:textId="6584ACE6"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Публічна сфера міста: суб’єкти, практики, механізми (пере)форматування: монографія / О.</w:t>
      </w:r>
      <w:r w:rsidR="00ED6E3B">
        <w:rPr>
          <w:rFonts w:ascii="Times New Roman" w:hAnsi="Times New Roman" w:cs="Times New Roman"/>
          <w:sz w:val="22"/>
          <w:szCs w:val="22"/>
        </w:rPr>
        <w:t xml:space="preserve"> </w:t>
      </w:r>
      <w:r w:rsidRPr="00FB0033">
        <w:rPr>
          <w:rFonts w:ascii="Times New Roman" w:hAnsi="Times New Roman" w:cs="Times New Roman"/>
          <w:sz w:val="22"/>
          <w:szCs w:val="22"/>
        </w:rPr>
        <w:t>З. Гудзенко, А.</w:t>
      </w:r>
      <w:r w:rsidR="00ED6E3B">
        <w:rPr>
          <w:rFonts w:ascii="Times New Roman" w:hAnsi="Times New Roman" w:cs="Times New Roman"/>
          <w:sz w:val="22"/>
          <w:szCs w:val="22"/>
        </w:rPr>
        <w:t xml:space="preserve"> </w:t>
      </w:r>
      <w:r w:rsidRPr="00FB0033">
        <w:rPr>
          <w:rFonts w:ascii="Times New Roman" w:hAnsi="Times New Roman" w:cs="Times New Roman"/>
          <w:sz w:val="22"/>
          <w:szCs w:val="22"/>
        </w:rPr>
        <w:t>В. Демичева, О.</w:t>
      </w:r>
      <w:r w:rsidR="00ED6E3B">
        <w:rPr>
          <w:rFonts w:ascii="Times New Roman" w:hAnsi="Times New Roman" w:cs="Times New Roman"/>
          <w:sz w:val="22"/>
          <w:szCs w:val="22"/>
        </w:rPr>
        <w:t xml:space="preserve"> </w:t>
      </w:r>
      <w:r w:rsidRPr="00FB0033">
        <w:rPr>
          <w:rFonts w:ascii="Times New Roman" w:hAnsi="Times New Roman" w:cs="Times New Roman"/>
          <w:sz w:val="22"/>
          <w:szCs w:val="22"/>
        </w:rPr>
        <w:t xml:space="preserve">І. Зубарєва та ін.; за </w:t>
      </w:r>
      <w:proofErr w:type="spellStart"/>
      <w:r w:rsidRPr="00FB0033">
        <w:rPr>
          <w:rFonts w:ascii="Times New Roman" w:hAnsi="Times New Roman" w:cs="Times New Roman"/>
          <w:sz w:val="22"/>
          <w:szCs w:val="22"/>
        </w:rPr>
        <w:t>заг</w:t>
      </w:r>
      <w:proofErr w:type="spellEnd"/>
      <w:r w:rsidRPr="00FB0033">
        <w:rPr>
          <w:rFonts w:ascii="Times New Roman" w:hAnsi="Times New Roman" w:cs="Times New Roman"/>
          <w:sz w:val="22"/>
          <w:szCs w:val="22"/>
        </w:rPr>
        <w:t>. ред. В.</w:t>
      </w:r>
      <w:r w:rsidR="00ED6E3B">
        <w:rPr>
          <w:rFonts w:ascii="Times New Roman" w:hAnsi="Times New Roman" w:cs="Times New Roman"/>
          <w:sz w:val="22"/>
          <w:szCs w:val="22"/>
        </w:rPr>
        <w:t xml:space="preserve"> </w:t>
      </w:r>
      <w:r w:rsidRPr="00FB0033">
        <w:rPr>
          <w:rFonts w:ascii="Times New Roman" w:hAnsi="Times New Roman" w:cs="Times New Roman"/>
          <w:sz w:val="22"/>
          <w:szCs w:val="22"/>
        </w:rPr>
        <w:t xml:space="preserve">В. </w:t>
      </w:r>
      <w:proofErr w:type="spellStart"/>
      <w:r w:rsidRPr="00FB0033">
        <w:rPr>
          <w:rFonts w:ascii="Times New Roman" w:hAnsi="Times New Roman" w:cs="Times New Roman"/>
          <w:sz w:val="22"/>
          <w:szCs w:val="22"/>
        </w:rPr>
        <w:t>Кривошеїна</w:t>
      </w:r>
      <w:proofErr w:type="spellEnd"/>
      <w:r w:rsidRPr="00FB0033">
        <w:rPr>
          <w:rFonts w:ascii="Times New Roman" w:hAnsi="Times New Roman" w:cs="Times New Roman"/>
          <w:sz w:val="22"/>
          <w:szCs w:val="22"/>
        </w:rPr>
        <w:t>, О.</w:t>
      </w:r>
      <w:r w:rsidR="00ED6E3B">
        <w:rPr>
          <w:rFonts w:ascii="Times New Roman" w:hAnsi="Times New Roman" w:cs="Times New Roman"/>
          <w:sz w:val="22"/>
          <w:szCs w:val="22"/>
        </w:rPr>
        <w:t xml:space="preserve"> </w:t>
      </w:r>
      <w:r w:rsidRPr="00FB0033">
        <w:rPr>
          <w:rFonts w:ascii="Times New Roman" w:hAnsi="Times New Roman" w:cs="Times New Roman"/>
          <w:sz w:val="22"/>
          <w:szCs w:val="22"/>
        </w:rPr>
        <w:t xml:space="preserve">В. </w:t>
      </w:r>
      <w:proofErr w:type="spellStart"/>
      <w:r w:rsidRPr="00FB0033">
        <w:rPr>
          <w:rFonts w:ascii="Times New Roman" w:hAnsi="Times New Roman" w:cs="Times New Roman"/>
          <w:sz w:val="22"/>
          <w:szCs w:val="22"/>
        </w:rPr>
        <w:t>Ходус</w:t>
      </w:r>
      <w:proofErr w:type="spellEnd"/>
      <w:r w:rsidRPr="00FB0033">
        <w:rPr>
          <w:rFonts w:ascii="Times New Roman" w:hAnsi="Times New Roman" w:cs="Times New Roman"/>
          <w:sz w:val="22"/>
          <w:szCs w:val="22"/>
        </w:rPr>
        <w:t xml:space="preserve">. Дніпро: </w:t>
      </w:r>
      <w:proofErr w:type="spellStart"/>
      <w:r w:rsidRPr="00FB0033">
        <w:rPr>
          <w:rFonts w:ascii="Times New Roman" w:hAnsi="Times New Roman" w:cs="Times New Roman"/>
          <w:sz w:val="22"/>
          <w:szCs w:val="22"/>
        </w:rPr>
        <w:lastRenderedPageBreak/>
        <w:t>Видавничо</w:t>
      </w:r>
      <w:proofErr w:type="spellEnd"/>
      <w:r w:rsidRPr="00FB0033">
        <w:rPr>
          <w:rFonts w:ascii="Times New Roman" w:hAnsi="Times New Roman" w:cs="Times New Roman"/>
          <w:sz w:val="22"/>
          <w:szCs w:val="22"/>
        </w:rPr>
        <w:t xml:space="preserve">-поліграфічний центр «Формат А +», 2021. 264 с. </w:t>
      </w:r>
    </w:p>
    <w:p w14:paraId="16B1FB12"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Сахань</w:t>
      </w:r>
      <w:proofErr w:type="spellEnd"/>
      <w:r w:rsidRPr="00FB0033">
        <w:rPr>
          <w:rFonts w:ascii="Times New Roman" w:hAnsi="Times New Roman" w:cs="Times New Roman"/>
          <w:sz w:val="22"/>
          <w:szCs w:val="22"/>
        </w:rPr>
        <w:t xml:space="preserve"> О. М. Корупція в сучасній Україні як джерело </w:t>
      </w:r>
      <w:proofErr w:type="spellStart"/>
      <w:r w:rsidRPr="00FB0033">
        <w:rPr>
          <w:rFonts w:ascii="Times New Roman" w:hAnsi="Times New Roman" w:cs="Times New Roman"/>
          <w:sz w:val="22"/>
          <w:szCs w:val="22"/>
        </w:rPr>
        <w:t>деструктивності</w:t>
      </w:r>
      <w:proofErr w:type="spellEnd"/>
      <w:r w:rsidRPr="00FB0033">
        <w:rPr>
          <w:rFonts w:ascii="Times New Roman" w:hAnsi="Times New Roman" w:cs="Times New Roman"/>
          <w:sz w:val="22"/>
          <w:szCs w:val="22"/>
        </w:rPr>
        <w:t xml:space="preserve"> влади. </w:t>
      </w:r>
      <w:r w:rsidRPr="00FB0033">
        <w:rPr>
          <w:rFonts w:ascii="Times New Roman" w:hAnsi="Times New Roman" w:cs="Times New Roman"/>
          <w:i/>
          <w:iCs/>
          <w:sz w:val="22"/>
          <w:szCs w:val="22"/>
        </w:rPr>
        <w:t xml:space="preserve">Вісник Національного університету «Юридична академія України імені Ярослава Мудрого». Серія: філософія, філософія права, політологія, соціологія. </w:t>
      </w:r>
      <w:r w:rsidRPr="00FB0033">
        <w:rPr>
          <w:rFonts w:ascii="Times New Roman" w:hAnsi="Times New Roman" w:cs="Times New Roman"/>
          <w:sz w:val="22"/>
          <w:szCs w:val="22"/>
        </w:rPr>
        <w:t>2015. №4 (27). С. 112-129.</w:t>
      </w:r>
    </w:p>
    <w:p w14:paraId="44F98CEC" w14:textId="77777777" w:rsidR="00FB0033" w:rsidRPr="00FB0033" w:rsidRDefault="00FB0033" w:rsidP="00FB0033">
      <w:pPr>
        <w:autoSpaceDE w:val="0"/>
        <w:autoSpaceDN w:val="0"/>
        <w:adjustRightInd w:val="0"/>
        <w:ind w:firstLine="709"/>
        <w:jc w:val="both"/>
        <w:rPr>
          <w:rStyle w:val="xfmc2"/>
          <w:rFonts w:ascii="Times New Roman" w:hAnsi="Times New Roman" w:cs="Times New Roman"/>
          <w:sz w:val="22"/>
          <w:szCs w:val="22"/>
        </w:rPr>
      </w:pPr>
      <w:r w:rsidRPr="00FB0033">
        <w:rPr>
          <w:rStyle w:val="xfmc2"/>
          <w:rFonts w:ascii="Times New Roman" w:hAnsi="Times New Roman" w:cs="Times New Roman"/>
          <w:sz w:val="22"/>
          <w:szCs w:val="22"/>
        </w:rPr>
        <w:t xml:space="preserve">Соціально-гуманітарна сфера України в сучасних дискурсах : монографія; за </w:t>
      </w:r>
      <w:proofErr w:type="spellStart"/>
      <w:r w:rsidRPr="00FB0033">
        <w:rPr>
          <w:rStyle w:val="xfmc2"/>
          <w:rFonts w:ascii="Times New Roman" w:hAnsi="Times New Roman" w:cs="Times New Roman"/>
          <w:sz w:val="22"/>
          <w:szCs w:val="22"/>
        </w:rPr>
        <w:t>заг</w:t>
      </w:r>
      <w:proofErr w:type="spellEnd"/>
      <w:r w:rsidRPr="00FB0033">
        <w:rPr>
          <w:rStyle w:val="xfmc2"/>
          <w:rFonts w:ascii="Times New Roman" w:hAnsi="Times New Roman" w:cs="Times New Roman"/>
          <w:sz w:val="22"/>
          <w:szCs w:val="22"/>
        </w:rPr>
        <w:t xml:space="preserve">. ред. проф. О. Ю. Панфілова. Харків: </w:t>
      </w:r>
      <w:r w:rsidRPr="00FB0033">
        <w:rPr>
          <w:rStyle w:val="xfmc3"/>
          <w:rFonts w:ascii="Times New Roman" w:hAnsi="Times New Roman" w:cs="Times New Roman"/>
          <w:sz w:val="22"/>
          <w:szCs w:val="22"/>
        </w:rPr>
        <w:t xml:space="preserve">ХІФ КНТЕУ, </w:t>
      </w:r>
      <w:r w:rsidRPr="00FB0033">
        <w:rPr>
          <w:rStyle w:val="xfmc2"/>
          <w:rFonts w:ascii="Times New Roman" w:hAnsi="Times New Roman" w:cs="Times New Roman"/>
          <w:sz w:val="22"/>
          <w:szCs w:val="22"/>
        </w:rPr>
        <w:t>2019. 284 с.</w:t>
      </w:r>
    </w:p>
    <w:p w14:paraId="34A01A18"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Тарадайко С. Проти всіх. </w:t>
      </w:r>
      <w:r w:rsidRPr="00FB0033">
        <w:rPr>
          <w:rFonts w:ascii="Times New Roman" w:hAnsi="Times New Roman" w:cs="Times New Roman"/>
          <w:i/>
          <w:iCs/>
          <w:sz w:val="22"/>
          <w:szCs w:val="22"/>
        </w:rPr>
        <w:t xml:space="preserve">Соціологія: теорія, методи, маркетинг: Науково-теоретичний журнал. </w:t>
      </w:r>
      <w:r w:rsidRPr="00FB0033">
        <w:rPr>
          <w:rFonts w:ascii="Times New Roman" w:hAnsi="Times New Roman" w:cs="Times New Roman"/>
          <w:sz w:val="22"/>
          <w:szCs w:val="22"/>
        </w:rPr>
        <w:t xml:space="preserve">2019. № 4. С. 178-186. </w:t>
      </w:r>
    </w:p>
    <w:p w14:paraId="7D15D4D2" w14:textId="6BACA075"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Шипунов</w:t>
      </w:r>
      <w:proofErr w:type="spellEnd"/>
      <w:r w:rsidRPr="00FB0033">
        <w:rPr>
          <w:rFonts w:ascii="Times New Roman" w:hAnsi="Times New Roman" w:cs="Times New Roman"/>
          <w:sz w:val="22"/>
          <w:szCs w:val="22"/>
        </w:rPr>
        <w:t xml:space="preserve"> В., Швець В. «Нова політика» як наслідок ціннісної трансформації сучасних суспільств: особливості виникнення та тенденції інституційного розвитку в західній Європі. </w:t>
      </w:r>
      <w:r w:rsidRPr="00FB0033">
        <w:rPr>
          <w:rFonts w:ascii="Times New Roman" w:hAnsi="Times New Roman" w:cs="Times New Roman"/>
          <w:i/>
          <w:iCs/>
          <w:sz w:val="22"/>
          <w:szCs w:val="22"/>
        </w:rPr>
        <w:t xml:space="preserve">Вісник Львівського університету. Серія </w:t>
      </w:r>
      <w:proofErr w:type="spellStart"/>
      <w:r w:rsidRPr="00FB0033">
        <w:rPr>
          <w:rFonts w:ascii="Times New Roman" w:hAnsi="Times New Roman" w:cs="Times New Roman"/>
          <w:i/>
          <w:iCs/>
          <w:sz w:val="22"/>
          <w:szCs w:val="22"/>
        </w:rPr>
        <w:t>філос</w:t>
      </w:r>
      <w:proofErr w:type="spellEnd"/>
      <w:r w:rsidRPr="00FB0033">
        <w:rPr>
          <w:rFonts w:ascii="Times New Roman" w:hAnsi="Times New Roman" w:cs="Times New Roman"/>
          <w:i/>
          <w:iCs/>
          <w:sz w:val="22"/>
          <w:szCs w:val="22"/>
        </w:rPr>
        <w:t>.-політолог. студії.</w:t>
      </w:r>
      <w:r w:rsidRPr="00FB0033">
        <w:rPr>
          <w:rFonts w:ascii="Times New Roman" w:hAnsi="Times New Roman" w:cs="Times New Roman"/>
          <w:sz w:val="22"/>
          <w:szCs w:val="22"/>
        </w:rPr>
        <w:t xml:space="preserve"> 2022. Випуск 40</w:t>
      </w:r>
      <w:r w:rsidR="00714C35">
        <w:rPr>
          <w:rFonts w:ascii="Times New Roman" w:hAnsi="Times New Roman" w:cs="Times New Roman"/>
          <w:sz w:val="22"/>
          <w:szCs w:val="22"/>
        </w:rPr>
        <w:t>.</w:t>
      </w:r>
      <w:r w:rsidRPr="00FB0033">
        <w:rPr>
          <w:rFonts w:ascii="Times New Roman" w:hAnsi="Times New Roman" w:cs="Times New Roman"/>
          <w:sz w:val="22"/>
          <w:szCs w:val="22"/>
        </w:rPr>
        <w:t xml:space="preserve"> </w:t>
      </w:r>
      <w:r w:rsidR="00714C35">
        <w:rPr>
          <w:rFonts w:ascii="Times New Roman" w:hAnsi="Times New Roman" w:cs="Times New Roman"/>
          <w:sz w:val="22"/>
          <w:szCs w:val="22"/>
        </w:rPr>
        <w:t>С</w:t>
      </w:r>
      <w:r w:rsidRPr="00FB0033">
        <w:rPr>
          <w:rFonts w:ascii="Times New Roman" w:hAnsi="Times New Roman" w:cs="Times New Roman"/>
          <w:sz w:val="22"/>
          <w:szCs w:val="22"/>
        </w:rPr>
        <w:t>. 215-223.</w:t>
      </w:r>
    </w:p>
    <w:p w14:paraId="49926EC7"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
    <w:p w14:paraId="11B0B71D"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
    <w:p w14:paraId="436D9FD0" w14:textId="77777777" w:rsidR="00FB0033" w:rsidRPr="00FB0033" w:rsidRDefault="00FB0033" w:rsidP="00FB0033">
      <w:pPr>
        <w:autoSpaceDE w:val="0"/>
        <w:autoSpaceDN w:val="0"/>
        <w:adjustRightInd w:val="0"/>
        <w:ind w:firstLine="709"/>
        <w:jc w:val="center"/>
        <w:rPr>
          <w:rFonts w:ascii="Times New Roman" w:hAnsi="Times New Roman" w:cs="Times New Roman"/>
          <w:b/>
          <w:bCs/>
          <w:sz w:val="22"/>
          <w:szCs w:val="22"/>
        </w:rPr>
      </w:pPr>
      <w:r w:rsidRPr="00FB0033">
        <w:rPr>
          <w:rFonts w:ascii="Times New Roman" w:hAnsi="Times New Roman" w:cs="Times New Roman"/>
          <w:b/>
          <w:bCs/>
          <w:sz w:val="22"/>
          <w:szCs w:val="22"/>
        </w:rPr>
        <w:t>Тема 2. Політична етика. Мораль і політика</w:t>
      </w:r>
    </w:p>
    <w:p w14:paraId="5F98C4F4" w14:textId="77777777" w:rsidR="00FB0033" w:rsidRPr="00FB0033" w:rsidRDefault="00FB0033" w:rsidP="00FB0033">
      <w:pPr>
        <w:autoSpaceDE w:val="0"/>
        <w:autoSpaceDN w:val="0"/>
        <w:adjustRightInd w:val="0"/>
        <w:ind w:firstLine="709"/>
        <w:jc w:val="center"/>
        <w:rPr>
          <w:rFonts w:ascii="Times New Roman" w:hAnsi="Times New Roman" w:cs="Times New Roman"/>
          <w:b/>
          <w:bCs/>
          <w:sz w:val="22"/>
          <w:szCs w:val="22"/>
        </w:rPr>
      </w:pPr>
    </w:p>
    <w:p w14:paraId="02C8AF0B" w14:textId="77777777" w:rsidR="00FB0033" w:rsidRPr="00FB0033" w:rsidRDefault="00FB0033" w:rsidP="00FB0033">
      <w:pPr>
        <w:pStyle w:val="11"/>
        <w:ind w:firstLine="0"/>
        <w:jc w:val="center"/>
        <w:rPr>
          <w:rStyle w:val="a3"/>
          <w:lang w:eastAsia="ru-RU"/>
        </w:rPr>
      </w:pPr>
      <w:r w:rsidRPr="00FB0033">
        <w:rPr>
          <w:rStyle w:val="a3"/>
          <w:lang w:eastAsia="ru-RU"/>
        </w:rPr>
        <w:t>План</w:t>
      </w:r>
    </w:p>
    <w:p w14:paraId="67EFE9C6" w14:textId="77777777" w:rsidR="00FB0033" w:rsidRPr="00FB0033" w:rsidRDefault="00FB0033" w:rsidP="00FB0033">
      <w:pPr>
        <w:pStyle w:val="11"/>
        <w:numPr>
          <w:ilvl w:val="0"/>
          <w:numId w:val="27"/>
        </w:numPr>
        <w:ind w:left="0" w:hanging="357"/>
        <w:jc w:val="both"/>
        <w:rPr>
          <w:lang w:eastAsia="ru-RU"/>
        </w:rPr>
      </w:pPr>
      <w:r w:rsidRPr="00FB0033">
        <w:t>Поняття політичної етики та її ціннісний зміст.</w:t>
      </w:r>
    </w:p>
    <w:p w14:paraId="79E83449" w14:textId="77777777" w:rsidR="00FB0033" w:rsidRPr="00FB0033" w:rsidRDefault="00FB0033" w:rsidP="00FB0033">
      <w:pPr>
        <w:pStyle w:val="11"/>
        <w:numPr>
          <w:ilvl w:val="0"/>
          <w:numId w:val="27"/>
        </w:numPr>
        <w:ind w:left="0" w:hanging="357"/>
        <w:jc w:val="both"/>
        <w:rPr>
          <w:rStyle w:val="a3"/>
          <w:lang w:eastAsia="ru-RU"/>
        </w:rPr>
      </w:pPr>
      <w:r w:rsidRPr="00FB0033">
        <w:rPr>
          <w:rStyle w:val="a3"/>
          <w:lang w:eastAsia="ru-RU"/>
        </w:rPr>
        <w:t>Проблема політичної етики в історії філософської думки.</w:t>
      </w:r>
    </w:p>
    <w:p w14:paraId="5C2ABFD1" w14:textId="77777777" w:rsidR="00FB0033" w:rsidRPr="00FB0033" w:rsidRDefault="00FB0033" w:rsidP="00FB0033">
      <w:pPr>
        <w:pStyle w:val="11"/>
        <w:numPr>
          <w:ilvl w:val="0"/>
          <w:numId w:val="27"/>
        </w:numPr>
        <w:ind w:left="0" w:hanging="357"/>
        <w:jc w:val="both"/>
        <w:rPr>
          <w:lang w:eastAsia="ru-RU"/>
        </w:rPr>
      </w:pPr>
      <w:r w:rsidRPr="00FB0033">
        <w:t>Реалізація норм моралі у політичній діяльності: теоретичні та прикладні аспекти.</w:t>
      </w:r>
    </w:p>
    <w:p w14:paraId="6F0D92F5" w14:textId="77777777" w:rsidR="00FB0033" w:rsidRPr="00FB0033" w:rsidRDefault="00FB0033" w:rsidP="00FB0033">
      <w:pPr>
        <w:pStyle w:val="11"/>
        <w:numPr>
          <w:ilvl w:val="0"/>
          <w:numId w:val="27"/>
        </w:numPr>
        <w:ind w:left="0" w:hanging="357"/>
        <w:jc w:val="both"/>
        <w:rPr>
          <w:lang w:eastAsia="ru-RU"/>
        </w:rPr>
      </w:pPr>
      <w:r w:rsidRPr="00FB0033">
        <w:t xml:space="preserve">Вплив релігійних доктрин, традицій та ментальності на політичну етику.  </w:t>
      </w:r>
    </w:p>
    <w:p w14:paraId="76CBBFA1" w14:textId="77777777" w:rsidR="00FB0033" w:rsidRPr="00FB0033" w:rsidRDefault="00FB0033" w:rsidP="00FB0033">
      <w:pPr>
        <w:pStyle w:val="11"/>
        <w:jc w:val="both"/>
      </w:pPr>
    </w:p>
    <w:p w14:paraId="018382CC" w14:textId="77777777" w:rsidR="00FB0033" w:rsidRPr="00FB0033" w:rsidRDefault="00FB0033" w:rsidP="00FB0033">
      <w:pPr>
        <w:pStyle w:val="11"/>
        <w:ind w:firstLine="0"/>
        <w:jc w:val="center"/>
        <w:rPr>
          <w:rStyle w:val="a3"/>
        </w:rPr>
      </w:pPr>
      <w:r w:rsidRPr="00FB0033">
        <w:rPr>
          <w:rStyle w:val="a3"/>
          <w:lang w:eastAsia="ru-RU"/>
        </w:rPr>
        <w:t xml:space="preserve">Список </w:t>
      </w:r>
      <w:r w:rsidRPr="00FB0033">
        <w:rPr>
          <w:rStyle w:val="a3"/>
        </w:rPr>
        <w:t>літератури</w:t>
      </w:r>
    </w:p>
    <w:p w14:paraId="2D3D709A" w14:textId="77777777" w:rsidR="00FB0033" w:rsidRPr="00FB0033" w:rsidRDefault="00FB0033" w:rsidP="00FB0033">
      <w:pPr>
        <w:pStyle w:val="11"/>
        <w:jc w:val="both"/>
        <w:rPr>
          <w:rStyle w:val="a3"/>
          <w:lang w:eastAsia="ru-RU"/>
        </w:rPr>
      </w:pPr>
    </w:p>
    <w:p w14:paraId="29158908"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Ануфрієв</w:t>
      </w:r>
      <w:proofErr w:type="spellEnd"/>
      <w:r w:rsidRPr="00FB0033">
        <w:rPr>
          <w:rFonts w:ascii="Times New Roman" w:hAnsi="Times New Roman" w:cs="Times New Roman"/>
          <w:lang w:val="uk-UA"/>
        </w:rPr>
        <w:t xml:space="preserve"> Л. О. До питання про критерії моральності політики.  </w:t>
      </w:r>
      <w:r w:rsidRPr="00FB0033">
        <w:rPr>
          <w:rFonts w:ascii="Times New Roman" w:hAnsi="Times New Roman" w:cs="Times New Roman"/>
          <w:i/>
          <w:iCs/>
          <w:lang w:val="uk-UA"/>
        </w:rPr>
        <w:t>Вісник Одеського національного університету ім. І. Мечникова.</w:t>
      </w:r>
      <w:r w:rsidRPr="00FB0033">
        <w:rPr>
          <w:rFonts w:ascii="Times New Roman" w:hAnsi="Times New Roman" w:cs="Times New Roman"/>
          <w:lang w:val="uk-UA"/>
        </w:rPr>
        <w:t xml:space="preserve"> 2004. Т. 9. </w:t>
      </w:r>
      <w:proofErr w:type="spellStart"/>
      <w:r w:rsidRPr="00FB0033">
        <w:rPr>
          <w:rFonts w:ascii="Times New Roman" w:hAnsi="Times New Roman" w:cs="Times New Roman"/>
          <w:lang w:val="uk-UA"/>
        </w:rPr>
        <w:t>Вип</w:t>
      </w:r>
      <w:proofErr w:type="spellEnd"/>
      <w:r w:rsidRPr="00FB0033">
        <w:rPr>
          <w:rFonts w:ascii="Times New Roman" w:hAnsi="Times New Roman" w:cs="Times New Roman"/>
          <w:lang w:val="uk-UA"/>
        </w:rPr>
        <w:t>. 9. C. 154-159.</w:t>
      </w:r>
    </w:p>
    <w:p w14:paraId="3A36C904"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Венгер</w:t>
      </w:r>
      <w:proofErr w:type="spellEnd"/>
      <w:r w:rsidRPr="00FB0033">
        <w:rPr>
          <w:rFonts w:ascii="Times New Roman" w:hAnsi="Times New Roman" w:cs="Times New Roman"/>
          <w:lang w:val="uk-UA"/>
        </w:rPr>
        <w:t xml:space="preserve"> В. М. Прозорість як принцип діяльності органів публічної влади. </w:t>
      </w:r>
      <w:r w:rsidRPr="00FB0033">
        <w:rPr>
          <w:rFonts w:ascii="Times New Roman" w:hAnsi="Times New Roman" w:cs="Times New Roman"/>
          <w:i/>
          <w:lang w:val="uk-UA"/>
        </w:rPr>
        <w:t xml:space="preserve">Наукові записки </w:t>
      </w:r>
      <w:proofErr w:type="spellStart"/>
      <w:r w:rsidRPr="00FB0033">
        <w:rPr>
          <w:rFonts w:ascii="Times New Roman" w:hAnsi="Times New Roman" w:cs="Times New Roman"/>
          <w:i/>
          <w:lang w:val="uk-UA"/>
        </w:rPr>
        <w:t>НаУКМА</w:t>
      </w:r>
      <w:proofErr w:type="spellEnd"/>
      <w:r w:rsidRPr="00FB0033">
        <w:rPr>
          <w:rFonts w:ascii="Times New Roman" w:hAnsi="Times New Roman" w:cs="Times New Roman"/>
          <w:lang w:val="uk-UA"/>
        </w:rPr>
        <w:t>. 2017. Т. 200. Юридичні науки. С. 79-84.</w:t>
      </w:r>
    </w:p>
    <w:p w14:paraId="62CA7D20"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color w:val="000000"/>
          <w:lang w:val="uk-UA"/>
        </w:rPr>
      </w:pPr>
      <w:proofErr w:type="spellStart"/>
      <w:r w:rsidRPr="00FB0033">
        <w:rPr>
          <w:rFonts w:ascii="Times New Roman" w:hAnsi="Times New Roman" w:cs="Times New Roman"/>
          <w:lang w:val="uk-UA"/>
        </w:rPr>
        <w:t>Корнєєва</w:t>
      </w:r>
      <w:proofErr w:type="spellEnd"/>
      <w:r w:rsidRPr="00FB0033">
        <w:rPr>
          <w:rFonts w:ascii="Times New Roman" w:hAnsi="Times New Roman" w:cs="Times New Roman"/>
          <w:lang w:val="uk-UA"/>
        </w:rPr>
        <w:t xml:space="preserve"> Т. М. </w:t>
      </w:r>
      <w:r w:rsidRPr="00FB0033">
        <w:rPr>
          <w:rFonts w:ascii="Times New Roman" w:hAnsi="Times New Roman" w:cs="Times New Roman"/>
          <w:bCs/>
          <w:color w:val="000000"/>
          <w:lang w:val="uk-UA"/>
        </w:rPr>
        <w:t xml:space="preserve">Відкритість української влади як системний функціональний феномен у сфері управління. </w:t>
      </w:r>
      <w:r w:rsidRPr="00FB0033">
        <w:rPr>
          <w:rFonts w:ascii="Times New Roman" w:hAnsi="Times New Roman" w:cs="Times New Roman"/>
          <w:bCs/>
          <w:i/>
          <w:color w:val="000000"/>
          <w:lang w:val="uk-UA"/>
        </w:rPr>
        <w:t xml:space="preserve">Свобода інформації, прозорість, електронне врядування: погляд громадянського суспільства </w:t>
      </w:r>
      <w:r w:rsidRPr="00FB0033">
        <w:rPr>
          <w:rFonts w:ascii="Times New Roman" w:hAnsi="Times New Roman" w:cs="Times New Roman"/>
          <w:i/>
          <w:color w:val="000000"/>
          <w:lang w:val="uk-UA"/>
        </w:rPr>
        <w:lastRenderedPageBreak/>
        <w:t>(аналітичні доповіді, збірка перекладів документів)</w:t>
      </w:r>
      <w:r w:rsidRPr="00FB0033">
        <w:rPr>
          <w:rFonts w:ascii="Times New Roman" w:hAnsi="Times New Roman" w:cs="Times New Roman"/>
          <w:color w:val="000000"/>
          <w:lang w:val="uk-UA"/>
        </w:rPr>
        <w:t xml:space="preserve"> / За ред. </w:t>
      </w:r>
      <w:proofErr w:type="spellStart"/>
      <w:r w:rsidRPr="00FB0033">
        <w:rPr>
          <w:rFonts w:ascii="Times New Roman" w:hAnsi="Times New Roman" w:cs="Times New Roman"/>
          <w:color w:val="000000"/>
          <w:lang w:val="uk-UA"/>
        </w:rPr>
        <w:t>к.ю.н</w:t>
      </w:r>
      <w:proofErr w:type="spellEnd"/>
      <w:r w:rsidRPr="00FB0033">
        <w:rPr>
          <w:rFonts w:ascii="Times New Roman" w:hAnsi="Times New Roman" w:cs="Times New Roman"/>
          <w:color w:val="000000"/>
          <w:lang w:val="uk-UA"/>
        </w:rPr>
        <w:t xml:space="preserve">. А. В. </w:t>
      </w:r>
      <w:proofErr w:type="spellStart"/>
      <w:r w:rsidRPr="00FB0033">
        <w:rPr>
          <w:rFonts w:ascii="Times New Roman" w:hAnsi="Times New Roman" w:cs="Times New Roman"/>
          <w:color w:val="000000"/>
          <w:lang w:val="uk-UA"/>
        </w:rPr>
        <w:t>Пазюка</w:t>
      </w:r>
      <w:proofErr w:type="spellEnd"/>
      <w:r w:rsidRPr="00FB0033">
        <w:rPr>
          <w:rFonts w:ascii="Times New Roman" w:hAnsi="Times New Roman" w:cs="Times New Roman"/>
          <w:color w:val="000000"/>
          <w:lang w:val="uk-UA"/>
        </w:rPr>
        <w:t>. Київ: МГО «</w:t>
      </w:r>
      <w:proofErr w:type="spellStart"/>
      <w:r w:rsidRPr="00FB0033">
        <w:rPr>
          <w:rFonts w:ascii="Times New Roman" w:hAnsi="Times New Roman" w:cs="Times New Roman"/>
          <w:color w:val="000000"/>
          <w:lang w:val="uk-UA"/>
        </w:rPr>
        <w:t>Прайвесі</w:t>
      </w:r>
      <w:proofErr w:type="spellEnd"/>
      <w:r w:rsidRPr="00FB0033">
        <w:rPr>
          <w:rFonts w:ascii="Times New Roman" w:hAnsi="Times New Roman" w:cs="Times New Roman"/>
          <w:color w:val="000000"/>
          <w:lang w:val="uk-UA"/>
        </w:rPr>
        <w:t xml:space="preserve"> Юкрейн», 2004. С. 55-56.</w:t>
      </w:r>
    </w:p>
    <w:p w14:paraId="0D2F0E8B" w14:textId="77777777" w:rsidR="00FB0033" w:rsidRPr="00FB0033" w:rsidRDefault="00FB0033" w:rsidP="00FB0033">
      <w:pPr>
        <w:pStyle w:val="aa"/>
        <w:autoSpaceDE w:val="0"/>
        <w:autoSpaceDN w:val="0"/>
        <w:adjustRightInd w:val="0"/>
        <w:spacing w:after="0" w:line="240" w:lineRule="auto"/>
        <w:ind w:left="0" w:firstLine="709"/>
        <w:jc w:val="both"/>
        <w:rPr>
          <w:rStyle w:val="markedcontent"/>
          <w:rFonts w:ascii="Times New Roman" w:hAnsi="Times New Roman" w:cs="Times New Roman"/>
          <w:lang w:val="uk-UA"/>
        </w:rPr>
      </w:pPr>
      <w:r w:rsidRPr="00FB0033">
        <w:rPr>
          <w:rFonts w:ascii="Times New Roman" w:hAnsi="Times New Roman" w:cs="Times New Roman"/>
          <w:lang w:val="uk-UA"/>
        </w:rPr>
        <w:t xml:space="preserve">Корчак Н. М., </w:t>
      </w:r>
      <w:r w:rsidRPr="00FB0033">
        <w:rPr>
          <w:rStyle w:val="markedcontent"/>
          <w:rFonts w:ascii="Times New Roman" w:hAnsi="Times New Roman" w:cs="Times New Roman"/>
          <w:lang w:val="uk-UA"/>
        </w:rPr>
        <w:t>Пархоменко-</w:t>
      </w:r>
      <w:proofErr w:type="spellStart"/>
      <w:r w:rsidRPr="00FB0033">
        <w:rPr>
          <w:rStyle w:val="markedcontent"/>
          <w:rFonts w:ascii="Times New Roman" w:hAnsi="Times New Roman" w:cs="Times New Roman"/>
          <w:lang w:val="uk-UA"/>
        </w:rPr>
        <w:t>Куцевіл</w:t>
      </w:r>
      <w:proofErr w:type="spellEnd"/>
      <w:r w:rsidRPr="00FB0033">
        <w:rPr>
          <w:rStyle w:val="markedcontent"/>
          <w:rFonts w:ascii="Times New Roman" w:hAnsi="Times New Roman" w:cs="Times New Roman"/>
          <w:lang w:val="uk-UA"/>
        </w:rPr>
        <w:t xml:space="preserve"> О. І. Доброчесність державного службовця: етичний та юридичний виміри. </w:t>
      </w:r>
      <w:r w:rsidRPr="00FB0033">
        <w:rPr>
          <w:rStyle w:val="markedcontent"/>
          <w:rFonts w:ascii="Times New Roman" w:hAnsi="Times New Roman" w:cs="Times New Roman"/>
          <w:i/>
          <w:iCs/>
          <w:lang w:val="uk-UA"/>
        </w:rPr>
        <w:t>Юридичний вісник.</w:t>
      </w:r>
      <w:r w:rsidRPr="00FB0033">
        <w:rPr>
          <w:rStyle w:val="markedcontent"/>
          <w:rFonts w:ascii="Times New Roman" w:hAnsi="Times New Roman" w:cs="Times New Roman"/>
          <w:lang w:val="uk-UA"/>
        </w:rPr>
        <w:t xml:space="preserve"> 2021. № 2 (59). С. 78-84.</w:t>
      </w:r>
    </w:p>
    <w:p w14:paraId="614D9CC5" w14:textId="7626CD81"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Кулєшов</w:t>
      </w:r>
      <w:proofErr w:type="spellEnd"/>
      <w:r w:rsidRPr="00FB0033">
        <w:rPr>
          <w:rFonts w:ascii="Times New Roman" w:hAnsi="Times New Roman" w:cs="Times New Roman"/>
          <w:lang w:val="uk-UA"/>
        </w:rPr>
        <w:t xml:space="preserve"> О. В. Політична етика: проблема самовизначення. </w:t>
      </w:r>
      <w:r w:rsidRPr="00FB0033">
        <w:rPr>
          <w:rFonts w:ascii="Times New Roman" w:hAnsi="Times New Roman" w:cs="Times New Roman"/>
          <w:i/>
          <w:iCs/>
          <w:lang w:val="uk-UA"/>
        </w:rPr>
        <w:t xml:space="preserve">Грані: </w:t>
      </w:r>
      <w:r w:rsidR="00E4643D">
        <w:rPr>
          <w:rFonts w:ascii="Times New Roman" w:hAnsi="Times New Roman" w:cs="Times New Roman"/>
          <w:i/>
          <w:iCs/>
          <w:lang w:val="uk-UA"/>
        </w:rPr>
        <w:t>н</w:t>
      </w:r>
      <w:r w:rsidRPr="00FB0033">
        <w:rPr>
          <w:rFonts w:ascii="Times New Roman" w:hAnsi="Times New Roman" w:cs="Times New Roman"/>
          <w:i/>
          <w:iCs/>
          <w:lang w:val="uk-UA"/>
        </w:rPr>
        <w:t>ауково-теоретичний і громадсько-політичний альманах.</w:t>
      </w:r>
      <w:r w:rsidRPr="00FB0033">
        <w:rPr>
          <w:rFonts w:ascii="Times New Roman" w:hAnsi="Times New Roman" w:cs="Times New Roman"/>
          <w:lang w:val="uk-UA"/>
        </w:rPr>
        <w:t xml:space="preserve">  2013. № 7. C. 56-60.</w:t>
      </w:r>
    </w:p>
    <w:p w14:paraId="79842D32"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 xml:space="preserve">Кучеренко І. Етика як інтеграційний елемент політичного процесу. </w:t>
      </w:r>
      <w:r w:rsidRPr="00FB0033">
        <w:rPr>
          <w:rFonts w:ascii="Times New Roman" w:hAnsi="Times New Roman" w:cs="Times New Roman"/>
          <w:i/>
          <w:iCs/>
          <w:lang w:val="uk-UA"/>
        </w:rPr>
        <w:t>Наукові записки.</w:t>
      </w:r>
      <w:r w:rsidRPr="00FB0033">
        <w:rPr>
          <w:rFonts w:ascii="Times New Roman" w:hAnsi="Times New Roman" w:cs="Times New Roman"/>
          <w:lang w:val="uk-UA"/>
        </w:rPr>
        <w:t xml:space="preserve">  Київ: </w:t>
      </w:r>
      <w:proofErr w:type="spellStart"/>
      <w:r w:rsidRPr="00FB0033">
        <w:rPr>
          <w:rFonts w:ascii="Times New Roman" w:hAnsi="Times New Roman" w:cs="Times New Roman"/>
          <w:lang w:val="uk-UA"/>
        </w:rPr>
        <w:t>ІПіЕНД</w:t>
      </w:r>
      <w:proofErr w:type="spellEnd"/>
      <w:r w:rsidRPr="00FB0033">
        <w:rPr>
          <w:rFonts w:ascii="Times New Roman" w:hAnsi="Times New Roman" w:cs="Times New Roman"/>
          <w:lang w:val="uk-UA"/>
        </w:rPr>
        <w:t xml:space="preserve"> НАН України, 2005. </w:t>
      </w:r>
      <w:proofErr w:type="spellStart"/>
      <w:r w:rsidRPr="00FB0033">
        <w:rPr>
          <w:rFonts w:ascii="Times New Roman" w:hAnsi="Times New Roman" w:cs="Times New Roman"/>
          <w:lang w:val="uk-UA"/>
        </w:rPr>
        <w:t>Вип</w:t>
      </w:r>
      <w:proofErr w:type="spellEnd"/>
      <w:r w:rsidRPr="00FB0033">
        <w:rPr>
          <w:rFonts w:ascii="Times New Roman" w:hAnsi="Times New Roman" w:cs="Times New Roman"/>
          <w:lang w:val="uk-UA"/>
        </w:rPr>
        <w:t>. 27. С. 236-242.</w:t>
      </w:r>
    </w:p>
    <w:p w14:paraId="5EC6CC20"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 xml:space="preserve">Мовчан Т. Шляхи вдосконалення етичних стандартів політичного життя сучасного українського суспільства. </w:t>
      </w:r>
      <w:r w:rsidRPr="00FB0033">
        <w:rPr>
          <w:rFonts w:ascii="Times New Roman" w:hAnsi="Times New Roman" w:cs="Times New Roman"/>
          <w:i/>
          <w:iCs/>
          <w:lang w:val="uk-UA"/>
        </w:rPr>
        <w:t xml:space="preserve">Вісник Київського національного університету ім. Т. Шевченка. Українознавство. </w:t>
      </w:r>
      <w:r w:rsidRPr="00FB0033">
        <w:rPr>
          <w:rFonts w:ascii="Times New Roman" w:hAnsi="Times New Roman" w:cs="Times New Roman"/>
          <w:lang w:val="uk-UA"/>
        </w:rPr>
        <w:t>2012. № 16. C. 59-62.</w:t>
      </w:r>
    </w:p>
    <w:p w14:paraId="0B91D64C"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r w:rsidRPr="00FB0033">
        <w:rPr>
          <w:rFonts w:ascii="Times New Roman" w:hAnsi="Times New Roman" w:cs="Times New Roman"/>
          <w:lang w:val="uk-UA"/>
        </w:rPr>
        <w:t xml:space="preserve">Орлов С. Кореляція політики та морально-етичних норм у межах постмодерного суспільства. </w:t>
      </w:r>
      <w:r w:rsidRPr="00FB0033">
        <w:rPr>
          <w:rFonts w:ascii="Times New Roman" w:hAnsi="Times New Roman" w:cs="Times New Roman"/>
          <w:i/>
          <w:iCs/>
          <w:lang w:val="uk-UA"/>
        </w:rPr>
        <w:t>Вісник Львівського університету. Філософсько-політологічні студії</w:t>
      </w:r>
      <w:r w:rsidRPr="00FB0033">
        <w:rPr>
          <w:rFonts w:ascii="Times New Roman" w:hAnsi="Times New Roman" w:cs="Times New Roman"/>
          <w:lang w:val="uk-UA"/>
        </w:rPr>
        <w:t>. 2014. № 5. C. 62-71.</w:t>
      </w:r>
    </w:p>
    <w:p w14:paraId="74D6DFF2"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Черленяк</w:t>
      </w:r>
      <w:proofErr w:type="spellEnd"/>
      <w:r w:rsidRPr="00FB0033">
        <w:rPr>
          <w:rFonts w:ascii="Times New Roman" w:hAnsi="Times New Roman" w:cs="Times New Roman"/>
          <w:lang w:val="uk-UA"/>
        </w:rPr>
        <w:t xml:space="preserve"> І. Політична відповідальність як категорія державного управління.  </w:t>
      </w:r>
      <w:r w:rsidRPr="00FB0033">
        <w:rPr>
          <w:rFonts w:ascii="Times New Roman" w:hAnsi="Times New Roman" w:cs="Times New Roman"/>
          <w:i/>
          <w:iCs/>
          <w:lang w:val="uk-UA"/>
        </w:rPr>
        <w:t>Вісник Національної академії державного управління при президентові України.</w:t>
      </w:r>
      <w:r w:rsidRPr="00FB0033">
        <w:rPr>
          <w:rFonts w:ascii="Times New Roman" w:hAnsi="Times New Roman" w:cs="Times New Roman"/>
          <w:lang w:val="uk-UA"/>
        </w:rPr>
        <w:t xml:space="preserve"> 2006. </w:t>
      </w:r>
      <w:proofErr w:type="spellStart"/>
      <w:r w:rsidRPr="00FB0033">
        <w:rPr>
          <w:rFonts w:ascii="Times New Roman" w:hAnsi="Times New Roman" w:cs="Times New Roman"/>
          <w:lang w:val="uk-UA"/>
        </w:rPr>
        <w:t>Вип</w:t>
      </w:r>
      <w:proofErr w:type="spellEnd"/>
      <w:r w:rsidRPr="00FB0033">
        <w:rPr>
          <w:rFonts w:ascii="Times New Roman" w:hAnsi="Times New Roman" w:cs="Times New Roman"/>
          <w:lang w:val="uk-UA"/>
        </w:rPr>
        <w:t>. 2. С. 73-81.</w:t>
      </w:r>
    </w:p>
    <w:p w14:paraId="725A4BE9"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roofErr w:type="spellStart"/>
      <w:r w:rsidRPr="00FB0033">
        <w:rPr>
          <w:rFonts w:ascii="Times New Roman" w:hAnsi="Times New Roman" w:cs="Times New Roman"/>
          <w:lang w:val="uk-UA"/>
        </w:rPr>
        <w:t>Шапенко</w:t>
      </w:r>
      <w:proofErr w:type="spellEnd"/>
      <w:r w:rsidRPr="00FB0033">
        <w:rPr>
          <w:rFonts w:ascii="Times New Roman" w:hAnsi="Times New Roman" w:cs="Times New Roman"/>
          <w:lang w:val="uk-UA"/>
        </w:rPr>
        <w:t xml:space="preserve"> Л. О., </w:t>
      </w:r>
      <w:proofErr w:type="spellStart"/>
      <w:r w:rsidRPr="00FB0033">
        <w:rPr>
          <w:rFonts w:ascii="Times New Roman" w:hAnsi="Times New Roman" w:cs="Times New Roman"/>
          <w:lang w:val="uk-UA"/>
        </w:rPr>
        <w:t>Лавренчук</w:t>
      </w:r>
      <w:proofErr w:type="spellEnd"/>
      <w:r w:rsidRPr="00FB0033">
        <w:rPr>
          <w:rFonts w:ascii="Times New Roman" w:hAnsi="Times New Roman" w:cs="Times New Roman"/>
          <w:lang w:val="uk-UA"/>
        </w:rPr>
        <w:t xml:space="preserve"> М. М. Правові засади доброчесної державної служби в Україні. </w:t>
      </w:r>
      <w:r w:rsidRPr="00FB0033">
        <w:rPr>
          <w:rFonts w:ascii="Times New Roman" w:hAnsi="Times New Roman" w:cs="Times New Roman"/>
          <w:i/>
          <w:iCs/>
          <w:lang w:val="uk-UA"/>
        </w:rPr>
        <w:t>Історико-правовий часопис</w:t>
      </w:r>
      <w:r w:rsidRPr="00FB0033">
        <w:rPr>
          <w:rFonts w:ascii="Times New Roman" w:hAnsi="Times New Roman" w:cs="Times New Roman"/>
          <w:lang w:val="uk-UA"/>
        </w:rPr>
        <w:t>. 2022. № 17 (2). С. 100-105.</w:t>
      </w:r>
    </w:p>
    <w:p w14:paraId="0D1F135F"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
    <w:p w14:paraId="7C36E260" w14:textId="77777777" w:rsidR="00FB0033" w:rsidRPr="00FB0033" w:rsidRDefault="00FB0033" w:rsidP="00FB0033">
      <w:pPr>
        <w:pStyle w:val="aa"/>
        <w:autoSpaceDE w:val="0"/>
        <w:autoSpaceDN w:val="0"/>
        <w:adjustRightInd w:val="0"/>
        <w:spacing w:after="0" w:line="240" w:lineRule="auto"/>
        <w:ind w:left="0" w:firstLine="709"/>
        <w:jc w:val="both"/>
        <w:rPr>
          <w:rFonts w:ascii="Times New Roman" w:hAnsi="Times New Roman" w:cs="Times New Roman"/>
          <w:lang w:val="uk-UA"/>
        </w:rPr>
      </w:pPr>
    </w:p>
    <w:p w14:paraId="609765EC" w14:textId="77777777" w:rsidR="00FB0033" w:rsidRPr="00FB0033" w:rsidRDefault="00FB0033" w:rsidP="00FB0033">
      <w:pPr>
        <w:pStyle w:val="aa"/>
        <w:autoSpaceDE w:val="0"/>
        <w:autoSpaceDN w:val="0"/>
        <w:adjustRightInd w:val="0"/>
        <w:spacing w:after="0" w:line="240" w:lineRule="auto"/>
        <w:ind w:left="0" w:firstLine="709"/>
        <w:jc w:val="center"/>
        <w:rPr>
          <w:rFonts w:ascii="Times New Roman" w:hAnsi="Times New Roman" w:cs="Times New Roman"/>
          <w:b/>
          <w:bCs/>
          <w:lang w:val="uk-UA"/>
        </w:rPr>
      </w:pPr>
      <w:r w:rsidRPr="00FB0033">
        <w:rPr>
          <w:rFonts w:ascii="Times New Roman" w:hAnsi="Times New Roman" w:cs="Times New Roman"/>
          <w:b/>
          <w:bCs/>
          <w:lang w:val="uk-UA"/>
        </w:rPr>
        <w:t>Тема 3. Політична семіотика. Символи в політиці та політичний символізм</w:t>
      </w:r>
    </w:p>
    <w:p w14:paraId="2B2E020D" w14:textId="77777777" w:rsidR="00FB0033" w:rsidRPr="00FB0033" w:rsidRDefault="00FB0033" w:rsidP="00FB0033">
      <w:pPr>
        <w:pStyle w:val="aa"/>
        <w:autoSpaceDE w:val="0"/>
        <w:autoSpaceDN w:val="0"/>
        <w:adjustRightInd w:val="0"/>
        <w:spacing w:after="0" w:line="240" w:lineRule="auto"/>
        <w:ind w:left="0" w:firstLine="709"/>
        <w:jc w:val="center"/>
        <w:rPr>
          <w:rFonts w:ascii="Times New Roman" w:hAnsi="Times New Roman" w:cs="Times New Roman"/>
          <w:b/>
          <w:bCs/>
          <w:lang w:val="uk-UA"/>
        </w:rPr>
      </w:pPr>
    </w:p>
    <w:p w14:paraId="1F11751B" w14:textId="77777777" w:rsidR="00FB0033" w:rsidRPr="00FB0033" w:rsidRDefault="00FB0033" w:rsidP="00FB0033">
      <w:pPr>
        <w:pStyle w:val="11"/>
        <w:ind w:firstLine="0"/>
        <w:jc w:val="center"/>
        <w:rPr>
          <w:rStyle w:val="a3"/>
          <w:lang w:eastAsia="ru-RU"/>
        </w:rPr>
      </w:pPr>
      <w:r w:rsidRPr="00FB0033">
        <w:rPr>
          <w:rStyle w:val="a3"/>
          <w:lang w:eastAsia="ru-RU"/>
        </w:rPr>
        <w:t>План</w:t>
      </w:r>
    </w:p>
    <w:p w14:paraId="7BC6521D" w14:textId="77777777" w:rsidR="00FB0033" w:rsidRPr="00FB0033" w:rsidRDefault="00FB0033" w:rsidP="00FB0033">
      <w:pPr>
        <w:pStyle w:val="aa"/>
        <w:numPr>
          <w:ilvl w:val="0"/>
          <w:numId w:val="28"/>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Семіотика як наука: об’єкт, предмет та методи.</w:t>
      </w:r>
    </w:p>
    <w:p w14:paraId="0249236A" w14:textId="77777777" w:rsidR="00FB0033" w:rsidRPr="00FB0033" w:rsidRDefault="00FB0033" w:rsidP="00FB0033">
      <w:pPr>
        <w:pStyle w:val="aa"/>
        <w:numPr>
          <w:ilvl w:val="0"/>
          <w:numId w:val="28"/>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Політична семіотика. Проблеми символізації процесів та явищ політичної реальності.</w:t>
      </w:r>
    </w:p>
    <w:p w14:paraId="4AE05D2B" w14:textId="77777777" w:rsidR="00FB0033" w:rsidRPr="00FB0033" w:rsidRDefault="00FB0033" w:rsidP="00FB0033">
      <w:pPr>
        <w:pStyle w:val="aa"/>
        <w:numPr>
          <w:ilvl w:val="0"/>
          <w:numId w:val="28"/>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Політичний символізм. Символи в політичних технологіях та політичних кампаніях.</w:t>
      </w:r>
    </w:p>
    <w:p w14:paraId="1C63154A" w14:textId="77777777" w:rsidR="00FB0033" w:rsidRPr="00FB0033" w:rsidRDefault="00FB0033" w:rsidP="00FB0033">
      <w:pPr>
        <w:pStyle w:val="aa"/>
        <w:numPr>
          <w:ilvl w:val="0"/>
          <w:numId w:val="28"/>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Функції символів в забезпеченні існування політичної системи. Технології кодування та декодування політичних символів.</w:t>
      </w:r>
    </w:p>
    <w:p w14:paraId="20347A1F" w14:textId="77777777" w:rsidR="00FB0033" w:rsidRPr="00FB0033" w:rsidRDefault="00FB0033" w:rsidP="00FB0033">
      <w:pPr>
        <w:autoSpaceDE w:val="0"/>
        <w:autoSpaceDN w:val="0"/>
        <w:adjustRightInd w:val="0"/>
        <w:jc w:val="both"/>
        <w:rPr>
          <w:rFonts w:ascii="Times New Roman" w:hAnsi="Times New Roman" w:cs="Times New Roman"/>
          <w:sz w:val="22"/>
          <w:szCs w:val="22"/>
        </w:rPr>
      </w:pPr>
    </w:p>
    <w:p w14:paraId="183DC09F" w14:textId="77777777" w:rsidR="00FB0033" w:rsidRPr="00FB0033" w:rsidRDefault="00FB0033" w:rsidP="00FB0033">
      <w:pPr>
        <w:pStyle w:val="11"/>
        <w:ind w:firstLine="0"/>
        <w:jc w:val="center"/>
        <w:rPr>
          <w:rStyle w:val="a3"/>
        </w:rPr>
      </w:pPr>
      <w:r w:rsidRPr="00FB0033">
        <w:rPr>
          <w:rStyle w:val="a3"/>
          <w:lang w:eastAsia="ru-RU"/>
        </w:rPr>
        <w:lastRenderedPageBreak/>
        <w:t xml:space="preserve">Список </w:t>
      </w:r>
      <w:r w:rsidRPr="00FB0033">
        <w:rPr>
          <w:rStyle w:val="a3"/>
        </w:rPr>
        <w:t>літератури</w:t>
      </w:r>
    </w:p>
    <w:p w14:paraId="14134092" w14:textId="77777777" w:rsidR="00FB0033" w:rsidRPr="00FB0033" w:rsidRDefault="00FB0033" w:rsidP="00FB0033">
      <w:pPr>
        <w:pStyle w:val="11"/>
        <w:ind w:firstLine="0"/>
        <w:jc w:val="center"/>
        <w:rPr>
          <w:rStyle w:val="a3"/>
        </w:rPr>
      </w:pPr>
    </w:p>
    <w:p w14:paraId="41A0EC58" w14:textId="77777777" w:rsidR="00FB0033" w:rsidRPr="00FB0033" w:rsidRDefault="00FB0033" w:rsidP="00FB0033">
      <w:pPr>
        <w:pStyle w:val="11"/>
        <w:tabs>
          <w:tab w:val="left" w:pos="317"/>
        </w:tabs>
        <w:ind w:firstLine="709"/>
        <w:jc w:val="both"/>
        <w:rPr>
          <w:rStyle w:val="a3"/>
        </w:rPr>
      </w:pPr>
      <w:proofErr w:type="spellStart"/>
      <w:r w:rsidRPr="00FB0033">
        <w:rPr>
          <w:rStyle w:val="a3"/>
        </w:rPr>
        <w:t>Акайомова</w:t>
      </w:r>
      <w:proofErr w:type="spellEnd"/>
      <w:r w:rsidRPr="00FB0033">
        <w:rPr>
          <w:rStyle w:val="a3"/>
        </w:rPr>
        <w:t xml:space="preserve"> А. Невербальні знаки в політичній семіотиці. </w:t>
      </w:r>
      <w:r w:rsidRPr="00FB0033">
        <w:rPr>
          <w:rStyle w:val="a3"/>
          <w:i/>
          <w:iCs/>
        </w:rPr>
        <w:t>Політичний менеджмент.</w:t>
      </w:r>
      <w:r w:rsidRPr="00FB0033">
        <w:rPr>
          <w:rStyle w:val="a3"/>
        </w:rPr>
        <w:t xml:space="preserve">  2010. № 5. С. 31-37.</w:t>
      </w:r>
    </w:p>
    <w:p w14:paraId="5597B480" w14:textId="36281842" w:rsidR="00FB0033" w:rsidRPr="00FB0033" w:rsidRDefault="00FB0033" w:rsidP="00FB0033">
      <w:pPr>
        <w:pStyle w:val="11"/>
        <w:tabs>
          <w:tab w:val="left" w:pos="317"/>
        </w:tabs>
        <w:ind w:firstLine="709"/>
        <w:jc w:val="both"/>
      </w:pPr>
      <w:proofErr w:type="spellStart"/>
      <w:r w:rsidRPr="00FB0033">
        <w:rPr>
          <w:rStyle w:val="a3"/>
          <w:lang w:eastAsia="ru-RU"/>
        </w:rPr>
        <w:t>Вдовичин</w:t>
      </w:r>
      <w:proofErr w:type="spellEnd"/>
      <w:r w:rsidRPr="00FB0033">
        <w:rPr>
          <w:rStyle w:val="a3"/>
          <w:lang w:eastAsia="ru-RU"/>
        </w:rPr>
        <w:t xml:space="preserve"> </w:t>
      </w:r>
      <w:r w:rsidRPr="00FB0033">
        <w:rPr>
          <w:rStyle w:val="a3"/>
        </w:rPr>
        <w:t xml:space="preserve">І. Я., </w:t>
      </w:r>
      <w:proofErr w:type="spellStart"/>
      <w:r w:rsidRPr="00FB0033">
        <w:rPr>
          <w:rStyle w:val="a3"/>
          <w:lang w:eastAsia="ru-RU"/>
        </w:rPr>
        <w:t>Угрин</w:t>
      </w:r>
      <w:proofErr w:type="spellEnd"/>
      <w:r w:rsidRPr="00FB0033">
        <w:rPr>
          <w:rStyle w:val="a3"/>
          <w:lang w:eastAsia="ru-RU"/>
        </w:rPr>
        <w:t xml:space="preserve"> Л. Я., </w:t>
      </w:r>
      <w:proofErr w:type="spellStart"/>
      <w:r w:rsidRPr="00FB0033">
        <w:rPr>
          <w:rStyle w:val="a3"/>
          <w:lang w:eastAsia="ru-RU"/>
        </w:rPr>
        <w:t>Шипунов</w:t>
      </w:r>
      <w:proofErr w:type="spellEnd"/>
      <w:r w:rsidRPr="00FB0033">
        <w:rPr>
          <w:rStyle w:val="a3"/>
          <w:lang w:eastAsia="ru-RU"/>
        </w:rPr>
        <w:t xml:space="preserve"> Г. В. </w:t>
      </w:r>
      <w:r w:rsidRPr="00FB0033">
        <w:rPr>
          <w:rStyle w:val="a3"/>
        </w:rPr>
        <w:t xml:space="preserve">Сучасна політична </w:t>
      </w:r>
      <w:r w:rsidRPr="00FB0033">
        <w:rPr>
          <w:rStyle w:val="a3"/>
          <w:lang w:eastAsia="ru-RU"/>
        </w:rPr>
        <w:t xml:space="preserve">лексика: </w:t>
      </w:r>
      <w:r w:rsidRPr="00FB0033">
        <w:rPr>
          <w:rStyle w:val="a3"/>
        </w:rPr>
        <w:t>енциклопедичний словник-довідник / за наук. ред. Н.</w:t>
      </w:r>
      <w:r w:rsidR="00FC2BAD">
        <w:rPr>
          <w:rStyle w:val="a3"/>
        </w:rPr>
        <w:t xml:space="preserve"> </w:t>
      </w:r>
      <w:r w:rsidRPr="00FB0033">
        <w:rPr>
          <w:rStyle w:val="a3"/>
        </w:rPr>
        <w:t>М. Хоми. Львів: «Новий Світ ‒ 2000», 2015. 396 с.</w:t>
      </w:r>
    </w:p>
    <w:p w14:paraId="37F465BF" w14:textId="77777777" w:rsidR="00FB0033" w:rsidRPr="00FB0033" w:rsidRDefault="00FB0033" w:rsidP="00FB0033">
      <w:pPr>
        <w:pStyle w:val="11"/>
        <w:tabs>
          <w:tab w:val="left" w:pos="317"/>
        </w:tabs>
        <w:ind w:firstLine="709"/>
        <w:jc w:val="both"/>
      </w:pPr>
      <w:r w:rsidRPr="00FB0033">
        <w:t xml:space="preserve">Мартин Н. В. Особливості англомовного політичного образу в медіа просторі. </w:t>
      </w:r>
      <w:r w:rsidRPr="00FB0033">
        <w:rPr>
          <w:i/>
          <w:iCs/>
        </w:rPr>
        <w:t>Наукові записки Національного університету «Острозька академія».</w:t>
      </w:r>
      <w:r w:rsidRPr="00FB0033">
        <w:t xml:space="preserve"> 2013. </w:t>
      </w:r>
      <w:proofErr w:type="spellStart"/>
      <w:r w:rsidRPr="00FB0033">
        <w:t>Вип</w:t>
      </w:r>
      <w:proofErr w:type="spellEnd"/>
      <w:r w:rsidRPr="00FB0033">
        <w:t>. 38. С. 18-20.</w:t>
      </w:r>
    </w:p>
    <w:p w14:paraId="35F022A9" w14:textId="77777777" w:rsidR="00FB0033" w:rsidRPr="00FB0033" w:rsidRDefault="00FB0033" w:rsidP="00FB0033">
      <w:pPr>
        <w:pStyle w:val="11"/>
        <w:tabs>
          <w:tab w:val="left" w:pos="317"/>
        </w:tabs>
        <w:ind w:firstLine="709"/>
        <w:jc w:val="both"/>
        <w:rPr>
          <w:rStyle w:val="a3"/>
        </w:rPr>
      </w:pPr>
      <w:r w:rsidRPr="00FB0033">
        <w:rPr>
          <w:rStyle w:val="a3"/>
        </w:rPr>
        <w:t xml:space="preserve">Нагорна Л. Політичний дискурс як об’єкт наукового аналізу. </w:t>
      </w:r>
      <w:r w:rsidRPr="00FB0033">
        <w:rPr>
          <w:rStyle w:val="a3"/>
          <w:i/>
          <w:iCs/>
        </w:rPr>
        <w:t>Наукові записки. Інститут політичних і етнонаціональних досліджень НАН України</w:t>
      </w:r>
      <w:r w:rsidRPr="00FB0033">
        <w:rPr>
          <w:rStyle w:val="a3"/>
        </w:rPr>
        <w:t xml:space="preserve">. 2005. </w:t>
      </w:r>
      <w:proofErr w:type="spellStart"/>
      <w:r w:rsidRPr="00FB0033">
        <w:rPr>
          <w:rStyle w:val="a3"/>
        </w:rPr>
        <w:t>Вип</w:t>
      </w:r>
      <w:proofErr w:type="spellEnd"/>
      <w:r w:rsidRPr="00FB0033">
        <w:rPr>
          <w:rStyle w:val="a3"/>
        </w:rPr>
        <w:t>. 27. С. 125-137.</w:t>
      </w:r>
    </w:p>
    <w:p w14:paraId="586E71CE" w14:textId="6B0A0F99" w:rsidR="00FB0033" w:rsidRPr="00FB0033" w:rsidRDefault="00FB0033" w:rsidP="00FB0033">
      <w:pPr>
        <w:pStyle w:val="11"/>
        <w:tabs>
          <w:tab w:val="left" w:pos="317"/>
        </w:tabs>
        <w:ind w:firstLine="709"/>
        <w:jc w:val="both"/>
        <w:rPr>
          <w:rStyle w:val="a3"/>
        </w:rPr>
      </w:pPr>
      <w:r w:rsidRPr="00FB0033">
        <w:rPr>
          <w:rStyle w:val="a3"/>
        </w:rPr>
        <w:t xml:space="preserve">Політична лексика сучасного українського політика і громадянина: енциклопедичний словник-довідник / Укладач В. М. </w:t>
      </w:r>
      <w:proofErr w:type="spellStart"/>
      <w:r w:rsidRPr="00FB0033">
        <w:rPr>
          <w:rStyle w:val="a3"/>
        </w:rPr>
        <w:t>Піча</w:t>
      </w:r>
      <w:proofErr w:type="spellEnd"/>
      <w:r w:rsidRPr="00FB0033">
        <w:rPr>
          <w:rStyle w:val="a3"/>
        </w:rPr>
        <w:t xml:space="preserve">; наук. ред. Л. Д. </w:t>
      </w:r>
      <w:proofErr w:type="spellStart"/>
      <w:r w:rsidRPr="00FB0033">
        <w:rPr>
          <w:rStyle w:val="a3"/>
        </w:rPr>
        <w:t>Климанської</w:t>
      </w:r>
      <w:proofErr w:type="spellEnd"/>
      <w:r w:rsidRPr="00FB0033">
        <w:rPr>
          <w:rStyle w:val="a3"/>
        </w:rPr>
        <w:t xml:space="preserve">, Я. Б. Турчин, H. М. Хоми; колектив авторів: І. В. </w:t>
      </w:r>
      <w:proofErr w:type="spellStart"/>
      <w:r w:rsidRPr="00FB0033">
        <w:rPr>
          <w:rStyle w:val="a3"/>
        </w:rPr>
        <w:t>Алексєєнко</w:t>
      </w:r>
      <w:proofErr w:type="spellEnd"/>
      <w:r w:rsidRPr="00FB0033">
        <w:rPr>
          <w:rStyle w:val="a3"/>
        </w:rPr>
        <w:t>, О. І. Романюк, М. В. Школяр та ін. Львів։ «Магнолія 2006», 2017. 438 с.</w:t>
      </w:r>
    </w:p>
    <w:p w14:paraId="2010BF75" w14:textId="77777777" w:rsidR="00FB0033" w:rsidRPr="00FB0033" w:rsidRDefault="00FB0033" w:rsidP="00FB0033">
      <w:pPr>
        <w:pStyle w:val="11"/>
        <w:tabs>
          <w:tab w:val="left" w:pos="317"/>
        </w:tabs>
        <w:ind w:firstLine="709"/>
        <w:jc w:val="both"/>
      </w:pPr>
      <w:r w:rsidRPr="00FB0033">
        <w:rPr>
          <w:rStyle w:val="a3"/>
        </w:rPr>
        <w:t xml:space="preserve">Проскуріна О. Виклик комунікацій і відповідь культурного поля політики. </w:t>
      </w:r>
      <w:r w:rsidRPr="00FB0033">
        <w:rPr>
          <w:rStyle w:val="a3"/>
          <w:i/>
          <w:iCs/>
        </w:rPr>
        <w:t>Політичний менеджмент</w:t>
      </w:r>
      <w:r w:rsidRPr="00FB0033">
        <w:rPr>
          <w:rStyle w:val="a3"/>
        </w:rPr>
        <w:t>. 2005. № 2 (11). С. 103-107.</w:t>
      </w:r>
    </w:p>
    <w:p w14:paraId="3D8DBA41" w14:textId="77777777" w:rsidR="00FB0033" w:rsidRPr="00FB0033" w:rsidRDefault="00FB0033" w:rsidP="00FB0033">
      <w:pPr>
        <w:pStyle w:val="11"/>
        <w:tabs>
          <w:tab w:val="left" w:pos="317"/>
        </w:tabs>
        <w:ind w:firstLine="709"/>
        <w:jc w:val="both"/>
      </w:pPr>
      <w:r w:rsidRPr="00FB0033">
        <w:rPr>
          <w:rStyle w:val="a3"/>
          <w:lang w:eastAsia="ru-RU"/>
        </w:rPr>
        <w:t xml:space="preserve">Романчук </w:t>
      </w:r>
      <w:r w:rsidRPr="00FB0033">
        <w:rPr>
          <w:rStyle w:val="a3"/>
        </w:rPr>
        <w:t xml:space="preserve">С. Семіотична модель осягнення соціальної комунікації. </w:t>
      </w:r>
      <w:proofErr w:type="spellStart"/>
      <w:r w:rsidRPr="00FB0033">
        <w:rPr>
          <w:rStyle w:val="a3"/>
          <w:i/>
          <w:iCs/>
        </w:rPr>
        <w:t>Мовні</w:t>
      </w:r>
      <w:proofErr w:type="spellEnd"/>
      <w:r w:rsidRPr="00FB0033">
        <w:rPr>
          <w:rStyle w:val="a3"/>
          <w:i/>
          <w:iCs/>
        </w:rPr>
        <w:t xml:space="preserve"> і концептуальні картини світу. </w:t>
      </w:r>
      <w:r w:rsidRPr="00FB0033">
        <w:rPr>
          <w:rStyle w:val="a3"/>
        </w:rPr>
        <w:t xml:space="preserve">2013. </w:t>
      </w:r>
      <w:proofErr w:type="spellStart"/>
      <w:r w:rsidRPr="00FB0033">
        <w:rPr>
          <w:rStyle w:val="a3"/>
        </w:rPr>
        <w:t>Вип</w:t>
      </w:r>
      <w:proofErr w:type="spellEnd"/>
      <w:r w:rsidRPr="00FB0033">
        <w:rPr>
          <w:rStyle w:val="a3"/>
        </w:rPr>
        <w:t>. 46 (3). С. 325-331.</w:t>
      </w:r>
    </w:p>
    <w:p w14:paraId="012F25C9" w14:textId="77777777" w:rsidR="00FB0033" w:rsidRPr="00FB0033" w:rsidRDefault="00FB0033" w:rsidP="00FB0033">
      <w:pPr>
        <w:pStyle w:val="11"/>
        <w:tabs>
          <w:tab w:val="left" w:pos="317"/>
        </w:tabs>
        <w:ind w:firstLine="709"/>
        <w:jc w:val="both"/>
      </w:pPr>
      <w:proofErr w:type="spellStart"/>
      <w:r w:rsidRPr="00FB0033">
        <w:t>Славова</w:t>
      </w:r>
      <w:proofErr w:type="spellEnd"/>
      <w:r w:rsidRPr="00FB0033">
        <w:t xml:space="preserve"> Л. Л. </w:t>
      </w:r>
      <w:proofErr w:type="spellStart"/>
      <w:r w:rsidRPr="00FB0033">
        <w:t>Мовна</w:t>
      </w:r>
      <w:proofErr w:type="spellEnd"/>
      <w:r w:rsidRPr="00FB0033">
        <w:t xml:space="preserve"> особистість політика: </w:t>
      </w:r>
      <w:proofErr w:type="spellStart"/>
      <w:r w:rsidRPr="00FB0033">
        <w:t>когнітивно</w:t>
      </w:r>
      <w:proofErr w:type="spellEnd"/>
      <w:r w:rsidRPr="00FB0033">
        <w:t>-дискурсивний аспект: монографія.  Житомир: Вид. ЖДУ ім. І. Франка, 2010. 358 с.</w:t>
      </w:r>
    </w:p>
    <w:p w14:paraId="08C93F27" w14:textId="77777777" w:rsidR="00FB0033" w:rsidRPr="00FB0033" w:rsidRDefault="00FB0033" w:rsidP="00FB0033">
      <w:pPr>
        <w:pStyle w:val="11"/>
        <w:tabs>
          <w:tab w:val="left" w:pos="317"/>
        </w:tabs>
        <w:ind w:firstLine="709"/>
        <w:jc w:val="both"/>
      </w:pPr>
      <w:proofErr w:type="spellStart"/>
      <w:r w:rsidRPr="00FB0033">
        <w:t>Юшина</w:t>
      </w:r>
      <w:proofErr w:type="spellEnd"/>
      <w:r w:rsidRPr="00FB0033">
        <w:t xml:space="preserve"> Н. Теорія знаків як метод дослідження політичного образу. </w:t>
      </w:r>
      <w:r w:rsidRPr="00FB0033">
        <w:rPr>
          <w:i/>
          <w:iCs/>
        </w:rPr>
        <w:t>Вісник Львів. ун-ту. Серія: «Філософсько-політологічні студії».</w:t>
      </w:r>
      <w:r w:rsidRPr="00FB0033">
        <w:t xml:space="preserve"> 2012. </w:t>
      </w:r>
      <w:proofErr w:type="spellStart"/>
      <w:r w:rsidRPr="00FB0033">
        <w:t>Вип</w:t>
      </w:r>
      <w:proofErr w:type="spellEnd"/>
      <w:r w:rsidRPr="00FB0033">
        <w:t>. 1. С. 329-336.</w:t>
      </w:r>
    </w:p>
    <w:p w14:paraId="2B887850" w14:textId="77777777" w:rsidR="00FB0033" w:rsidRPr="00FB0033" w:rsidRDefault="00FB0033" w:rsidP="00FB0033">
      <w:pPr>
        <w:pStyle w:val="11"/>
        <w:tabs>
          <w:tab w:val="left" w:pos="317"/>
        </w:tabs>
        <w:ind w:firstLine="709"/>
        <w:jc w:val="both"/>
        <w:rPr>
          <w:rStyle w:val="a3"/>
        </w:rPr>
      </w:pPr>
      <w:r w:rsidRPr="00FB0033">
        <w:rPr>
          <w:rStyle w:val="a3"/>
        </w:rPr>
        <w:t xml:space="preserve">Ярошенко В., </w:t>
      </w:r>
      <w:proofErr w:type="spellStart"/>
      <w:r w:rsidRPr="00FB0033">
        <w:rPr>
          <w:rStyle w:val="a3"/>
        </w:rPr>
        <w:t>Присяжненко</w:t>
      </w:r>
      <w:proofErr w:type="spellEnd"/>
      <w:r w:rsidRPr="00FB0033">
        <w:rPr>
          <w:rStyle w:val="a3"/>
        </w:rPr>
        <w:t xml:space="preserve"> І. Символічна політика та символи в інформаційно-ко</w:t>
      </w:r>
      <w:r w:rsidRPr="00FB0033">
        <w:rPr>
          <w:rStyle w:val="a3"/>
        </w:rPr>
        <w:softHyphen/>
        <w:t xml:space="preserve">мунікативному просторі։ аспекти впливу. </w:t>
      </w:r>
      <w:r w:rsidRPr="00FB0033">
        <w:rPr>
          <w:rStyle w:val="a3"/>
          <w:i/>
          <w:iCs/>
        </w:rPr>
        <w:t>Наукові праці. Політологія.</w:t>
      </w:r>
      <w:r w:rsidRPr="00FB0033">
        <w:rPr>
          <w:rStyle w:val="a3"/>
        </w:rPr>
        <w:t xml:space="preserve"> Дніпро, 2014. </w:t>
      </w:r>
      <w:proofErr w:type="spellStart"/>
      <w:r w:rsidRPr="00FB0033">
        <w:rPr>
          <w:rStyle w:val="a3"/>
        </w:rPr>
        <w:t>Bип</w:t>
      </w:r>
      <w:proofErr w:type="spellEnd"/>
      <w:r w:rsidRPr="00FB0033">
        <w:rPr>
          <w:rStyle w:val="a3"/>
        </w:rPr>
        <w:t>. 236. Т. 248. С. 28-33.</w:t>
      </w:r>
    </w:p>
    <w:p w14:paraId="2D7C5C6F" w14:textId="77777777" w:rsidR="00FB0033" w:rsidRPr="00FB0033" w:rsidRDefault="00FB0033" w:rsidP="00FB0033">
      <w:pPr>
        <w:pStyle w:val="11"/>
        <w:tabs>
          <w:tab w:val="left" w:pos="317"/>
        </w:tabs>
        <w:ind w:firstLine="709"/>
        <w:jc w:val="both"/>
      </w:pPr>
    </w:p>
    <w:p w14:paraId="16F2D579" w14:textId="77777777" w:rsidR="00FB0033" w:rsidRPr="00FB0033" w:rsidRDefault="00FB0033" w:rsidP="00FB0033">
      <w:pPr>
        <w:autoSpaceDE w:val="0"/>
        <w:autoSpaceDN w:val="0"/>
        <w:adjustRightInd w:val="0"/>
        <w:ind w:firstLine="709"/>
        <w:jc w:val="center"/>
        <w:rPr>
          <w:rFonts w:ascii="Times New Roman" w:hAnsi="Times New Roman" w:cs="Times New Roman"/>
          <w:b/>
          <w:bCs/>
          <w:sz w:val="22"/>
          <w:szCs w:val="22"/>
        </w:rPr>
      </w:pPr>
      <w:r w:rsidRPr="00FB0033">
        <w:rPr>
          <w:rFonts w:ascii="Times New Roman" w:hAnsi="Times New Roman" w:cs="Times New Roman"/>
          <w:b/>
          <w:bCs/>
          <w:sz w:val="22"/>
          <w:szCs w:val="22"/>
        </w:rPr>
        <w:t>Тема 4. Інформатизація та віртуалізація політики у ХХІ сторіччі</w:t>
      </w:r>
    </w:p>
    <w:p w14:paraId="7CF43531" w14:textId="77777777" w:rsidR="00FB0033" w:rsidRPr="00FB0033" w:rsidRDefault="00FB0033" w:rsidP="00FB0033">
      <w:pPr>
        <w:autoSpaceDE w:val="0"/>
        <w:autoSpaceDN w:val="0"/>
        <w:adjustRightInd w:val="0"/>
        <w:ind w:firstLine="709"/>
        <w:jc w:val="center"/>
        <w:rPr>
          <w:rFonts w:ascii="Times New Roman" w:hAnsi="Times New Roman" w:cs="Times New Roman"/>
          <w:b/>
          <w:bCs/>
          <w:sz w:val="22"/>
          <w:szCs w:val="22"/>
        </w:rPr>
      </w:pPr>
    </w:p>
    <w:p w14:paraId="3FA9A421" w14:textId="77777777" w:rsidR="00FB0033" w:rsidRPr="00FB0033" w:rsidRDefault="00FB0033" w:rsidP="00FB0033">
      <w:pPr>
        <w:pStyle w:val="11"/>
        <w:ind w:firstLine="0"/>
        <w:jc w:val="center"/>
        <w:rPr>
          <w:rStyle w:val="a3"/>
          <w:lang w:eastAsia="ru-RU"/>
        </w:rPr>
      </w:pPr>
      <w:r w:rsidRPr="00FB0033">
        <w:rPr>
          <w:rStyle w:val="a3"/>
          <w:lang w:eastAsia="ru-RU"/>
        </w:rPr>
        <w:t>План</w:t>
      </w:r>
    </w:p>
    <w:p w14:paraId="6A0A69DE" w14:textId="77777777" w:rsidR="00FB0033" w:rsidRPr="00FB0033" w:rsidRDefault="00FB0033" w:rsidP="00FB0033">
      <w:pPr>
        <w:pStyle w:val="aa"/>
        <w:numPr>
          <w:ilvl w:val="0"/>
          <w:numId w:val="29"/>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lastRenderedPageBreak/>
        <w:t>Інформаційне суспільство та його вплив на політичні процеси. Роль інформаційних технологій у сучасному політичному бутті.</w:t>
      </w:r>
    </w:p>
    <w:p w14:paraId="2C8C485C" w14:textId="77777777" w:rsidR="00FB0033" w:rsidRPr="00FB0033" w:rsidRDefault="00FB0033" w:rsidP="00FB0033">
      <w:pPr>
        <w:pStyle w:val="aa"/>
        <w:numPr>
          <w:ilvl w:val="0"/>
          <w:numId w:val="29"/>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Проблеми інформаційної безпеки та кібербезпеки у політичному просторі.</w:t>
      </w:r>
    </w:p>
    <w:p w14:paraId="1CC0BBAE" w14:textId="77777777" w:rsidR="00FB0033" w:rsidRPr="00FB0033" w:rsidRDefault="00FB0033" w:rsidP="00FB0033">
      <w:pPr>
        <w:pStyle w:val="aa"/>
        <w:numPr>
          <w:ilvl w:val="0"/>
          <w:numId w:val="29"/>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Роль Інтернет-комунікацій у процесі віртуалізації політичних відносин. Особливості віртуалізації політики в демократичних та недемократичних країнах.</w:t>
      </w:r>
    </w:p>
    <w:p w14:paraId="28ECB5EA" w14:textId="77777777" w:rsidR="00FB0033" w:rsidRPr="00FB0033" w:rsidRDefault="00FB0033" w:rsidP="00FB0033">
      <w:pPr>
        <w:pStyle w:val="aa"/>
        <w:numPr>
          <w:ilvl w:val="0"/>
          <w:numId w:val="29"/>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Маніпулятивні технології у політиці як негативний прояв інформатизації та віртуалізації.</w:t>
      </w:r>
    </w:p>
    <w:p w14:paraId="1C0B9239" w14:textId="77777777" w:rsidR="00FB0033" w:rsidRPr="00FB0033" w:rsidRDefault="00FB0033" w:rsidP="00FB0033">
      <w:pPr>
        <w:autoSpaceDE w:val="0"/>
        <w:autoSpaceDN w:val="0"/>
        <w:adjustRightInd w:val="0"/>
        <w:jc w:val="both"/>
        <w:rPr>
          <w:rFonts w:ascii="Times New Roman" w:hAnsi="Times New Roman" w:cs="Times New Roman"/>
          <w:sz w:val="22"/>
          <w:szCs w:val="22"/>
        </w:rPr>
      </w:pPr>
    </w:p>
    <w:p w14:paraId="02F561BD" w14:textId="77777777" w:rsidR="00FB0033" w:rsidRPr="00FB0033" w:rsidRDefault="00FB0033" w:rsidP="00FB0033">
      <w:pPr>
        <w:pStyle w:val="11"/>
        <w:ind w:firstLine="0"/>
        <w:jc w:val="center"/>
        <w:rPr>
          <w:rStyle w:val="a3"/>
        </w:rPr>
      </w:pPr>
      <w:r w:rsidRPr="00FB0033">
        <w:rPr>
          <w:rStyle w:val="a3"/>
          <w:lang w:eastAsia="ru-RU"/>
        </w:rPr>
        <w:t xml:space="preserve">Список </w:t>
      </w:r>
      <w:r w:rsidRPr="00FB0033">
        <w:rPr>
          <w:rStyle w:val="a3"/>
        </w:rPr>
        <w:t>літератури</w:t>
      </w:r>
    </w:p>
    <w:p w14:paraId="1AB338A6" w14:textId="77777777" w:rsidR="00FB0033" w:rsidRPr="00FB0033" w:rsidRDefault="00FB0033" w:rsidP="00FB0033">
      <w:pPr>
        <w:pStyle w:val="11"/>
        <w:ind w:firstLine="0"/>
        <w:jc w:val="center"/>
        <w:rPr>
          <w:rStyle w:val="a3"/>
        </w:rPr>
      </w:pPr>
    </w:p>
    <w:p w14:paraId="6890F97E"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Бистрицький Є. Комунікація і політика за доби </w:t>
      </w:r>
      <w:proofErr w:type="spellStart"/>
      <w:r w:rsidRPr="00FB0033">
        <w:rPr>
          <w:rFonts w:ascii="Times New Roman" w:hAnsi="Times New Roman" w:cs="Times New Roman"/>
          <w:sz w:val="22"/>
          <w:szCs w:val="22"/>
        </w:rPr>
        <w:t>постправди</w:t>
      </w:r>
      <w:proofErr w:type="spellEnd"/>
      <w:r w:rsidRPr="00FB0033">
        <w:rPr>
          <w:rFonts w:ascii="Times New Roman" w:hAnsi="Times New Roman" w:cs="Times New Roman"/>
          <w:sz w:val="22"/>
          <w:szCs w:val="22"/>
        </w:rPr>
        <w:t xml:space="preserve">: круглий стіл журналів «Філософська думка» та «Соціологія: теорія, методи, маркетинг». </w:t>
      </w:r>
      <w:r w:rsidRPr="00FB0033">
        <w:rPr>
          <w:rFonts w:ascii="Times New Roman" w:hAnsi="Times New Roman" w:cs="Times New Roman"/>
          <w:i/>
          <w:iCs/>
          <w:sz w:val="22"/>
          <w:szCs w:val="22"/>
        </w:rPr>
        <w:t xml:space="preserve">Соціологія: теорія, методи, маркетинг: Науково-теоретичний журнал. </w:t>
      </w:r>
      <w:r w:rsidRPr="00FB0033">
        <w:rPr>
          <w:rFonts w:ascii="Times New Roman" w:hAnsi="Times New Roman" w:cs="Times New Roman"/>
          <w:sz w:val="22"/>
          <w:szCs w:val="22"/>
        </w:rPr>
        <w:t>2018. № 4. С. 5-33.</w:t>
      </w:r>
    </w:p>
    <w:p w14:paraId="1CC048AB"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Бистрицький Є., Білий О. Комунікація і політика за доби </w:t>
      </w:r>
      <w:proofErr w:type="spellStart"/>
      <w:r w:rsidRPr="00FB0033">
        <w:rPr>
          <w:rFonts w:ascii="Times New Roman" w:hAnsi="Times New Roman" w:cs="Times New Roman"/>
          <w:sz w:val="22"/>
          <w:szCs w:val="22"/>
        </w:rPr>
        <w:t>постправди</w:t>
      </w:r>
      <w:proofErr w:type="spellEnd"/>
      <w:r w:rsidRPr="00FB0033">
        <w:rPr>
          <w:rFonts w:ascii="Times New Roman" w:hAnsi="Times New Roman" w:cs="Times New Roman"/>
          <w:sz w:val="22"/>
          <w:szCs w:val="22"/>
        </w:rPr>
        <w:t xml:space="preserve">: круглий стіл журналів «Філософська думка» та «Соціологія: теорія, методи, маркетинг». </w:t>
      </w:r>
      <w:r w:rsidRPr="00FB0033">
        <w:rPr>
          <w:rFonts w:ascii="Times New Roman" w:hAnsi="Times New Roman" w:cs="Times New Roman"/>
          <w:i/>
          <w:iCs/>
          <w:sz w:val="22"/>
          <w:szCs w:val="22"/>
        </w:rPr>
        <w:t>Філософська думка</w:t>
      </w:r>
      <w:r w:rsidRPr="00FB0033">
        <w:rPr>
          <w:rFonts w:ascii="Times New Roman" w:hAnsi="Times New Roman" w:cs="Times New Roman"/>
          <w:sz w:val="22"/>
          <w:szCs w:val="22"/>
        </w:rPr>
        <w:t>. 2018. № 5. С. 6-35.</w:t>
      </w:r>
    </w:p>
    <w:p w14:paraId="17B07F32" w14:textId="77777777" w:rsidR="00FB0033" w:rsidRPr="00FB0033" w:rsidRDefault="00FB0033" w:rsidP="00FB0033">
      <w:pPr>
        <w:autoSpaceDE w:val="0"/>
        <w:autoSpaceDN w:val="0"/>
        <w:adjustRightInd w:val="0"/>
        <w:ind w:firstLine="709"/>
        <w:jc w:val="both"/>
        <w:rPr>
          <w:rFonts w:ascii="Times New Roman" w:eastAsia="TimesNewRomanPSMT" w:hAnsi="Times New Roman" w:cs="Times New Roman"/>
          <w:sz w:val="22"/>
          <w:szCs w:val="22"/>
        </w:rPr>
      </w:pPr>
      <w:r w:rsidRPr="00FB0033">
        <w:rPr>
          <w:rFonts w:ascii="Times New Roman" w:eastAsia="TimesNewRomanPSMT" w:hAnsi="Times New Roman" w:cs="Times New Roman"/>
          <w:sz w:val="22"/>
          <w:szCs w:val="22"/>
        </w:rPr>
        <w:t>Війни інформаційної епохи: міждисциплінарний дискурс: монографія / за ред. В. А. Кротюка. Харків: ФОП Федорко М. Ю., 2021. 558 с.</w:t>
      </w:r>
    </w:p>
    <w:p w14:paraId="690C680B"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eastAsia="Cambria-Bold" w:hAnsi="Times New Roman" w:cs="Times New Roman"/>
          <w:sz w:val="22"/>
          <w:szCs w:val="22"/>
        </w:rPr>
        <w:t xml:space="preserve">Енциклопедія </w:t>
      </w:r>
      <w:proofErr w:type="spellStart"/>
      <w:r w:rsidRPr="00FB0033">
        <w:rPr>
          <w:rFonts w:ascii="Times New Roman" w:eastAsia="Cambria-Bold" w:hAnsi="Times New Roman" w:cs="Times New Roman"/>
          <w:sz w:val="22"/>
          <w:szCs w:val="22"/>
        </w:rPr>
        <w:t>соціогуманітарної</w:t>
      </w:r>
      <w:proofErr w:type="spellEnd"/>
      <w:r w:rsidRPr="00FB0033">
        <w:rPr>
          <w:rFonts w:ascii="Times New Roman" w:eastAsia="Cambria-Bold" w:hAnsi="Times New Roman" w:cs="Times New Roman"/>
          <w:sz w:val="22"/>
          <w:szCs w:val="22"/>
        </w:rPr>
        <w:t xml:space="preserve"> </w:t>
      </w:r>
      <w:proofErr w:type="spellStart"/>
      <w:r w:rsidRPr="00FB0033">
        <w:rPr>
          <w:rFonts w:ascii="Times New Roman" w:eastAsia="Cambria-Bold" w:hAnsi="Times New Roman" w:cs="Times New Roman"/>
          <w:sz w:val="22"/>
          <w:szCs w:val="22"/>
        </w:rPr>
        <w:t>інформології</w:t>
      </w:r>
      <w:proofErr w:type="spellEnd"/>
      <w:r w:rsidRPr="00FB0033">
        <w:rPr>
          <w:rFonts w:ascii="Times New Roman" w:eastAsia="Cambria-Bold" w:hAnsi="Times New Roman" w:cs="Times New Roman"/>
          <w:sz w:val="22"/>
          <w:szCs w:val="22"/>
        </w:rPr>
        <w:t xml:space="preserve"> / </w:t>
      </w:r>
      <w:proofErr w:type="spellStart"/>
      <w:r w:rsidRPr="00FB0033">
        <w:rPr>
          <w:rFonts w:ascii="Times New Roman" w:eastAsia="Cambria-Bold" w:hAnsi="Times New Roman" w:cs="Times New Roman"/>
          <w:sz w:val="22"/>
          <w:szCs w:val="22"/>
        </w:rPr>
        <w:t>коорд</w:t>
      </w:r>
      <w:proofErr w:type="spellEnd"/>
      <w:r w:rsidRPr="00FB0033">
        <w:rPr>
          <w:rFonts w:ascii="Times New Roman" w:eastAsia="Cambria-Bold" w:hAnsi="Times New Roman" w:cs="Times New Roman"/>
          <w:sz w:val="22"/>
          <w:szCs w:val="22"/>
        </w:rPr>
        <w:t xml:space="preserve">. проекту та </w:t>
      </w:r>
      <w:proofErr w:type="spellStart"/>
      <w:r w:rsidRPr="00FB0033">
        <w:rPr>
          <w:rFonts w:ascii="Times New Roman" w:eastAsia="Cambria-Bold" w:hAnsi="Times New Roman" w:cs="Times New Roman"/>
          <w:sz w:val="22"/>
          <w:szCs w:val="22"/>
        </w:rPr>
        <w:t>заг</w:t>
      </w:r>
      <w:proofErr w:type="spellEnd"/>
      <w:r w:rsidRPr="00FB0033">
        <w:rPr>
          <w:rFonts w:ascii="Times New Roman" w:eastAsia="Cambria-Bold" w:hAnsi="Times New Roman" w:cs="Times New Roman"/>
          <w:sz w:val="22"/>
          <w:szCs w:val="22"/>
        </w:rPr>
        <w:t xml:space="preserve">. ред. проф. К. І. </w:t>
      </w:r>
      <w:proofErr w:type="spellStart"/>
      <w:r w:rsidRPr="00FB0033">
        <w:rPr>
          <w:rFonts w:ascii="Times New Roman" w:eastAsia="Cambria-Bold" w:hAnsi="Times New Roman" w:cs="Times New Roman"/>
          <w:sz w:val="22"/>
          <w:szCs w:val="22"/>
        </w:rPr>
        <w:t>Бєляков</w:t>
      </w:r>
      <w:proofErr w:type="spellEnd"/>
      <w:r w:rsidRPr="00FB0033">
        <w:rPr>
          <w:rFonts w:ascii="Times New Roman" w:eastAsia="Cambria-Bold" w:hAnsi="Times New Roman" w:cs="Times New Roman"/>
          <w:sz w:val="22"/>
          <w:szCs w:val="22"/>
        </w:rPr>
        <w:t>. Одеса: Видавничий дім «</w:t>
      </w:r>
      <w:proofErr w:type="spellStart"/>
      <w:r w:rsidRPr="00FB0033">
        <w:rPr>
          <w:rFonts w:ascii="Times New Roman" w:eastAsia="Cambria-Bold" w:hAnsi="Times New Roman" w:cs="Times New Roman"/>
          <w:sz w:val="22"/>
          <w:szCs w:val="22"/>
        </w:rPr>
        <w:t>Гельветика</w:t>
      </w:r>
      <w:proofErr w:type="spellEnd"/>
      <w:r w:rsidRPr="00FB0033">
        <w:rPr>
          <w:rFonts w:ascii="Times New Roman" w:eastAsia="Cambria-Bold" w:hAnsi="Times New Roman" w:cs="Times New Roman"/>
          <w:sz w:val="22"/>
          <w:szCs w:val="22"/>
        </w:rPr>
        <w:t>», 2021. Т. 2. 436 с.</w:t>
      </w:r>
    </w:p>
    <w:p w14:paraId="1C0067C2"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bookmarkStart w:id="5" w:name="_Hlk131583604"/>
      <w:r w:rsidRPr="00FB0033">
        <w:rPr>
          <w:rFonts w:ascii="Times New Roman" w:hAnsi="Times New Roman" w:cs="Times New Roman"/>
          <w:sz w:val="22"/>
          <w:szCs w:val="22"/>
        </w:rPr>
        <w:t xml:space="preserve">Інформаційно-комунікаційна безпека: сучасні тренди: </w:t>
      </w:r>
      <w:proofErr w:type="spellStart"/>
      <w:r w:rsidRPr="00FB0033">
        <w:rPr>
          <w:rFonts w:ascii="Times New Roman" w:hAnsi="Times New Roman" w:cs="Times New Roman"/>
          <w:sz w:val="22"/>
          <w:szCs w:val="22"/>
        </w:rPr>
        <w:t>моногр</w:t>
      </w:r>
      <w:proofErr w:type="spellEnd"/>
      <w:r w:rsidRPr="00FB0033">
        <w:rPr>
          <w:rFonts w:ascii="Times New Roman" w:hAnsi="Times New Roman" w:cs="Times New Roman"/>
          <w:sz w:val="22"/>
          <w:szCs w:val="22"/>
        </w:rPr>
        <w:t xml:space="preserve">. / Бровко О. О. [та ін.]; за </w:t>
      </w:r>
      <w:proofErr w:type="spellStart"/>
      <w:r w:rsidRPr="00FB0033">
        <w:rPr>
          <w:rFonts w:ascii="Times New Roman" w:hAnsi="Times New Roman" w:cs="Times New Roman"/>
          <w:sz w:val="22"/>
          <w:szCs w:val="22"/>
        </w:rPr>
        <w:t>заг</w:t>
      </w:r>
      <w:proofErr w:type="spellEnd"/>
      <w:r w:rsidRPr="00FB0033">
        <w:rPr>
          <w:rFonts w:ascii="Times New Roman" w:hAnsi="Times New Roman" w:cs="Times New Roman"/>
          <w:sz w:val="22"/>
          <w:szCs w:val="22"/>
        </w:rPr>
        <w:t xml:space="preserve">. ред.: </w:t>
      </w:r>
      <w:proofErr w:type="spellStart"/>
      <w:r w:rsidRPr="00FB0033">
        <w:rPr>
          <w:rFonts w:ascii="Times New Roman" w:hAnsi="Times New Roman" w:cs="Times New Roman"/>
          <w:sz w:val="22"/>
          <w:szCs w:val="22"/>
        </w:rPr>
        <w:t>Курбана</w:t>
      </w:r>
      <w:proofErr w:type="spellEnd"/>
      <w:r w:rsidRPr="00FB0033">
        <w:rPr>
          <w:rFonts w:ascii="Times New Roman" w:hAnsi="Times New Roman" w:cs="Times New Roman"/>
          <w:sz w:val="22"/>
          <w:szCs w:val="22"/>
        </w:rPr>
        <w:t xml:space="preserve"> О. В., </w:t>
      </w:r>
      <w:proofErr w:type="spellStart"/>
      <w:r w:rsidRPr="00FB0033">
        <w:rPr>
          <w:rFonts w:ascii="Times New Roman" w:hAnsi="Times New Roman" w:cs="Times New Roman"/>
          <w:sz w:val="22"/>
          <w:szCs w:val="22"/>
        </w:rPr>
        <w:t>Лісневської</w:t>
      </w:r>
      <w:proofErr w:type="spellEnd"/>
      <w:r w:rsidRPr="00FB0033">
        <w:rPr>
          <w:rFonts w:ascii="Times New Roman" w:hAnsi="Times New Roman" w:cs="Times New Roman"/>
          <w:sz w:val="22"/>
          <w:szCs w:val="22"/>
        </w:rPr>
        <w:t xml:space="preserve"> А. Л. Київ: Київ. ун-т ім. Б. Грінченка, 2022. 392 с.</w:t>
      </w:r>
      <w:bookmarkEnd w:id="5"/>
      <w:r w:rsidRPr="00FB0033">
        <w:rPr>
          <w:rFonts w:ascii="Times New Roman" w:hAnsi="Times New Roman" w:cs="Times New Roman"/>
          <w:sz w:val="22"/>
          <w:szCs w:val="22"/>
        </w:rPr>
        <w:t xml:space="preserve"> </w:t>
      </w:r>
    </w:p>
    <w:p w14:paraId="56993752"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Калиновський Ю. Ю., </w:t>
      </w:r>
      <w:proofErr w:type="spellStart"/>
      <w:r w:rsidRPr="00FB0033">
        <w:rPr>
          <w:rFonts w:ascii="Times New Roman" w:hAnsi="Times New Roman" w:cs="Times New Roman"/>
          <w:sz w:val="22"/>
          <w:szCs w:val="22"/>
        </w:rPr>
        <w:t>Жданенко</w:t>
      </w:r>
      <w:proofErr w:type="spellEnd"/>
      <w:r w:rsidRPr="00FB0033">
        <w:rPr>
          <w:rFonts w:ascii="Times New Roman" w:hAnsi="Times New Roman" w:cs="Times New Roman"/>
          <w:spacing w:val="6"/>
          <w:sz w:val="22"/>
          <w:szCs w:val="22"/>
        </w:rPr>
        <w:t xml:space="preserve"> С. Б. </w:t>
      </w:r>
      <w:r w:rsidRPr="00FB0033">
        <w:rPr>
          <w:rFonts w:ascii="Times New Roman" w:eastAsia="TimesNewRomanPSMT" w:hAnsi="Times New Roman" w:cs="Times New Roman"/>
          <w:sz w:val="22"/>
          <w:szCs w:val="22"/>
        </w:rPr>
        <w:t xml:space="preserve">Роль </w:t>
      </w:r>
      <w:proofErr w:type="spellStart"/>
      <w:r w:rsidRPr="00FB0033">
        <w:rPr>
          <w:rFonts w:ascii="Times New Roman" w:eastAsia="TimesNewRomanPSMT" w:hAnsi="Times New Roman" w:cs="Times New Roman"/>
          <w:sz w:val="22"/>
          <w:szCs w:val="22"/>
        </w:rPr>
        <w:t>цивілізаційно</w:t>
      </w:r>
      <w:proofErr w:type="spellEnd"/>
      <w:r w:rsidRPr="00FB0033">
        <w:rPr>
          <w:rFonts w:ascii="Times New Roman" w:eastAsia="TimesNewRomanPSMT" w:hAnsi="Times New Roman" w:cs="Times New Roman"/>
          <w:sz w:val="22"/>
          <w:szCs w:val="22"/>
        </w:rPr>
        <w:t xml:space="preserve">-ціннісних </w:t>
      </w:r>
      <w:proofErr w:type="spellStart"/>
      <w:r w:rsidRPr="00FB0033">
        <w:rPr>
          <w:rFonts w:ascii="Times New Roman" w:eastAsia="TimesNewRomanPSMT" w:hAnsi="Times New Roman" w:cs="Times New Roman"/>
          <w:sz w:val="22"/>
          <w:szCs w:val="22"/>
        </w:rPr>
        <w:t>наративів</w:t>
      </w:r>
      <w:proofErr w:type="spellEnd"/>
      <w:r w:rsidRPr="00FB0033">
        <w:rPr>
          <w:rFonts w:ascii="Times New Roman" w:eastAsia="TimesNewRomanPSMT" w:hAnsi="Times New Roman" w:cs="Times New Roman"/>
          <w:sz w:val="22"/>
          <w:szCs w:val="22"/>
        </w:rPr>
        <w:t xml:space="preserve"> у глобальному інформаційному протиборстві. </w:t>
      </w:r>
      <w:r w:rsidRPr="00FB0033">
        <w:rPr>
          <w:rFonts w:ascii="Times New Roman" w:hAnsi="Times New Roman" w:cs="Times New Roman"/>
          <w:i/>
          <w:iCs/>
          <w:sz w:val="22"/>
          <w:szCs w:val="22"/>
        </w:rPr>
        <w:t>Вісник Національного юридичного університету імені Ярослава Мудрого.</w:t>
      </w:r>
      <w:r w:rsidRPr="00FB0033">
        <w:rPr>
          <w:rFonts w:ascii="Times New Roman" w:hAnsi="Times New Roman" w:cs="Times New Roman"/>
          <w:i/>
          <w:sz w:val="22"/>
          <w:szCs w:val="22"/>
        </w:rPr>
        <w:t xml:space="preserve"> Серія: філософія, філософія права, політологія, соціологія.</w:t>
      </w:r>
      <w:r w:rsidRPr="00FB0033">
        <w:rPr>
          <w:rFonts w:ascii="Times New Roman" w:hAnsi="Times New Roman" w:cs="Times New Roman"/>
          <w:sz w:val="22"/>
          <w:szCs w:val="22"/>
        </w:rPr>
        <w:t xml:space="preserve"> 2023. № 3 (58). С. 23-38.</w:t>
      </w:r>
    </w:p>
    <w:p w14:paraId="4EEC2752"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r w:rsidRPr="00FB0033">
        <w:rPr>
          <w:rFonts w:ascii="Times New Roman" w:hAnsi="Times New Roman" w:cs="Times New Roman"/>
          <w:sz w:val="22"/>
          <w:szCs w:val="22"/>
        </w:rPr>
        <w:t xml:space="preserve">Лара Ф. Дезінформація і пропаганда за часів </w:t>
      </w:r>
      <w:proofErr w:type="spellStart"/>
      <w:r w:rsidRPr="00FB0033">
        <w:rPr>
          <w:rFonts w:ascii="Times New Roman" w:hAnsi="Times New Roman" w:cs="Times New Roman"/>
          <w:sz w:val="22"/>
          <w:szCs w:val="22"/>
        </w:rPr>
        <w:t>постправди</w:t>
      </w:r>
      <w:proofErr w:type="spellEnd"/>
      <w:r w:rsidRPr="00FB0033">
        <w:rPr>
          <w:rFonts w:ascii="Times New Roman" w:hAnsi="Times New Roman" w:cs="Times New Roman"/>
          <w:sz w:val="22"/>
          <w:szCs w:val="22"/>
        </w:rPr>
        <w:t xml:space="preserve">. </w:t>
      </w:r>
      <w:r w:rsidRPr="00FB0033">
        <w:rPr>
          <w:rFonts w:ascii="Times New Roman" w:hAnsi="Times New Roman" w:cs="Times New Roman"/>
          <w:i/>
          <w:iCs/>
          <w:sz w:val="22"/>
          <w:szCs w:val="22"/>
        </w:rPr>
        <w:t xml:space="preserve">Філософська думка. </w:t>
      </w:r>
      <w:r w:rsidRPr="00FB0033">
        <w:rPr>
          <w:rFonts w:ascii="Times New Roman" w:hAnsi="Times New Roman" w:cs="Times New Roman"/>
          <w:sz w:val="22"/>
          <w:szCs w:val="22"/>
        </w:rPr>
        <w:t>2018. № 5. С. 36-44.</w:t>
      </w:r>
    </w:p>
    <w:p w14:paraId="54AD4928"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Мeй</w:t>
      </w:r>
      <w:proofErr w:type="spellEnd"/>
      <w:r w:rsidRPr="00FB0033">
        <w:rPr>
          <w:rFonts w:ascii="Times New Roman" w:hAnsi="Times New Roman" w:cs="Times New Roman"/>
          <w:sz w:val="22"/>
          <w:szCs w:val="22"/>
        </w:rPr>
        <w:t xml:space="preserve"> К. </w:t>
      </w:r>
      <w:proofErr w:type="spellStart"/>
      <w:r w:rsidRPr="00FB0033">
        <w:rPr>
          <w:rFonts w:ascii="Times New Roman" w:hAnsi="Times New Roman" w:cs="Times New Roman"/>
          <w:sz w:val="22"/>
          <w:szCs w:val="22"/>
        </w:rPr>
        <w:t>Iнфoрмaцiйнe</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cуcпiльcтвo</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Cкeптичний</w:t>
      </w:r>
      <w:proofErr w:type="spellEnd"/>
      <w:r w:rsidRPr="00FB0033">
        <w:rPr>
          <w:rFonts w:ascii="Times New Roman" w:hAnsi="Times New Roman" w:cs="Times New Roman"/>
          <w:sz w:val="22"/>
          <w:szCs w:val="22"/>
        </w:rPr>
        <w:t xml:space="preserve"> погляд / пер. М. </w:t>
      </w:r>
      <w:proofErr w:type="spellStart"/>
      <w:r w:rsidRPr="00FB0033">
        <w:rPr>
          <w:rFonts w:ascii="Times New Roman" w:hAnsi="Times New Roman" w:cs="Times New Roman"/>
          <w:sz w:val="22"/>
          <w:szCs w:val="22"/>
        </w:rPr>
        <w:t>Вoйцицькa</w:t>
      </w:r>
      <w:proofErr w:type="spellEnd"/>
      <w:r w:rsidRPr="00FB0033">
        <w:rPr>
          <w:rFonts w:ascii="Times New Roman" w:hAnsi="Times New Roman" w:cs="Times New Roman"/>
          <w:sz w:val="22"/>
          <w:szCs w:val="22"/>
        </w:rPr>
        <w:t>. Київ, 2004. 220 c.</w:t>
      </w:r>
    </w:p>
    <w:p w14:paraId="16DC719B"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Фукуяма</w:t>
      </w:r>
      <w:proofErr w:type="spellEnd"/>
      <w:r w:rsidRPr="00FB0033">
        <w:rPr>
          <w:rFonts w:ascii="Times New Roman" w:hAnsi="Times New Roman" w:cs="Times New Roman"/>
          <w:sz w:val="22"/>
          <w:szCs w:val="22"/>
        </w:rPr>
        <w:t xml:space="preserve"> Ф. Політичний порядок і політичний занепад. Від </w:t>
      </w:r>
      <w:r w:rsidRPr="00FB0033">
        <w:rPr>
          <w:rFonts w:ascii="Times New Roman" w:hAnsi="Times New Roman" w:cs="Times New Roman"/>
          <w:sz w:val="22"/>
          <w:szCs w:val="22"/>
        </w:rPr>
        <w:lastRenderedPageBreak/>
        <w:t xml:space="preserve">промислової революції до глобалізації демократії. Київ: Наш формат, 2019. 608 с. </w:t>
      </w:r>
    </w:p>
    <w:p w14:paraId="21FEF445" w14:textId="0A25D936"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Danilyan</w:t>
      </w:r>
      <w:proofErr w:type="spellEnd"/>
      <w:r w:rsidRPr="00FB0033">
        <w:rPr>
          <w:rFonts w:ascii="Times New Roman" w:hAnsi="Times New Roman" w:cs="Times New Roman"/>
          <w:sz w:val="22"/>
          <w:szCs w:val="22"/>
        </w:rPr>
        <w:t xml:space="preserve"> O.</w:t>
      </w:r>
      <w:r w:rsidR="00210E94">
        <w:rPr>
          <w:rFonts w:ascii="Times New Roman" w:hAnsi="Times New Roman" w:cs="Times New Roman"/>
          <w:sz w:val="22"/>
          <w:szCs w:val="22"/>
        </w:rPr>
        <w:t xml:space="preserve"> </w:t>
      </w:r>
      <w:r w:rsidRPr="00FB0033">
        <w:rPr>
          <w:rFonts w:ascii="Times New Roman" w:hAnsi="Times New Roman" w:cs="Times New Roman"/>
          <w:sz w:val="22"/>
          <w:szCs w:val="22"/>
        </w:rPr>
        <w:t xml:space="preserve">G., </w:t>
      </w:r>
      <w:proofErr w:type="spellStart"/>
      <w:r w:rsidRPr="00FB0033">
        <w:rPr>
          <w:rFonts w:ascii="Times New Roman" w:hAnsi="Times New Roman" w:cs="Times New Roman"/>
          <w:sz w:val="22"/>
          <w:szCs w:val="22"/>
        </w:rPr>
        <w:t>Dzeban</w:t>
      </w:r>
      <w:proofErr w:type="spellEnd"/>
      <w:r w:rsidRPr="00FB0033">
        <w:rPr>
          <w:rFonts w:ascii="Times New Roman" w:hAnsi="Times New Roman" w:cs="Times New Roman"/>
          <w:sz w:val="22"/>
          <w:szCs w:val="22"/>
        </w:rPr>
        <w:t xml:space="preserve"> O.</w:t>
      </w:r>
      <w:r w:rsidR="00210E94">
        <w:rPr>
          <w:rFonts w:ascii="Times New Roman" w:hAnsi="Times New Roman" w:cs="Times New Roman"/>
          <w:sz w:val="22"/>
          <w:szCs w:val="22"/>
        </w:rPr>
        <w:t xml:space="preserve"> </w:t>
      </w:r>
      <w:r w:rsidRPr="00FB0033">
        <w:rPr>
          <w:rFonts w:ascii="Times New Roman" w:hAnsi="Times New Roman" w:cs="Times New Roman"/>
          <w:sz w:val="22"/>
          <w:szCs w:val="22"/>
        </w:rPr>
        <w:t xml:space="preserve">P., </w:t>
      </w:r>
      <w:proofErr w:type="spellStart"/>
      <w:r w:rsidRPr="00FB0033">
        <w:rPr>
          <w:rFonts w:ascii="Times New Roman" w:hAnsi="Times New Roman" w:cs="Times New Roman"/>
          <w:sz w:val="22"/>
          <w:szCs w:val="22"/>
        </w:rPr>
        <w:t>Hetman</w:t>
      </w:r>
      <w:proofErr w:type="spellEnd"/>
      <w:r w:rsidRPr="00FB0033">
        <w:rPr>
          <w:rFonts w:ascii="Times New Roman" w:hAnsi="Times New Roman" w:cs="Times New Roman"/>
          <w:sz w:val="22"/>
          <w:szCs w:val="22"/>
        </w:rPr>
        <w:t xml:space="preserve"> Y.</w:t>
      </w:r>
      <w:r w:rsidR="00210E94">
        <w:rPr>
          <w:rFonts w:ascii="Times New Roman" w:hAnsi="Times New Roman" w:cs="Times New Roman"/>
          <w:sz w:val="22"/>
          <w:szCs w:val="22"/>
        </w:rPr>
        <w:t xml:space="preserve"> </w:t>
      </w:r>
      <w:r w:rsidRPr="00FB0033">
        <w:rPr>
          <w:rFonts w:ascii="Times New Roman" w:hAnsi="Times New Roman" w:cs="Times New Roman"/>
          <w:sz w:val="22"/>
          <w:szCs w:val="22"/>
        </w:rPr>
        <w:t xml:space="preserve">A., </w:t>
      </w:r>
      <w:proofErr w:type="spellStart"/>
      <w:r w:rsidRPr="00FB0033">
        <w:rPr>
          <w:rFonts w:ascii="Times New Roman" w:hAnsi="Times New Roman" w:cs="Times New Roman"/>
          <w:sz w:val="22"/>
          <w:szCs w:val="22"/>
        </w:rPr>
        <w:t>Kalynovskyi</w:t>
      </w:r>
      <w:proofErr w:type="spellEnd"/>
      <w:r w:rsidRPr="00FB0033">
        <w:rPr>
          <w:rFonts w:ascii="Times New Roman" w:hAnsi="Times New Roman" w:cs="Times New Roman"/>
          <w:sz w:val="22"/>
          <w:szCs w:val="22"/>
        </w:rPr>
        <w:t xml:space="preserve"> Y.</w:t>
      </w:r>
      <w:r w:rsidR="00210E94">
        <w:rPr>
          <w:rFonts w:ascii="Times New Roman" w:hAnsi="Times New Roman" w:cs="Times New Roman"/>
          <w:sz w:val="22"/>
          <w:szCs w:val="22"/>
        </w:rPr>
        <w:t xml:space="preserve"> </w:t>
      </w:r>
      <w:r w:rsidRPr="00FB0033">
        <w:rPr>
          <w:rFonts w:ascii="Times New Roman" w:hAnsi="Times New Roman" w:cs="Times New Roman"/>
          <w:sz w:val="22"/>
          <w:szCs w:val="22"/>
        </w:rPr>
        <w:t xml:space="preserve">Y. </w:t>
      </w:r>
      <w:proofErr w:type="spellStart"/>
      <w:r w:rsidRPr="00FB0033">
        <w:rPr>
          <w:rFonts w:ascii="Times New Roman" w:hAnsi="Times New Roman" w:cs="Times New Roman"/>
          <w:sz w:val="22"/>
          <w:szCs w:val="22"/>
        </w:rPr>
        <w:t>Features</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of</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information</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war</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in</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the</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media</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space</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in</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the</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conditions</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of</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russian</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aggression</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against</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Ukraine</w:t>
      </w:r>
      <w:proofErr w:type="spellEnd"/>
      <w:r w:rsidRPr="00FB0033">
        <w:rPr>
          <w:rFonts w:ascii="Times New Roman" w:hAnsi="Times New Roman" w:cs="Times New Roman"/>
          <w:bCs/>
          <w:sz w:val="22"/>
          <w:szCs w:val="22"/>
        </w:rPr>
        <w:t xml:space="preserve">. </w:t>
      </w:r>
      <w:proofErr w:type="spellStart"/>
      <w:r w:rsidRPr="00FB0033">
        <w:rPr>
          <w:rFonts w:ascii="Times New Roman" w:hAnsi="Times New Roman" w:cs="Times New Roman"/>
          <w:i/>
          <w:iCs/>
          <w:sz w:val="22"/>
          <w:szCs w:val="22"/>
        </w:rPr>
        <w:t>Cogito</w:t>
      </w:r>
      <w:proofErr w:type="spellEnd"/>
      <w:r w:rsidRPr="00FB0033">
        <w:rPr>
          <w:rFonts w:ascii="Times New Roman" w:hAnsi="Times New Roman" w:cs="Times New Roman"/>
          <w:sz w:val="22"/>
          <w:szCs w:val="22"/>
        </w:rPr>
        <w:t xml:space="preserve">. 2023. </w:t>
      </w:r>
      <w:proofErr w:type="spellStart"/>
      <w:r w:rsidRPr="00FB0033">
        <w:rPr>
          <w:rFonts w:ascii="Times New Roman" w:hAnsi="Times New Roman" w:cs="Times New Roman"/>
          <w:sz w:val="22"/>
          <w:szCs w:val="22"/>
        </w:rPr>
        <w:t>Vol</w:t>
      </w:r>
      <w:proofErr w:type="spellEnd"/>
      <w:r w:rsidRPr="00FB0033">
        <w:rPr>
          <w:rFonts w:ascii="Times New Roman" w:hAnsi="Times New Roman" w:cs="Times New Roman"/>
          <w:sz w:val="22"/>
          <w:szCs w:val="22"/>
        </w:rPr>
        <w:t xml:space="preserve">. 15. </w:t>
      </w:r>
      <w:proofErr w:type="spellStart"/>
      <w:r w:rsidRPr="00FB0033">
        <w:rPr>
          <w:rFonts w:ascii="Times New Roman" w:hAnsi="Times New Roman" w:cs="Times New Roman"/>
          <w:sz w:val="22"/>
          <w:szCs w:val="22"/>
        </w:rPr>
        <w:t>Iss</w:t>
      </w:r>
      <w:proofErr w:type="spellEnd"/>
      <w:r w:rsidRPr="00FB0033">
        <w:rPr>
          <w:rFonts w:ascii="Times New Roman" w:hAnsi="Times New Roman" w:cs="Times New Roman"/>
          <w:sz w:val="22"/>
          <w:szCs w:val="22"/>
        </w:rPr>
        <w:t>. 3. P. 55-71.</w:t>
      </w:r>
    </w:p>
    <w:p w14:paraId="4CEDADF1" w14:textId="690A92C1"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eastAsia="TimesNewRomanPS-BoldMT" w:hAnsi="Times New Roman" w:cs="Times New Roman"/>
          <w:sz w:val="22"/>
          <w:szCs w:val="22"/>
        </w:rPr>
        <w:t>Information</w:t>
      </w:r>
      <w:proofErr w:type="spellEnd"/>
      <w:r w:rsidRPr="00FB0033">
        <w:rPr>
          <w:rFonts w:ascii="Times New Roman" w:eastAsia="TimesNewRomanPS-BoldMT" w:hAnsi="Times New Roman" w:cs="Times New Roman"/>
          <w:sz w:val="22"/>
          <w:szCs w:val="22"/>
        </w:rPr>
        <w:t xml:space="preserve"> </w:t>
      </w:r>
      <w:proofErr w:type="spellStart"/>
      <w:r w:rsidRPr="00FB0033">
        <w:rPr>
          <w:rFonts w:ascii="Times New Roman" w:eastAsia="TimesNewRomanPS-BoldMT" w:hAnsi="Times New Roman" w:cs="Times New Roman"/>
          <w:sz w:val="22"/>
          <w:szCs w:val="22"/>
        </w:rPr>
        <w:t>security</w:t>
      </w:r>
      <w:proofErr w:type="spellEnd"/>
      <w:r w:rsidRPr="00FB0033">
        <w:rPr>
          <w:rFonts w:ascii="Times New Roman" w:eastAsia="TimesNewRomanPS-BoldMT" w:hAnsi="Times New Roman" w:cs="Times New Roman"/>
          <w:sz w:val="22"/>
          <w:szCs w:val="22"/>
        </w:rPr>
        <w:t xml:space="preserve"> </w:t>
      </w:r>
      <w:proofErr w:type="spellStart"/>
      <w:r w:rsidRPr="00FB0033">
        <w:rPr>
          <w:rFonts w:ascii="Times New Roman" w:eastAsia="TimesNewRomanPS-BoldMT" w:hAnsi="Times New Roman" w:cs="Times New Roman"/>
          <w:sz w:val="22"/>
          <w:szCs w:val="22"/>
        </w:rPr>
        <w:t>in</w:t>
      </w:r>
      <w:proofErr w:type="spellEnd"/>
      <w:r w:rsidRPr="00FB0033">
        <w:rPr>
          <w:rFonts w:ascii="Times New Roman" w:eastAsia="TimesNewRomanPS-BoldMT" w:hAnsi="Times New Roman" w:cs="Times New Roman"/>
          <w:sz w:val="22"/>
          <w:szCs w:val="22"/>
        </w:rPr>
        <w:t xml:space="preserve"> </w:t>
      </w:r>
      <w:proofErr w:type="spellStart"/>
      <w:r w:rsidRPr="00FB0033">
        <w:rPr>
          <w:rFonts w:ascii="Times New Roman" w:eastAsia="TimesNewRomanPS-BoldMT" w:hAnsi="Times New Roman" w:cs="Times New Roman"/>
          <w:sz w:val="22"/>
          <w:szCs w:val="22"/>
        </w:rPr>
        <w:t>modern</w:t>
      </w:r>
      <w:proofErr w:type="spellEnd"/>
      <w:r w:rsidRPr="00FB0033">
        <w:rPr>
          <w:rFonts w:ascii="Times New Roman" w:eastAsia="TimesNewRomanPS-BoldMT" w:hAnsi="Times New Roman" w:cs="Times New Roman"/>
          <w:sz w:val="22"/>
          <w:szCs w:val="22"/>
        </w:rPr>
        <w:t xml:space="preserve"> </w:t>
      </w:r>
      <w:proofErr w:type="spellStart"/>
      <w:r w:rsidRPr="00FB0033">
        <w:rPr>
          <w:rFonts w:ascii="Times New Roman" w:eastAsia="TimesNewRomanPS-BoldMT" w:hAnsi="Times New Roman" w:cs="Times New Roman"/>
          <w:sz w:val="22"/>
          <w:szCs w:val="22"/>
        </w:rPr>
        <w:t>society</w:t>
      </w:r>
      <w:proofErr w:type="spellEnd"/>
      <w:r w:rsidRPr="00FB0033">
        <w:rPr>
          <w:rFonts w:ascii="Times New Roman" w:eastAsia="TimesNewRomanPS-BoldMT" w:hAnsi="Times New Roman" w:cs="Times New Roman"/>
          <w:sz w:val="22"/>
          <w:szCs w:val="22"/>
        </w:rPr>
        <w:t xml:space="preserve"> </w:t>
      </w:r>
      <w:r w:rsidRPr="00FB0033">
        <w:rPr>
          <w:rFonts w:ascii="Times New Roman" w:eastAsia="TimesNewRomanPSMT" w:hAnsi="Times New Roman" w:cs="Times New Roman"/>
          <w:sz w:val="22"/>
          <w:szCs w:val="22"/>
        </w:rPr>
        <w:t xml:space="preserve">/ </w:t>
      </w:r>
      <w:proofErr w:type="spellStart"/>
      <w:r w:rsidRPr="00FB0033">
        <w:rPr>
          <w:rFonts w:ascii="Times New Roman" w:eastAsia="TimesNewRomanPSMT" w:hAnsi="Times New Roman" w:cs="Times New Roman"/>
          <w:sz w:val="22"/>
          <w:szCs w:val="22"/>
        </w:rPr>
        <w:t>Anatolii</w:t>
      </w:r>
      <w:proofErr w:type="spellEnd"/>
      <w:r w:rsidRPr="00FB0033">
        <w:rPr>
          <w:rFonts w:ascii="Times New Roman" w:eastAsia="TimesNewRomanPSMT" w:hAnsi="Times New Roman" w:cs="Times New Roman"/>
          <w:sz w:val="22"/>
          <w:szCs w:val="22"/>
        </w:rPr>
        <w:t xml:space="preserve"> P. </w:t>
      </w:r>
      <w:proofErr w:type="spellStart"/>
      <w:r w:rsidRPr="00FB0033">
        <w:rPr>
          <w:rFonts w:ascii="Times New Roman" w:eastAsia="TimesNewRomanPSMT" w:hAnsi="Times New Roman" w:cs="Times New Roman"/>
          <w:sz w:val="22"/>
          <w:szCs w:val="22"/>
        </w:rPr>
        <w:t>Getman</w:t>
      </w:r>
      <w:proofErr w:type="spellEnd"/>
      <w:r w:rsidRPr="00FB0033">
        <w:rPr>
          <w:rFonts w:ascii="Times New Roman" w:eastAsia="TimesNewRomanPSMT" w:hAnsi="Times New Roman" w:cs="Times New Roman"/>
          <w:sz w:val="22"/>
          <w:szCs w:val="22"/>
        </w:rPr>
        <w:t xml:space="preserve"> (</w:t>
      </w:r>
      <w:proofErr w:type="spellStart"/>
      <w:r w:rsidRPr="00FB0033">
        <w:rPr>
          <w:rFonts w:ascii="Times New Roman" w:eastAsia="TimesNewRomanPSMT" w:hAnsi="Times New Roman" w:cs="Times New Roman"/>
          <w:sz w:val="22"/>
          <w:szCs w:val="22"/>
        </w:rPr>
        <w:t>ed</w:t>
      </w:r>
      <w:proofErr w:type="spellEnd"/>
      <w:r w:rsidRPr="00FB0033">
        <w:rPr>
          <w:rFonts w:ascii="Times New Roman" w:eastAsia="TimesNewRomanPSMT" w:hAnsi="Times New Roman" w:cs="Times New Roman"/>
          <w:sz w:val="22"/>
          <w:szCs w:val="22"/>
        </w:rPr>
        <w:t xml:space="preserve">.), </w:t>
      </w:r>
      <w:proofErr w:type="spellStart"/>
      <w:r w:rsidRPr="00FB0033">
        <w:rPr>
          <w:rFonts w:ascii="Times New Roman" w:eastAsia="TimesNewRomanPSMT" w:hAnsi="Times New Roman" w:cs="Times New Roman"/>
          <w:sz w:val="22"/>
          <w:szCs w:val="22"/>
        </w:rPr>
        <w:t>Oleg</w:t>
      </w:r>
      <w:proofErr w:type="spellEnd"/>
      <w:r w:rsidRPr="00FB0033">
        <w:rPr>
          <w:rFonts w:ascii="Times New Roman" w:eastAsia="TimesNewRomanPSMT" w:hAnsi="Times New Roman" w:cs="Times New Roman"/>
          <w:sz w:val="22"/>
          <w:szCs w:val="22"/>
        </w:rPr>
        <w:t xml:space="preserve"> G.</w:t>
      </w:r>
      <w:r w:rsidR="00210E94">
        <w:rPr>
          <w:rFonts w:ascii="Times New Roman" w:eastAsia="TimesNewRomanPSMT" w:hAnsi="Times New Roman" w:cs="Times New Roman"/>
          <w:sz w:val="22"/>
          <w:szCs w:val="22"/>
        </w:rPr>
        <w:t xml:space="preserve"> </w:t>
      </w:r>
      <w:proofErr w:type="spellStart"/>
      <w:r w:rsidRPr="00FB0033">
        <w:rPr>
          <w:rFonts w:ascii="Times New Roman" w:eastAsia="TimesNewRomanPSMT" w:hAnsi="Times New Roman" w:cs="Times New Roman"/>
          <w:sz w:val="22"/>
          <w:szCs w:val="22"/>
        </w:rPr>
        <w:t>Danilyan</w:t>
      </w:r>
      <w:proofErr w:type="spellEnd"/>
      <w:r w:rsidRPr="00FB0033">
        <w:rPr>
          <w:rFonts w:ascii="Times New Roman" w:eastAsia="TimesNewRomanPSMT" w:hAnsi="Times New Roman" w:cs="Times New Roman"/>
          <w:sz w:val="22"/>
          <w:szCs w:val="22"/>
        </w:rPr>
        <w:t xml:space="preserve">, </w:t>
      </w:r>
      <w:proofErr w:type="spellStart"/>
      <w:r w:rsidRPr="00FB0033">
        <w:rPr>
          <w:rFonts w:ascii="Times New Roman" w:eastAsia="TimesNewRomanPSMT" w:hAnsi="Times New Roman" w:cs="Times New Roman"/>
          <w:sz w:val="22"/>
          <w:szCs w:val="22"/>
        </w:rPr>
        <w:t>Oleksandr</w:t>
      </w:r>
      <w:proofErr w:type="spellEnd"/>
      <w:r w:rsidRPr="00FB0033">
        <w:rPr>
          <w:rFonts w:ascii="Times New Roman" w:eastAsia="TimesNewRomanPSMT" w:hAnsi="Times New Roman" w:cs="Times New Roman"/>
          <w:sz w:val="22"/>
          <w:szCs w:val="22"/>
        </w:rPr>
        <w:t xml:space="preserve"> P. </w:t>
      </w:r>
      <w:proofErr w:type="spellStart"/>
      <w:r w:rsidRPr="00FB0033">
        <w:rPr>
          <w:rFonts w:ascii="Times New Roman" w:eastAsia="TimesNewRomanPSMT" w:hAnsi="Times New Roman" w:cs="Times New Roman"/>
          <w:sz w:val="22"/>
          <w:szCs w:val="22"/>
        </w:rPr>
        <w:t>Dzeban</w:t>
      </w:r>
      <w:proofErr w:type="spellEnd"/>
      <w:r w:rsidRPr="00FB0033">
        <w:rPr>
          <w:rFonts w:ascii="Times New Roman" w:eastAsia="TimesNewRomanPSMT" w:hAnsi="Times New Roman" w:cs="Times New Roman"/>
          <w:sz w:val="22"/>
          <w:szCs w:val="22"/>
        </w:rPr>
        <w:t xml:space="preserve">, </w:t>
      </w:r>
      <w:proofErr w:type="spellStart"/>
      <w:r w:rsidRPr="00FB0033">
        <w:rPr>
          <w:rFonts w:ascii="Times New Roman" w:eastAsia="TimesNewRomanPSMT" w:hAnsi="Times New Roman" w:cs="Times New Roman"/>
          <w:sz w:val="22"/>
          <w:szCs w:val="22"/>
        </w:rPr>
        <w:t>Yurii</w:t>
      </w:r>
      <w:proofErr w:type="spellEnd"/>
      <w:r w:rsidRPr="00FB0033">
        <w:rPr>
          <w:rFonts w:ascii="Times New Roman" w:eastAsia="TimesNewRomanPSMT" w:hAnsi="Times New Roman" w:cs="Times New Roman"/>
          <w:sz w:val="22"/>
          <w:szCs w:val="22"/>
        </w:rPr>
        <w:t xml:space="preserve"> Y. </w:t>
      </w:r>
      <w:proofErr w:type="spellStart"/>
      <w:r w:rsidRPr="00FB0033">
        <w:rPr>
          <w:rFonts w:ascii="Times New Roman" w:eastAsia="TimesNewRomanPSMT" w:hAnsi="Times New Roman" w:cs="Times New Roman"/>
          <w:sz w:val="22"/>
          <w:szCs w:val="22"/>
        </w:rPr>
        <w:t>Kalynovskyi</w:t>
      </w:r>
      <w:proofErr w:type="spellEnd"/>
      <w:r w:rsidRPr="00FB0033">
        <w:rPr>
          <w:rFonts w:ascii="Times New Roman" w:eastAsia="TimesNewRomanPSMT" w:hAnsi="Times New Roman" w:cs="Times New Roman"/>
          <w:sz w:val="22"/>
          <w:szCs w:val="22"/>
        </w:rPr>
        <w:t xml:space="preserve">, </w:t>
      </w:r>
      <w:proofErr w:type="spellStart"/>
      <w:r w:rsidRPr="00FB0033">
        <w:rPr>
          <w:rFonts w:ascii="Times New Roman" w:eastAsia="TimesNewRomanPSMT" w:hAnsi="Times New Roman" w:cs="Times New Roman"/>
          <w:sz w:val="22"/>
          <w:szCs w:val="22"/>
        </w:rPr>
        <w:t>Eduard</w:t>
      </w:r>
      <w:proofErr w:type="spellEnd"/>
      <w:r w:rsidRPr="00FB0033">
        <w:rPr>
          <w:rFonts w:ascii="Times New Roman" w:eastAsia="TimesNewRomanPSMT" w:hAnsi="Times New Roman" w:cs="Times New Roman"/>
          <w:sz w:val="22"/>
          <w:szCs w:val="22"/>
        </w:rPr>
        <w:t xml:space="preserve"> А. </w:t>
      </w:r>
      <w:proofErr w:type="spellStart"/>
      <w:r w:rsidRPr="00FB0033">
        <w:rPr>
          <w:rFonts w:ascii="Times New Roman" w:eastAsia="TimesNewRomanPSMT" w:hAnsi="Times New Roman" w:cs="Times New Roman"/>
          <w:sz w:val="22"/>
          <w:szCs w:val="22"/>
        </w:rPr>
        <w:t>Kalnytskyi</w:t>
      </w:r>
      <w:proofErr w:type="spellEnd"/>
      <w:r w:rsidRPr="00FB0033">
        <w:rPr>
          <w:rFonts w:ascii="Times New Roman" w:eastAsia="TimesNewRomanPSMT" w:hAnsi="Times New Roman" w:cs="Times New Roman"/>
          <w:sz w:val="22"/>
          <w:szCs w:val="22"/>
        </w:rPr>
        <w:t xml:space="preserve">. LAP </w:t>
      </w:r>
      <w:proofErr w:type="spellStart"/>
      <w:r w:rsidRPr="00FB0033">
        <w:rPr>
          <w:rFonts w:ascii="Times New Roman" w:eastAsia="TimesNewRomanPSMT" w:hAnsi="Times New Roman" w:cs="Times New Roman"/>
          <w:sz w:val="22"/>
          <w:szCs w:val="22"/>
        </w:rPr>
        <w:t>Lambert</w:t>
      </w:r>
      <w:proofErr w:type="spellEnd"/>
      <w:r w:rsidRPr="00FB0033">
        <w:rPr>
          <w:rFonts w:ascii="Times New Roman" w:eastAsia="TimesNewRomanPSMT" w:hAnsi="Times New Roman" w:cs="Times New Roman"/>
          <w:sz w:val="22"/>
          <w:szCs w:val="22"/>
        </w:rPr>
        <w:t xml:space="preserve"> </w:t>
      </w:r>
      <w:proofErr w:type="spellStart"/>
      <w:r w:rsidRPr="00FB0033">
        <w:rPr>
          <w:rFonts w:ascii="Times New Roman" w:eastAsia="TimesNewRomanPSMT" w:hAnsi="Times New Roman" w:cs="Times New Roman"/>
          <w:sz w:val="22"/>
          <w:szCs w:val="22"/>
        </w:rPr>
        <w:t>Academic</w:t>
      </w:r>
      <w:proofErr w:type="spellEnd"/>
      <w:r w:rsidRPr="00FB0033">
        <w:rPr>
          <w:rFonts w:ascii="Times New Roman" w:eastAsia="TimesNewRomanPSMT" w:hAnsi="Times New Roman" w:cs="Times New Roman"/>
          <w:sz w:val="22"/>
          <w:szCs w:val="22"/>
        </w:rPr>
        <w:t xml:space="preserve"> </w:t>
      </w:r>
      <w:proofErr w:type="spellStart"/>
      <w:r w:rsidRPr="00FB0033">
        <w:rPr>
          <w:rFonts w:ascii="Times New Roman" w:eastAsia="TimesNewRomanPSMT" w:hAnsi="Times New Roman" w:cs="Times New Roman"/>
          <w:sz w:val="22"/>
          <w:szCs w:val="22"/>
        </w:rPr>
        <w:t>Publishing</w:t>
      </w:r>
      <w:proofErr w:type="spellEnd"/>
      <w:r w:rsidRPr="00FB0033">
        <w:rPr>
          <w:rFonts w:ascii="Times New Roman" w:eastAsia="TimesNewRomanPSMT" w:hAnsi="Times New Roman" w:cs="Times New Roman"/>
          <w:sz w:val="22"/>
          <w:szCs w:val="22"/>
        </w:rPr>
        <w:t xml:space="preserve">, 2023. </w:t>
      </w:r>
      <w:bookmarkStart w:id="6" w:name="_Hlk138346870"/>
      <w:r w:rsidRPr="00FB0033">
        <w:rPr>
          <w:rFonts w:ascii="Times New Roman" w:hAnsi="Times New Roman" w:cs="Times New Roman"/>
          <w:sz w:val="22"/>
          <w:szCs w:val="22"/>
        </w:rPr>
        <w:t>195 p.</w:t>
      </w:r>
      <w:bookmarkEnd w:id="6"/>
    </w:p>
    <w:p w14:paraId="5536DD34" w14:textId="77777777" w:rsidR="00FB0033" w:rsidRPr="00FB0033" w:rsidRDefault="00FB0033" w:rsidP="00FB0033">
      <w:pPr>
        <w:autoSpaceDE w:val="0"/>
        <w:autoSpaceDN w:val="0"/>
        <w:adjustRightInd w:val="0"/>
        <w:ind w:firstLine="709"/>
        <w:jc w:val="center"/>
        <w:rPr>
          <w:rFonts w:ascii="Times New Roman" w:hAnsi="Times New Roman" w:cs="Times New Roman"/>
          <w:b/>
          <w:bCs/>
          <w:sz w:val="22"/>
          <w:szCs w:val="22"/>
        </w:rPr>
      </w:pPr>
    </w:p>
    <w:p w14:paraId="34D0E7E3" w14:textId="77777777" w:rsidR="00FB0033" w:rsidRPr="00FB0033" w:rsidRDefault="00FB0033" w:rsidP="00FB0033">
      <w:pPr>
        <w:autoSpaceDE w:val="0"/>
        <w:autoSpaceDN w:val="0"/>
        <w:adjustRightInd w:val="0"/>
        <w:ind w:firstLine="709"/>
        <w:jc w:val="center"/>
        <w:rPr>
          <w:rFonts w:ascii="Times New Roman" w:hAnsi="Times New Roman" w:cs="Times New Roman"/>
          <w:b/>
          <w:bCs/>
          <w:sz w:val="22"/>
          <w:szCs w:val="22"/>
        </w:rPr>
      </w:pPr>
      <w:r w:rsidRPr="00FB0033">
        <w:rPr>
          <w:rFonts w:ascii="Times New Roman" w:hAnsi="Times New Roman" w:cs="Times New Roman"/>
          <w:b/>
          <w:bCs/>
          <w:sz w:val="22"/>
          <w:szCs w:val="22"/>
        </w:rPr>
        <w:t>Тема 5. Політична футурологія. Особливості прогнозування сучасних політичних процесів</w:t>
      </w:r>
    </w:p>
    <w:p w14:paraId="4D5CBAB1" w14:textId="77777777" w:rsidR="00FB0033" w:rsidRPr="00FB0033" w:rsidRDefault="00FB0033" w:rsidP="00FB0033">
      <w:pPr>
        <w:autoSpaceDE w:val="0"/>
        <w:autoSpaceDN w:val="0"/>
        <w:adjustRightInd w:val="0"/>
        <w:ind w:firstLine="709"/>
        <w:jc w:val="center"/>
        <w:rPr>
          <w:rFonts w:ascii="Times New Roman" w:hAnsi="Times New Roman" w:cs="Times New Roman"/>
          <w:b/>
          <w:bCs/>
          <w:sz w:val="22"/>
          <w:szCs w:val="22"/>
        </w:rPr>
      </w:pPr>
    </w:p>
    <w:p w14:paraId="79730039" w14:textId="77777777" w:rsidR="00FB0033" w:rsidRPr="00FB0033" w:rsidRDefault="00FB0033" w:rsidP="00FB0033">
      <w:pPr>
        <w:pStyle w:val="11"/>
        <w:ind w:firstLine="0"/>
        <w:jc w:val="center"/>
        <w:rPr>
          <w:rStyle w:val="a3"/>
          <w:lang w:eastAsia="ru-RU"/>
        </w:rPr>
      </w:pPr>
      <w:r w:rsidRPr="00FB0033">
        <w:rPr>
          <w:rStyle w:val="a3"/>
          <w:lang w:eastAsia="ru-RU"/>
        </w:rPr>
        <w:t>План</w:t>
      </w:r>
    </w:p>
    <w:p w14:paraId="4BDC8870" w14:textId="77777777" w:rsidR="00FB0033" w:rsidRPr="00FB0033" w:rsidRDefault="00FB0033" w:rsidP="00FB0033">
      <w:pPr>
        <w:pStyle w:val="aa"/>
        <w:numPr>
          <w:ilvl w:val="0"/>
          <w:numId w:val="30"/>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Політична футурологія як засіб прогнозування соціально-політичних процесів.</w:t>
      </w:r>
    </w:p>
    <w:p w14:paraId="666B02BB" w14:textId="77777777" w:rsidR="00FB0033" w:rsidRPr="00FB0033" w:rsidRDefault="00FB0033" w:rsidP="00FB0033">
      <w:pPr>
        <w:pStyle w:val="aa"/>
        <w:numPr>
          <w:ilvl w:val="0"/>
          <w:numId w:val="30"/>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Функції політичної футурології.</w:t>
      </w:r>
    </w:p>
    <w:p w14:paraId="3254BC2A" w14:textId="77777777" w:rsidR="00FB0033" w:rsidRPr="00FB0033" w:rsidRDefault="00FB0033" w:rsidP="00FB0033">
      <w:pPr>
        <w:pStyle w:val="aa"/>
        <w:numPr>
          <w:ilvl w:val="0"/>
          <w:numId w:val="30"/>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Принципи, методи та процедури політичного прогнозування.</w:t>
      </w:r>
    </w:p>
    <w:p w14:paraId="77C3773D" w14:textId="77777777" w:rsidR="00FB0033" w:rsidRPr="00FB0033" w:rsidRDefault="00FB0033" w:rsidP="00FB0033">
      <w:pPr>
        <w:pStyle w:val="aa"/>
        <w:numPr>
          <w:ilvl w:val="0"/>
          <w:numId w:val="30"/>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Глобальний, регіональний та національний рівні політичного прогнозування.</w:t>
      </w:r>
    </w:p>
    <w:p w14:paraId="20C25327" w14:textId="77777777" w:rsidR="00FB0033" w:rsidRPr="00FB0033" w:rsidRDefault="00FB0033" w:rsidP="00FB0033">
      <w:pPr>
        <w:pStyle w:val="aa"/>
        <w:numPr>
          <w:ilvl w:val="0"/>
          <w:numId w:val="30"/>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Прогнозування політичних ризиків у контексті управління майбутнім.</w:t>
      </w:r>
    </w:p>
    <w:p w14:paraId="59FCB989" w14:textId="77777777" w:rsidR="00FB0033" w:rsidRPr="00FB0033" w:rsidRDefault="00FB0033" w:rsidP="00FB0033">
      <w:pPr>
        <w:pStyle w:val="aa"/>
        <w:numPr>
          <w:ilvl w:val="0"/>
          <w:numId w:val="30"/>
        </w:numPr>
        <w:autoSpaceDE w:val="0"/>
        <w:autoSpaceDN w:val="0"/>
        <w:adjustRightInd w:val="0"/>
        <w:spacing w:after="0" w:line="240" w:lineRule="auto"/>
        <w:ind w:left="0"/>
        <w:jc w:val="both"/>
        <w:rPr>
          <w:rFonts w:ascii="Times New Roman" w:hAnsi="Times New Roman" w:cs="Times New Roman"/>
          <w:lang w:val="uk-UA"/>
        </w:rPr>
      </w:pPr>
      <w:r w:rsidRPr="00FB0033">
        <w:rPr>
          <w:rFonts w:ascii="Times New Roman" w:hAnsi="Times New Roman" w:cs="Times New Roman"/>
          <w:lang w:val="uk-UA"/>
        </w:rPr>
        <w:t xml:space="preserve">Футурологічні концепції ХХ-ХХІ ст. «Кінець історії» Ф. </w:t>
      </w:r>
      <w:proofErr w:type="spellStart"/>
      <w:r w:rsidRPr="00FB0033">
        <w:rPr>
          <w:rFonts w:ascii="Times New Roman" w:hAnsi="Times New Roman" w:cs="Times New Roman"/>
          <w:lang w:val="uk-UA"/>
        </w:rPr>
        <w:t>Фукуями</w:t>
      </w:r>
      <w:proofErr w:type="spellEnd"/>
      <w:r w:rsidRPr="00FB0033">
        <w:rPr>
          <w:rFonts w:ascii="Times New Roman" w:hAnsi="Times New Roman" w:cs="Times New Roman"/>
          <w:lang w:val="uk-UA"/>
        </w:rPr>
        <w:t xml:space="preserve"> та «зіткнення цивілізацій» С. </w:t>
      </w:r>
      <w:proofErr w:type="spellStart"/>
      <w:r w:rsidRPr="00FB0033">
        <w:rPr>
          <w:rFonts w:ascii="Times New Roman" w:hAnsi="Times New Roman" w:cs="Times New Roman"/>
          <w:lang w:val="uk-UA"/>
        </w:rPr>
        <w:t>Гантінгтона</w:t>
      </w:r>
      <w:proofErr w:type="spellEnd"/>
      <w:r w:rsidRPr="00FB0033">
        <w:rPr>
          <w:rFonts w:ascii="Times New Roman" w:hAnsi="Times New Roman" w:cs="Times New Roman"/>
          <w:lang w:val="uk-UA"/>
        </w:rPr>
        <w:t>.</w:t>
      </w:r>
    </w:p>
    <w:p w14:paraId="4F66A9B7" w14:textId="77777777" w:rsidR="00FB0033" w:rsidRPr="00FB0033" w:rsidRDefault="00FB0033" w:rsidP="00FB0033">
      <w:pPr>
        <w:autoSpaceDE w:val="0"/>
        <w:autoSpaceDN w:val="0"/>
        <w:adjustRightInd w:val="0"/>
        <w:jc w:val="both"/>
        <w:rPr>
          <w:rFonts w:ascii="Times New Roman" w:hAnsi="Times New Roman" w:cs="Times New Roman"/>
          <w:sz w:val="22"/>
          <w:szCs w:val="22"/>
        </w:rPr>
      </w:pPr>
    </w:p>
    <w:p w14:paraId="3089AF5E" w14:textId="77777777" w:rsidR="00FB0033" w:rsidRPr="00FB0033" w:rsidRDefault="00FB0033" w:rsidP="00FB0033">
      <w:pPr>
        <w:autoSpaceDE w:val="0"/>
        <w:autoSpaceDN w:val="0"/>
        <w:adjustRightInd w:val="0"/>
        <w:jc w:val="both"/>
        <w:rPr>
          <w:rFonts w:ascii="Times New Roman" w:hAnsi="Times New Roman" w:cs="Times New Roman"/>
          <w:sz w:val="22"/>
          <w:szCs w:val="22"/>
        </w:rPr>
      </w:pPr>
    </w:p>
    <w:p w14:paraId="2D19737B" w14:textId="77777777" w:rsidR="00FB0033" w:rsidRPr="00FB0033" w:rsidRDefault="00FB0033" w:rsidP="00FB0033">
      <w:pPr>
        <w:pStyle w:val="11"/>
        <w:ind w:firstLine="0"/>
        <w:jc w:val="center"/>
        <w:rPr>
          <w:rStyle w:val="a3"/>
        </w:rPr>
      </w:pPr>
      <w:r w:rsidRPr="00FB0033">
        <w:rPr>
          <w:rStyle w:val="a3"/>
          <w:lang w:eastAsia="ru-RU"/>
        </w:rPr>
        <w:t xml:space="preserve">Список </w:t>
      </w:r>
      <w:r w:rsidRPr="00FB0033">
        <w:rPr>
          <w:rStyle w:val="a3"/>
        </w:rPr>
        <w:t>літератури</w:t>
      </w:r>
    </w:p>
    <w:p w14:paraId="446FF05A" w14:textId="77777777" w:rsidR="00FB0033" w:rsidRPr="00FB0033" w:rsidRDefault="00FB0033" w:rsidP="00FB0033">
      <w:pPr>
        <w:pStyle w:val="11"/>
        <w:ind w:firstLine="0"/>
        <w:jc w:val="center"/>
        <w:rPr>
          <w:rStyle w:val="a3"/>
        </w:rPr>
      </w:pPr>
    </w:p>
    <w:p w14:paraId="15648F27" w14:textId="77777777" w:rsidR="00FB0033" w:rsidRPr="00FB0033" w:rsidRDefault="00FB0033" w:rsidP="00FB0033">
      <w:pPr>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Горбатенко</w:t>
      </w:r>
      <w:proofErr w:type="spellEnd"/>
      <w:r w:rsidRPr="00FB0033">
        <w:rPr>
          <w:rFonts w:ascii="Times New Roman" w:hAnsi="Times New Roman" w:cs="Times New Roman"/>
          <w:sz w:val="22"/>
          <w:szCs w:val="22"/>
        </w:rPr>
        <w:t xml:space="preserve"> В. Аналітично-прогностичні знання та їх роль у суспільно-політичному розвитку. </w:t>
      </w:r>
      <w:r w:rsidRPr="00FB0033">
        <w:rPr>
          <w:rFonts w:ascii="Times New Roman" w:hAnsi="Times New Roman" w:cs="Times New Roman"/>
          <w:i/>
          <w:iCs/>
          <w:sz w:val="22"/>
          <w:szCs w:val="22"/>
        </w:rPr>
        <w:t>Суспільно: політичні процеси</w:t>
      </w:r>
      <w:r w:rsidRPr="00FB0033">
        <w:rPr>
          <w:rFonts w:ascii="Times New Roman" w:hAnsi="Times New Roman" w:cs="Times New Roman"/>
          <w:sz w:val="22"/>
          <w:szCs w:val="22"/>
        </w:rPr>
        <w:t xml:space="preserve">. 2017. </w:t>
      </w:r>
      <w:proofErr w:type="spellStart"/>
      <w:r w:rsidRPr="00FB0033">
        <w:rPr>
          <w:rFonts w:ascii="Times New Roman" w:hAnsi="Times New Roman" w:cs="Times New Roman"/>
          <w:sz w:val="22"/>
          <w:szCs w:val="22"/>
        </w:rPr>
        <w:t>Вип</w:t>
      </w:r>
      <w:proofErr w:type="spellEnd"/>
      <w:r w:rsidRPr="00FB0033">
        <w:rPr>
          <w:rFonts w:ascii="Times New Roman" w:hAnsi="Times New Roman" w:cs="Times New Roman"/>
          <w:sz w:val="22"/>
          <w:szCs w:val="22"/>
        </w:rPr>
        <w:t>. 2-3. С. 13-39.</w:t>
      </w:r>
    </w:p>
    <w:p w14:paraId="4DD49892" w14:textId="77777777" w:rsidR="00FB0033" w:rsidRPr="00FB0033" w:rsidRDefault="00FB0033" w:rsidP="00FB0033">
      <w:pPr>
        <w:ind w:firstLine="709"/>
        <w:jc w:val="both"/>
        <w:rPr>
          <w:rFonts w:ascii="Times New Roman" w:hAnsi="Times New Roman" w:cs="Times New Roman"/>
          <w:iCs/>
          <w:sz w:val="22"/>
          <w:szCs w:val="22"/>
        </w:rPr>
      </w:pPr>
      <w:proofErr w:type="spellStart"/>
      <w:r w:rsidRPr="00FB0033">
        <w:rPr>
          <w:rFonts w:ascii="Times New Roman" w:hAnsi="Times New Roman" w:cs="Times New Roman"/>
          <w:iCs/>
          <w:sz w:val="22"/>
          <w:szCs w:val="22"/>
        </w:rPr>
        <w:t>Горбатенко</w:t>
      </w:r>
      <w:proofErr w:type="spellEnd"/>
      <w:r w:rsidRPr="00FB0033">
        <w:rPr>
          <w:rFonts w:ascii="Times New Roman" w:hAnsi="Times New Roman" w:cs="Times New Roman"/>
          <w:iCs/>
          <w:sz w:val="22"/>
          <w:szCs w:val="22"/>
        </w:rPr>
        <w:t xml:space="preserve"> В. Футурологія і політика. Монографія. Київ: </w:t>
      </w:r>
      <w:proofErr w:type="spellStart"/>
      <w:r w:rsidRPr="00FB0033">
        <w:rPr>
          <w:rFonts w:ascii="Times New Roman" w:hAnsi="Times New Roman" w:cs="Times New Roman"/>
          <w:iCs/>
          <w:sz w:val="22"/>
          <w:szCs w:val="22"/>
        </w:rPr>
        <w:t>Академвидав</w:t>
      </w:r>
      <w:proofErr w:type="spellEnd"/>
      <w:r w:rsidRPr="00FB0033">
        <w:rPr>
          <w:rFonts w:ascii="Times New Roman" w:hAnsi="Times New Roman" w:cs="Times New Roman"/>
          <w:iCs/>
          <w:sz w:val="22"/>
          <w:szCs w:val="22"/>
        </w:rPr>
        <w:t>, 2019. 145 с.</w:t>
      </w:r>
    </w:p>
    <w:p w14:paraId="6FEDE4DD" w14:textId="75A81D81" w:rsidR="00FB0033" w:rsidRPr="00FB0033" w:rsidRDefault="006A2C4D" w:rsidP="00FB0033">
      <w:pPr>
        <w:ind w:firstLine="709"/>
        <w:jc w:val="both"/>
        <w:rPr>
          <w:rFonts w:ascii="Times New Roman" w:hAnsi="Times New Roman" w:cs="Times New Roman"/>
          <w:iCs/>
          <w:sz w:val="22"/>
          <w:szCs w:val="22"/>
        </w:rPr>
      </w:pPr>
      <w:hyperlink r:id="rId12" w:history="1">
        <w:proofErr w:type="spellStart"/>
        <w:r w:rsidR="00FB0033" w:rsidRPr="003D17A9">
          <w:rPr>
            <w:rStyle w:val="ab"/>
            <w:rFonts w:ascii="Times New Roman" w:hAnsi="Times New Roman" w:cs="Times New Roman"/>
            <w:color w:val="auto"/>
            <w:sz w:val="22"/>
            <w:szCs w:val="22"/>
            <w:u w:val="none"/>
          </w:rPr>
          <w:t>Дюрант</w:t>
        </w:r>
        <w:proofErr w:type="spellEnd"/>
        <w:r w:rsidR="00FB0033" w:rsidRPr="003D17A9">
          <w:rPr>
            <w:rStyle w:val="ab"/>
            <w:rFonts w:ascii="Times New Roman" w:hAnsi="Times New Roman" w:cs="Times New Roman"/>
            <w:color w:val="auto"/>
            <w:sz w:val="22"/>
            <w:szCs w:val="22"/>
            <w:u w:val="none"/>
          </w:rPr>
          <w:t xml:space="preserve"> В</w:t>
        </w:r>
      </w:hyperlink>
      <w:r w:rsidR="00FB0033" w:rsidRPr="00FB0033">
        <w:rPr>
          <w:rFonts w:ascii="Times New Roman" w:hAnsi="Times New Roman" w:cs="Times New Roman"/>
          <w:sz w:val="22"/>
          <w:szCs w:val="22"/>
        </w:rPr>
        <w:t xml:space="preserve">. </w:t>
      </w:r>
      <w:proofErr w:type="spellStart"/>
      <w:r w:rsidR="00FB0033" w:rsidRPr="00FB0033">
        <w:rPr>
          <w:rFonts w:ascii="Times New Roman" w:hAnsi="Times New Roman" w:cs="Times New Roman"/>
          <w:sz w:val="22"/>
          <w:szCs w:val="22"/>
        </w:rPr>
        <w:t>Уроки</w:t>
      </w:r>
      <w:proofErr w:type="spellEnd"/>
      <w:r w:rsidR="00FB0033" w:rsidRPr="00FB0033">
        <w:rPr>
          <w:rFonts w:ascii="Times New Roman" w:hAnsi="Times New Roman" w:cs="Times New Roman"/>
          <w:sz w:val="22"/>
          <w:szCs w:val="22"/>
        </w:rPr>
        <w:t xml:space="preserve"> історії. Огляд історії людства як продукту людського досвіду [пер. з </w:t>
      </w:r>
      <w:proofErr w:type="spellStart"/>
      <w:r w:rsidR="00FB0033" w:rsidRPr="00FB0033">
        <w:rPr>
          <w:rFonts w:ascii="Times New Roman" w:hAnsi="Times New Roman" w:cs="Times New Roman"/>
          <w:sz w:val="22"/>
          <w:szCs w:val="22"/>
        </w:rPr>
        <w:t>англ</w:t>
      </w:r>
      <w:proofErr w:type="spellEnd"/>
      <w:r w:rsidR="00FB0033" w:rsidRPr="00FB0033">
        <w:rPr>
          <w:rFonts w:ascii="Times New Roman" w:hAnsi="Times New Roman" w:cs="Times New Roman"/>
          <w:sz w:val="22"/>
          <w:szCs w:val="22"/>
        </w:rPr>
        <w:t xml:space="preserve">. Г. Пшеничної]. Харків: </w:t>
      </w:r>
      <w:proofErr w:type="spellStart"/>
      <w:r w:rsidR="00FB0033" w:rsidRPr="00FB0033">
        <w:rPr>
          <w:rFonts w:ascii="Times New Roman" w:hAnsi="Times New Roman" w:cs="Times New Roman"/>
          <w:sz w:val="22"/>
          <w:szCs w:val="22"/>
        </w:rPr>
        <w:t>Віват</w:t>
      </w:r>
      <w:proofErr w:type="spellEnd"/>
      <w:r w:rsidR="00FB0033" w:rsidRPr="00FB0033">
        <w:rPr>
          <w:rFonts w:ascii="Times New Roman" w:hAnsi="Times New Roman" w:cs="Times New Roman"/>
          <w:sz w:val="22"/>
          <w:szCs w:val="22"/>
        </w:rPr>
        <w:t>, 2022. 173</w:t>
      </w:r>
      <w:r w:rsidR="003D17A9">
        <w:rPr>
          <w:rFonts w:ascii="Times New Roman" w:hAnsi="Times New Roman" w:cs="Times New Roman"/>
          <w:sz w:val="22"/>
          <w:szCs w:val="22"/>
        </w:rPr>
        <w:t> </w:t>
      </w:r>
      <w:r w:rsidR="00FB0033" w:rsidRPr="00FB0033">
        <w:rPr>
          <w:rFonts w:ascii="Times New Roman" w:hAnsi="Times New Roman" w:cs="Times New Roman"/>
          <w:sz w:val="22"/>
          <w:szCs w:val="22"/>
        </w:rPr>
        <w:t xml:space="preserve">с. </w:t>
      </w:r>
    </w:p>
    <w:p w14:paraId="1471EB99" w14:textId="77777777" w:rsidR="00FB0033" w:rsidRPr="00FB0033" w:rsidRDefault="00FB0033" w:rsidP="00FB0033">
      <w:pPr>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Іжа</w:t>
      </w:r>
      <w:proofErr w:type="spellEnd"/>
      <w:r w:rsidRPr="00FB0033">
        <w:rPr>
          <w:rFonts w:ascii="Times New Roman" w:hAnsi="Times New Roman" w:cs="Times New Roman"/>
          <w:sz w:val="22"/>
          <w:szCs w:val="22"/>
        </w:rPr>
        <w:t xml:space="preserve"> М. М. Історія розвитку просторового планування в Євросоюзі. </w:t>
      </w:r>
      <w:r w:rsidRPr="00FB0033">
        <w:rPr>
          <w:rFonts w:ascii="Times New Roman" w:hAnsi="Times New Roman" w:cs="Times New Roman"/>
          <w:i/>
          <w:iCs/>
          <w:sz w:val="22"/>
          <w:szCs w:val="22"/>
        </w:rPr>
        <w:t xml:space="preserve">Політологічний вісник: </w:t>
      </w:r>
      <w:proofErr w:type="spellStart"/>
      <w:r w:rsidRPr="00FB0033">
        <w:rPr>
          <w:rFonts w:ascii="Times New Roman" w:hAnsi="Times New Roman" w:cs="Times New Roman"/>
          <w:i/>
          <w:iCs/>
          <w:sz w:val="22"/>
          <w:szCs w:val="22"/>
        </w:rPr>
        <w:t>зб</w:t>
      </w:r>
      <w:proofErr w:type="spellEnd"/>
      <w:r w:rsidRPr="00FB0033">
        <w:rPr>
          <w:rFonts w:ascii="Times New Roman" w:hAnsi="Times New Roman" w:cs="Times New Roman"/>
          <w:i/>
          <w:iCs/>
          <w:sz w:val="22"/>
          <w:szCs w:val="22"/>
        </w:rPr>
        <w:t>. наук. праць</w:t>
      </w:r>
      <w:r w:rsidRPr="00FB0033">
        <w:rPr>
          <w:rFonts w:ascii="Times New Roman" w:hAnsi="Times New Roman" w:cs="Times New Roman"/>
          <w:sz w:val="22"/>
          <w:szCs w:val="22"/>
        </w:rPr>
        <w:t xml:space="preserve">. Київ: ІНТАС, 2010. </w:t>
      </w:r>
      <w:proofErr w:type="spellStart"/>
      <w:r w:rsidRPr="00FB0033">
        <w:rPr>
          <w:rFonts w:ascii="Times New Roman" w:hAnsi="Times New Roman" w:cs="Times New Roman"/>
          <w:sz w:val="22"/>
          <w:szCs w:val="22"/>
        </w:rPr>
        <w:t>Вип</w:t>
      </w:r>
      <w:proofErr w:type="spellEnd"/>
      <w:r w:rsidRPr="00FB0033">
        <w:rPr>
          <w:rFonts w:ascii="Times New Roman" w:hAnsi="Times New Roman" w:cs="Times New Roman"/>
          <w:sz w:val="22"/>
          <w:szCs w:val="22"/>
        </w:rPr>
        <w:t>. 48. С. 133-139.</w:t>
      </w:r>
    </w:p>
    <w:p w14:paraId="7168030D"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Кіссінджер</w:t>
      </w:r>
      <w:proofErr w:type="spellEnd"/>
      <w:r w:rsidRPr="00FB0033">
        <w:rPr>
          <w:rFonts w:ascii="Times New Roman" w:hAnsi="Times New Roman" w:cs="Times New Roman"/>
          <w:sz w:val="22"/>
          <w:szCs w:val="22"/>
        </w:rPr>
        <w:t xml:space="preserve"> Г. Світовий порядок. Роздуми про характер націй в </w:t>
      </w:r>
      <w:r w:rsidRPr="00FB0033">
        <w:rPr>
          <w:rFonts w:ascii="Times New Roman" w:hAnsi="Times New Roman" w:cs="Times New Roman"/>
          <w:sz w:val="22"/>
          <w:szCs w:val="22"/>
        </w:rPr>
        <w:lastRenderedPageBreak/>
        <w:t xml:space="preserve">історичному контексті / пер. з </w:t>
      </w:r>
      <w:proofErr w:type="spellStart"/>
      <w:r w:rsidRPr="00FB0033">
        <w:rPr>
          <w:rFonts w:ascii="Times New Roman" w:hAnsi="Times New Roman" w:cs="Times New Roman"/>
          <w:sz w:val="22"/>
          <w:szCs w:val="22"/>
        </w:rPr>
        <w:t>англ</w:t>
      </w:r>
      <w:proofErr w:type="spellEnd"/>
      <w:r w:rsidRPr="00FB0033">
        <w:rPr>
          <w:rFonts w:ascii="Times New Roman" w:hAnsi="Times New Roman" w:cs="Times New Roman"/>
          <w:sz w:val="22"/>
          <w:szCs w:val="22"/>
        </w:rPr>
        <w:t>. Н. Коваль. Київ: Наш формат, 2017. 320 с.</w:t>
      </w:r>
    </w:p>
    <w:p w14:paraId="3E4A0BF3"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Кривошеїн</w:t>
      </w:r>
      <w:proofErr w:type="spellEnd"/>
      <w:r w:rsidRPr="00FB0033">
        <w:rPr>
          <w:rFonts w:ascii="Times New Roman" w:hAnsi="Times New Roman" w:cs="Times New Roman"/>
          <w:sz w:val="22"/>
          <w:szCs w:val="22"/>
        </w:rPr>
        <w:t xml:space="preserve"> В. В. Політична </w:t>
      </w:r>
      <w:proofErr w:type="spellStart"/>
      <w:r w:rsidRPr="00FB0033">
        <w:rPr>
          <w:rFonts w:ascii="Times New Roman" w:hAnsi="Times New Roman" w:cs="Times New Roman"/>
          <w:sz w:val="22"/>
          <w:szCs w:val="22"/>
        </w:rPr>
        <w:t>ризикологія</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епістемологічний</w:t>
      </w:r>
      <w:proofErr w:type="spellEnd"/>
      <w:r w:rsidRPr="00FB0033">
        <w:rPr>
          <w:rFonts w:ascii="Times New Roman" w:hAnsi="Times New Roman" w:cs="Times New Roman"/>
          <w:sz w:val="22"/>
          <w:szCs w:val="22"/>
        </w:rPr>
        <w:t xml:space="preserve"> статус, предметна сфера, аналітичні інструменти. Монографія. Дніпропетровськ: Інновація, 2009. 316 с.</w:t>
      </w:r>
    </w:p>
    <w:p w14:paraId="39B9376E" w14:textId="54817BBE" w:rsidR="00FB0033" w:rsidRPr="00FB0033" w:rsidRDefault="00FB0033" w:rsidP="00FB0033">
      <w:pPr>
        <w:ind w:firstLine="709"/>
        <w:jc w:val="both"/>
        <w:rPr>
          <w:rFonts w:ascii="Times New Roman" w:hAnsi="Times New Roman" w:cs="Times New Roman"/>
          <w:iCs/>
          <w:sz w:val="22"/>
          <w:szCs w:val="22"/>
        </w:rPr>
      </w:pPr>
      <w:r w:rsidRPr="00FB0033">
        <w:rPr>
          <w:rFonts w:ascii="Times New Roman" w:hAnsi="Times New Roman" w:cs="Times New Roman"/>
          <w:bCs/>
          <w:sz w:val="22"/>
          <w:szCs w:val="22"/>
        </w:rPr>
        <w:t>Сучасне суспільство, людина, право в умовах глобальних трансформацій</w:t>
      </w:r>
      <w:r w:rsidRPr="00FB0033">
        <w:rPr>
          <w:rFonts w:ascii="Times New Roman" w:hAnsi="Times New Roman" w:cs="Times New Roman"/>
          <w:sz w:val="22"/>
          <w:szCs w:val="22"/>
        </w:rPr>
        <w:t xml:space="preserve">: </w:t>
      </w:r>
      <w:r w:rsidRPr="00FB0033">
        <w:rPr>
          <w:rFonts w:ascii="Times New Roman" w:hAnsi="Times New Roman" w:cs="Times New Roman"/>
          <w:spacing w:val="11"/>
          <w:sz w:val="22"/>
          <w:szCs w:val="22"/>
        </w:rPr>
        <w:t>монографія / О.</w:t>
      </w:r>
      <w:r w:rsidR="003D17A9">
        <w:rPr>
          <w:rFonts w:ascii="Times New Roman" w:hAnsi="Times New Roman" w:cs="Times New Roman"/>
          <w:spacing w:val="11"/>
          <w:sz w:val="22"/>
          <w:szCs w:val="22"/>
        </w:rPr>
        <w:t xml:space="preserve"> </w:t>
      </w:r>
      <w:r w:rsidRPr="00FB0033">
        <w:rPr>
          <w:rFonts w:ascii="Times New Roman" w:hAnsi="Times New Roman" w:cs="Times New Roman"/>
          <w:spacing w:val="11"/>
          <w:sz w:val="22"/>
          <w:szCs w:val="22"/>
        </w:rPr>
        <w:t>Г.</w:t>
      </w:r>
      <w:r w:rsidR="003D17A9">
        <w:rPr>
          <w:rFonts w:ascii="Times New Roman" w:hAnsi="Times New Roman" w:cs="Times New Roman"/>
          <w:spacing w:val="11"/>
          <w:sz w:val="22"/>
          <w:szCs w:val="22"/>
        </w:rPr>
        <w:t xml:space="preserve"> </w:t>
      </w:r>
      <w:proofErr w:type="spellStart"/>
      <w:r w:rsidRPr="00FB0033">
        <w:rPr>
          <w:rFonts w:ascii="Times New Roman" w:hAnsi="Times New Roman" w:cs="Times New Roman"/>
          <w:spacing w:val="11"/>
          <w:sz w:val="22"/>
          <w:szCs w:val="22"/>
        </w:rPr>
        <w:t>Данильян</w:t>
      </w:r>
      <w:proofErr w:type="spellEnd"/>
      <w:r w:rsidRPr="00FB0033">
        <w:rPr>
          <w:rFonts w:ascii="Times New Roman" w:hAnsi="Times New Roman" w:cs="Times New Roman"/>
          <w:spacing w:val="11"/>
          <w:sz w:val="22"/>
          <w:szCs w:val="22"/>
        </w:rPr>
        <w:t>, О.</w:t>
      </w:r>
      <w:r w:rsidR="003D17A9">
        <w:rPr>
          <w:rFonts w:ascii="Times New Roman" w:hAnsi="Times New Roman" w:cs="Times New Roman"/>
          <w:spacing w:val="11"/>
          <w:sz w:val="22"/>
          <w:szCs w:val="22"/>
        </w:rPr>
        <w:t xml:space="preserve"> </w:t>
      </w:r>
      <w:r w:rsidRPr="00FB0033">
        <w:rPr>
          <w:rFonts w:ascii="Times New Roman" w:hAnsi="Times New Roman" w:cs="Times New Roman"/>
          <w:spacing w:val="11"/>
          <w:sz w:val="22"/>
          <w:szCs w:val="22"/>
        </w:rPr>
        <w:t xml:space="preserve">П. </w:t>
      </w:r>
      <w:proofErr w:type="spellStart"/>
      <w:r w:rsidRPr="00FB0033">
        <w:rPr>
          <w:rFonts w:ascii="Times New Roman" w:hAnsi="Times New Roman" w:cs="Times New Roman"/>
          <w:spacing w:val="11"/>
          <w:sz w:val="22"/>
          <w:szCs w:val="22"/>
        </w:rPr>
        <w:t>Дзьобань</w:t>
      </w:r>
      <w:proofErr w:type="spellEnd"/>
      <w:r w:rsidRPr="00FB0033">
        <w:rPr>
          <w:rFonts w:ascii="Times New Roman" w:hAnsi="Times New Roman" w:cs="Times New Roman"/>
          <w:spacing w:val="11"/>
          <w:sz w:val="22"/>
          <w:szCs w:val="22"/>
        </w:rPr>
        <w:t>, С.</w:t>
      </w:r>
      <w:r w:rsidR="003D17A9">
        <w:rPr>
          <w:rFonts w:ascii="Times New Roman" w:hAnsi="Times New Roman" w:cs="Times New Roman"/>
          <w:spacing w:val="11"/>
          <w:sz w:val="22"/>
          <w:szCs w:val="22"/>
        </w:rPr>
        <w:t xml:space="preserve"> </w:t>
      </w:r>
      <w:r w:rsidRPr="00FB0033">
        <w:rPr>
          <w:rFonts w:ascii="Times New Roman" w:hAnsi="Times New Roman" w:cs="Times New Roman"/>
          <w:spacing w:val="11"/>
          <w:sz w:val="22"/>
          <w:szCs w:val="22"/>
        </w:rPr>
        <w:t xml:space="preserve">Б. </w:t>
      </w:r>
      <w:proofErr w:type="spellStart"/>
      <w:r w:rsidRPr="00FB0033">
        <w:rPr>
          <w:rFonts w:ascii="Times New Roman" w:hAnsi="Times New Roman" w:cs="Times New Roman"/>
          <w:spacing w:val="11"/>
          <w:sz w:val="22"/>
          <w:szCs w:val="22"/>
        </w:rPr>
        <w:t>Жданенко</w:t>
      </w:r>
      <w:proofErr w:type="spellEnd"/>
      <w:r w:rsidRPr="00FB0033">
        <w:rPr>
          <w:rFonts w:ascii="Times New Roman" w:hAnsi="Times New Roman" w:cs="Times New Roman"/>
          <w:spacing w:val="11"/>
          <w:sz w:val="22"/>
          <w:szCs w:val="22"/>
        </w:rPr>
        <w:t xml:space="preserve">  </w:t>
      </w:r>
      <w:r w:rsidRPr="00FB0033">
        <w:rPr>
          <w:rFonts w:ascii="Times New Roman" w:hAnsi="Times New Roman" w:cs="Times New Roman"/>
          <w:spacing w:val="-5"/>
          <w:sz w:val="22"/>
          <w:szCs w:val="22"/>
        </w:rPr>
        <w:t>та ін</w:t>
      </w:r>
      <w:r w:rsidRPr="00FB0033">
        <w:rPr>
          <w:rFonts w:ascii="Times New Roman" w:hAnsi="Times New Roman" w:cs="Times New Roman"/>
          <w:spacing w:val="11"/>
          <w:sz w:val="22"/>
          <w:szCs w:val="22"/>
        </w:rPr>
        <w:t>.; за ред. О.</w:t>
      </w:r>
      <w:r w:rsidR="003D17A9">
        <w:rPr>
          <w:rFonts w:ascii="Times New Roman" w:hAnsi="Times New Roman" w:cs="Times New Roman"/>
          <w:spacing w:val="11"/>
          <w:sz w:val="22"/>
          <w:szCs w:val="22"/>
        </w:rPr>
        <w:t xml:space="preserve"> </w:t>
      </w:r>
      <w:r w:rsidRPr="00FB0033">
        <w:rPr>
          <w:rFonts w:ascii="Times New Roman" w:hAnsi="Times New Roman" w:cs="Times New Roman"/>
          <w:spacing w:val="11"/>
          <w:sz w:val="22"/>
          <w:szCs w:val="22"/>
        </w:rPr>
        <w:t xml:space="preserve">Г. </w:t>
      </w:r>
      <w:proofErr w:type="spellStart"/>
      <w:r w:rsidRPr="00FB0033">
        <w:rPr>
          <w:rFonts w:ascii="Times New Roman" w:hAnsi="Times New Roman" w:cs="Times New Roman"/>
          <w:spacing w:val="11"/>
          <w:sz w:val="22"/>
          <w:szCs w:val="22"/>
        </w:rPr>
        <w:t>Данильяна</w:t>
      </w:r>
      <w:proofErr w:type="spellEnd"/>
      <w:r w:rsidRPr="00FB0033">
        <w:rPr>
          <w:rFonts w:ascii="Times New Roman" w:hAnsi="Times New Roman" w:cs="Times New Roman"/>
          <w:spacing w:val="11"/>
          <w:sz w:val="22"/>
          <w:szCs w:val="22"/>
        </w:rPr>
        <w:t xml:space="preserve">. </w:t>
      </w:r>
      <w:r w:rsidRPr="00FB0033">
        <w:rPr>
          <w:rFonts w:ascii="Times New Roman" w:hAnsi="Times New Roman" w:cs="Times New Roman"/>
          <w:spacing w:val="-5"/>
          <w:sz w:val="22"/>
          <w:szCs w:val="22"/>
        </w:rPr>
        <w:t>Харків: Право</w:t>
      </w:r>
      <w:r w:rsidRPr="00FB0033">
        <w:rPr>
          <w:rFonts w:ascii="Times New Roman" w:hAnsi="Times New Roman" w:cs="Times New Roman"/>
          <w:spacing w:val="-1"/>
          <w:sz w:val="22"/>
          <w:szCs w:val="22"/>
        </w:rPr>
        <w:t>, 2020. 344 с.</w:t>
      </w:r>
    </w:p>
    <w:p w14:paraId="11903BC0" w14:textId="77777777" w:rsidR="00FB0033" w:rsidRPr="00FB0033" w:rsidRDefault="00FB0033" w:rsidP="00FB0033">
      <w:pPr>
        <w:autoSpaceDE w:val="0"/>
        <w:autoSpaceDN w:val="0"/>
        <w:adjustRightInd w:val="0"/>
        <w:ind w:firstLine="709"/>
        <w:jc w:val="both"/>
        <w:rPr>
          <w:rFonts w:ascii="Times New Roman" w:hAnsi="Times New Roman" w:cs="Times New Roman"/>
          <w:sz w:val="22"/>
          <w:szCs w:val="22"/>
        </w:rPr>
      </w:pPr>
      <w:proofErr w:type="spellStart"/>
      <w:r w:rsidRPr="00FB0033">
        <w:rPr>
          <w:rFonts w:ascii="Times New Roman" w:hAnsi="Times New Roman" w:cs="Times New Roman"/>
          <w:sz w:val="22"/>
          <w:szCs w:val="22"/>
        </w:rPr>
        <w:t>Харарі</w:t>
      </w:r>
      <w:proofErr w:type="spellEnd"/>
      <w:r w:rsidRPr="00FB0033">
        <w:rPr>
          <w:rFonts w:ascii="Times New Roman" w:hAnsi="Times New Roman" w:cs="Times New Roman"/>
          <w:sz w:val="22"/>
          <w:szCs w:val="22"/>
        </w:rPr>
        <w:t xml:space="preserve"> Ю. Н. </w:t>
      </w:r>
      <w:proofErr w:type="spellStart"/>
      <w:r w:rsidRPr="00FB0033">
        <w:rPr>
          <w:rFonts w:ascii="Times New Roman" w:hAnsi="Times New Roman" w:cs="Times New Roman"/>
          <w:sz w:val="22"/>
          <w:szCs w:val="22"/>
        </w:rPr>
        <w:t>Homo</w:t>
      </w:r>
      <w:proofErr w:type="spellEnd"/>
      <w:r w:rsidRPr="00FB0033">
        <w:rPr>
          <w:rFonts w:ascii="Times New Roman" w:hAnsi="Times New Roman" w:cs="Times New Roman"/>
          <w:sz w:val="22"/>
          <w:szCs w:val="22"/>
        </w:rPr>
        <w:t xml:space="preserve"> </w:t>
      </w:r>
      <w:proofErr w:type="spellStart"/>
      <w:r w:rsidRPr="00FB0033">
        <w:rPr>
          <w:rFonts w:ascii="Times New Roman" w:hAnsi="Times New Roman" w:cs="Times New Roman"/>
          <w:sz w:val="22"/>
          <w:szCs w:val="22"/>
        </w:rPr>
        <w:t>Deus</w:t>
      </w:r>
      <w:proofErr w:type="spellEnd"/>
      <w:r w:rsidRPr="00FB0033">
        <w:rPr>
          <w:rFonts w:ascii="Times New Roman" w:hAnsi="Times New Roman" w:cs="Times New Roman"/>
          <w:sz w:val="22"/>
          <w:szCs w:val="22"/>
        </w:rPr>
        <w:t xml:space="preserve">. За лаштунками майбутнього / пер. З </w:t>
      </w:r>
      <w:proofErr w:type="spellStart"/>
      <w:r w:rsidRPr="00FB0033">
        <w:rPr>
          <w:rFonts w:ascii="Times New Roman" w:hAnsi="Times New Roman" w:cs="Times New Roman"/>
          <w:sz w:val="22"/>
          <w:szCs w:val="22"/>
        </w:rPr>
        <w:t>англ</w:t>
      </w:r>
      <w:proofErr w:type="spellEnd"/>
      <w:r w:rsidRPr="00FB0033">
        <w:rPr>
          <w:rFonts w:ascii="Times New Roman" w:hAnsi="Times New Roman" w:cs="Times New Roman"/>
          <w:sz w:val="22"/>
          <w:szCs w:val="22"/>
        </w:rPr>
        <w:t>. О. Дем’янчука. Київ: Форс Україна, 2018. 512 с</w:t>
      </w:r>
    </w:p>
    <w:p w14:paraId="2DB84FB2" w14:textId="77777777" w:rsidR="003D17A9" w:rsidRPr="003D17A9" w:rsidRDefault="00FB0033" w:rsidP="003D17A9">
      <w:pPr>
        <w:ind w:firstLine="709"/>
        <w:jc w:val="both"/>
        <w:rPr>
          <w:rFonts w:ascii="Times New Roman" w:hAnsi="Times New Roman" w:cs="Times New Roman"/>
          <w:sz w:val="22"/>
          <w:szCs w:val="22"/>
        </w:rPr>
      </w:pPr>
      <w:proofErr w:type="spellStart"/>
      <w:r w:rsidRPr="003D17A9">
        <w:rPr>
          <w:rFonts w:ascii="Times New Roman" w:hAnsi="Times New Roman" w:cs="Times New Roman"/>
          <w:sz w:val="22"/>
          <w:szCs w:val="22"/>
        </w:rPr>
        <w:t>Ювал</w:t>
      </w:r>
      <w:proofErr w:type="spellEnd"/>
      <w:r w:rsidRPr="003D17A9">
        <w:rPr>
          <w:rFonts w:ascii="Times New Roman" w:hAnsi="Times New Roman" w:cs="Times New Roman"/>
          <w:sz w:val="22"/>
          <w:szCs w:val="22"/>
        </w:rPr>
        <w:t xml:space="preserve"> Ной </w:t>
      </w:r>
      <w:proofErr w:type="spellStart"/>
      <w:r w:rsidRPr="003D17A9">
        <w:rPr>
          <w:rFonts w:ascii="Times New Roman" w:hAnsi="Times New Roman" w:cs="Times New Roman"/>
          <w:sz w:val="22"/>
          <w:szCs w:val="22"/>
        </w:rPr>
        <w:t>Харарі</w:t>
      </w:r>
      <w:proofErr w:type="spellEnd"/>
      <w:r w:rsidRPr="003D17A9">
        <w:rPr>
          <w:rFonts w:ascii="Times New Roman" w:hAnsi="Times New Roman" w:cs="Times New Roman"/>
          <w:sz w:val="22"/>
          <w:szCs w:val="22"/>
        </w:rPr>
        <w:t xml:space="preserve">. 21 урок для 21-го століття. Київ: </w:t>
      </w:r>
      <w:proofErr w:type="spellStart"/>
      <w:r w:rsidRPr="003D17A9">
        <w:rPr>
          <w:rFonts w:ascii="Times New Roman" w:hAnsi="Times New Roman" w:cs="Times New Roman"/>
          <w:sz w:val="22"/>
          <w:szCs w:val="22"/>
        </w:rPr>
        <w:t>Book</w:t>
      </w:r>
      <w:proofErr w:type="spellEnd"/>
      <w:r w:rsidRPr="003D17A9">
        <w:rPr>
          <w:rFonts w:ascii="Times New Roman" w:hAnsi="Times New Roman" w:cs="Times New Roman"/>
          <w:sz w:val="22"/>
          <w:szCs w:val="22"/>
        </w:rPr>
        <w:t xml:space="preserve"> </w:t>
      </w:r>
      <w:proofErr w:type="spellStart"/>
      <w:r w:rsidRPr="003D17A9">
        <w:rPr>
          <w:rFonts w:ascii="Times New Roman" w:hAnsi="Times New Roman" w:cs="Times New Roman"/>
          <w:sz w:val="22"/>
          <w:szCs w:val="22"/>
        </w:rPr>
        <w:t>Chef</w:t>
      </w:r>
      <w:proofErr w:type="spellEnd"/>
      <w:r w:rsidRPr="003D17A9">
        <w:rPr>
          <w:rFonts w:ascii="Times New Roman" w:hAnsi="Times New Roman" w:cs="Times New Roman"/>
          <w:sz w:val="22"/>
          <w:szCs w:val="22"/>
        </w:rPr>
        <w:t>, 2018. 416 с.</w:t>
      </w:r>
    </w:p>
    <w:p w14:paraId="398F03F5" w14:textId="0BAAACEA" w:rsidR="00DE4642" w:rsidRPr="003D17A9" w:rsidRDefault="006A2C4D" w:rsidP="003D17A9">
      <w:pPr>
        <w:ind w:firstLine="709"/>
        <w:jc w:val="both"/>
        <w:rPr>
          <w:rStyle w:val="a3"/>
          <w:rFonts w:eastAsia="Courier New"/>
          <w:iCs/>
        </w:rPr>
      </w:pPr>
      <w:hyperlink r:id="rId13" w:history="1">
        <w:r w:rsidR="00FB0033" w:rsidRPr="003D17A9">
          <w:rPr>
            <w:rStyle w:val="ab"/>
            <w:rFonts w:ascii="Times New Roman" w:hAnsi="Times New Roman" w:cs="Times New Roman"/>
            <w:color w:val="auto"/>
            <w:sz w:val="22"/>
            <w:szCs w:val="22"/>
            <w:u w:val="none"/>
          </w:rPr>
          <w:t>Ямко Н. М</w:t>
        </w:r>
      </w:hyperlink>
      <w:r w:rsidR="00FB0033" w:rsidRPr="003D17A9">
        <w:rPr>
          <w:rFonts w:ascii="Times New Roman" w:hAnsi="Times New Roman" w:cs="Times New Roman"/>
          <w:sz w:val="22"/>
          <w:szCs w:val="22"/>
        </w:rPr>
        <w:t xml:space="preserve">. Цивілізація. Дослідження історичного досвіду. (Філософія історії): монографія в 3-х </w:t>
      </w:r>
      <w:proofErr w:type="spellStart"/>
      <w:r w:rsidR="00FB0033" w:rsidRPr="003D17A9">
        <w:rPr>
          <w:rFonts w:ascii="Times New Roman" w:hAnsi="Times New Roman" w:cs="Times New Roman"/>
          <w:sz w:val="22"/>
          <w:szCs w:val="22"/>
        </w:rPr>
        <w:t>кн</w:t>
      </w:r>
      <w:proofErr w:type="spellEnd"/>
      <w:r w:rsidR="00FB0033" w:rsidRPr="003D17A9">
        <w:rPr>
          <w:rFonts w:ascii="Times New Roman" w:hAnsi="Times New Roman" w:cs="Times New Roman"/>
          <w:sz w:val="22"/>
          <w:szCs w:val="22"/>
        </w:rPr>
        <w:t xml:space="preserve">. Тернопіль: </w:t>
      </w:r>
      <w:proofErr w:type="spellStart"/>
      <w:r w:rsidR="00FB0033" w:rsidRPr="003D17A9">
        <w:rPr>
          <w:rFonts w:ascii="Times New Roman" w:hAnsi="Times New Roman" w:cs="Times New Roman"/>
          <w:sz w:val="22"/>
          <w:szCs w:val="22"/>
        </w:rPr>
        <w:t>СтереоАрт</w:t>
      </w:r>
      <w:proofErr w:type="spellEnd"/>
      <w:r w:rsidR="00FB0033" w:rsidRPr="003D17A9">
        <w:rPr>
          <w:rFonts w:ascii="Times New Roman" w:hAnsi="Times New Roman" w:cs="Times New Roman"/>
          <w:sz w:val="22"/>
          <w:szCs w:val="22"/>
        </w:rPr>
        <w:t>, 2017</w:t>
      </w:r>
      <w:r w:rsidR="003D17A9" w:rsidRPr="003D17A9">
        <w:rPr>
          <w:rFonts w:ascii="Times New Roman" w:hAnsi="Times New Roman" w:cs="Times New Roman"/>
          <w:sz w:val="22"/>
          <w:szCs w:val="22"/>
        </w:rPr>
        <w:t>. 683 с.</w:t>
      </w:r>
    </w:p>
    <w:p w14:paraId="57A5B67A" w14:textId="77777777" w:rsidR="00DE4642" w:rsidRDefault="00DE4642">
      <w:pPr>
        <w:pStyle w:val="11"/>
        <w:spacing w:after="220"/>
        <w:ind w:firstLine="0"/>
        <w:jc w:val="center"/>
        <w:rPr>
          <w:rStyle w:val="a3"/>
          <w:b/>
          <w:bCs/>
          <w:lang w:val="ru-RU" w:eastAsia="ru-RU"/>
        </w:rPr>
      </w:pPr>
    </w:p>
    <w:p w14:paraId="018EBAF2" w14:textId="27CC2F2E" w:rsidR="0078351D" w:rsidRDefault="00C206DD">
      <w:pPr>
        <w:pStyle w:val="11"/>
        <w:spacing w:after="220"/>
        <w:ind w:firstLine="0"/>
        <w:jc w:val="center"/>
      </w:pPr>
      <w:r>
        <w:rPr>
          <w:rStyle w:val="a3"/>
          <w:b/>
          <w:bCs/>
          <w:lang w:val="ru-RU" w:eastAsia="ru-RU"/>
        </w:rPr>
        <w:t xml:space="preserve">ПОТОЧНИЙ ТА </w:t>
      </w:r>
      <w:r>
        <w:rPr>
          <w:rStyle w:val="a3"/>
          <w:b/>
          <w:bCs/>
        </w:rPr>
        <w:t xml:space="preserve">ПІДСУМКОВИЙ </w:t>
      </w:r>
      <w:r>
        <w:rPr>
          <w:rStyle w:val="a3"/>
          <w:b/>
          <w:bCs/>
          <w:lang w:val="ru-RU" w:eastAsia="ru-RU"/>
        </w:rPr>
        <w:t>КОНТРОЛЬ ЗНАНЬ</w:t>
      </w:r>
      <w:r w:rsidR="004043C6">
        <w:rPr>
          <w:rStyle w:val="a3"/>
          <w:b/>
          <w:bCs/>
          <w:lang w:val="ru-RU" w:eastAsia="ru-RU"/>
        </w:rPr>
        <w:t xml:space="preserve"> </w:t>
      </w:r>
      <w:r>
        <w:rPr>
          <w:rStyle w:val="a3"/>
          <w:b/>
          <w:bCs/>
        </w:rPr>
        <w:t>СТУДЕНТІВ</w:t>
      </w:r>
    </w:p>
    <w:p w14:paraId="02524E72" w14:textId="71FF70BA" w:rsidR="004043C6" w:rsidRPr="001939EC" w:rsidRDefault="001939EC">
      <w:pPr>
        <w:pStyle w:val="a7"/>
        <w:ind w:left="2006" w:firstLine="0"/>
        <w:rPr>
          <w:b/>
        </w:rPr>
      </w:pPr>
      <w:r w:rsidRPr="001939EC">
        <w:rPr>
          <w:b/>
        </w:rPr>
        <w:t>Опис навчальної дисципліни</w:t>
      </w:r>
    </w:p>
    <w:p w14:paraId="6F9490D2" w14:textId="77777777" w:rsidR="001939EC" w:rsidRPr="001939EC" w:rsidRDefault="001939EC">
      <w:pPr>
        <w:pStyle w:val="a7"/>
        <w:ind w:left="2006"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3090"/>
        <w:gridCol w:w="1847"/>
      </w:tblGrid>
      <w:tr w:rsidR="001939EC" w:rsidRPr="001939EC" w14:paraId="7ADA8354" w14:textId="77777777" w:rsidTr="009A308E">
        <w:tc>
          <w:tcPr>
            <w:tcW w:w="3190" w:type="dxa"/>
          </w:tcPr>
          <w:p w14:paraId="4B8FF903" w14:textId="77777777" w:rsidR="001939EC" w:rsidRPr="001939EC" w:rsidRDefault="001939EC" w:rsidP="009A308E">
            <w:pPr>
              <w:jc w:val="center"/>
              <w:rPr>
                <w:rFonts w:ascii="Times New Roman" w:hAnsi="Times New Roman" w:cs="Times New Roman"/>
                <w:b/>
                <w:sz w:val="22"/>
                <w:szCs w:val="22"/>
              </w:rPr>
            </w:pPr>
            <w:r w:rsidRPr="001939EC">
              <w:rPr>
                <w:rFonts w:ascii="Times New Roman" w:hAnsi="Times New Roman" w:cs="Times New Roman"/>
                <w:sz w:val="22"/>
                <w:szCs w:val="22"/>
              </w:rPr>
              <w:tab/>
            </w:r>
            <w:r w:rsidRPr="001939EC">
              <w:rPr>
                <w:rFonts w:ascii="Times New Roman" w:hAnsi="Times New Roman" w:cs="Times New Roman"/>
                <w:b/>
                <w:sz w:val="22"/>
                <w:szCs w:val="22"/>
              </w:rPr>
              <w:t>Курс</w:t>
            </w:r>
          </w:p>
        </w:tc>
        <w:tc>
          <w:tcPr>
            <w:tcW w:w="3297" w:type="dxa"/>
          </w:tcPr>
          <w:p w14:paraId="6D50CD17" w14:textId="77777777" w:rsidR="001939EC" w:rsidRPr="001939EC" w:rsidRDefault="001939EC" w:rsidP="009A308E">
            <w:pPr>
              <w:jc w:val="center"/>
              <w:rPr>
                <w:rFonts w:ascii="Times New Roman" w:hAnsi="Times New Roman" w:cs="Times New Roman"/>
                <w:b/>
                <w:sz w:val="22"/>
                <w:szCs w:val="22"/>
              </w:rPr>
            </w:pPr>
            <w:r w:rsidRPr="001939EC">
              <w:rPr>
                <w:rFonts w:ascii="Times New Roman" w:hAnsi="Times New Roman" w:cs="Times New Roman"/>
                <w:b/>
                <w:sz w:val="22"/>
                <w:szCs w:val="22"/>
              </w:rPr>
              <w:t>Рівень освіти, галузь знань, спеціальність, спеціалізація</w:t>
            </w:r>
          </w:p>
        </w:tc>
        <w:tc>
          <w:tcPr>
            <w:tcW w:w="3084" w:type="dxa"/>
          </w:tcPr>
          <w:p w14:paraId="4FD8E5DD" w14:textId="77777777" w:rsidR="001939EC" w:rsidRPr="001939EC" w:rsidRDefault="001939EC" w:rsidP="009A308E">
            <w:pPr>
              <w:jc w:val="center"/>
              <w:rPr>
                <w:rFonts w:ascii="Times New Roman" w:hAnsi="Times New Roman" w:cs="Times New Roman"/>
                <w:b/>
                <w:sz w:val="22"/>
                <w:szCs w:val="22"/>
              </w:rPr>
            </w:pPr>
            <w:r w:rsidRPr="001939EC">
              <w:rPr>
                <w:rFonts w:ascii="Times New Roman" w:hAnsi="Times New Roman" w:cs="Times New Roman"/>
                <w:b/>
                <w:sz w:val="22"/>
                <w:szCs w:val="22"/>
              </w:rPr>
              <w:t xml:space="preserve">Дидактична структура </w:t>
            </w:r>
          </w:p>
          <w:p w14:paraId="4EF72886" w14:textId="77777777" w:rsidR="001939EC" w:rsidRPr="001939EC" w:rsidRDefault="001939EC" w:rsidP="009A308E">
            <w:pPr>
              <w:jc w:val="center"/>
              <w:rPr>
                <w:rFonts w:ascii="Times New Roman" w:hAnsi="Times New Roman" w:cs="Times New Roman"/>
                <w:b/>
                <w:sz w:val="22"/>
                <w:szCs w:val="22"/>
              </w:rPr>
            </w:pPr>
            <w:r w:rsidRPr="001939EC">
              <w:rPr>
                <w:rFonts w:ascii="Times New Roman" w:hAnsi="Times New Roman" w:cs="Times New Roman"/>
                <w:b/>
                <w:sz w:val="22"/>
                <w:szCs w:val="22"/>
              </w:rPr>
              <w:t>та кількість годин</w:t>
            </w:r>
          </w:p>
        </w:tc>
      </w:tr>
      <w:tr w:rsidR="001939EC" w:rsidRPr="001939EC" w14:paraId="736763BF" w14:textId="77777777" w:rsidTr="009A308E">
        <w:tc>
          <w:tcPr>
            <w:tcW w:w="3190" w:type="dxa"/>
          </w:tcPr>
          <w:p w14:paraId="2BED27E0"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Кількість кредитів ЄКТС: 3</w:t>
            </w:r>
          </w:p>
          <w:p w14:paraId="441F87AE" w14:textId="77777777" w:rsidR="001939EC" w:rsidRPr="001939EC" w:rsidRDefault="001939EC" w:rsidP="009A308E">
            <w:pPr>
              <w:jc w:val="both"/>
              <w:rPr>
                <w:rFonts w:ascii="Times New Roman" w:hAnsi="Times New Roman" w:cs="Times New Roman"/>
                <w:sz w:val="22"/>
                <w:szCs w:val="22"/>
              </w:rPr>
            </w:pPr>
          </w:p>
          <w:p w14:paraId="08A4E6BF"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Кількість модулів: 2</w:t>
            </w:r>
          </w:p>
          <w:p w14:paraId="3934DA45" w14:textId="77777777" w:rsidR="001939EC" w:rsidRPr="001939EC" w:rsidRDefault="001939EC" w:rsidP="009A308E">
            <w:pPr>
              <w:jc w:val="both"/>
              <w:rPr>
                <w:rFonts w:ascii="Times New Roman" w:hAnsi="Times New Roman" w:cs="Times New Roman"/>
                <w:sz w:val="22"/>
                <w:szCs w:val="22"/>
              </w:rPr>
            </w:pPr>
          </w:p>
          <w:p w14:paraId="3BA65B57" w14:textId="77777777" w:rsidR="001939EC" w:rsidRPr="001939EC" w:rsidRDefault="001939EC" w:rsidP="009A308E">
            <w:pPr>
              <w:jc w:val="both"/>
              <w:rPr>
                <w:rFonts w:ascii="Times New Roman" w:hAnsi="Times New Roman" w:cs="Times New Roman"/>
                <w:sz w:val="22"/>
                <w:szCs w:val="22"/>
                <w:vertAlign w:val="superscript"/>
              </w:rPr>
            </w:pPr>
            <w:r w:rsidRPr="001939EC">
              <w:rPr>
                <w:rFonts w:ascii="Times New Roman" w:hAnsi="Times New Roman" w:cs="Times New Roman"/>
                <w:sz w:val="22"/>
                <w:szCs w:val="22"/>
              </w:rPr>
              <w:t>Загальна кількість годин: 90</w:t>
            </w:r>
          </w:p>
          <w:p w14:paraId="780ADD03" w14:textId="77777777" w:rsidR="001939EC" w:rsidRPr="001939EC" w:rsidRDefault="001939EC" w:rsidP="009A308E">
            <w:pPr>
              <w:jc w:val="both"/>
              <w:rPr>
                <w:rFonts w:ascii="Times New Roman" w:hAnsi="Times New Roman" w:cs="Times New Roman"/>
                <w:sz w:val="22"/>
                <w:szCs w:val="22"/>
              </w:rPr>
            </w:pPr>
          </w:p>
          <w:p w14:paraId="53CDB612"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Тижневих годин:  4</w:t>
            </w:r>
          </w:p>
        </w:tc>
        <w:tc>
          <w:tcPr>
            <w:tcW w:w="3297" w:type="dxa"/>
          </w:tcPr>
          <w:p w14:paraId="15CEC5A8" w14:textId="77777777" w:rsidR="001939EC" w:rsidRPr="001939EC" w:rsidRDefault="001939EC" w:rsidP="009A308E">
            <w:pPr>
              <w:jc w:val="both"/>
              <w:rPr>
                <w:rFonts w:ascii="Times New Roman" w:hAnsi="Times New Roman" w:cs="Times New Roman"/>
                <w:sz w:val="22"/>
                <w:szCs w:val="22"/>
                <w:lang w:val="ru-RU"/>
              </w:rPr>
            </w:pPr>
            <w:r w:rsidRPr="001939EC">
              <w:rPr>
                <w:rFonts w:ascii="Times New Roman" w:hAnsi="Times New Roman" w:cs="Times New Roman"/>
                <w:sz w:val="22"/>
                <w:szCs w:val="22"/>
              </w:rPr>
              <w:t>Рівень освіти –  перший (бакалаврський) рівень</w:t>
            </w:r>
          </w:p>
          <w:p w14:paraId="38816DD6" w14:textId="77777777" w:rsidR="001939EC" w:rsidRPr="001939EC" w:rsidRDefault="001939EC" w:rsidP="009A308E">
            <w:pPr>
              <w:jc w:val="both"/>
              <w:rPr>
                <w:rFonts w:ascii="Times New Roman" w:hAnsi="Times New Roman" w:cs="Times New Roman"/>
                <w:sz w:val="22"/>
                <w:szCs w:val="22"/>
              </w:rPr>
            </w:pPr>
          </w:p>
          <w:p w14:paraId="585F803C"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Галузь знань – 29 «Міжнародні відносини»</w:t>
            </w:r>
          </w:p>
          <w:p w14:paraId="62C7614D"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 xml:space="preserve">   </w:t>
            </w:r>
          </w:p>
          <w:p w14:paraId="15ECA935"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Спеціальність – 291 «Міжнародні відносини, суспільні комунікації та регіональні студії»</w:t>
            </w:r>
          </w:p>
          <w:p w14:paraId="0956B3F2" w14:textId="77777777" w:rsidR="001939EC" w:rsidRPr="001939EC" w:rsidRDefault="001939EC" w:rsidP="009A308E">
            <w:pPr>
              <w:ind w:left="1560" w:hanging="1560"/>
              <w:jc w:val="both"/>
              <w:rPr>
                <w:rFonts w:ascii="Times New Roman" w:hAnsi="Times New Roman" w:cs="Times New Roman"/>
                <w:sz w:val="22"/>
                <w:szCs w:val="22"/>
                <w:lang w:val="ru-RU"/>
              </w:rPr>
            </w:pPr>
            <w:r w:rsidRPr="001939EC">
              <w:rPr>
                <w:rFonts w:ascii="Times New Roman" w:hAnsi="Times New Roman" w:cs="Times New Roman"/>
                <w:sz w:val="22"/>
                <w:szCs w:val="22"/>
              </w:rPr>
              <w:t>Спеціалізація – «Міжнародні відносини»</w:t>
            </w:r>
          </w:p>
          <w:p w14:paraId="5E41F65F" w14:textId="77777777" w:rsidR="001939EC" w:rsidRPr="001939EC" w:rsidRDefault="001939EC" w:rsidP="009A308E">
            <w:pPr>
              <w:jc w:val="both"/>
              <w:rPr>
                <w:rFonts w:ascii="Times New Roman" w:hAnsi="Times New Roman" w:cs="Times New Roman"/>
                <w:sz w:val="22"/>
                <w:szCs w:val="22"/>
              </w:rPr>
            </w:pPr>
          </w:p>
          <w:p w14:paraId="239581D7" w14:textId="77777777" w:rsidR="001939EC" w:rsidRPr="001939EC" w:rsidRDefault="001939EC" w:rsidP="009A308E">
            <w:pPr>
              <w:jc w:val="both"/>
              <w:rPr>
                <w:rFonts w:ascii="Times New Roman" w:hAnsi="Times New Roman" w:cs="Times New Roman"/>
                <w:sz w:val="22"/>
                <w:szCs w:val="22"/>
              </w:rPr>
            </w:pPr>
          </w:p>
          <w:p w14:paraId="39A2DB17" w14:textId="77777777" w:rsidR="001939EC" w:rsidRPr="001939EC" w:rsidRDefault="001939EC" w:rsidP="009A308E">
            <w:pPr>
              <w:jc w:val="both"/>
              <w:rPr>
                <w:rFonts w:ascii="Times New Roman" w:hAnsi="Times New Roman" w:cs="Times New Roman"/>
                <w:sz w:val="22"/>
                <w:szCs w:val="22"/>
              </w:rPr>
            </w:pPr>
          </w:p>
          <w:p w14:paraId="37BBCDDC" w14:textId="77777777" w:rsidR="001939EC" w:rsidRPr="001939EC" w:rsidRDefault="001939EC" w:rsidP="009A308E">
            <w:pPr>
              <w:jc w:val="both"/>
              <w:rPr>
                <w:rFonts w:ascii="Times New Roman" w:hAnsi="Times New Roman" w:cs="Times New Roman"/>
                <w:sz w:val="22"/>
                <w:szCs w:val="22"/>
              </w:rPr>
            </w:pPr>
          </w:p>
        </w:tc>
        <w:tc>
          <w:tcPr>
            <w:tcW w:w="3084" w:type="dxa"/>
          </w:tcPr>
          <w:p w14:paraId="3AD535DB" w14:textId="77777777" w:rsidR="001939EC" w:rsidRPr="001939EC" w:rsidRDefault="001939EC" w:rsidP="009A308E">
            <w:pPr>
              <w:jc w:val="both"/>
              <w:rPr>
                <w:rFonts w:ascii="Times New Roman" w:hAnsi="Times New Roman" w:cs="Times New Roman"/>
                <w:b/>
                <w:sz w:val="22"/>
                <w:szCs w:val="22"/>
              </w:rPr>
            </w:pPr>
            <w:r w:rsidRPr="001939EC">
              <w:rPr>
                <w:rFonts w:ascii="Times New Roman" w:hAnsi="Times New Roman" w:cs="Times New Roman"/>
                <w:b/>
                <w:sz w:val="22"/>
                <w:szCs w:val="22"/>
              </w:rPr>
              <w:lastRenderedPageBreak/>
              <w:t>Модуль 1</w:t>
            </w:r>
          </w:p>
          <w:p w14:paraId="207FF099"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Лекції: 12</w:t>
            </w:r>
          </w:p>
          <w:p w14:paraId="673DCF7B"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Практичні заняття: 14</w:t>
            </w:r>
          </w:p>
          <w:p w14:paraId="494DA0D6"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Самостійна робота: 22</w:t>
            </w:r>
          </w:p>
          <w:p w14:paraId="422014F3" w14:textId="77777777" w:rsidR="001939EC" w:rsidRPr="001939EC" w:rsidRDefault="001939EC" w:rsidP="009A308E">
            <w:pPr>
              <w:jc w:val="both"/>
              <w:rPr>
                <w:rFonts w:ascii="Times New Roman" w:hAnsi="Times New Roman" w:cs="Times New Roman"/>
                <w:b/>
                <w:sz w:val="22"/>
                <w:szCs w:val="22"/>
              </w:rPr>
            </w:pPr>
            <w:r w:rsidRPr="001939EC">
              <w:rPr>
                <w:rFonts w:ascii="Times New Roman" w:hAnsi="Times New Roman" w:cs="Times New Roman"/>
                <w:b/>
                <w:sz w:val="22"/>
                <w:szCs w:val="22"/>
              </w:rPr>
              <w:t xml:space="preserve">Модуль 2  </w:t>
            </w:r>
          </w:p>
          <w:p w14:paraId="63D074A2"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Лекції: 10</w:t>
            </w:r>
          </w:p>
          <w:p w14:paraId="4F175A32" w14:textId="77777777" w:rsidR="001939EC" w:rsidRPr="001939EC" w:rsidRDefault="001939EC" w:rsidP="009A308E">
            <w:pPr>
              <w:jc w:val="both"/>
              <w:rPr>
                <w:rFonts w:ascii="Times New Roman" w:hAnsi="Times New Roman" w:cs="Times New Roman"/>
                <w:b/>
                <w:sz w:val="22"/>
                <w:szCs w:val="22"/>
              </w:rPr>
            </w:pPr>
            <w:r w:rsidRPr="001939EC">
              <w:rPr>
                <w:rFonts w:ascii="Times New Roman" w:hAnsi="Times New Roman" w:cs="Times New Roman"/>
                <w:sz w:val="22"/>
                <w:szCs w:val="22"/>
              </w:rPr>
              <w:t>Практичні заняття: 12</w:t>
            </w:r>
          </w:p>
          <w:p w14:paraId="4DEC06DB"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Самостійна робота: 20</w:t>
            </w:r>
          </w:p>
          <w:p w14:paraId="72CFDF77" w14:textId="77777777" w:rsidR="001939EC" w:rsidRPr="001939EC" w:rsidRDefault="001939EC" w:rsidP="009A308E">
            <w:pPr>
              <w:jc w:val="both"/>
              <w:rPr>
                <w:rFonts w:ascii="Times New Roman" w:hAnsi="Times New Roman" w:cs="Times New Roman"/>
                <w:b/>
                <w:bCs/>
                <w:sz w:val="22"/>
                <w:szCs w:val="22"/>
              </w:rPr>
            </w:pPr>
            <w:r w:rsidRPr="001939EC">
              <w:rPr>
                <w:rFonts w:ascii="Times New Roman" w:hAnsi="Times New Roman" w:cs="Times New Roman"/>
                <w:b/>
                <w:bCs/>
                <w:sz w:val="22"/>
                <w:szCs w:val="22"/>
              </w:rPr>
              <w:lastRenderedPageBreak/>
              <w:t xml:space="preserve">Види контролю: </w:t>
            </w:r>
          </w:p>
          <w:p w14:paraId="2BBCC541"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поточний контроль;</w:t>
            </w:r>
          </w:p>
          <w:p w14:paraId="03E80D2F" w14:textId="77777777" w:rsidR="001939EC" w:rsidRPr="001939EC" w:rsidRDefault="001939EC" w:rsidP="009A308E">
            <w:pPr>
              <w:jc w:val="both"/>
              <w:rPr>
                <w:rFonts w:ascii="Times New Roman" w:hAnsi="Times New Roman" w:cs="Times New Roman"/>
                <w:sz w:val="22"/>
                <w:szCs w:val="22"/>
              </w:rPr>
            </w:pPr>
            <w:r w:rsidRPr="001939EC">
              <w:rPr>
                <w:rFonts w:ascii="Times New Roman" w:hAnsi="Times New Roman" w:cs="Times New Roman"/>
                <w:sz w:val="22"/>
                <w:szCs w:val="22"/>
              </w:rPr>
              <w:t>підсумковий контроль знань (залік)</w:t>
            </w:r>
          </w:p>
          <w:p w14:paraId="784E6AE2" w14:textId="77777777" w:rsidR="001939EC" w:rsidRPr="001939EC" w:rsidRDefault="001939EC" w:rsidP="009A308E">
            <w:pPr>
              <w:jc w:val="both"/>
              <w:rPr>
                <w:rFonts w:ascii="Times New Roman" w:hAnsi="Times New Roman" w:cs="Times New Roman"/>
                <w:sz w:val="22"/>
                <w:szCs w:val="22"/>
              </w:rPr>
            </w:pPr>
          </w:p>
        </w:tc>
      </w:tr>
    </w:tbl>
    <w:p w14:paraId="5F05D0FF" w14:textId="77777777" w:rsidR="001939EC" w:rsidRDefault="001939EC">
      <w:pPr>
        <w:pStyle w:val="a7"/>
        <w:ind w:left="2006" w:firstLine="0"/>
      </w:pPr>
    </w:p>
    <w:p w14:paraId="5BF1793D" w14:textId="77777777" w:rsidR="0078351D" w:rsidRDefault="0078351D">
      <w:pPr>
        <w:spacing w:after="219" w:line="1" w:lineRule="exact"/>
      </w:pPr>
    </w:p>
    <w:p w14:paraId="59C4FFD0" w14:textId="77777777" w:rsidR="0078351D" w:rsidRDefault="00C206DD">
      <w:pPr>
        <w:pStyle w:val="11"/>
        <w:ind w:firstLine="840"/>
      </w:pPr>
      <w:proofErr w:type="spellStart"/>
      <w:r>
        <w:rPr>
          <w:rStyle w:val="a3"/>
          <w:b/>
          <w:bCs/>
          <w:lang w:val="ru-RU" w:eastAsia="ru-RU"/>
        </w:rPr>
        <w:t>Форми</w:t>
      </w:r>
      <w:proofErr w:type="spellEnd"/>
      <w:r>
        <w:rPr>
          <w:rStyle w:val="a3"/>
          <w:b/>
          <w:bCs/>
          <w:lang w:val="ru-RU" w:eastAsia="ru-RU"/>
        </w:rPr>
        <w:t xml:space="preserve"> </w:t>
      </w:r>
      <w:r>
        <w:rPr>
          <w:rStyle w:val="a3"/>
          <w:b/>
          <w:bCs/>
        </w:rPr>
        <w:t xml:space="preserve">самостійної </w:t>
      </w:r>
      <w:proofErr w:type="spellStart"/>
      <w:r>
        <w:rPr>
          <w:rStyle w:val="a3"/>
          <w:b/>
          <w:bCs/>
          <w:lang w:val="ru-RU" w:eastAsia="ru-RU"/>
        </w:rPr>
        <w:t>роботи</w:t>
      </w:r>
      <w:proofErr w:type="spellEnd"/>
      <w:r>
        <w:rPr>
          <w:rStyle w:val="a3"/>
          <w:b/>
          <w:bCs/>
          <w:lang w:val="ru-RU" w:eastAsia="ru-RU"/>
        </w:rPr>
        <w:t>:</w:t>
      </w:r>
    </w:p>
    <w:p w14:paraId="7596A28E" w14:textId="77777777" w:rsidR="0078351D" w:rsidRDefault="00C206DD">
      <w:pPr>
        <w:pStyle w:val="11"/>
        <w:ind w:firstLine="840"/>
      </w:pPr>
      <w:r>
        <w:rPr>
          <w:rStyle w:val="a3"/>
        </w:rPr>
        <w:t xml:space="preserve">підготовка </w:t>
      </w:r>
      <w:r>
        <w:rPr>
          <w:rStyle w:val="a3"/>
          <w:lang w:val="ru-RU" w:eastAsia="ru-RU"/>
        </w:rPr>
        <w:t xml:space="preserve">до </w:t>
      </w:r>
      <w:proofErr w:type="spellStart"/>
      <w:r>
        <w:rPr>
          <w:rStyle w:val="a3"/>
          <w:lang w:val="ru-RU" w:eastAsia="ru-RU"/>
        </w:rPr>
        <w:t>практичних</w:t>
      </w:r>
      <w:proofErr w:type="spellEnd"/>
      <w:r>
        <w:rPr>
          <w:rStyle w:val="a3"/>
          <w:lang w:val="ru-RU" w:eastAsia="ru-RU"/>
        </w:rPr>
        <w:t xml:space="preserve"> занять,</w:t>
      </w:r>
    </w:p>
    <w:p w14:paraId="71D78D45" w14:textId="46B247D3" w:rsidR="0078351D" w:rsidRDefault="00C206DD" w:rsidP="00CE3F5A">
      <w:pPr>
        <w:pStyle w:val="11"/>
        <w:tabs>
          <w:tab w:val="left" w:pos="2122"/>
        </w:tabs>
        <w:ind w:firstLine="840"/>
        <w:jc w:val="both"/>
      </w:pPr>
      <w:r>
        <w:rPr>
          <w:rStyle w:val="a3"/>
        </w:rPr>
        <w:t>самостійне</w:t>
      </w:r>
      <w:r w:rsidR="00CE3F5A">
        <w:rPr>
          <w:rStyle w:val="a3"/>
        </w:rPr>
        <w:t xml:space="preserve"> </w:t>
      </w:r>
      <w:proofErr w:type="spellStart"/>
      <w:r>
        <w:rPr>
          <w:rStyle w:val="a3"/>
          <w:lang w:val="ru-RU" w:eastAsia="ru-RU"/>
        </w:rPr>
        <w:t>вивчення</w:t>
      </w:r>
      <w:proofErr w:type="spellEnd"/>
      <w:r>
        <w:rPr>
          <w:rStyle w:val="a3"/>
          <w:lang w:val="ru-RU" w:eastAsia="ru-RU"/>
        </w:rPr>
        <w:t xml:space="preserve"> </w:t>
      </w:r>
      <w:r>
        <w:rPr>
          <w:rStyle w:val="a3"/>
        </w:rPr>
        <w:t xml:space="preserve">додаткової літератури </w:t>
      </w:r>
      <w:r>
        <w:rPr>
          <w:rStyle w:val="a3"/>
          <w:lang w:val="ru-RU" w:eastAsia="ru-RU"/>
        </w:rPr>
        <w:t>та</w:t>
      </w:r>
      <w:r w:rsidR="00CE3F5A">
        <w:rPr>
          <w:rStyle w:val="a3"/>
          <w:lang w:val="ru-RU" w:eastAsia="ru-RU"/>
        </w:rPr>
        <w:t xml:space="preserve"> </w:t>
      </w:r>
      <w:proofErr w:type="spellStart"/>
      <w:r>
        <w:rPr>
          <w:rStyle w:val="a3"/>
          <w:lang w:val="ru-RU" w:eastAsia="ru-RU"/>
        </w:rPr>
        <w:t>додаткових</w:t>
      </w:r>
      <w:proofErr w:type="spellEnd"/>
      <w:r>
        <w:rPr>
          <w:rStyle w:val="a3"/>
          <w:lang w:val="ru-RU" w:eastAsia="ru-RU"/>
        </w:rPr>
        <w:t xml:space="preserve"> </w:t>
      </w:r>
      <w:proofErr w:type="spellStart"/>
      <w:r>
        <w:rPr>
          <w:rStyle w:val="a3"/>
          <w:lang w:val="ru-RU" w:eastAsia="ru-RU"/>
        </w:rPr>
        <w:t>питань</w:t>
      </w:r>
      <w:proofErr w:type="spellEnd"/>
      <w:r>
        <w:rPr>
          <w:rStyle w:val="a3"/>
          <w:lang w:val="ru-RU" w:eastAsia="ru-RU"/>
        </w:rPr>
        <w:t>,</w:t>
      </w:r>
    </w:p>
    <w:p w14:paraId="75538DCB" w14:textId="77777777" w:rsidR="0078351D" w:rsidRDefault="00C206DD">
      <w:pPr>
        <w:pStyle w:val="11"/>
        <w:ind w:firstLine="840"/>
        <w:jc w:val="both"/>
      </w:pPr>
      <w:r>
        <w:rPr>
          <w:rStyle w:val="a3"/>
          <w:lang w:val="ru-RU" w:eastAsia="ru-RU"/>
        </w:rPr>
        <w:t xml:space="preserve">робота з </w:t>
      </w:r>
      <w:r>
        <w:rPr>
          <w:rStyle w:val="a3"/>
        </w:rPr>
        <w:t xml:space="preserve">інформаційними </w:t>
      </w:r>
      <w:r>
        <w:rPr>
          <w:rStyle w:val="a3"/>
          <w:lang w:val="ru-RU" w:eastAsia="ru-RU"/>
        </w:rPr>
        <w:t>ресурсами,</w:t>
      </w:r>
    </w:p>
    <w:p w14:paraId="21739D28" w14:textId="51F01855" w:rsidR="0078351D" w:rsidRDefault="00C206DD">
      <w:pPr>
        <w:pStyle w:val="11"/>
        <w:ind w:firstLine="840"/>
        <w:jc w:val="both"/>
      </w:pPr>
      <w:r>
        <w:rPr>
          <w:rStyle w:val="a3"/>
        </w:rPr>
        <w:t xml:space="preserve">підготовка </w:t>
      </w:r>
      <w:r>
        <w:rPr>
          <w:rStyle w:val="a3"/>
          <w:lang w:val="ru-RU" w:eastAsia="ru-RU"/>
        </w:rPr>
        <w:t xml:space="preserve">до </w:t>
      </w:r>
      <w:r>
        <w:rPr>
          <w:rStyle w:val="a3"/>
        </w:rPr>
        <w:t xml:space="preserve">заліку згідно </w:t>
      </w:r>
      <w:r>
        <w:rPr>
          <w:rStyle w:val="a3"/>
          <w:lang w:val="ru-RU" w:eastAsia="ru-RU"/>
        </w:rPr>
        <w:t xml:space="preserve">з </w:t>
      </w:r>
      <w:r>
        <w:rPr>
          <w:rStyle w:val="a3"/>
        </w:rPr>
        <w:t xml:space="preserve">переліком </w:t>
      </w:r>
      <w:proofErr w:type="spellStart"/>
      <w:r>
        <w:rPr>
          <w:rStyle w:val="a3"/>
          <w:lang w:val="ru-RU" w:eastAsia="ru-RU"/>
        </w:rPr>
        <w:t>розроблених</w:t>
      </w:r>
      <w:proofErr w:type="spellEnd"/>
      <w:r>
        <w:rPr>
          <w:rStyle w:val="a3"/>
          <w:lang w:val="ru-RU" w:eastAsia="ru-RU"/>
        </w:rPr>
        <w:t xml:space="preserve"> кафедрою </w:t>
      </w:r>
      <w:proofErr w:type="spellStart"/>
      <w:r w:rsidR="00DE4809">
        <w:rPr>
          <w:rStyle w:val="a3"/>
          <w:lang w:val="ru-RU" w:eastAsia="ru-RU"/>
        </w:rPr>
        <w:t>питань</w:t>
      </w:r>
      <w:proofErr w:type="spellEnd"/>
      <w:r>
        <w:rPr>
          <w:rStyle w:val="a3"/>
          <w:lang w:val="ru-RU" w:eastAsia="ru-RU"/>
        </w:rPr>
        <w:t>.</w:t>
      </w:r>
    </w:p>
    <w:p w14:paraId="6B60DD79" w14:textId="77777777" w:rsidR="0078351D" w:rsidRDefault="00C206DD">
      <w:pPr>
        <w:pStyle w:val="11"/>
        <w:ind w:firstLine="840"/>
        <w:jc w:val="both"/>
      </w:pPr>
      <w:proofErr w:type="spellStart"/>
      <w:r>
        <w:rPr>
          <w:rStyle w:val="a3"/>
          <w:b/>
          <w:bCs/>
          <w:lang w:val="ru-RU" w:eastAsia="ru-RU"/>
        </w:rPr>
        <w:t>Види</w:t>
      </w:r>
      <w:proofErr w:type="spellEnd"/>
      <w:r>
        <w:rPr>
          <w:rStyle w:val="a3"/>
          <w:b/>
          <w:bCs/>
          <w:lang w:val="ru-RU" w:eastAsia="ru-RU"/>
        </w:rPr>
        <w:t xml:space="preserve"> </w:t>
      </w:r>
      <w:proofErr w:type="spellStart"/>
      <w:r>
        <w:rPr>
          <w:rStyle w:val="a3"/>
          <w:b/>
          <w:bCs/>
          <w:lang w:val="ru-RU" w:eastAsia="ru-RU"/>
        </w:rPr>
        <w:t>навчальних</w:t>
      </w:r>
      <w:proofErr w:type="spellEnd"/>
      <w:r>
        <w:rPr>
          <w:rStyle w:val="a3"/>
          <w:b/>
          <w:bCs/>
          <w:lang w:val="ru-RU" w:eastAsia="ru-RU"/>
        </w:rPr>
        <w:t xml:space="preserve"> занять:</w:t>
      </w:r>
    </w:p>
    <w:p w14:paraId="7E1D51E8" w14:textId="77777777" w:rsidR="0078351D" w:rsidRDefault="00C206DD">
      <w:pPr>
        <w:pStyle w:val="11"/>
        <w:ind w:firstLine="840"/>
        <w:jc w:val="both"/>
      </w:pPr>
      <w:r>
        <w:rPr>
          <w:rStyle w:val="a3"/>
        </w:rPr>
        <w:t>лекції,</w:t>
      </w:r>
    </w:p>
    <w:p w14:paraId="45DC214D" w14:textId="77777777" w:rsidR="0078351D" w:rsidRDefault="00C206DD">
      <w:pPr>
        <w:pStyle w:val="11"/>
        <w:ind w:firstLine="840"/>
        <w:jc w:val="both"/>
      </w:pPr>
      <w:r>
        <w:rPr>
          <w:rStyle w:val="a3"/>
        </w:rPr>
        <w:t xml:space="preserve">практичні </w:t>
      </w:r>
      <w:proofErr w:type="spellStart"/>
      <w:r>
        <w:rPr>
          <w:rStyle w:val="a3"/>
          <w:lang w:val="ru-RU" w:eastAsia="ru-RU"/>
        </w:rPr>
        <w:t>заняття</w:t>
      </w:r>
      <w:proofErr w:type="spellEnd"/>
      <w:r>
        <w:rPr>
          <w:rStyle w:val="a3"/>
          <w:lang w:val="ru-RU" w:eastAsia="ru-RU"/>
        </w:rPr>
        <w:t>.</w:t>
      </w:r>
    </w:p>
    <w:p w14:paraId="28F64FBB" w14:textId="77777777" w:rsidR="0078351D" w:rsidRDefault="00C206DD">
      <w:pPr>
        <w:pStyle w:val="11"/>
        <w:ind w:firstLine="840"/>
        <w:jc w:val="both"/>
      </w:pPr>
      <w:proofErr w:type="spellStart"/>
      <w:r>
        <w:rPr>
          <w:rStyle w:val="a3"/>
          <w:b/>
          <w:bCs/>
          <w:lang w:val="ru-RU" w:eastAsia="ru-RU"/>
        </w:rPr>
        <w:t>Види</w:t>
      </w:r>
      <w:proofErr w:type="spellEnd"/>
      <w:r>
        <w:rPr>
          <w:rStyle w:val="a3"/>
          <w:b/>
          <w:bCs/>
          <w:lang w:val="ru-RU" w:eastAsia="ru-RU"/>
        </w:rPr>
        <w:t xml:space="preserve"> контролю </w:t>
      </w:r>
      <w:proofErr w:type="spellStart"/>
      <w:r>
        <w:rPr>
          <w:rStyle w:val="a3"/>
          <w:b/>
          <w:bCs/>
          <w:lang w:val="ru-RU" w:eastAsia="ru-RU"/>
        </w:rPr>
        <w:t>знань</w:t>
      </w:r>
      <w:proofErr w:type="spellEnd"/>
      <w:r>
        <w:rPr>
          <w:rStyle w:val="a3"/>
          <w:b/>
          <w:bCs/>
          <w:lang w:val="ru-RU" w:eastAsia="ru-RU"/>
        </w:rPr>
        <w:t xml:space="preserve"> </w:t>
      </w:r>
      <w:r>
        <w:rPr>
          <w:rStyle w:val="a3"/>
          <w:b/>
          <w:bCs/>
        </w:rPr>
        <w:t>студентів:</w:t>
      </w:r>
    </w:p>
    <w:p w14:paraId="0C5D7AB9" w14:textId="6D16FD2A" w:rsidR="0078351D" w:rsidRDefault="00CE3F5A">
      <w:pPr>
        <w:pStyle w:val="11"/>
        <w:ind w:firstLine="840"/>
        <w:jc w:val="both"/>
      </w:pPr>
      <w:r>
        <w:rPr>
          <w:rStyle w:val="a3"/>
        </w:rPr>
        <w:t>за</w:t>
      </w:r>
      <w:r w:rsidR="00C206DD">
        <w:rPr>
          <w:rStyle w:val="a3"/>
        </w:rPr>
        <w:t>лік</w:t>
      </w:r>
      <w:r w:rsidR="00033A93">
        <w:rPr>
          <w:rStyle w:val="a3"/>
        </w:rPr>
        <w:t>.</w:t>
      </w:r>
    </w:p>
    <w:p w14:paraId="3A18316F" w14:textId="77777777" w:rsidR="0078351D" w:rsidRDefault="00C206DD">
      <w:pPr>
        <w:pStyle w:val="11"/>
        <w:ind w:firstLine="840"/>
        <w:jc w:val="both"/>
      </w:pPr>
      <w:r>
        <w:rPr>
          <w:rStyle w:val="a3"/>
          <w:b/>
          <w:bCs/>
          <w:lang w:val="ru-RU" w:eastAsia="ru-RU"/>
        </w:rPr>
        <w:t xml:space="preserve">Вид контролю: </w:t>
      </w:r>
      <w:r>
        <w:rPr>
          <w:rStyle w:val="a3"/>
          <w:b/>
          <w:bCs/>
        </w:rPr>
        <w:t>залік</w:t>
      </w:r>
    </w:p>
    <w:p w14:paraId="4D2D3861" w14:textId="77777777" w:rsidR="0078351D" w:rsidRDefault="00C206DD">
      <w:pPr>
        <w:pStyle w:val="11"/>
        <w:spacing w:after="220"/>
        <w:ind w:firstLine="840"/>
        <w:jc w:val="both"/>
      </w:pPr>
      <w:r>
        <w:rPr>
          <w:rStyle w:val="a3"/>
          <w:lang w:val="ru-RU" w:eastAsia="ru-RU"/>
        </w:rPr>
        <w:t xml:space="preserve">Контроль </w:t>
      </w:r>
      <w:proofErr w:type="spellStart"/>
      <w:r>
        <w:rPr>
          <w:rStyle w:val="a3"/>
          <w:lang w:val="ru-RU" w:eastAsia="ru-RU"/>
        </w:rPr>
        <w:t>знань</w:t>
      </w:r>
      <w:proofErr w:type="spellEnd"/>
      <w:r>
        <w:rPr>
          <w:rStyle w:val="a3"/>
          <w:lang w:val="ru-RU" w:eastAsia="ru-RU"/>
        </w:rPr>
        <w:t xml:space="preserve"> </w:t>
      </w:r>
      <w:r>
        <w:rPr>
          <w:rStyle w:val="a3"/>
        </w:rPr>
        <w:t xml:space="preserve">студентів </w:t>
      </w:r>
      <w:proofErr w:type="gramStart"/>
      <w:r>
        <w:rPr>
          <w:rStyle w:val="a3"/>
          <w:lang w:val="ru-RU" w:eastAsia="ru-RU"/>
        </w:rPr>
        <w:t>у рамках</w:t>
      </w:r>
      <w:proofErr w:type="gramEnd"/>
      <w:r>
        <w:rPr>
          <w:rStyle w:val="a3"/>
          <w:lang w:val="ru-RU" w:eastAsia="ru-RU"/>
        </w:rPr>
        <w:t xml:space="preserve"> </w:t>
      </w:r>
      <w:r>
        <w:rPr>
          <w:rStyle w:val="a3"/>
        </w:rPr>
        <w:t xml:space="preserve">навчальної дисципліни здійснюється </w:t>
      </w:r>
      <w:r>
        <w:rPr>
          <w:rStyle w:val="a3"/>
          <w:lang w:val="ru-RU" w:eastAsia="ru-RU"/>
        </w:rPr>
        <w:t xml:space="preserve">з </w:t>
      </w:r>
      <w:proofErr w:type="spellStart"/>
      <w:r>
        <w:rPr>
          <w:rStyle w:val="a3"/>
          <w:lang w:val="ru-RU" w:eastAsia="ru-RU"/>
        </w:rPr>
        <w:t>урахуванням</w:t>
      </w:r>
      <w:proofErr w:type="spellEnd"/>
      <w:r>
        <w:rPr>
          <w:rStyle w:val="a3"/>
          <w:lang w:val="ru-RU" w:eastAsia="ru-RU"/>
        </w:rPr>
        <w:t xml:space="preserve"> </w:t>
      </w:r>
      <w:proofErr w:type="spellStart"/>
      <w:r>
        <w:rPr>
          <w:rStyle w:val="a3"/>
        </w:rPr>
        <w:t>бально</w:t>
      </w:r>
      <w:proofErr w:type="spellEnd"/>
      <w:r>
        <w:rPr>
          <w:rStyle w:val="a3"/>
        </w:rPr>
        <w:t xml:space="preserve">-рейтингової </w:t>
      </w:r>
      <w:proofErr w:type="spellStart"/>
      <w:r>
        <w:rPr>
          <w:rStyle w:val="a3"/>
          <w:lang w:val="ru-RU" w:eastAsia="ru-RU"/>
        </w:rPr>
        <w:t>системи</w:t>
      </w:r>
      <w:proofErr w:type="spellEnd"/>
      <w:r>
        <w:rPr>
          <w:rStyle w:val="a3"/>
          <w:lang w:val="ru-RU" w:eastAsia="ru-RU"/>
        </w:rPr>
        <w:t>.</w:t>
      </w:r>
      <w:r>
        <w:br w:type="page"/>
      </w:r>
    </w:p>
    <w:p w14:paraId="5AD8BEE6" w14:textId="2D7A3385" w:rsidR="0078351D" w:rsidRDefault="00C206DD">
      <w:pPr>
        <w:pStyle w:val="11"/>
        <w:spacing w:after="220"/>
        <w:ind w:firstLine="0"/>
        <w:jc w:val="center"/>
      </w:pPr>
      <w:r>
        <w:rPr>
          <w:rStyle w:val="a3"/>
          <w:b/>
          <w:bCs/>
        </w:rPr>
        <w:lastRenderedPageBreak/>
        <w:t>Розподіл балів між формами організації навчального</w:t>
      </w:r>
      <w:r w:rsidR="003021DC">
        <w:rPr>
          <w:rStyle w:val="a3"/>
          <w:b/>
          <w:bCs/>
        </w:rPr>
        <w:t xml:space="preserve"> </w:t>
      </w:r>
      <w:r>
        <w:rPr>
          <w:rStyle w:val="a3"/>
          <w:b/>
          <w:bCs/>
        </w:rPr>
        <w:t>процесу і видами контрольних заходів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66"/>
        <w:gridCol w:w="2270"/>
        <w:gridCol w:w="1867"/>
      </w:tblGrid>
      <w:tr w:rsidR="0078351D" w14:paraId="38407D55" w14:textId="77777777">
        <w:trPr>
          <w:trHeight w:hRule="exact" w:val="696"/>
          <w:jc w:val="center"/>
        </w:trPr>
        <w:tc>
          <w:tcPr>
            <w:tcW w:w="4536" w:type="dxa"/>
            <w:gridSpan w:val="2"/>
            <w:tcBorders>
              <w:top w:val="single" w:sz="4" w:space="0" w:color="auto"/>
              <w:left w:val="single" w:sz="4" w:space="0" w:color="auto"/>
            </w:tcBorders>
            <w:shd w:val="clear" w:color="auto" w:fill="auto"/>
            <w:vAlign w:val="center"/>
          </w:tcPr>
          <w:p w14:paraId="48205957" w14:textId="77777777" w:rsidR="0078351D" w:rsidRDefault="00C206DD">
            <w:pPr>
              <w:pStyle w:val="a5"/>
              <w:ind w:firstLine="0"/>
              <w:jc w:val="center"/>
              <w:rPr>
                <w:sz w:val="20"/>
                <w:szCs w:val="20"/>
              </w:rPr>
            </w:pPr>
            <w:proofErr w:type="spellStart"/>
            <w:r>
              <w:rPr>
                <w:rStyle w:val="a4"/>
                <w:b/>
                <w:bCs/>
                <w:sz w:val="20"/>
                <w:szCs w:val="20"/>
                <w:lang w:val="ru-RU" w:eastAsia="ru-RU"/>
              </w:rPr>
              <w:t>Поточний</w:t>
            </w:r>
            <w:proofErr w:type="spellEnd"/>
            <w:r>
              <w:rPr>
                <w:rStyle w:val="a4"/>
                <w:b/>
                <w:bCs/>
                <w:sz w:val="20"/>
                <w:szCs w:val="20"/>
                <w:lang w:val="ru-RU" w:eastAsia="ru-RU"/>
              </w:rPr>
              <w:t xml:space="preserve"> контроль</w:t>
            </w:r>
          </w:p>
        </w:tc>
        <w:tc>
          <w:tcPr>
            <w:tcW w:w="1867" w:type="dxa"/>
            <w:tcBorders>
              <w:top w:val="single" w:sz="4" w:space="0" w:color="auto"/>
              <w:left w:val="single" w:sz="4" w:space="0" w:color="auto"/>
              <w:right w:val="single" w:sz="4" w:space="0" w:color="auto"/>
            </w:tcBorders>
            <w:shd w:val="clear" w:color="auto" w:fill="auto"/>
            <w:vAlign w:val="center"/>
          </w:tcPr>
          <w:p w14:paraId="1C104C01" w14:textId="77777777" w:rsidR="0078351D" w:rsidRDefault="00C206DD">
            <w:pPr>
              <w:pStyle w:val="a5"/>
              <w:ind w:firstLine="0"/>
              <w:jc w:val="center"/>
              <w:rPr>
                <w:sz w:val="20"/>
                <w:szCs w:val="20"/>
              </w:rPr>
            </w:pPr>
            <w:r>
              <w:rPr>
                <w:rStyle w:val="a4"/>
                <w:b/>
                <w:bCs/>
                <w:sz w:val="20"/>
                <w:szCs w:val="20"/>
                <w:lang w:val="ru-RU" w:eastAsia="ru-RU"/>
              </w:rPr>
              <w:t xml:space="preserve">Сума </w:t>
            </w:r>
            <w:r>
              <w:rPr>
                <w:rStyle w:val="a4"/>
                <w:b/>
                <w:bCs/>
                <w:sz w:val="20"/>
                <w:szCs w:val="20"/>
              </w:rPr>
              <w:t xml:space="preserve">(залік </w:t>
            </w:r>
            <w:r>
              <w:rPr>
                <w:rStyle w:val="a4"/>
                <w:b/>
                <w:bCs/>
                <w:sz w:val="20"/>
                <w:szCs w:val="20"/>
                <w:lang w:val="ru-RU" w:eastAsia="ru-RU"/>
              </w:rPr>
              <w:t xml:space="preserve">без </w:t>
            </w:r>
            <w:r>
              <w:rPr>
                <w:rStyle w:val="a4"/>
                <w:b/>
                <w:bCs/>
                <w:sz w:val="20"/>
                <w:szCs w:val="20"/>
              </w:rPr>
              <w:t>оцінки)</w:t>
            </w:r>
          </w:p>
        </w:tc>
      </w:tr>
      <w:tr w:rsidR="0078351D" w14:paraId="6192251F" w14:textId="77777777">
        <w:trPr>
          <w:trHeight w:hRule="exact" w:val="322"/>
          <w:jc w:val="center"/>
        </w:trPr>
        <w:tc>
          <w:tcPr>
            <w:tcW w:w="2266" w:type="dxa"/>
            <w:tcBorders>
              <w:top w:val="single" w:sz="4" w:space="0" w:color="auto"/>
              <w:left w:val="single" w:sz="4" w:space="0" w:color="auto"/>
            </w:tcBorders>
            <w:shd w:val="clear" w:color="auto" w:fill="auto"/>
            <w:vAlign w:val="bottom"/>
          </w:tcPr>
          <w:p w14:paraId="1D14FDD9" w14:textId="77777777" w:rsidR="0078351D" w:rsidRDefault="00C206DD">
            <w:pPr>
              <w:pStyle w:val="a5"/>
              <w:ind w:firstLine="0"/>
              <w:jc w:val="center"/>
              <w:rPr>
                <w:sz w:val="20"/>
                <w:szCs w:val="20"/>
              </w:rPr>
            </w:pPr>
            <w:r>
              <w:rPr>
                <w:rStyle w:val="a4"/>
                <w:sz w:val="20"/>
                <w:szCs w:val="20"/>
                <w:lang w:val="ru-RU" w:eastAsia="ru-RU"/>
              </w:rPr>
              <w:t>Модуль 1</w:t>
            </w:r>
          </w:p>
        </w:tc>
        <w:tc>
          <w:tcPr>
            <w:tcW w:w="2270" w:type="dxa"/>
            <w:tcBorders>
              <w:top w:val="single" w:sz="4" w:space="0" w:color="auto"/>
              <w:left w:val="single" w:sz="4" w:space="0" w:color="auto"/>
            </w:tcBorders>
            <w:shd w:val="clear" w:color="auto" w:fill="auto"/>
            <w:vAlign w:val="bottom"/>
          </w:tcPr>
          <w:p w14:paraId="495B2AC0" w14:textId="77777777" w:rsidR="0078351D" w:rsidRDefault="00C206DD">
            <w:pPr>
              <w:pStyle w:val="a5"/>
              <w:ind w:firstLine="0"/>
              <w:jc w:val="center"/>
              <w:rPr>
                <w:sz w:val="20"/>
                <w:szCs w:val="20"/>
              </w:rPr>
            </w:pPr>
            <w:r>
              <w:rPr>
                <w:rStyle w:val="a4"/>
                <w:sz w:val="20"/>
                <w:szCs w:val="20"/>
                <w:lang w:val="ru-RU" w:eastAsia="ru-RU"/>
              </w:rPr>
              <w:t>Модуль 2</w:t>
            </w:r>
          </w:p>
        </w:tc>
        <w:tc>
          <w:tcPr>
            <w:tcW w:w="1867" w:type="dxa"/>
            <w:vMerge w:val="restart"/>
            <w:tcBorders>
              <w:top w:val="single" w:sz="4" w:space="0" w:color="auto"/>
              <w:left w:val="single" w:sz="4" w:space="0" w:color="auto"/>
              <w:right w:val="single" w:sz="4" w:space="0" w:color="auto"/>
            </w:tcBorders>
            <w:shd w:val="clear" w:color="auto" w:fill="auto"/>
            <w:vAlign w:val="center"/>
          </w:tcPr>
          <w:p w14:paraId="4983D513" w14:textId="77777777" w:rsidR="0078351D" w:rsidRDefault="00C206DD">
            <w:pPr>
              <w:pStyle w:val="a5"/>
              <w:ind w:firstLine="0"/>
              <w:jc w:val="center"/>
              <w:rPr>
                <w:sz w:val="20"/>
                <w:szCs w:val="20"/>
              </w:rPr>
            </w:pPr>
            <w:r>
              <w:rPr>
                <w:rStyle w:val="a4"/>
                <w:sz w:val="20"/>
                <w:szCs w:val="20"/>
                <w:lang w:val="ru-RU" w:eastAsia="ru-RU"/>
              </w:rPr>
              <w:t>100</w:t>
            </w:r>
          </w:p>
        </w:tc>
      </w:tr>
      <w:tr w:rsidR="0078351D" w14:paraId="370B0C6C" w14:textId="77777777">
        <w:trPr>
          <w:trHeight w:hRule="exact" w:val="326"/>
          <w:jc w:val="center"/>
        </w:trPr>
        <w:tc>
          <w:tcPr>
            <w:tcW w:w="2266" w:type="dxa"/>
            <w:tcBorders>
              <w:top w:val="single" w:sz="4" w:space="0" w:color="auto"/>
              <w:left w:val="single" w:sz="4" w:space="0" w:color="auto"/>
              <w:bottom w:val="single" w:sz="4" w:space="0" w:color="auto"/>
            </w:tcBorders>
            <w:shd w:val="clear" w:color="auto" w:fill="auto"/>
            <w:vAlign w:val="bottom"/>
          </w:tcPr>
          <w:p w14:paraId="3EA713B1" w14:textId="77777777" w:rsidR="0078351D" w:rsidRDefault="00C206DD">
            <w:pPr>
              <w:pStyle w:val="a5"/>
              <w:ind w:firstLine="0"/>
              <w:jc w:val="center"/>
              <w:rPr>
                <w:sz w:val="20"/>
                <w:szCs w:val="20"/>
              </w:rPr>
            </w:pPr>
            <w:r>
              <w:rPr>
                <w:rStyle w:val="a4"/>
                <w:sz w:val="20"/>
                <w:szCs w:val="20"/>
                <w:lang w:val="ru-RU" w:eastAsia="ru-RU"/>
              </w:rPr>
              <w:t>50</w:t>
            </w:r>
          </w:p>
        </w:tc>
        <w:tc>
          <w:tcPr>
            <w:tcW w:w="2270" w:type="dxa"/>
            <w:tcBorders>
              <w:top w:val="single" w:sz="4" w:space="0" w:color="auto"/>
              <w:left w:val="single" w:sz="4" w:space="0" w:color="auto"/>
              <w:bottom w:val="single" w:sz="4" w:space="0" w:color="auto"/>
            </w:tcBorders>
            <w:shd w:val="clear" w:color="auto" w:fill="auto"/>
            <w:vAlign w:val="bottom"/>
          </w:tcPr>
          <w:p w14:paraId="2AAB49B0" w14:textId="77777777" w:rsidR="0078351D" w:rsidRDefault="00C206DD">
            <w:pPr>
              <w:pStyle w:val="a5"/>
              <w:ind w:firstLine="0"/>
              <w:jc w:val="center"/>
              <w:rPr>
                <w:sz w:val="20"/>
                <w:szCs w:val="20"/>
              </w:rPr>
            </w:pPr>
            <w:r>
              <w:rPr>
                <w:rStyle w:val="a4"/>
                <w:sz w:val="20"/>
                <w:szCs w:val="20"/>
                <w:lang w:val="ru-RU" w:eastAsia="ru-RU"/>
              </w:rPr>
              <w:t>50</w:t>
            </w:r>
          </w:p>
        </w:tc>
        <w:tc>
          <w:tcPr>
            <w:tcW w:w="1867" w:type="dxa"/>
            <w:vMerge/>
            <w:tcBorders>
              <w:left w:val="single" w:sz="4" w:space="0" w:color="auto"/>
              <w:bottom w:val="single" w:sz="4" w:space="0" w:color="auto"/>
              <w:right w:val="single" w:sz="4" w:space="0" w:color="auto"/>
            </w:tcBorders>
            <w:shd w:val="clear" w:color="auto" w:fill="auto"/>
            <w:vAlign w:val="center"/>
          </w:tcPr>
          <w:p w14:paraId="0836BD5B" w14:textId="77777777" w:rsidR="0078351D" w:rsidRDefault="0078351D"/>
        </w:tc>
      </w:tr>
    </w:tbl>
    <w:p w14:paraId="3DE86633" w14:textId="77777777" w:rsidR="0078351D" w:rsidRDefault="0078351D">
      <w:pPr>
        <w:spacing w:after="219" w:line="1" w:lineRule="exact"/>
      </w:pPr>
    </w:p>
    <w:p w14:paraId="17A579A3" w14:textId="77777777" w:rsidR="0078351D" w:rsidRDefault="00C206DD">
      <w:pPr>
        <w:pStyle w:val="11"/>
        <w:spacing w:after="220"/>
        <w:ind w:firstLine="840"/>
        <w:jc w:val="both"/>
      </w:pPr>
      <w:r>
        <w:rPr>
          <w:rStyle w:val="a3"/>
        </w:rPr>
        <w:t xml:space="preserve">Підсумки </w:t>
      </w:r>
      <w:r>
        <w:rPr>
          <w:rStyle w:val="a3"/>
          <w:lang w:val="ru-RU" w:eastAsia="ru-RU"/>
        </w:rPr>
        <w:t xml:space="preserve">поточного контролю </w:t>
      </w:r>
      <w:proofErr w:type="spellStart"/>
      <w:r>
        <w:rPr>
          <w:rStyle w:val="a3"/>
          <w:lang w:val="ru-RU" w:eastAsia="ru-RU"/>
        </w:rPr>
        <w:t>проставляються</w:t>
      </w:r>
      <w:proofErr w:type="spellEnd"/>
      <w:r>
        <w:rPr>
          <w:rStyle w:val="a3"/>
          <w:lang w:val="ru-RU" w:eastAsia="ru-RU"/>
        </w:rPr>
        <w:t xml:space="preserve"> у </w:t>
      </w:r>
      <w:r>
        <w:rPr>
          <w:rStyle w:val="a3"/>
        </w:rPr>
        <w:t xml:space="preserve">відомість </w:t>
      </w:r>
      <w:r>
        <w:rPr>
          <w:rStyle w:val="a3"/>
          <w:lang w:val="ru-RU" w:eastAsia="ru-RU"/>
        </w:rPr>
        <w:t xml:space="preserve">за </w:t>
      </w:r>
      <w:proofErr w:type="spellStart"/>
      <w:r>
        <w:rPr>
          <w:rStyle w:val="a3"/>
          <w:lang w:val="ru-RU" w:eastAsia="ru-RU"/>
        </w:rPr>
        <w:t>накопичувальним</w:t>
      </w:r>
      <w:proofErr w:type="spellEnd"/>
      <w:r>
        <w:rPr>
          <w:rStyle w:val="a3"/>
          <w:lang w:val="ru-RU" w:eastAsia="ru-RU"/>
        </w:rPr>
        <w:t xml:space="preserve"> принципом </w:t>
      </w:r>
      <w:r>
        <w:rPr>
          <w:rStyle w:val="a3"/>
        </w:rPr>
        <w:t xml:space="preserve">і є підставою </w:t>
      </w:r>
      <w:r>
        <w:rPr>
          <w:rStyle w:val="a3"/>
          <w:lang w:val="ru-RU" w:eastAsia="ru-RU"/>
        </w:rPr>
        <w:t xml:space="preserve">для </w:t>
      </w:r>
      <w:proofErr w:type="spellStart"/>
      <w:r>
        <w:rPr>
          <w:rStyle w:val="a3"/>
          <w:lang w:val="ru-RU" w:eastAsia="ru-RU"/>
        </w:rPr>
        <w:t>отримання</w:t>
      </w:r>
      <w:proofErr w:type="spellEnd"/>
      <w:r>
        <w:rPr>
          <w:rStyle w:val="a3"/>
          <w:lang w:val="ru-RU" w:eastAsia="ru-RU"/>
        </w:rPr>
        <w:t xml:space="preserve"> студентом </w:t>
      </w:r>
      <w:r>
        <w:rPr>
          <w:rStyle w:val="a3"/>
        </w:rPr>
        <w:t xml:space="preserve">заліку </w:t>
      </w:r>
      <w:r>
        <w:rPr>
          <w:rStyle w:val="a3"/>
          <w:lang w:val="ru-RU" w:eastAsia="ru-RU"/>
        </w:rPr>
        <w:t xml:space="preserve">з </w:t>
      </w:r>
      <w:r>
        <w:rPr>
          <w:rStyle w:val="a3"/>
        </w:rPr>
        <w:t xml:space="preserve">навчальної дисципліни. </w:t>
      </w:r>
      <w:proofErr w:type="spellStart"/>
      <w:r>
        <w:rPr>
          <w:rStyle w:val="a3"/>
          <w:lang w:val="ru-RU" w:eastAsia="ru-RU"/>
        </w:rPr>
        <w:t>Якщо</w:t>
      </w:r>
      <w:proofErr w:type="spellEnd"/>
      <w:r>
        <w:rPr>
          <w:rStyle w:val="a3"/>
          <w:lang w:val="ru-RU" w:eastAsia="ru-RU"/>
        </w:rPr>
        <w:t xml:space="preserve"> студент набрав </w:t>
      </w:r>
      <w:proofErr w:type="spellStart"/>
      <w:r>
        <w:rPr>
          <w:rStyle w:val="a3"/>
          <w:lang w:val="ru-RU" w:eastAsia="ru-RU"/>
        </w:rPr>
        <w:t>протягом</w:t>
      </w:r>
      <w:proofErr w:type="spellEnd"/>
      <w:r>
        <w:rPr>
          <w:rStyle w:val="a3"/>
          <w:lang w:val="ru-RU" w:eastAsia="ru-RU"/>
        </w:rPr>
        <w:t xml:space="preserve"> семестру за </w:t>
      </w:r>
      <w:r>
        <w:rPr>
          <w:rStyle w:val="a3"/>
        </w:rPr>
        <w:t xml:space="preserve">підсумками </w:t>
      </w:r>
      <w:r>
        <w:rPr>
          <w:rStyle w:val="a3"/>
          <w:lang w:val="ru-RU" w:eastAsia="ru-RU"/>
        </w:rPr>
        <w:t xml:space="preserve">поточного контролю </w:t>
      </w:r>
      <w:proofErr w:type="spellStart"/>
      <w:r>
        <w:rPr>
          <w:rStyle w:val="a3"/>
          <w:lang w:val="ru-RU" w:eastAsia="ru-RU"/>
        </w:rPr>
        <w:t>менше</w:t>
      </w:r>
      <w:proofErr w:type="spellEnd"/>
      <w:r>
        <w:rPr>
          <w:rStyle w:val="a3"/>
          <w:lang w:val="ru-RU" w:eastAsia="ru-RU"/>
        </w:rPr>
        <w:t xml:space="preserve"> 60 </w:t>
      </w:r>
      <w:r>
        <w:rPr>
          <w:rStyle w:val="a3"/>
        </w:rPr>
        <w:t xml:space="preserve">балів, </w:t>
      </w:r>
      <w:r>
        <w:rPr>
          <w:rStyle w:val="a3"/>
          <w:lang w:val="ru-RU" w:eastAsia="ru-RU"/>
        </w:rPr>
        <w:t xml:space="preserve">то </w:t>
      </w:r>
      <w:r>
        <w:rPr>
          <w:rStyle w:val="a3"/>
        </w:rPr>
        <w:t xml:space="preserve">залік </w:t>
      </w:r>
      <w:r>
        <w:rPr>
          <w:rStyle w:val="a3"/>
          <w:lang w:val="ru-RU" w:eastAsia="ru-RU"/>
        </w:rPr>
        <w:t xml:space="preserve">не </w:t>
      </w:r>
      <w:proofErr w:type="spellStart"/>
      <w:r>
        <w:rPr>
          <w:rStyle w:val="a3"/>
          <w:lang w:val="ru-RU" w:eastAsia="ru-RU"/>
        </w:rPr>
        <w:t>складено</w:t>
      </w:r>
      <w:proofErr w:type="spellEnd"/>
      <w:r>
        <w:rPr>
          <w:rStyle w:val="a3"/>
          <w:lang w:val="ru-RU" w:eastAsia="ru-RU"/>
        </w:rPr>
        <w:t>.</w:t>
      </w:r>
    </w:p>
    <w:p w14:paraId="60E4F8FA" w14:textId="03403496" w:rsidR="0078351D" w:rsidRDefault="00DE4809">
      <w:pPr>
        <w:spacing w:after="479" w:line="1" w:lineRule="exact"/>
      </w:pPr>
      <w:r w:rsidRPr="00093CED">
        <w:rPr>
          <w:noProof/>
        </w:rPr>
        <w:drawing>
          <wp:anchor distT="0" distB="0" distL="114300" distR="114300" simplePos="0" relativeHeight="251658240" behindDoc="1" locked="0" layoutInCell="1" allowOverlap="1" wp14:anchorId="575CEEBB" wp14:editId="61BB4A6C">
            <wp:simplePos x="0" y="0"/>
            <wp:positionH relativeFrom="page">
              <wp:align>right</wp:align>
            </wp:positionH>
            <wp:positionV relativeFrom="paragraph">
              <wp:posOffset>62586</wp:posOffset>
            </wp:positionV>
            <wp:extent cx="4319270" cy="3029585"/>
            <wp:effectExtent l="0" t="0" r="0" b="0"/>
            <wp:wrapThrough wrapText="bothSides">
              <wp:wrapPolygon edited="0">
                <wp:start x="4954" y="0"/>
                <wp:lineTo x="95" y="2037"/>
                <wp:lineTo x="95" y="5161"/>
                <wp:lineTo x="1048" y="6655"/>
                <wp:lineTo x="953" y="8557"/>
                <wp:lineTo x="1143" y="8828"/>
                <wp:lineTo x="2382" y="8828"/>
                <wp:lineTo x="1048" y="9915"/>
                <wp:lineTo x="1048" y="10458"/>
                <wp:lineTo x="2382" y="11001"/>
                <wp:lineTo x="1048" y="11816"/>
                <wp:lineTo x="1048" y="12224"/>
                <wp:lineTo x="2382" y="13175"/>
                <wp:lineTo x="1048" y="13718"/>
                <wp:lineTo x="1048" y="14261"/>
                <wp:lineTo x="2382" y="15348"/>
                <wp:lineTo x="0" y="15348"/>
                <wp:lineTo x="0" y="17113"/>
                <wp:lineTo x="953" y="17521"/>
                <wp:lineTo x="2286" y="19558"/>
                <wp:lineTo x="2382" y="19830"/>
                <wp:lineTo x="16386" y="19830"/>
                <wp:lineTo x="19244" y="18607"/>
                <wp:lineTo x="19244" y="17928"/>
                <wp:lineTo x="20959" y="17113"/>
                <wp:lineTo x="20959" y="16570"/>
                <wp:lineTo x="16386" y="15348"/>
                <wp:lineTo x="18958" y="15348"/>
                <wp:lineTo x="19720" y="14804"/>
                <wp:lineTo x="19720" y="9372"/>
                <wp:lineTo x="19244" y="9100"/>
                <wp:lineTo x="16386" y="8828"/>
                <wp:lineTo x="19625" y="7878"/>
                <wp:lineTo x="19625" y="7334"/>
                <wp:lineTo x="16386" y="6655"/>
                <wp:lineTo x="20673" y="5704"/>
                <wp:lineTo x="20673" y="4754"/>
                <wp:lineTo x="20006" y="4482"/>
                <wp:lineTo x="20577" y="3124"/>
                <wp:lineTo x="19530" y="2309"/>
                <wp:lineTo x="18101" y="0"/>
                <wp:lineTo x="4954"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9270" cy="3029585"/>
                    </a:xfrm>
                    <a:prstGeom prst="rect">
                      <a:avLst/>
                    </a:prstGeom>
                    <a:noFill/>
                    <a:ln>
                      <a:noFill/>
                    </a:ln>
                  </pic:spPr>
                </pic:pic>
              </a:graphicData>
            </a:graphic>
            <wp14:sizeRelV relativeFrom="margin">
              <wp14:pctHeight>0</wp14:pctHeight>
            </wp14:sizeRelV>
          </wp:anchor>
        </w:drawing>
      </w:r>
    </w:p>
    <w:p w14:paraId="3C5E723B" w14:textId="3A3D7640" w:rsidR="003021DC" w:rsidRPr="00093CED" w:rsidRDefault="003021DC" w:rsidP="00093CED">
      <w:pPr>
        <w:spacing w:line="360" w:lineRule="auto"/>
        <w:ind w:firstLine="709"/>
        <w:jc w:val="center"/>
        <w:rPr>
          <w:rFonts w:ascii="Times New Roman" w:hAnsi="Times New Roman" w:cs="Times New Roman"/>
          <w:b/>
          <w:bCs/>
          <w:i/>
          <w:iCs/>
          <w:sz w:val="22"/>
          <w:szCs w:val="22"/>
          <w:lang w:val="ru-RU"/>
        </w:rPr>
      </w:pPr>
      <w:r w:rsidRPr="00093CED">
        <w:rPr>
          <w:rFonts w:ascii="Times New Roman" w:hAnsi="Times New Roman" w:cs="Times New Roman"/>
          <w:b/>
          <w:bCs/>
          <w:i/>
          <w:iCs/>
          <w:sz w:val="22"/>
          <w:szCs w:val="22"/>
        </w:rPr>
        <w:t xml:space="preserve">Формами контролю знань </w:t>
      </w:r>
      <w:r w:rsidR="00285187" w:rsidRPr="00285187">
        <w:rPr>
          <w:rFonts w:ascii="Times New Roman" w:hAnsi="Times New Roman" w:cs="Times New Roman"/>
          <w:b/>
          <w:bCs/>
          <w:i/>
          <w:iCs/>
          <w:sz w:val="22"/>
          <w:szCs w:val="22"/>
        </w:rPr>
        <w:t>здобувачів вищої освіти</w:t>
      </w:r>
      <w:r w:rsidRPr="00093CED">
        <w:rPr>
          <w:rFonts w:ascii="Times New Roman" w:hAnsi="Times New Roman" w:cs="Times New Roman"/>
          <w:b/>
          <w:bCs/>
          <w:i/>
          <w:iCs/>
          <w:sz w:val="22"/>
          <w:szCs w:val="22"/>
        </w:rPr>
        <w:t xml:space="preserve"> є поточний та підсумковий контроль</w:t>
      </w:r>
    </w:p>
    <w:p w14:paraId="0E510865" w14:textId="7A868AFA" w:rsidR="003021DC" w:rsidRPr="003021DC" w:rsidRDefault="003021DC" w:rsidP="003021DC">
      <w:pPr>
        <w:spacing w:line="360" w:lineRule="auto"/>
        <w:ind w:firstLine="709"/>
        <w:jc w:val="both"/>
        <w:rPr>
          <w:rFonts w:ascii="Times New Roman" w:hAnsi="Times New Roman" w:cs="Times New Roman"/>
          <w:sz w:val="22"/>
          <w:szCs w:val="22"/>
        </w:rPr>
      </w:pPr>
      <w:r w:rsidRPr="003021DC">
        <w:rPr>
          <w:rFonts w:ascii="Times New Roman" w:hAnsi="Times New Roman" w:cs="Times New Roman"/>
          <w:sz w:val="22"/>
          <w:szCs w:val="22"/>
        </w:rPr>
        <w:t xml:space="preserve">Поточний контроль знань </w:t>
      </w:r>
      <w:r w:rsidR="00631B8F">
        <w:rPr>
          <w:rFonts w:ascii="Times New Roman" w:hAnsi="Times New Roman" w:cs="Times New Roman"/>
          <w:sz w:val="22"/>
          <w:szCs w:val="22"/>
        </w:rPr>
        <w:t>здобувачів вищої освіти</w:t>
      </w:r>
      <w:r w:rsidRPr="003021DC">
        <w:rPr>
          <w:rFonts w:ascii="Times New Roman" w:hAnsi="Times New Roman" w:cs="Times New Roman"/>
          <w:sz w:val="22"/>
          <w:szCs w:val="22"/>
        </w:rPr>
        <w:t xml:space="preserve">  включає:</w:t>
      </w:r>
    </w:p>
    <w:p w14:paraId="55BBBEB1" w14:textId="794760A5" w:rsidR="003021DC" w:rsidRPr="003021DC" w:rsidRDefault="003021DC" w:rsidP="003021DC">
      <w:pPr>
        <w:tabs>
          <w:tab w:val="left" w:pos="993"/>
        </w:tabs>
        <w:spacing w:line="360" w:lineRule="auto"/>
        <w:ind w:firstLine="709"/>
        <w:jc w:val="both"/>
        <w:rPr>
          <w:rFonts w:ascii="Times New Roman" w:hAnsi="Times New Roman" w:cs="Times New Roman"/>
          <w:sz w:val="22"/>
          <w:szCs w:val="22"/>
        </w:rPr>
      </w:pPr>
      <w:r w:rsidRPr="003021DC">
        <w:rPr>
          <w:rFonts w:ascii="Times New Roman" w:hAnsi="Times New Roman" w:cs="Times New Roman"/>
          <w:sz w:val="22"/>
          <w:szCs w:val="22"/>
        </w:rPr>
        <w:t>-</w:t>
      </w:r>
      <w:r w:rsidRPr="003021DC">
        <w:rPr>
          <w:rFonts w:ascii="Times New Roman" w:hAnsi="Times New Roman" w:cs="Times New Roman"/>
          <w:sz w:val="22"/>
          <w:szCs w:val="22"/>
        </w:rPr>
        <w:tab/>
        <w:t xml:space="preserve"> контроль якості засвоєння </w:t>
      </w:r>
      <w:r w:rsidR="00631B8F">
        <w:rPr>
          <w:rFonts w:ascii="Times New Roman" w:hAnsi="Times New Roman" w:cs="Times New Roman"/>
          <w:sz w:val="22"/>
          <w:szCs w:val="22"/>
        </w:rPr>
        <w:t>здобувачами вищої освіти</w:t>
      </w:r>
      <w:r w:rsidR="00631B8F" w:rsidRPr="003021DC">
        <w:rPr>
          <w:rFonts w:ascii="Times New Roman" w:hAnsi="Times New Roman" w:cs="Times New Roman"/>
          <w:sz w:val="22"/>
          <w:szCs w:val="22"/>
        </w:rPr>
        <w:t xml:space="preserve"> </w:t>
      </w:r>
      <w:r w:rsidRPr="003021DC">
        <w:rPr>
          <w:rFonts w:ascii="Times New Roman" w:hAnsi="Times New Roman" w:cs="Times New Roman"/>
          <w:sz w:val="22"/>
          <w:szCs w:val="22"/>
        </w:rPr>
        <w:lastRenderedPageBreak/>
        <w:t>програмного матеріалу навчальної дисципліни на практичних заняттях із застосуванням таких засобів: усне, письмове або експрес-опитування, вирішення практичних завдань, участь у розробці кейсу, захист есе або реферату за ініціативи студента. Поточний контроль має на меті перевірку рівня підготовки здобувача</w:t>
      </w:r>
      <w:r w:rsidR="009D2C9F">
        <w:rPr>
          <w:rFonts w:ascii="Times New Roman" w:hAnsi="Times New Roman" w:cs="Times New Roman"/>
          <w:sz w:val="22"/>
          <w:szCs w:val="22"/>
        </w:rPr>
        <w:t xml:space="preserve"> вищої освіти</w:t>
      </w:r>
      <w:r w:rsidRPr="003021DC">
        <w:rPr>
          <w:rFonts w:ascii="Times New Roman" w:hAnsi="Times New Roman" w:cs="Times New Roman"/>
          <w:sz w:val="22"/>
          <w:szCs w:val="22"/>
        </w:rPr>
        <w:t xml:space="preserve">. У ході практичного заняття здобувач </w:t>
      </w:r>
      <w:r w:rsidR="009D2C9F">
        <w:rPr>
          <w:rFonts w:ascii="Times New Roman" w:hAnsi="Times New Roman" w:cs="Times New Roman"/>
          <w:sz w:val="22"/>
          <w:szCs w:val="22"/>
        </w:rPr>
        <w:t>вищої освіти</w:t>
      </w:r>
      <w:r w:rsidR="009D2C9F" w:rsidRPr="003021DC">
        <w:rPr>
          <w:rFonts w:ascii="Times New Roman" w:hAnsi="Times New Roman" w:cs="Times New Roman"/>
          <w:sz w:val="22"/>
          <w:szCs w:val="22"/>
        </w:rPr>
        <w:t xml:space="preserve"> </w:t>
      </w:r>
      <w:r w:rsidRPr="003021DC">
        <w:rPr>
          <w:rFonts w:ascii="Times New Roman" w:hAnsi="Times New Roman" w:cs="Times New Roman"/>
          <w:sz w:val="22"/>
          <w:szCs w:val="22"/>
        </w:rPr>
        <w:t>може отримати оцінку за чотирибальною шкалою (0, 3, 4, 5);</w:t>
      </w:r>
    </w:p>
    <w:p w14:paraId="1E8F6864" w14:textId="339CEE4E" w:rsidR="003021DC" w:rsidRPr="003021DC" w:rsidRDefault="003021DC" w:rsidP="003021DC">
      <w:pPr>
        <w:tabs>
          <w:tab w:val="left" w:pos="993"/>
        </w:tabs>
        <w:spacing w:line="360" w:lineRule="auto"/>
        <w:ind w:firstLine="709"/>
        <w:jc w:val="both"/>
        <w:rPr>
          <w:rFonts w:ascii="Times New Roman" w:hAnsi="Times New Roman" w:cs="Times New Roman"/>
          <w:sz w:val="22"/>
          <w:szCs w:val="22"/>
        </w:rPr>
      </w:pPr>
      <w:r w:rsidRPr="003021DC">
        <w:rPr>
          <w:rFonts w:ascii="Times New Roman" w:hAnsi="Times New Roman" w:cs="Times New Roman"/>
          <w:sz w:val="22"/>
          <w:szCs w:val="22"/>
        </w:rPr>
        <w:t>-</w:t>
      </w:r>
      <w:r w:rsidRPr="003021DC">
        <w:rPr>
          <w:rFonts w:ascii="Times New Roman" w:hAnsi="Times New Roman" w:cs="Times New Roman"/>
          <w:sz w:val="22"/>
          <w:szCs w:val="22"/>
        </w:rPr>
        <w:tab/>
        <w:t xml:space="preserve">контроль якості засвоєння </w:t>
      </w:r>
      <w:r w:rsidR="009D2C9F">
        <w:rPr>
          <w:rFonts w:ascii="Times New Roman" w:hAnsi="Times New Roman" w:cs="Times New Roman"/>
          <w:sz w:val="22"/>
          <w:szCs w:val="22"/>
        </w:rPr>
        <w:t>здобувачами вищої освіти</w:t>
      </w:r>
      <w:r w:rsidR="009D2C9F" w:rsidRPr="003021DC">
        <w:rPr>
          <w:rFonts w:ascii="Times New Roman" w:hAnsi="Times New Roman" w:cs="Times New Roman"/>
          <w:sz w:val="22"/>
          <w:szCs w:val="22"/>
        </w:rPr>
        <w:t xml:space="preserve"> </w:t>
      </w:r>
      <w:r w:rsidRPr="003021DC">
        <w:rPr>
          <w:rFonts w:ascii="Times New Roman" w:hAnsi="Times New Roman" w:cs="Times New Roman"/>
          <w:sz w:val="22"/>
          <w:szCs w:val="22"/>
        </w:rPr>
        <w:t xml:space="preserve">програмного матеріалу навчальної дисципліни, що проводиться наприкінці модулів у формі колоквіумів. </w:t>
      </w:r>
    </w:p>
    <w:p w14:paraId="7EA480DE" w14:textId="6C851CAF" w:rsidR="003021DC" w:rsidRPr="003021DC" w:rsidRDefault="003021DC" w:rsidP="003021DC">
      <w:pPr>
        <w:spacing w:line="360" w:lineRule="auto"/>
        <w:ind w:firstLine="709"/>
        <w:jc w:val="both"/>
        <w:rPr>
          <w:rFonts w:ascii="Times New Roman" w:hAnsi="Times New Roman" w:cs="Times New Roman"/>
          <w:sz w:val="22"/>
          <w:szCs w:val="22"/>
        </w:rPr>
      </w:pPr>
      <w:r w:rsidRPr="003021DC">
        <w:rPr>
          <w:rFonts w:ascii="Times New Roman" w:hAnsi="Times New Roman" w:cs="Times New Roman"/>
          <w:sz w:val="22"/>
          <w:szCs w:val="22"/>
        </w:rPr>
        <w:t xml:space="preserve">Впродовж семестру </w:t>
      </w:r>
      <w:r w:rsidR="009D2C9F">
        <w:rPr>
          <w:rFonts w:ascii="Times New Roman" w:hAnsi="Times New Roman" w:cs="Times New Roman"/>
          <w:sz w:val="22"/>
          <w:szCs w:val="22"/>
        </w:rPr>
        <w:t>здобувачі вищої освіти</w:t>
      </w:r>
      <w:r w:rsidR="009D2C9F" w:rsidRPr="003021DC">
        <w:rPr>
          <w:rFonts w:ascii="Times New Roman" w:hAnsi="Times New Roman" w:cs="Times New Roman"/>
          <w:sz w:val="22"/>
          <w:szCs w:val="22"/>
        </w:rPr>
        <w:t xml:space="preserve"> </w:t>
      </w:r>
      <w:r w:rsidRPr="003021DC">
        <w:rPr>
          <w:rFonts w:ascii="Times New Roman" w:hAnsi="Times New Roman" w:cs="Times New Roman"/>
          <w:sz w:val="22"/>
          <w:szCs w:val="22"/>
        </w:rPr>
        <w:t xml:space="preserve">виконують завдання для самостійної роботи (підготовка презентації, есе, реферату тощо). Максимальна кількість балів за самостійну роботу – 20 балів. </w:t>
      </w:r>
    </w:p>
    <w:p w14:paraId="07F0BBDD" w14:textId="77777777" w:rsidR="003021DC" w:rsidRPr="003021DC" w:rsidRDefault="003021DC" w:rsidP="003021DC">
      <w:pPr>
        <w:spacing w:line="360" w:lineRule="auto"/>
        <w:ind w:firstLine="709"/>
        <w:jc w:val="both"/>
        <w:rPr>
          <w:rFonts w:ascii="Times New Roman" w:hAnsi="Times New Roman" w:cs="Times New Roman"/>
          <w:sz w:val="22"/>
          <w:szCs w:val="22"/>
        </w:rPr>
      </w:pPr>
      <w:r w:rsidRPr="003021DC">
        <w:rPr>
          <w:rFonts w:ascii="Times New Roman" w:hAnsi="Times New Roman" w:cs="Times New Roman"/>
          <w:sz w:val="22"/>
          <w:szCs w:val="22"/>
        </w:rPr>
        <w:t xml:space="preserve">Формою підсумкового контролю знань здобувачів вищої освіти з навчальної дисципліни є залік. Мінімальна кількість балів для отримання заліку – 60.            </w:t>
      </w:r>
    </w:p>
    <w:p w14:paraId="383F88A2" w14:textId="77777777" w:rsidR="003021DC" w:rsidRPr="003021DC" w:rsidRDefault="003021DC">
      <w:pPr>
        <w:pStyle w:val="11"/>
        <w:spacing w:after="200" w:line="230" w:lineRule="auto"/>
        <w:ind w:firstLine="0"/>
        <w:jc w:val="center"/>
        <w:rPr>
          <w:rStyle w:val="a3"/>
          <w:b/>
          <w:bCs/>
        </w:rPr>
      </w:pPr>
    </w:p>
    <w:p w14:paraId="5A2AEC17" w14:textId="77777777" w:rsidR="00093CED" w:rsidRPr="00093CED" w:rsidRDefault="00093CED" w:rsidP="00093CED">
      <w:pPr>
        <w:spacing w:line="360" w:lineRule="auto"/>
        <w:jc w:val="center"/>
        <w:rPr>
          <w:rFonts w:ascii="Times New Roman" w:hAnsi="Times New Roman" w:cs="Times New Roman"/>
          <w:i/>
          <w:sz w:val="22"/>
          <w:szCs w:val="22"/>
        </w:rPr>
      </w:pPr>
      <w:r w:rsidRPr="00093CED">
        <w:rPr>
          <w:rFonts w:ascii="Times New Roman" w:hAnsi="Times New Roman" w:cs="Times New Roman"/>
          <w:i/>
          <w:sz w:val="22"/>
          <w:szCs w:val="22"/>
        </w:rPr>
        <w:t>Критерії оцінювання результатів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225"/>
        <w:gridCol w:w="3066"/>
      </w:tblGrid>
      <w:tr w:rsidR="00093CED" w:rsidRPr="00093CED" w14:paraId="49DA1766" w14:textId="77777777" w:rsidTr="009A308E">
        <w:tc>
          <w:tcPr>
            <w:tcW w:w="2629" w:type="dxa"/>
            <w:shd w:val="clear" w:color="auto" w:fill="auto"/>
            <w:vAlign w:val="center"/>
          </w:tcPr>
          <w:p w14:paraId="3BB00353"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Вид контролю</w:t>
            </w:r>
          </w:p>
        </w:tc>
        <w:tc>
          <w:tcPr>
            <w:tcW w:w="1448" w:type="dxa"/>
            <w:shd w:val="clear" w:color="auto" w:fill="auto"/>
            <w:vAlign w:val="center"/>
          </w:tcPr>
          <w:p w14:paraId="6A7C603D"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Кількість балів</w:t>
            </w:r>
          </w:p>
        </w:tc>
        <w:tc>
          <w:tcPr>
            <w:tcW w:w="5379" w:type="dxa"/>
            <w:shd w:val="clear" w:color="auto" w:fill="auto"/>
            <w:vAlign w:val="center"/>
          </w:tcPr>
          <w:p w14:paraId="4085033D"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Критерії (за кожною з оцінок)</w:t>
            </w:r>
          </w:p>
        </w:tc>
      </w:tr>
      <w:tr w:rsidR="00093CED" w:rsidRPr="00093CED" w14:paraId="3675C303" w14:textId="77777777" w:rsidTr="009A308E">
        <w:trPr>
          <w:trHeight w:val="639"/>
        </w:trPr>
        <w:tc>
          <w:tcPr>
            <w:tcW w:w="2629" w:type="dxa"/>
            <w:vMerge w:val="restart"/>
            <w:shd w:val="clear" w:color="auto" w:fill="auto"/>
            <w:vAlign w:val="center"/>
          </w:tcPr>
          <w:p w14:paraId="4EC06E88"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Поточний контроль</w:t>
            </w:r>
          </w:p>
          <w:p w14:paraId="475D4660"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на практичному  занятті</w:t>
            </w:r>
          </w:p>
        </w:tc>
        <w:tc>
          <w:tcPr>
            <w:tcW w:w="1448" w:type="dxa"/>
            <w:shd w:val="clear" w:color="auto" w:fill="auto"/>
            <w:vAlign w:val="center"/>
          </w:tcPr>
          <w:p w14:paraId="6061AB16" w14:textId="77777777" w:rsidR="00093CED" w:rsidRPr="00093CED" w:rsidRDefault="00093CED" w:rsidP="009A308E">
            <w:pPr>
              <w:jc w:val="center"/>
              <w:rPr>
                <w:rFonts w:ascii="Times New Roman" w:hAnsi="Times New Roman" w:cs="Times New Roman"/>
                <w:sz w:val="22"/>
                <w:szCs w:val="22"/>
              </w:rPr>
            </w:pPr>
            <w:proofErr w:type="spellStart"/>
            <w:r w:rsidRPr="00093CED">
              <w:rPr>
                <w:rFonts w:ascii="Times New Roman" w:hAnsi="Times New Roman" w:cs="Times New Roman"/>
                <w:sz w:val="22"/>
                <w:szCs w:val="22"/>
              </w:rPr>
              <w:t>Max</w:t>
            </w:r>
            <w:proofErr w:type="spellEnd"/>
            <w:r w:rsidRPr="00093CED">
              <w:rPr>
                <w:rFonts w:ascii="Times New Roman" w:hAnsi="Times New Roman" w:cs="Times New Roman"/>
                <w:sz w:val="22"/>
                <w:szCs w:val="22"/>
              </w:rPr>
              <w:t xml:space="preserve"> 5</w:t>
            </w:r>
          </w:p>
        </w:tc>
        <w:tc>
          <w:tcPr>
            <w:tcW w:w="5379" w:type="dxa"/>
            <w:shd w:val="clear" w:color="auto" w:fill="auto"/>
          </w:tcPr>
          <w:p w14:paraId="1DED5F82"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Відмінне засвоєння навчального матеріалу з теми, можливі окремі несуттєві недоліки.</w:t>
            </w:r>
          </w:p>
        </w:tc>
      </w:tr>
      <w:tr w:rsidR="00093CED" w:rsidRPr="00093CED" w14:paraId="5C8C24E3" w14:textId="77777777" w:rsidTr="009A308E">
        <w:trPr>
          <w:trHeight w:val="153"/>
        </w:trPr>
        <w:tc>
          <w:tcPr>
            <w:tcW w:w="2629" w:type="dxa"/>
            <w:vMerge/>
            <w:shd w:val="clear" w:color="auto" w:fill="auto"/>
            <w:vAlign w:val="center"/>
          </w:tcPr>
          <w:p w14:paraId="5EC71A30"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174483F3" w14:textId="77777777" w:rsidR="00093CED" w:rsidRPr="00093CED" w:rsidRDefault="00093CED" w:rsidP="009A308E">
            <w:pPr>
              <w:spacing w:line="360" w:lineRule="auto"/>
              <w:jc w:val="center"/>
              <w:rPr>
                <w:rFonts w:ascii="Times New Roman" w:hAnsi="Times New Roman" w:cs="Times New Roman"/>
                <w:sz w:val="22"/>
                <w:szCs w:val="22"/>
              </w:rPr>
            </w:pPr>
            <w:r w:rsidRPr="00093CED">
              <w:rPr>
                <w:rFonts w:ascii="Times New Roman" w:hAnsi="Times New Roman" w:cs="Times New Roman"/>
                <w:sz w:val="22"/>
                <w:szCs w:val="22"/>
              </w:rPr>
              <w:t>4</w:t>
            </w:r>
          </w:p>
        </w:tc>
        <w:tc>
          <w:tcPr>
            <w:tcW w:w="5379" w:type="dxa"/>
            <w:shd w:val="clear" w:color="auto" w:fill="auto"/>
          </w:tcPr>
          <w:p w14:paraId="3A86B2F5"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Добре засвоєння матеріалу з теми, але є окремі помилки.</w:t>
            </w:r>
          </w:p>
        </w:tc>
      </w:tr>
      <w:tr w:rsidR="00093CED" w:rsidRPr="00093CED" w14:paraId="0B66C201" w14:textId="77777777" w:rsidTr="009A308E">
        <w:trPr>
          <w:trHeight w:val="153"/>
        </w:trPr>
        <w:tc>
          <w:tcPr>
            <w:tcW w:w="2629" w:type="dxa"/>
            <w:vMerge/>
            <w:shd w:val="clear" w:color="auto" w:fill="auto"/>
            <w:vAlign w:val="center"/>
          </w:tcPr>
          <w:p w14:paraId="07700809"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6FF10680" w14:textId="77777777" w:rsidR="00093CED" w:rsidRPr="00093CED" w:rsidRDefault="00093CED" w:rsidP="009A308E">
            <w:pPr>
              <w:spacing w:line="360" w:lineRule="auto"/>
              <w:jc w:val="center"/>
              <w:rPr>
                <w:rFonts w:ascii="Times New Roman" w:hAnsi="Times New Roman" w:cs="Times New Roman"/>
                <w:sz w:val="22"/>
                <w:szCs w:val="22"/>
              </w:rPr>
            </w:pPr>
            <w:r w:rsidRPr="00093CED">
              <w:rPr>
                <w:rFonts w:ascii="Times New Roman" w:hAnsi="Times New Roman" w:cs="Times New Roman"/>
                <w:sz w:val="22"/>
                <w:szCs w:val="22"/>
              </w:rPr>
              <w:t>3</w:t>
            </w:r>
          </w:p>
        </w:tc>
        <w:tc>
          <w:tcPr>
            <w:tcW w:w="5379" w:type="dxa"/>
            <w:shd w:val="clear" w:color="auto" w:fill="auto"/>
          </w:tcPr>
          <w:p w14:paraId="0C935669"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 xml:space="preserve">Задовільний рівень засвоєння матеріалу, значна кількість </w:t>
            </w:r>
            <w:r w:rsidRPr="00093CED">
              <w:rPr>
                <w:rFonts w:ascii="Times New Roman" w:hAnsi="Times New Roman" w:cs="Times New Roman"/>
                <w:sz w:val="22"/>
                <w:szCs w:val="22"/>
              </w:rPr>
              <w:lastRenderedPageBreak/>
              <w:t>помилок.</w:t>
            </w:r>
          </w:p>
        </w:tc>
      </w:tr>
      <w:tr w:rsidR="00093CED" w:rsidRPr="00093CED" w14:paraId="3547E943" w14:textId="77777777" w:rsidTr="009A308E">
        <w:trPr>
          <w:trHeight w:val="153"/>
        </w:trPr>
        <w:tc>
          <w:tcPr>
            <w:tcW w:w="2629" w:type="dxa"/>
            <w:vMerge/>
            <w:shd w:val="clear" w:color="auto" w:fill="auto"/>
            <w:vAlign w:val="center"/>
          </w:tcPr>
          <w:p w14:paraId="002D5B43"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6712C3F9" w14:textId="77777777" w:rsidR="00093CED" w:rsidRPr="00093CED" w:rsidRDefault="00093CED" w:rsidP="009A308E">
            <w:pPr>
              <w:spacing w:line="360" w:lineRule="auto"/>
              <w:jc w:val="center"/>
              <w:rPr>
                <w:rFonts w:ascii="Times New Roman" w:hAnsi="Times New Roman" w:cs="Times New Roman"/>
                <w:sz w:val="22"/>
                <w:szCs w:val="22"/>
              </w:rPr>
            </w:pPr>
            <w:proofErr w:type="spellStart"/>
            <w:r w:rsidRPr="00093CED">
              <w:rPr>
                <w:rFonts w:ascii="Times New Roman" w:hAnsi="Times New Roman" w:cs="Times New Roman"/>
                <w:sz w:val="22"/>
                <w:szCs w:val="22"/>
              </w:rPr>
              <w:t>Міn</w:t>
            </w:r>
            <w:proofErr w:type="spellEnd"/>
            <w:r w:rsidRPr="00093CED">
              <w:rPr>
                <w:rFonts w:ascii="Times New Roman" w:hAnsi="Times New Roman" w:cs="Times New Roman"/>
                <w:sz w:val="22"/>
                <w:szCs w:val="22"/>
              </w:rPr>
              <w:t xml:space="preserve">  0</w:t>
            </w:r>
          </w:p>
        </w:tc>
        <w:tc>
          <w:tcPr>
            <w:tcW w:w="5379" w:type="dxa"/>
            <w:shd w:val="clear" w:color="auto" w:fill="auto"/>
          </w:tcPr>
          <w:p w14:paraId="55F50EDC"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Незадовільний рівень засвоєння матеріалу.</w:t>
            </w:r>
          </w:p>
        </w:tc>
      </w:tr>
      <w:tr w:rsidR="00093CED" w:rsidRPr="00093CED" w14:paraId="34B8CD47" w14:textId="77777777" w:rsidTr="009A308E">
        <w:trPr>
          <w:trHeight w:val="613"/>
        </w:trPr>
        <w:tc>
          <w:tcPr>
            <w:tcW w:w="2629" w:type="dxa"/>
            <w:vMerge w:val="restart"/>
            <w:shd w:val="clear" w:color="auto" w:fill="auto"/>
            <w:vAlign w:val="center"/>
          </w:tcPr>
          <w:p w14:paraId="22CC72ED"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Тестування/контрольна робота/колоквіум</w:t>
            </w:r>
          </w:p>
        </w:tc>
        <w:tc>
          <w:tcPr>
            <w:tcW w:w="1448" w:type="dxa"/>
            <w:shd w:val="clear" w:color="auto" w:fill="auto"/>
            <w:vAlign w:val="center"/>
          </w:tcPr>
          <w:p w14:paraId="1861C1CC"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Мах  8/7</w:t>
            </w:r>
          </w:p>
        </w:tc>
        <w:tc>
          <w:tcPr>
            <w:tcW w:w="5379" w:type="dxa"/>
            <w:shd w:val="clear" w:color="auto" w:fill="auto"/>
          </w:tcPr>
          <w:p w14:paraId="79545E76"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Результати опрацювання матеріалу високі, можлива незначна кількість несуттєвих помилок.</w:t>
            </w:r>
          </w:p>
        </w:tc>
      </w:tr>
      <w:tr w:rsidR="00093CED" w:rsidRPr="00093CED" w14:paraId="36295239" w14:textId="77777777" w:rsidTr="009A308E">
        <w:trPr>
          <w:trHeight w:val="160"/>
        </w:trPr>
        <w:tc>
          <w:tcPr>
            <w:tcW w:w="2629" w:type="dxa"/>
            <w:vMerge/>
            <w:shd w:val="clear" w:color="auto" w:fill="auto"/>
            <w:vAlign w:val="center"/>
          </w:tcPr>
          <w:p w14:paraId="30A7F2BD"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3617FD40" w14:textId="77777777" w:rsidR="00093CED" w:rsidRPr="00093CED" w:rsidRDefault="00093CED" w:rsidP="009A308E">
            <w:pPr>
              <w:spacing w:line="360" w:lineRule="auto"/>
              <w:jc w:val="center"/>
              <w:rPr>
                <w:rFonts w:ascii="Times New Roman" w:hAnsi="Times New Roman" w:cs="Times New Roman"/>
                <w:sz w:val="22"/>
                <w:szCs w:val="22"/>
              </w:rPr>
            </w:pPr>
            <w:r w:rsidRPr="00093CED">
              <w:rPr>
                <w:rFonts w:ascii="Times New Roman" w:hAnsi="Times New Roman" w:cs="Times New Roman"/>
                <w:sz w:val="22"/>
                <w:szCs w:val="22"/>
              </w:rPr>
              <w:t>4</w:t>
            </w:r>
          </w:p>
        </w:tc>
        <w:tc>
          <w:tcPr>
            <w:tcW w:w="5379" w:type="dxa"/>
            <w:shd w:val="clear" w:color="auto" w:fill="auto"/>
          </w:tcPr>
          <w:p w14:paraId="515B49C1"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Задовільний рівень засвоєння матеріалу, значна кількість помилок.</w:t>
            </w:r>
          </w:p>
        </w:tc>
      </w:tr>
      <w:tr w:rsidR="00093CED" w:rsidRPr="00093CED" w14:paraId="30A446B2" w14:textId="77777777" w:rsidTr="009A308E">
        <w:trPr>
          <w:trHeight w:val="160"/>
        </w:trPr>
        <w:tc>
          <w:tcPr>
            <w:tcW w:w="2629" w:type="dxa"/>
            <w:vMerge/>
            <w:shd w:val="clear" w:color="auto" w:fill="auto"/>
            <w:vAlign w:val="center"/>
          </w:tcPr>
          <w:p w14:paraId="6A4417C4"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5150A9D8" w14:textId="77777777" w:rsidR="00093CED" w:rsidRPr="00093CED" w:rsidRDefault="00093CED" w:rsidP="009A308E">
            <w:pPr>
              <w:spacing w:line="360" w:lineRule="auto"/>
              <w:jc w:val="center"/>
              <w:rPr>
                <w:rFonts w:ascii="Times New Roman" w:hAnsi="Times New Roman" w:cs="Times New Roman"/>
                <w:sz w:val="22"/>
                <w:szCs w:val="22"/>
              </w:rPr>
            </w:pPr>
            <w:proofErr w:type="spellStart"/>
            <w:r w:rsidRPr="00093CED">
              <w:rPr>
                <w:rFonts w:ascii="Times New Roman" w:hAnsi="Times New Roman" w:cs="Times New Roman"/>
                <w:sz w:val="22"/>
                <w:szCs w:val="22"/>
              </w:rPr>
              <w:t>Min</w:t>
            </w:r>
            <w:proofErr w:type="spellEnd"/>
            <w:r w:rsidRPr="00093CED">
              <w:rPr>
                <w:rFonts w:ascii="Times New Roman" w:hAnsi="Times New Roman" w:cs="Times New Roman"/>
                <w:sz w:val="22"/>
                <w:szCs w:val="22"/>
              </w:rPr>
              <w:t xml:space="preserve"> 0</w:t>
            </w:r>
          </w:p>
        </w:tc>
        <w:tc>
          <w:tcPr>
            <w:tcW w:w="5379" w:type="dxa"/>
            <w:shd w:val="clear" w:color="auto" w:fill="auto"/>
          </w:tcPr>
          <w:p w14:paraId="1E90B609"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Незадовільний рівень засвоєння матеріалу.</w:t>
            </w:r>
          </w:p>
        </w:tc>
      </w:tr>
      <w:tr w:rsidR="00093CED" w:rsidRPr="00093CED" w14:paraId="0D0D5E84" w14:textId="77777777" w:rsidTr="009A308E">
        <w:trPr>
          <w:trHeight w:val="1544"/>
        </w:trPr>
        <w:tc>
          <w:tcPr>
            <w:tcW w:w="2629" w:type="dxa"/>
            <w:vMerge w:val="restart"/>
            <w:shd w:val="clear" w:color="auto" w:fill="auto"/>
            <w:vAlign w:val="center"/>
          </w:tcPr>
          <w:p w14:paraId="2938E2D2"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Оцінка індивідуальної роботи здобувача вищої освіти</w:t>
            </w:r>
          </w:p>
          <w:p w14:paraId="0662690F" w14:textId="77777777" w:rsidR="00093CED" w:rsidRPr="00093CED" w:rsidRDefault="00093CED" w:rsidP="009A308E">
            <w:pPr>
              <w:jc w:val="center"/>
              <w:rPr>
                <w:rFonts w:ascii="Times New Roman" w:hAnsi="Times New Roman" w:cs="Times New Roman"/>
                <w:sz w:val="22"/>
                <w:szCs w:val="22"/>
              </w:rPr>
            </w:pPr>
          </w:p>
          <w:p w14:paraId="086524F7"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Реферат</w:t>
            </w:r>
          </w:p>
        </w:tc>
        <w:tc>
          <w:tcPr>
            <w:tcW w:w="1448" w:type="dxa"/>
            <w:shd w:val="clear" w:color="auto" w:fill="auto"/>
            <w:vAlign w:val="center"/>
          </w:tcPr>
          <w:p w14:paraId="2B47DA45" w14:textId="77777777" w:rsidR="00093CED" w:rsidRPr="00093CED" w:rsidRDefault="00093CED" w:rsidP="009A308E">
            <w:pPr>
              <w:spacing w:line="360" w:lineRule="auto"/>
              <w:jc w:val="center"/>
              <w:rPr>
                <w:rFonts w:ascii="Times New Roman" w:hAnsi="Times New Roman" w:cs="Times New Roman"/>
                <w:sz w:val="22"/>
                <w:szCs w:val="22"/>
              </w:rPr>
            </w:pPr>
            <w:r w:rsidRPr="00093CED">
              <w:rPr>
                <w:rFonts w:ascii="Times New Roman" w:hAnsi="Times New Roman" w:cs="Times New Roman"/>
                <w:sz w:val="22"/>
                <w:szCs w:val="22"/>
              </w:rPr>
              <w:t>Мах  10</w:t>
            </w:r>
          </w:p>
        </w:tc>
        <w:tc>
          <w:tcPr>
            <w:tcW w:w="5379" w:type="dxa"/>
            <w:shd w:val="clear" w:color="auto" w:fill="auto"/>
          </w:tcPr>
          <w:p w14:paraId="7E8D47EE"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Виконані всі вимоги до написання реферату: проведений професійний пошук, оброблення та аналіз інформації з різних первинних та вторинних джерел; визначена проблема й обґрунтована її актуальність; зроблений аналіз різних поглядів на проблему науковців; сформульовані чіткі завдання дослідження; логічно викладена власна позиція; зміст реферату відповідає темі, що розкрита повністю; сформульовані висновки відповідно до завдань; витриманий обсяг реферату; дотримані вимоги до зовнішнього оформлення.</w:t>
            </w:r>
          </w:p>
        </w:tc>
      </w:tr>
      <w:tr w:rsidR="00093CED" w:rsidRPr="00093CED" w14:paraId="335D6FE0" w14:textId="77777777" w:rsidTr="009A308E">
        <w:trPr>
          <w:trHeight w:val="728"/>
        </w:trPr>
        <w:tc>
          <w:tcPr>
            <w:tcW w:w="2629" w:type="dxa"/>
            <w:vMerge/>
            <w:shd w:val="clear" w:color="auto" w:fill="auto"/>
            <w:vAlign w:val="center"/>
          </w:tcPr>
          <w:p w14:paraId="54EF948A"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062260E1" w14:textId="77777777" w:rsidR="00093CED" w:rsidRPr="00093CED" w:rsidRDefault="00093CED" w:rsidP="009A308E">
            <w:pPr>
              <w:spacing w:line="360" w:lineRule="auto"/>
              <w:jc w:val="center"/>
              <w:rPr>
                <w:rFonts w:ascii="Times New Roman" w:hAnsi="Times New Roman" w:cs="Times New Roman"/>
                <w:sz w:val="22"/>
                <w:szCs w:val="22"/>
              </w:rPr>
            </w:pPr>
            <w:r w:rsidRPr="00093CED">
              <w:rPr>
                <w:rFonts w:ascii="Times New Roman" w:hAnsi="Times New Roman" w:cs="Times New Roman"/>
                <w:sz w:val="22"/>
                <w:szCs w:val="22"/>
              </w:rPr>
              <w:t>6</w:t>
            </w:r>
          </w:p>
        </w:tc>
        <w:tc>
          <w:tcPr>
            <w:tcW w:w="5379" w:type="dxa"/>
            <w:shd w:val="clear" w:color="auto" w:fill="auto"/>
          </w:tcPr>
          <w:p w14:paraId="6FEB5D0B"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 xml:space="preserve">Вимоги до написання реферату виконані частково: проведений професійний пошук, оброблення та аналіз інформації з первинних та вторинних джерел з окремими </w:t>
            </w:r>
            <w:r w:rsidRPr="00093CED">
              <w:rPr>
                <w:rFonts w:ascii="Times New Roman" w:hAnsi="Times New Roman" w:cs="Times New Roman"/>
                <w:sz w:val="22"/>
                <w:szCs w:val="22"/>
              </w:rPr>
              <w:lastRenderedPageBreak/>
              <w:t>порушеннями; не повною мірою обґрунтовано актуальність проблеми, висновки не чіткі; наявні певні неточності у викладенні матеріалу; вимоги щодо оформлення реферату дотримані не в повному обсязі.</w:t>
            </w:r>
          </w:p>
        </w:tc>
      </w:tr>
      <w:tr w:rsidR="00093CED" w:rsidRPr="00093CED" w14:paraId="2AE12EBB" w14:textId="77777777" w:rsidTr="009A308E">
        <w:trPr>
          <w:trHeight w:val="953"/>
        </w:trPr>
        <w:tc>
          <w:tcPr>
            <w:tcW w:w="2629" w:type="dxa"/>
            <w:vMerge/>
            <w:shd w:val="clear" w:color="auto" w:fill="auto"/>
            <w:vAlign w:val="center"/>
          </w:tcPr>
          <w:p w14:paraId="2299A80A"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7BD03BEE" w14:textId="77777777" w:rsidR="00093CED" w:rsidRPr="00093CED" w:rsidRDefault="00093CED" w:rsidP="009A308E">
            <w:pPr>
              <w:spacing w:line="360" w:lineRule="auto"/>
              <w:jc w:val="center"/>
              <w:rPr>
                <w:rFonts w:ascii="Times New Roman" w:hAnsi="Times New Roman" w:cs="Times New Roman"/>
                <w:sz w:val="22"/>
                <w:szCs w:val="22"/>
              </w:rPr>
            </w:pPr>
            <w:proofErr w:type="spellStart"/>
            <w:r w:rsidRPr="00093CED">
              <w:rPr>
                <w:rFonts w:ascii="Times New Roman" w:hAnsi="Times New Roman" w:cs="Times New Roman"/>
                <w:sz w:val="22"/>
                <w:szCs w:val="22"/>
              </w:rPr>
              <w:t>Min</w:t>
            </w:r>
            <w:proofErr w:type="spellEnd"/>
            <w:r w:rsidRPr="00093CED">
              <w:rPr>
                <w:rFonts w:ascii="Times New Roman" w:hAnsi="Times New Roman" w:cs="Times New Roman"/>
                <w:sz w:val="22"/>
                <w:szCs w:val="22"/>
              </w:rPr>
              <w:t xml:space="preserve">   0</w:t>
            </w:r>
          </w:p>
        </w:tc>
        <w:tc>
          <w:tcPr>
            <w:tcW w:w="5379" w:type="dxa"/>
            <w:shd w:val="clear" w:color="auto" w:fill="auto"/>
          </w:tcPr>
          <w:p w14:paraId="7E98116B"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Реферат підготовлено з великою кількістю помилок: оброблений не значний масив  первинних та вторинних джерел; тема розкрита фрагментарно та нелогічно; немає висновків; вимоги щодо оформлення реферату не дотримані.</w:t>
            </w:r>
          </w:p>
        </w:tc>
      </w:tr>
      <w:tr w:rsidR="00093CED" w:rsidRPr="00093CED" w14:paraId="4C8CF740" w14:textId="77777777" w:rsidTr="009A308E">
        <w:trPr>
          <w:trHeight w:val="411"/>
        </w:trPr>
        <w:tc>
          <w:tcPr>
            <w:tcW w:w="2629" w:type="dxa"/>
            <w:vMerge w:val="restart"/>
            <w:shd w:val="clear" w:color="auto" w:fill="auto"/>
            <w:vAlign w:val="center"/>
          </w:tcPr>
          <w:p w14:paraId="1BCA9553"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Стаття</w:t>
            </w:r>
          </w:p>
        </w:tc>
        <w:tc>
          <w:tcPr>
            <w:tcW w:w="1448" w:type="dxa"/>
            <w:shd w:val="clear" w:color="auto" w:fill="auto"/>
            <w:vAlign w:val="center"/>
          </w:tcPr>
          <w:p w14:paraId="45CF5F61" w14:textId="77777777" w:rsidR="00093CED" w:rsidRPr="00093CED" w:rsidRDefault="00093CED" w:rsidP="009A308E">
            <w:pPr>
              <w:rPr>
                <w:rFonts w:ascii="Times New Roman" w:hAnsi="Times New Roman" w:cs="Times New Roman"/>
                <w:sz w:val="22"/>
                <w:szCs w:val="22"/>
              </w:rPr>
            </w:pPr>
            <w:r w:rsidRPr="00093CED">
              <w:rPr>
                <w:rFonts w:ascii="Times New Roman" w:hAnsi="Times New Roman" w:cs="Times New Roman"/>
                <w:sz w:val="22"/>
                <w:szCs w:val="22"/>
              </w:rPr>
              <w:t>Мах  20</w:t>
            </w:r>
          </w:p>
        </w:tc>
        <w:tc>
          <w:tcPr>
            <w:tcW w:w="5379" w:type="dxa"/>
            <w:shd w:val="clear" w:color="auto" w:fill="auto"/>
          </w:tcPr>
          <w:p w14:paraId="3F8AD7FE"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 xml:space="preserve">Глибоке знання проблем, пов’язаних з темою дослідження. Вільне володіння матеріалом, вміння самостійно й творчо мислити, знаходити, узагальнювати, аналізувати матеріал, робити самостійні теоретичні і практичні висновки. У статті представлені всі структурні елементи необхідні для такого різновиду наукових робіт, тема розкрита логічно та збалансовано. Оформлення статті відповідає вимогам наукового видання. </w:t>
            </w:r>
          </w:p>
        </w:tc>
      </w:tr>
      <w:tr w:rsidR="00093CED" w:rsidRPr="00093CED" w14:paraId="7C68831B" w14:textId="77777777" w:rsidTr="009A308E">
        <w:trPr>
          <w:trHeight w:val="539"/>
        </w:trPr>
        <w:tc>
          <w:tcPr>
            <w:tcW w:w="2629" w:type="dxa"/>
            <w:vMerge/>
            <w:shd w:val="clear" w:color="auto" w:fill="auto"/>
            <w:vAlign w:val="center"/>
          </w:tcPr>
          <w:p w14:paraId="56F63322"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3E1473DF" w14:textId="77777777" w:rsidR="00093CED" w:rsidRPr="00093CED" w:rsidRDefault="00093CED" w:rsidP="009A308E">
            <w:pPr>
              <w:rPr>
                <w:rFonts w:ascii="Times New Roman" w:hAnsi="Times New Roman" w:cs="Times New Roman"/>
                <w:sz w:val="22"/>
                <w:szCs w:val="22"/>
              </w:rPr>
            </w:pPr>
            <w:proofErr w:type="spellStart"/>
            <w:r w:rsidRPr="00093CED">
              <w:rPr>
                <w:rFonts w:ascii="Times New Roman" w:hAnsi="Times New Roman" w:cs="Times New Roman"/>
                <w:sz w:val="22"/>
                <w:szCs w:val="22"/>
              </w:rPr>
              <w:t>Min</w:t>
            </w:r>
            <w:proofErr w:type="spellEnd"/>
            <w:r w:rsidRPr="00093CED">
              <w:rPr>
                <w:rFonts w:ascii="Times New Roman" w:hAnsi="Times New Roman" w:cs="Times New Roman"/>
                <w:sz w:val="22"/>
                <w:szCs w:val="22"/>
              </w:rPr>
              <w:t xml:space="preserve">   0</w:t>
            </w:r>
          </w:p>
        </w:tc>
        <w:tc>
          <w:tcPr>
            <w:tcW w:w="5379" w:type="dxa"/>
            <w:shd w:val="clear" w:color="auto" w:fill="auto"/>
          </w:tcPr>
          <w:p w14:paraId="31AE07A8"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 xml:space="preserve">Тема статті висвітлена поверхнево, з великою кількістю логічних та фактологічних  помилок. У </w:t>
            </w:r>
            <w:r w:rsidRPr="00093CED">
              <w:rPr>
                <w:rFonts w:ascii="Times New Roman" w:hAnsi="Times New Roman" w:cs="Times New Roman"/>
                <w:sz w:val="22"/>
                <w:szCs w:val="22"/>
              </w:rPr>
              <w:lastRenderedPageBreak/>
              <w:t>статті відсутні основні структурні елементи  необхідні для такого різновиду наукових робіт. Оформлення статті не відповідає вимогам наукового видання.</w:t>
            </w:r>
          </w:p>
        </w:tc>
      </w:tr>
      <w:tr w:rsidR="00093CED" w:rsidRPr="00093CED" w14:paraId="2C44CCF5" w14:textId="77777777" w:rsidTr="009A308E">
        <w:trPr>
          <w:trHeight w:val="323"/>
        </w:trPr>
        <w:tc>
          <w:tcPr>
            <w:tcW w:w="2629" w:type="dxa"/>
            <w:vMerge w:val="restart"/>
            <w:shd w:val="clear" w:color="auto" w:fill="auto"/>
            <w:vAlign w:val="center"/>
          </w:tcPr>
          <w:p w14:paraId="507AA329"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lastRenderedPageBreak/>
              <w:t>Тези доповіді</w:t>
            </w:r>
          </w:p>
        </w:tc>
        <w:tc>
          <w:tcPr>
            <w:tcW w:w="1448" w:type="dxa"/>
            <w:shd w:val="clear" w:color="auto" w:fill="auto"/>
            <w:vAlign w:val="center"/>
          </w:tcPr>
          <w:p w14:paraId="0BD23B95" w14:textId="77777777" w:rsidR="00093CED" w:rsidRPr="00093CED" w:rsidRDefault="00093CED" w:rsidP="009A308E">
            <w:pPr>
              <w:rPr>
                <w:rFonts w:ascii="Times New Roman" w:hAnsi="Times New Roman" w:cs="Times New Roman"/>
                <w:sz w:val="22"/>
                <w:szCs w:val="22"/>
              </w:rPr>
            </w:pPr>
            <w:r w:rsidRPr="00093CED">
              <w:rPr>
                <w:rFonts w:ascii="Times New Roman" w:hAnsi="Times New Roman" w:cs="Times New Roman"/>
                <w:sz w:val="22"/>
                <w:szCs w:val="22"/>
              </w:rPr>
              <w:t>Мах  15</w:t>
            </w:r>
          </w:p>
        </w:tc>
        <w:tc>
          <w:tcPr>
            <w:tcW w:w="5379" w:type="dxa"/>
            <w:shd w:val="clear" w:color="auto" w:fill="auto"/>
          </w:tcPr>
          <w:p w14:paraId="1B4474E2"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Глибоке знання проблем, пов’язаних з темою дослідження. У тезах представлені всі структурні елементи необхідні для такого різновиду наукових робіт, тема розкрита логічно та збалансовано. Оформлення тез відповідає вимогам наукового заходу.</w:t>
            </w:r>
          </w:p>
        </w:tc>
      </w:tr>
      <w:tr w:rsidR="00093CED" w:rsidRPr="00093CED" w14:paraId="5A0193A7" w14:textId="77777777" w:rsidTr="009A308E">
        <w:trPr>
          <w:trHeight w:val="206"/>
        </w:trPr>
        <w:tc>
          <w:tcPr>
            <w:tcW w:w="2629" w:type="dxa"/>
            <w:vMerge/>
            <w:shd w:val="clear" w:color="auto" w:fill="auto"/>
            <w:vAlign w:val="center"/>
          </w:tcPr>
          <w:p w14:paraId="66779816"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15126FF8" w14:textId="77777777" w:rsidR="00093CED" w:rsidRPr="00093CED" w:rsidRDefault="00093CED" w:rsidP="009A308E">
            <w:pPr>
              <w:jc w:val="center"/>
              <w:rPr>
                <w:rFonts w:ascii="Times New Roman" w:hAnsi="Times New Roman" w:cs="Times New Roman"/>
                <w:sz w:val="22"/>
                <w:szCs w:val="22"/>
              </w:rPr>
            </w:pPr>
            <w:proofErr w:type="spellStart"/>
            <w:r w:rsidRPr="00093CED">
              <w:rPr>
                <w:rFonts w:ascii="Times New Roman" w:hAnsi="Times New Roman" w:cs="Times New Roman"/>
                <w:sz w:val="22"/>
                <w:szCs w:val="22"/>
              </w:rPr>
              <w:t>Min</w:t>
            </w:r>
            <w:proofErr w:type="spellEnd"/>
            <w:r w:rsidRPr="00093CED">
              <w:rPr>
                <w:rFonts w:ascii="Times New Roman" w:hAnsi="Times New Roman" w:cs="Times New Roman"/>
                <w:sz w:val="22"/>
                <w:szCs w:val="22"/>
              </w:rPr>
              <w:t xml:space="preserve">   0</w:t>
            </w:r>
          </w:p>
        </w:tc>
        <w:tc>
          <w:tcPr>
            <w:tcW w:w="5379" w:type="dxa"/>
            <w:shd w:val="clear" w:color="auto" w:fill="auto"/>
          </w:tcPr>
          <w:p w14:paraId="7F5E26C0"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Тема тез висвітлена поверхнево, з великою кількістю логічних та фактологічних  помилок. У тезах відсутні основні структурні елементи  необхідні для такого різновиду наукових робіт. Оформлення тез не відповідає вимогам наукового заходу.</w:t>
            </w:r>
          </w:p>
        </w:tc>
      </w:tr>
      <w:tr w:rsidR="00093CED" w:rsidRPr="00093CED" w14:paraId="7F6E37A0" w14:textId="77777777" w:rsidTr="009A308E">
        <w:trPr>
          <w:trHeight w:val="252"/>
        </w:trPr>
        <w:tc>
          <w:tcPr>
            <w:tcW w:w="2629" w:type="dxa"/>
            <w:vMerge w:val="restart"/>
            <w:shd w:val="clear" w:color="auto" w:fill="auto"/>
            <w:vAlign w:val="center"/>
          </w:tcPr>
          <w:p w14:paraId="098A49E9"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Есе</w:t>
            </w:r>
          </w:p>
        </w:tc>
        <w:tc>
          <w:tcPr>
            <w:tcW w:w="1448" w:type="dxa"/>
            <w:shd w:val="clear" w:color="auto" w:fill="auto"/>
            <w:vAlign w:val="center"/>
          </w:tcPr>
          <w:p w14:paraId="194213C3"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Мах  6</w:t>
            </w:r>
          </w:p>
        </w:tc>
        <w:tc>
          <w:tcPr>
            <w:tcW w:w="5379" w:type="dxa"/>
            <w:shd w:val="clear" w:color="auto" w:fill="auto"/>
          </w:tcPr>
          <w:p w14:paraId="16FCE873"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Есе виконано самостійно, сумлінно та доброчесно. Містить ключову ідею, що розкривається у змісті роботи</w:t>
            </w:r>
            <w:bookmarkStart w:id="7" w:name="_Hlk156814221"/>
            <w:r w:rsidRPr="00093CED">
              <w:rPr>
                <w:rFonts w:ascii="Times New Roman" w:hAnsi="Times New Roman" w:cs="Times New Roman"/>
                <w:sz w:val="22"/>
                <w:szCs w:val="22"/>
              </w:rPr>
              <w:t xml:space="preserve"> на конкретних прикладах із життєдіяльності суспільства, підходах науковців, але з формуванням та наведенням автором власного ставлення до досліджуваного питання.</w:t>
            </w:r>
            <w:bookmarkEnd w:id="7"/>
          </w:p>
        </w:tc>
      </w:tr>
      <w:tr w:rsidR="00093CED" w:rsidRPr="00093CED" w14:paraId="31953080" w14:textId="77777777" w:rsidTr="009A308E">
        <w:trPr>
          <w:trHeight w:val="313"/>
        </w:trPr>
        <w:tc>
          <w:tcPr>
            <w:tcW w:w="2629" w:type="dxa"/>
            <w:vMerge/>
            <w:shd w:val="clear" w:color="auto" w:fill="auto"/>
            <w:vAlign w:val="center"/>
          </w:tcPr>
          <w:p w14:paraId="4258E9A4"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6807FD6F"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4</w:t>
            </w:r>
          </w:p>
        </w:tc>
        <w:tc>
          <w:tcPr>
            <w:tcW w:w="5379" w:type="dxa"/>
            <w:shd w:val="clear" w:color="auto" w:fill="auto"/>
          </w:tcPr>
          <w:p w14:paraId="159288C2"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Есе фрагментарно розкриває ключову ідею, містить методологічні помилки, недостатнє обґрунтування досліджуваного питання.</w:t>
            </w:r>
          </w:p>
        </w:tc>
      </w:tr>
      <w:tr w:rsidR="00093CED" w:rsidRPr="00093CED" w14:paraId="1A789973" w14:textId="77777777" w:rsidTr="009A308E">
        <w:trPr>
          <w:trHeight w:val="196"/>
        </w:trPr>
        <w:tc>
          <w:tcPr>
            <w:tcW w:w="2629" w:type="dxa"/>
            <w:vMerge/>
            <w:shd w:val="clear" w:color="auto" w:fill="auto"/>
            <w:vAlign w:val="center"/>
          </w:tcPr>
          <w:p w14:paraId="437276EA" w14:textId="77777777" w:rsidR="00093CED" w:rsidRPr="00093CED" w:rsidRDefault="00093CED" w:rsidP="009A308E">
            <w:pPr>
              <w:jc w:val="center"/>
              <w:rPr>
                <w:rFonts w:ascii="Times New Roman" w:hAnsi="Times New Roman" w:cs="Times New Roman"/>
                <w:sz w:val="22"/>
                <w:szCs w:val="22"/>
              </w:rPr>
            </w:pPr>
          </w:p>
        </w:tc>
        <w:tc>
          <w:tcPr>
            <w:tcW w:w="1448" w:type="dxa"/>
            <w:shd w:val="clear" w:color="auto" w:fill="auto"/>
            <w:vAlign w:val="center"/>
          </w:tcPr>
          <w:p w14:paraId="1948D5BD" w14:textId="77777777" w:rsidR="00093CED" w:rsidRPr="00093CED" w:rsidRDefault="00093CED" w:rsidP="009A308E">
            <w:pPr>
              <w:jc w:val="center"/>
              <w:rPr>
                <w:rFonts w:ascii="Times New Roman" w:hAnsi="Times New Roman" w:cs="Times New Roman"/>
                <w:sz w:val="22"/>
                <w:szCs w:val="22"/>
              </w:rPr>
            </w:pPr>
            <w:proofErr w:type="spellStart"/>
            <w:r w:rsidRPr="00093CED">
              <w:rPr>
                <w:rFonts w:ascii="Times New Roman" w:hAnsi="Times New Roman" w:cs="Times New Roman"/>
                <w:sz w:val="22"/>
                <w:szCs w:val="22"/>
              </w:rPr>
              <w:t>Min</w:t>
            </w:r>
            <w:proofErr w:type="spellEnd"/>
            <w:r w:rsidRPr="00093CED">
              <w:rPr>
                <w:rFonts w:ascii="Times New Roman" w:hAnsi="Times New Roman" w:cs="Times New Roman"/>
                <w:sz w:val="22"/>
                <w:szCs w:val="22"/>
              </w:rPr>
              <w:t xml:space="preserve">   0</w:t>
            </w:r>
          </w:p>
        </w:tc>
        <w:tc>
          <w:tcPr>
            <w:tcW w:w="5379" w:type="dxa"/>
            <w:shd w:val="clear" w:color="auto" w:fill="auto"/>
          </w:tcPr>
          <w:p w14:paraId="1A3C6843"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Тема есе не розкрита або в ній виявлено некоректні запозичення (плагіат).</w:t>
            </w:r>
          </w:p>
        </w:tc>
      </w:tr>
      <w:tr w:rsidR="00093CED" w:rsidRPr="00093CED" w14:paraId="3DCD1001" w14:textId="77777777" w:rsidTr="009A308E">
        <w:trPr>
          <w:trHeight w:val="414"/>
        </w:trPr>
        <w:tc>
          <w:tcPr>
            <w:tcW w:w="2629" w:type="dxa"/>
            <w:vMerge w:val="restart"/>
            <w:shd w:val="clear" w:color="auto" w:fill="auto"/>
            <w:vAlign w:val="center"/>
          </w:tcPr>
          <w:p w14:paraId="1FA392B7" w14:textId="77777777" w:rsidR="00093CED" w:rsidRPr="00093CED" w:rsidRDefault="00093CED" w:rsidP="009A308E">
            <w:pPr>
              <w:jc w:val="center"/>
              <w:rPr>
                <w:rFonts w:ascii="Times New Roman" w:hAnsi="Times New Roman" w:cs="Times New Roman"/>
                <w:sz w:val="22"/>
                <w:szCs w:val="22"/>
              </w:rPr>
            </w:pPr>
            <w:r w:rsidRPr="00093CED">
              <w:rPr>
                <w:rFonts w:ascii="Times New Roman" w:hAnsi="Times New Roman" w:cs="Times New Roman"/>
                <w:sz w:val="22"/>
                <w:szCs w:val="22"/>
              </w:rPr>
              <w:t>Залік</w:t>
            </w:r>
          </w:p>
        </w:tc>
        <w:tc>
          <w:tcPr>
            <w:tcW w:w="1448" w:type="dxa"/>
            <w:shd w:val="clear" w:color="auto" w:fill="auto"/>
            <w:vAlign w:val="center"/>
          </w:tcPr>
          <w:p w14:paraId="61404A53" w14:textId="77777777" w:rsidR="00093CED" w:rsidRPr="00093CED" w:rsidRDefault="00093CED" w:rsidP="009A308E">
            <w:pPr>
              <w:spacing w:line="360" w:lineRule="auto"/>
              <w:jc w:val="center"/>
              <w:rPr>
                <w:rFonts w:ascii="Times New Roman" w:hAnsi="Times New Roman" w:cs="Times New Roman"/>
                <w:sz w:val="22"/>
                <w:szCs w:val="22"/>
              </w:rPr>
            </w:pPr>
            <w:r w:rsidRPr="00093CED">
              <w:rPr>
                <w:rFonts w:ascii="Times New Roman" w:hAnsi="Times New Roman" w:cs="Times New Roman"/>
                <w:sz w:val="22"/>
                <w:szCs w:val="22"/>
              </w:rPr>
              <w:t>Мах 100</w:t>
            </w:r>
          </w:p>
        </w:tc>
        <w:tc>
          <w:tcPr>
            <w:tcW w:w="5379" w:type="dxa"/>
            <w:shd w:val="clear" w:color="auto" w:fill="auto"/>
          </w:tcPr>
          <w:p w14:paraId="7A7035CE"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Відмінне володіння матеріалом із дисципліни.</w:t>
            </w:r>
          </w:p>
        </w:tc>
      </w:tr>
      <w:tr w:rsidR="00093CED" w:rsidRPr="00093CED" w14:paraId="0BC7C41A" w14:textId="77777777" w:rsidTr="009A308E">
        <w:trPr>
          <w:trHeight w:val="409"/>
        </w:trPr>
        <w:tc>
          <w:tcPr>
            <w:tcW w:w="2629" w:type="dxa"/>
            <w:vMerge/>
            <w:shd w:val="clear" w:color="auto" w:fill="auto"/>
          </w:tcPr>
          <w:p w14:paraId="7EEBCD0D" w14:textId="77777777" w:rsidR="00093CED" w:rsidRPr="00093CED" w:rsidRDefault="00093CED" w:rsidP="009A308E">
            <w:pPr>
              <w:jc w:val="both"/>
              <w:rPr>
                <w:rFonts w:ascii="Times New Roman" w:hAnsi="Times New Roman" w:cs="Times New Roman"/>
                <w:sz w:val="22"/>
                <w:szCs w:val="22"/>
              </w:rPr>
            </w:pPr>
          </w:p>
        </w:tc>
        <w:tc>
          <w:tcPr>
            <w:tcW w:w="1448" w:type="dxa"/>
            <w:shd w:val="clear" w:color="auto" w:fill="auto"/>
            <w:vAlign w:val="center"/>
          </w:tcPr>
          <w:p w14:paraId="372671FF" w14:textId="77777777" w:rsidR="00093CED" w:rsidRPr="00093CED" w:rsidRDefault="00093CED" w:rsidP="009A308E">
            <w:pPr>
              <w:spacing w:line="360" w:lineRule="auto"/>
              <w:jc w:val="center"/>
              <w:rPr>
                <w:rFonts w:ascii="Times New Roman" w:hAnsi="Times New Roman" w:cs="Times New Roman"/>
                <w:sz w:val="22"/>
                <w:szCs w:val="22"/>
              </w:rPr>
            </w:pPr>
            <w:proofErr w:type="spellStart"/>
            <w:r w:rsidRPr="00093CED">
              <w:rPr>
                <w:rFonts w:ascii="Times New Roman" w:hAnsi="Times New Roman" w:cs="Times New Roman"/>
                <w:sz w:val="22"/>
                <w:szCs w:val="22"/>
              </w:rPr>
              <w:t>Min</w:t>
            </w:r>
            <w:proofErr w:type="spellEnd"/>
            <w:r w:rsidRPr="00093CED">
              <w:rPr>
                <w:rFonts w:ascii="Times New Roman" w:hAnsi="Times New Roman" w:cs="Times New Roman"/>
                <w:sz w:val="22"/>
                <w:szCs w:val="22"/>
              </w:rPr>
              <w:t xml:space="preserve"> 60</w:t>
            </w:r>
          </w:p>
        </w:tc>
        <w:tc>
          <w:tcPr>
            <w:tcW w:w="5379" w:type="dxa"/>
            <w:shd w:val="clear" w:color="auto" w:fill="auto"/>
          </w:tcPr>
          <w:p w14:paraId="58F00A4B" w14:textId="77777777" w:rsidR="00093CED" w:rsidRPr="00093CED" w:rsidRDefault="00093CED" w:rsidP="009A308E">
            <w:pPr>
              <w:jc w:val="both"/>
              <w:rPr>
                <w:rFonts w:ascii="Times New Roman" w:hAnsi="Times New Roman" w:cs="Times New Roman"/>
                <w:sz w:val="22"/>
                <w:szCs w:val="22"/>
              </w:rPr>
            </w:pPr>
            <w:r w:rsidRPr="00093CED">
              <w:rPr>
                <w:rFonts w:ascii="Times New Roman" w:hAnsi="Times New Roman" w:cs="Times New Roman"/>
                <w:sz w:val="22"/>
                <w:szCs w:val="22"/>
              </w:rPr>
              <w:t>Достатнє засвоєння матеріалу з дисципліни.</w:t>
            </w:r>
          </w:p>
        </w:tc>
      </w:tr>
    </w:tbl>
    <w:p w14:paraId="09BADFA8" w14:textId="77777777" w:rsidR="00093CED" w:rsidRPr="00093CED" w:rsidRDefault="00093CED" w:rsidP="00093CED">
      <w:pPr>
        <w:ind w:firstLine="708"/>
        <w:jc w:val="both"/>
        <w:rPr>
          <w:rFonts w:ascii="Times New Roman" w:hAnsi="Times New Roman" w:cs="Times New Roman"/>
          <w:sz w:val="22"/>
          <w:szCs w:val="22"/>
        </w:rPr>
      </w:pPr>
    </w:p>
    <w:p w14:paraId="378E72A4" w14:textId="77777777" w:rsidR="00C74E40" w:rsidRDefault="00C74E40">
      <w:pPr>
        <w:pStyle w:val="11"/>
        <w:spacing w:after="220"/>
        <w:ind w:firstLine="0"/>
        <w:jc w:val="center"/>
        <w:rPr>
          <w:rStyle w:val="a3"/>
          <w:b/>
          <w:bCs/>
          <w:lang w:val="ru-RU" w:eastAsia="ru-RU"/>
        </w:rPr>
      </w:pPr>
    </w:p>
    <w:p w14:paraId="5FA60C8C" w14:textId="0DA6155E" w:rsidR="0078351D" w:rsidRDefault="00C206DD">
      <w:pPr>
        <w:pStyle w:val="11"/>
        <w:spacing w:after="220"/>
        <w:ind w:firstLine="0"/>
        <w:jc w:val="center"/>
      </w:pPr>
      <w:r>
        <w:rPr>
          <w:rStyle w:val="a3"/>
          <w:b/>
          <w:bCs/>
          <w:lang w:val="ru-RU" w:eastAsia="ru-RU"/>
        </w:rPr>
        <w:t xml:space="preserve">ПИТАННЯ ДО </w:t>
      </w:r>
      <w:r>
        <w:rPr>
          <w:rStyle w:val="a3"/>
          <w:b/>
          <w:bCs/>
        </w:rPr>
        <w:t>ЗАЛІКУ</w:t>
      </w:r>
    </w:p>
    <w:p w14:paraId="65F5DDF8" w14:textId="295DC914" w:rsidR="00DE5EF2" w:rsidRPr="00B12154" w:rsidRDefault="00EE37D0" w:rsidP="0069568D">
      <w:pPr>
        <w:pStyle w:val="13"/>
        <w:keepNext/>
        <w:keepLines/>
        <w:numPr>
          <w:ilvl w:val="0"/>
          <w:numId w:val="31"/>
        </w:numPr>
        <w:spacing w:after="0"/>
        <w:ind w:left="714" w:hanging="357"/>
        <w:jc w:val="both"/>
        <w:rPr>
          <w:lang w:val="uk-UA"/>
        </w:rPr>
      </w:pPr>
      <w:bookmarkStart w:id="8" w:name="bookmark7"/>
      <w:r w:rsidRPr="00B12154">
        <w:rPr>
          <w:b w:val="0"/>
          <w:bCs w:val="0"/>
          <w:lang w:val="uk-UA"/>
        </w:rPr>
        <w:t>П</w:t>
      </w:r>
      <w:r w:rsidR="0069568D" w:rsidRPr="00B12154">
        <w:rPr>
          <w:b w:val="0"/>
          <w:bCs w:val="0"/>
          <w:lang w:val="uk-UA"/>
        </w:rPr>
        <w:t xml:space="preserve">редметне поле та завдання філософії </w:t>
      </w:r>
      <w:r w:rsidRPr="00B12154">
        <w:rPr>
          <w:b w:val="0"/>
          <w:bCs w:val="0"/>
          <w:lang w:val="uk-UA"/>
        </w:rPr>
        <w:t>п</w:t>
      </w:r>
      <w:r w:rsidR="0069568D" w:rsidRPr="00B12154">
        <w:rPr>
          <w:b w:val="0"/>
          <w:bCs w:val="0"/>
          <w:lang w:val="uk-UA"/>
        </w:rPr>
        <w:t>олітики.</w:t>
      </w:r>
    </w:p>
    <w:p w14:paraId="17C8C853" w14:textId="40BA988A" w:rsidR="00EE37D0" w:rsidRPr="00B12154" w:rsidRDefault="00EE37D0" w:rsidP="00EE37D0">
      <w:pPr>
        <w:pStyle w:val="11"/>
        <w:numPr>
          <w:ilvl w:val="0"/>
          <w:numId w:val="31"/>
        </w:numPr>
        <w:tabs>
          <w:tab w:val="left" w:pos="1050"/>
        </w:tabs>
        <w:jc w:val="both"/>
      </w:pPr>
      <w:r w:rsidRPr="00B12154">
        <w:t>Охарактеризуйте основні розділи та функції філософії політики.</w:t>
      </w:r>
    </w:p>
    <w:p w14:paraId="1C15C575" w14:textId="6B184442" w:rsidR="0069568D" w:rsidRPr="00B12154" w:rsidRDefault="00EE37D0" w:rsidP="0069568D">
      <w:pPr>
        <w:pStyle w:val="13"/>
        <w:keepNext/>
        <w:keepLines/>
        <w:numPr>
          <w:ilvl w:val="0"/>
          <w:numId w:val="31"/>
        </w:numPr>
        <w:spacing w:after="0"/>
        <w:ind w:left="714" w:hanging="357"/>
        <w:jc w:val="both"/>
        <w:rPr>
          <w:b w:val="0"/>
          <w:bCs w:val="0"/>
          <w:lang w:val="uk-UA"/>
        </w:rPr>
      </w:pPr>
      <w:r w:rsidRPr="00B12154">
        <w:rPr>
          <w:b w:val="0"/>
          <w:bCs w:val="0"/>
          <w:lang w:val="uk-UA"/>
        </w:rPr>
        <w:t>Політика як специфічна сфера суспільного буття.</w:t>
      </w:r>
    </w:p>
    <w:p w14:paraId="54E73ABA" w14:textId="77777777" w:rsidR="00CF22AF" w:rsidRPr="00B12154" w:rsidRDefault="00CF22AF" w:rsidP="00CF22AF">
      <w:pPr>
        <w:pStyle w:val="11"/>
        <w:numPr>
          <w:ilvl w:val="0"/>
          <w:numId w:val="31"/>
        </w:numPr>
        <w:jc w:val="both"/>
      </w:pPr>
      <w:r w:rsidRPr="00B12154">
        <w:t>Філософсько-політичні погляди Платона.</w:t>
      </w:r>
    </w:p>
    <w:p w14:paraId="499375C9" w14:textId="227C0BC3" w:rsidR="00CF22AF" w:rsidRPr="00B12154" w:rsidRDefault="00CF22AF" w:rsidP="00CF22AF">
      <w:pPr>
        <w:pStyle w:val="11"/>
        <w:numPr>
          <w:ilvl w:val="0"/>
          <w:numId w:val="31"/>
        </w:numPr>
        <w:jc w:val="both"/>
      </w:pPr>
      <w:r w:rsidRPr="00B12154">
        <w:t>Політична проблематика у філософії Аристотеля.</w:t>
      </w:r>
    </w:p>
    <w:p w14:paraId="108F9A13" w14:textId="77777777" w:rsidR="00CF22AF" w:rsidRPr="00B12154" w:rsidRDefault="00CF22AF" w:rsidP="00CF22AF">
      <w:pPr>
        <w:pStyle w:val="11"/>
        <w:numPr>
          <w:ilvl w:val="0"/>
          <w:numId w:val="31"/>
        </w:numPr>
        <w:jc w:val="both"/>
      </w:pPr>
      <w:r w:rsidRPr="00B12154">
        <w:t>Філософсько-політичні ідеї Аврелія Августина.</w:t>
      </w:r>
    </w:p>
    <w:p w14:paraId="391A8D1E" w14:textId="3873EC60" w:rsidR="00CF22AF" w:rsidRPr="00B12154" w:rsidRDefault="00CF22AF" w:rsidP="00CF22AF">
      <w:pPr>
        <w:pStyle w:val="11"/>
        <w:numPr>
          <w:ilvl w:val="0"/>
          <w:numId w:val="31"/>
        </w:numPr>
        <w:jc w:val="both"/>
      </w:pPr>
      <w:r w:rsidRPr="00B12154">
        <w:t>Філософсько-політичні погляди Фоми Аквінського.</w:t>
      </w:r>
    </w:p>
    <w:p w14:paraId="32590E5A" w14:textId="62467288" w:rsidR="00CF22AF" w:rsidRPr="00B12154" w:rsidRDefault="00CF22AF" w:rsidP="00CF22AF">
      <w:pPr>
        <w:pStyle w:val="11"/>
        <w:numPr>
          <w:ilvl w:val="0"/>
          <w:numId w:val="31"/>
        </w:numPr>
        <w:jc w:val="both"/>
      </w:pPr>
      <w:r w:rsidRPr="00B12154">
        <w:t xml:space="preserve">Проблематика філософії політики у Новий час (Г. Гроцій, Т. Гоббс, </w:t>
      </w:r>
      <w:proofErr w:type="spellStart"/>
      <w:r w:rsidRPr="00B12154">
        <w:t>Дж</w:t>
      </w:r>
      <w:proofErr w:type="spellEnd"/>
      <w:r w:rsidRPr="00B12154">
        <w:t>. Локк).</w:t>
      </w:r>
    </w:p>
    <w:p w14:paraId="4AA47D5B" w14:textId="6D291C7F" w:rsidR="00CF22AF" w:rsidRPr="00B12154" w:rsidRDefault="00CF22AF" w:rsidP="00CF22AF">
      <w:pPr>
        <w:pStyle w:val="11"/>
        <w:numPr>
          <w:ilvl w:val="0"/>
          <w:numId w:val="31"/>
        </w:numPr>
        <w:jc w:val="both"/>
      </w:pPr>
      <w:r w:rsidRPr="00B12154">
        <w:t xml:space="preserve"> Проблематика філософії політики у епоху Просвітництва (Ж.-Ж. Руссо, Ш-Л. Монтеск’є).</w:t>
      </w:r>
    </w:p>
    <w:p w14:paraId="2369F483" w14:textId="77777777" w:rsidR="00CF22AF" w:rsidRPr="00B12154" w:rsidRDefault="00CF22AF" w:rsidP="00CF22AF">
      <w:pPr>
        <w:pStyle w:val="11"/>
        <w:numPr>
          <w:ilvl w:val="0"/>
          <w:numId w:val="31"/>
        </w:numPr>
        <w:jc w:val="both"/>
      </w:pPr>
      <w:r w:rsidRPr="00B12154">
        <w:t>Філософсько-політичні ідеї в німецькій класичній філософії.</w:t>
      </w:r>
    </w:p>
    <w:p w14:paraId="32D60102" w14:textId="77777777" w:rsidR="00CF22AF" w:rsidRPr="00B12154" w:rsidRDefault="00CF22AF" w:rsidP="00CF22AF">
      <w:pPr>
        <w:pStyle w:val="11"/>
        <w:numPr>
          <w:ilvl w:val="0"/>
          <w:numId w:val="31"/>
        </w:numPr>
        <w:jc w:val="both"/>
      </w:pPr>
      <w:r w:rsidRPr="00B12154">
        <w:t xml:space="preserve">Філософія політики ХІХ-ХХ століття (М. Вебер, І. </w:t>
      </w:r>
      <w:proofErr w:type="spellStart"/>
      <w:r w:rsidRPr="00B12154">
        <w:t>Бентам</w:t>
      </w:r>
      <w:proofErr w:type="spellEnd"/>
      <w:r w:rsidRPr="00B12154">
        <w:t xml:space="preserve">, Д.С. Міль, Д. Спенсер О. Шпенглер, А. Тойнбі, К. </w:t>
      </w:r>
      <w:proofErr w:type="spellStart"/>
      <w:r w:rsidRPr="00B12154">
        <w:t>Шмітт</w:t>
      </w:r>
      <w:proofErr w:type="spellEnd"/>
      <w:r w:rsidRPr="00B12154">
        <w:t>).</w:t>
      </w:r>
    </w:p>
    <w:p w14:paraId="7AA14BF9" w14:textId="267CB81F" w:rsidR="00CF22AF" w:rsidRPr="00B12154" w:rsidRDefault="00CF22AF" w:rsidP="00CF22AF">
      <w:pPr>
        <w:pStyle w:val="11"/>
        <w:numPr>
          <w:ilvl w:val="0"/>
          <w:numId w:val="31"/>
        </w:numPr>
        <w:jc w:val="both"/>
      </w:pPr>
      <w:r w:rsidRPr="00B12154">
        <w:t>Вітчизняна консервативна традиція у філософії політики (Д.</w:t>
      </w:r>
      <w:r w:rsidR="00A63916">
        <w:t> </w:t>
      </w:r>
      <w:r w:rsidRPr="00B12154">
        <w:t xml:space="preserve">Донцов, В. Липинський, М. Міхновський), </w:t>
      </w:r>
    </w:p>
    <w:p w14:paraId="605C5C5F" w14:textId="40EE4293" w:rsidR="005E474E" w:rsidRPr="00B12154" w:rsidRDefault="005E474E" w:rsidP="00CF22AF">
      <w:pPr>
        <w:pStyle w:val="11"/>
        <w:numPr>
          <w:ilvl w:val="0"/>
          <w:numId w:val="31"/>
        </w:numPr>
        <w:jc w:val="both"/>
      </w:pPr>
      <w:r w:rsidRPr="00B12154">
        <w:t>Л</w:t>
      </w:r>
      <w:r w:rsidR="00CF22AF" w:rsidRPr="00B12154">
        <w:t>іберальн</w:t>
      </w:r>
      <w:r w:rsidRPr="00B12154">
        <w:t>і</w:t>
      </w:r>
      <w:r w:rsidR="00CF22AF" w:rsidRPr="00B12154">
        <w:t xml:space="preserve"> </w:t>
      </w:r>
      <w:r w:rsidRPr="00B12154">
        <w:t>філософсько-політичні ідеї в Україні</w:t>
      </w:r>
      <w:r w:rsidR="00CF22AF" w:rsidRPr="00B12154">
        <w:t xml:space="preserve"> (М. Драгоманов, Б. </w:t>
      </w:r>
      <w:proofErr w:type="spellStart"/>
      <w:r w:rsidR="00CF22AF" w:rsidRPr="00B12154">
        <w:t>Кістяківський</w:t>
      </w:r>
      <w:proofErr w:type="spellEnd"/>
      <w:r w:rsidR="00CF22AF" w:rsidRPr="00B12154">
        <w:t>, А. Кримський)</w:t>
      </w:r>
      <w:r w:rsidRPr="00B12154">
        <w:t>.</w:t>
      </w:r>
    </w:p>
    <w:p w14:paraId="56F18523" w14:textId="653840B6" w:rsidR="00CF22AF" w:rsidRPr="00B12154" w:rsidRDefault="00A63916" w:rsidP="00CF22AF">
      <w:pPr>
        <w:pStyle w:val="11"/>
        <w:numPr>
          <w:ilvl w:val="0"/>
          <w:numId w:val="31"/>
        </w:numPr>
        <w:jc w:val="both"/>
      </w:pPr>
      <w:r>
        <w:t>В</w:t>
      </w:r>
      <w:r w:rsidRPr="00B12154">
        <w:t xml:space="preserve">ітчизняна </w:t>
      </w:r>
      <w:r>
        <w:t>с</w:t>
      </w:r>
      <w:r w:rsidR="00CF22AF" w:rsidRPr="00B12154">
        <w:t xml:space="preserve">оціалістична </w:t>
      </w:r>
      <w:r w:rsidR="005E474E" w:rsidRPr="00B12154">
        <w:t>філософсько-політична думка</w:t>
      </w:r>
      <w:r w:rsidR="00CF22AF" w:rsidRPr="00B12154">
        <w:t xml:space="preserve"> (Т. Шевченко, І. Франко, М. Грушевський).</w:t>
      </w:r>
    </w:p>
    <w:p w14:paraId="119054B1" w14:textId="77777777" w:rsidR="005E474E" w:rsidRPr="00B12154" w:rsidRDefault="005E474E" w:rsidP="005E474E">
      <w:pPr>
        <w:pStyle w:val="aa"/>
        <w:numPr>
          <w:ilvl w:val="0"/>
          <w:numId w:val="31"/>
        </w:numPr>
        <w:autoSpaceDE w:val="0"/>
        <w:autoSpaceDN w:val="0"/>
        <w:adjustRightInd w:val="0"/>
        <w:spacing w:after="0" w:line="240" w:lineRule="auto"/>
        <w:jc w:val="both"/>
        <w:rPr>
          <w:rFonts w:ascii="Times New Roman" w:hAnsi="Times New Roman" w:cs="Times New Roman"/>
          <w:color w:val="181717"/>
          <w:lang w:val="uk-UA"/>
        </w:rPr>
      </w:pPr>
      <w:r w:rsidRPr="00B12154">
        <w:rPr>
          <w:rFonts w:ascii="Times New Roman" w:hAnsi="Times New Roman" w:cs="Times New Roman"/>
          <w:lang w:val="uk-UA"/>
        </w:rPr>
        <w:t xml:space="preserve">Філософсько-політична гносеологія та методологія. </w:t>
      </w:r>
    </w:p>
    <w:p w14:paraId="26B7C494" w14:textId="57F68F6B" w:rsidR="005E474E" w:rsidRPr="00B12154" w:rsidRDefault="005E474E" w:rsidP="005E474E">
      <w:pPr>
        <w:pStyle w:val="aa"/>
        <w:numPr>
          <w:ilvl w:val="0"/>
          <w:numId w:val="31"/>
        </w:numPr>
        <w:autoSpaceDE w:val="0"/>
        <w:autoSpaceDN w:val="0"/>
        <w:adjustRightInd w:val="0"/>
        <w:spacing w:after="0" w:line="240" w:lineRule="auto"/>
        <w:jc w:val="both"/>
        <w:rPr>
          <w:rFonts w:ascii="Times New Roman" w:hAnsi="Times New Roman" w:cs="Times New Roman"/>
          <w:color w:val="181717"/>
          <w:lang w:val="uk-UA"/>
        </w:rPr>
      </w:pPr>
      <w:r w:rsidRPr="00B12154">
        <w:rPr>
          <w:rFonts w:ascii="Times New Roman" w:hAnsi="Times New Roman" w:cs="Times New Roman"/>
          <w:lang w:val="uk-UA"/>
        </w:rPr>
        <w:lastRenderedPageBreak/>
        <w:t>Структура пізнання політики: суб’єкт, об’єкт, предмет, мета, засоби, результати.</w:t>
      </w:r>
    </w:p>
    <w:p w14:paraId="72FD3635" w14:textId="77777777" w:rsidR="005E474E" w:rsidRPr="00B12154" w:rsidRDefault="005E474E" w:rsidP="005E474E">
      <w:pPr>
        <w:pStyle w:val="aa"/>
        <w:numPr>
          <w:ilvl w:val="0"/>
          <w:numId w:val="31"/>
        </w:numPr>
        <w:autoSpaceDE w:val="0"/>
        <w:autoSpaceDN w:val="0"/>
        <w:adjustRightInd w:val="0"/>
        <w:spacing w:after="0" w:line="240" w:lineRule="auto"/>
        <w:jc w:val="both"/>
        <w:rPr>
          <w:rFonts w:ascii="Times New Roman" w:hAnsi="Times New Roman" w:cs="Times New Roman"/>
          <w:color w:val="181717"/>
          <w:lang w:val="uk-UA"/>
        </w:rPr>
      </w:pPr>
      <w:r w:rsidRPr="00B12154">
        <w:rPr>
          <w:rFonts w:ascii="Times New Roman" w:hAnsi="Times New Roman" w:cs="Times New Roman"/>
          <w:lang w:val="uk-UA"/>
        </w:rPr>
        <w:t>Взаємозв’язок загальнонаукових, філософських та спеціальних методів у дослідженні політичних процесів.</w:t>
      </w:r>
    </w:p>
    <w:p w14:paraId="7715844A" w14:textId="77777777" w:rsidR="005E474E" w:rsidRPr="00B12154" w:rsidRDefault="005E474E" w:rsidP="005E474E">
      <w:pPr>
        <w:pStyle w:val="aa"/>
        <w:numPr>
          <w:ilvl w:val="0"/>
          <w:numId w:val="31"/>
        </w:numPr>
        <w:autoSpaceDE w:val="0"/>
        <w:autoSpaceDN w:val="0"/>
        <w:adjustRightInd w:val="0"/>
        <w:spacing w:after="0" w:line="240" w:lineRule="auto"/>
        <w:jc w:val="both"/>
        <w:rPr>
          <w:rFonts w:ascii="Times New Roman" w:hAnsi="Times New Roman" w:cs="Times New Roman"/>
          <w:color w:val="181717"/>
          <w:lang w:val="uk-UA"/>
        </w:rPr>
      </w:pPr>
      <w:r w:rsidRPr="00B12154">
        <w:rPr>
          <w:rFonts w:ascii="Times New Roman" w:hAnsi="Times New Roman" w:cs="Times New Roman"/>
          <w:lang w:val="uk-UA"/>
        </w:rPr>
        <w:t xml:space="preserve">Синергетичні та </w:t>
      </w:r>
      <w:proofErr w:type="spellStart"/>
      <w:r w:rsidRPr="00B12154">
        <w:rPr>
          <w:rFonts w:ascii="Times New Roman" w:hAnsi="Times New Roman" w:cs="Times New Roman"/>
          <w:lang w:val="uk-UA"/>
        </w:rPr>
        <w:t>герменевтичні</w:t>
      </w:r>
      <w:proofErr w:type="spellEnd"/>
      <w:r w:rsidRPr="00B12154">
        <w:rPr>
          <w:rFonts w:ascii="Times New Roman" w:hAnsi="Times New Roman" w:cs="Times New Roman"/>
          <w:lang w:val="uk-UA"/>
        </w:rPr>
        <w:t xml:space="preserve"> аспекти політичної гносеології.</w:t>
      </w:r>
    </w:p>
    <w:p w14:paraId="0F810099" w14:textId="26164494" w:rsidR="005E474E" w:rsidRPr="00B12154" w:rsidRDefault="005E474E" w:rsidP="005E474E">
      <w:pPr>
        <w:pStyle w:val="aa"/>
        <w:numPr>
          <w:ilvl w:val="0"/>
          <w:numId w:val="31"/>
        </w:numPr>
        <w:autoSpaceDE w:val="0"/>
        <w:autoSpaceDN w:val="0"/>
        <w:adjustRightInd w:val="0"/>
        <w:spacing w:after="0" w:line="240" w:lineRule="auto"/>
        <w:jc w:val="both"/>
        <w:rPr>
          <w:rFonts w:ascii="Times New Roman" w:hAnsi="Times New Roman" w:cs="Times New Roman"/>
          <w:color w:val="181717"/>
          <w:lang w:val="uk-UA"/>
        </w:rPr>
      </w:pPr>
      <w:r w:rsidRPr="00B12154">
        <w:rPr>
          <w:rFonts w:ascii="Times New Roman" w:hAnsi="Times New Roman" w:cs="Times New Roman"/>
          <w:lang w:val="uk-UA"/>
        </w:rPr>
        <w:t xml:space="preserve">Роль творчості та інтуїції у </w:t>
      </w:r>
      <w:r w:rsidR="00A63916" w:rsidRPr="00B12154">
        <w:rPr>
          <w:rFonts w:ascii="Times New Roman" w:hAnsi="Times New Roman" w:cs="Times New Roman"/>
          <w:lang w:val="uk-UA"/>
        </w:rPr>
        <w:t xml:space="preserve">пізнанні </w:t>
      </w:r>
      <w:r w:rsidRPr="00B12154">
        <w:rPr>
          <w:rFonts w:ascii="Times New Roman" w:hAnsi="Times New Roman" w:cs="Times New Roman"/>
          <w:lang w:val="uk-UA"/>
        </w:rPr>
        <w:t>політично</w:t>
      </w:r>
      <w:r w:rsidR="00A63916">
        <w:rPr>
          <w:rFonts w:ascii="Times New Roman" w:hAnsi="Times New Roman" w:cs="Times New Roman"/>
          <w:lang w:val="uk-UA"/>
        </w:rPr>
        <w:t>ї сфери</w:t>
      </w:r>
      <w:r w:rsidRPr="00B12154">
        <w:rPr>
          <w:rFonts w:ascii="Times New Roman" w:hAnsi="Times New Roman" w:cs="Times New Roman"/>
          <w:lang w:val="uk-UA"/>
        </w:rPr>
        <w:t>.</w:t>
      </w:r>
    </w:p>
    <w:p w14:paraId="0847E96C" w14:textId="77777777" w:rsidR="0095732D"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 xml:space="preserve">Поняття політичного буття та його природа. </w:t>
      </w:r>
    </w:p>
    <w:p w14:paraId="337709E4" w14:textId="0E87BC1A" w:rsidR="0095732D"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Історичні варіанти політичної онтології.</w:t>
      </w:r>
    </w:p>
    <w:p w14:paraId="78C34A43" w14:textId="77777777" w:rsidR="0095732D"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Політичний простір та політичний час.</w:t>
      </w:r>
    </w:p>
    <w:p w14:paraId="7704F5C1" w14:textId="77777777" w:rsidR="0095732D"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Владні відносини як основа політичного буття. Типологія влади.</w:t>
      </w:r>
    </w:p>
    <w:p w14:paraId="2ADE579D" w14:textId="77777777" w:rsidR="0095732D"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color w:val="181717"/>
          <w:lang w:val="uk-UA"/>
        </w:rPr>
      </w:pPr>
      <w:r w:rsidRPr="00B12154">
        <w:rPr>
          <w:rFonts w:ascii="Times New Roman" w:hAnsi="Times New Roman" w:cs="Times New Roman"/>
          <w:lang w:val="uk-UA"/>
        </w:rPr>
        <w:t xml:space="preserve">Політичне буття людини та його форми. </w:t>
      </w:r>
    </w:p>
    <w:p w14:paraId="5AE5F7AE" w14:textId="1153A183" w:rsidR="005E474E"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color w:val="181717"/>
          <w:lang w:val="uk-UA"/>
        </w:rPr>
      </w:pPr>
      <w:r w:rsidRPr="00B12154">
        <w:rPr>
          <w:rFonts w:ascii="Times New Roman" w:hAnsi="Times New Roman" w:cs="Times New Roman"/>
          <w:lang w:val="uk-UA"/>
        </w:rPr>
        <w:t>Особливості політичного буття у демократичних, авторитарних та тоталітарних державах.</w:t>
      </w:r>
    </w:p>
    <w:p w14:paraId="1BB32E94" w14:textId="77777777" w:rsidR="0095732D"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Політичні аксіологія як галузь філософського знання. Типологія політичних цінностей.</w:t>
      </w:r>
    </w:p>
    <w:p w14:paraId="440EA075" w14:textId="77777777" w:rsidR="0095732D"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Безпека як базова політична цінність. Види безпеки.</w:t>
      </w:r>
    </w:p>
    <w:p w14:paraId="002E92CB" w14:textId="77777777" w:rsidR="0095732D"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Політична свобода як визначальна характеристика людського буття.</w:t>
      </w:r>
    </w:p>
    <w:p w14:paraId="15C22F4B" w14:textId="77777777" w:rsidR="0095732D"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Ціннісні орієнтири політичних ідеологій.</w:t>
      </w:r>
    </w:p>
    <w:p w14:paraId="559D16E7" w14:textId="77777777" w:rsidR="0095732D" w:rsidRPr="00B12154" w:rsidRDefault="0095732D" w:rsidP="0095732D">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Трансформація політичних цінностей в умовах глобалізації та соціальної нестабільності.</w:t>
      </w:r>
    </w:p>
    <w:p w14:paraId="65EFC677" w14:textId="77777777" w:rsidR="00AC69E3" w:rsidRPr="00B12154" w:rsidRDefault="00AC69E3" w:rsidP="00AC69E3">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Людина у системі суб’єкт-об’єктних політичних відносин.</w:t>
      </w:r>
    </w:p>
    <w:p w14:paraId="3A9DA10B" w14:textId="77777777" w:rsidR="00AC69E3" w:rsidRPr="00B12154" w:rsidRDefault="00AC69E3" w:rsidP="00AC69E3">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Принципи політичної антропології.</w:t>
      </w:r>
    </w:p>
    <w:p w14:paraId="4C37E65B" w14:textId="77777777" w:rsidR="00AC69E3" w:rsidRPr="00B12154" w:rsidRDefault="00AC69E3" w:rsidP="00AC69E3">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Політична свідомість людини та чинники її розвитку. Рівні політичної свідомості.</w:t>
      </w:r>
    </w:p>
    <w:p w14:paraId="178D1637" w14:textId="6EC3C3F0" w:rsidR="00AC69E3" w:rsidRPr="00B12154" w:rsidRDefault="00AC69E3" w:rsidP="00AC69E3">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 xml:space="preserve">Проблема політичної та громадянської активності сучасної людини у демократичній державі. </w:t>
      </w:r>
      <w:r w:rsidR="00A63916">
        <w:rPr>
          <w:rFonts w:ascii="Times New Roman" w:hAnsi="Times New Roman" w:cs="Times New Roman"/>
          <w:lang w:val="uk-UA"/>
        </w:rPr>
        <w:t xml:space="preserve">Форми </w:t>
      </w:r>
      <w:proofErr w:type="spellStart"/>
      <w:r w:rsidR="00A63916">
        <w:rPr>
          <w:rFonts w:ascii="Times New Roman" w:hAnsi="Times New Roman" w:cs="Times New Roman"/>
          <w:lang w:val="uk-UA"/>
        </w:rPr>
        <w:t>громадянсько</w:t>
      </w:r>
      <w:proofErr w:type="spellEnd"/>
      <w:r w:rsidR="00A63916">
        <w:rPr>
          <w:rFonts w:ascii="Times New Roman" w:hAnsi="Times New Roman" w:cs="Times New Roman"/>
          <w:lang w:val="uk-UA"/>
        </w:rPr>
        <w:t>-політичної участі.</w:t>
      </w:r>
    </w:p>
    <w:p w14:paraId="687E52D3" w14:textId="77777777" w:rsidR="009D213E" w:rsidRPr="00B12154" w:rsidRDefault="009D213E" w:rsidP="009D213E">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Поняття політичної праксеології. Історичні особливості філософських поглядів на політичну діяльність.</w:t>
      </w:r>
    </w:p>
    <w:p w14:paraId="513C45DD" w14:textId="77777777" w:rsidR="009D213E" w:rsidRPr="00B12154" w:rsidRDefault="009D213E" w:rsidP="009D213E">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Суб’єкти та детермінанти політичної діяльності.</w:t>
      </w:r>
    </w:p>
    <w:p w14:paraId="105107A1" w14:textId="56E770C0" w:rsidR="009D213E" w:rsidRPr="00B12154" w:rsidRDefault="009D213E" w:rsidP="009D213E">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Особливості політичної діяльності у індустріальному, постіндустріальному та інформаційному суспільствах.</w:t>
      </w:r>
    </w:p>
    <w:p w14:paraId="501E958E" w14:textId="77777777" w:rsidR="009D213E" w:rsidRPr="00B12154" w:rsidRDefault="009D213E" w:rsidP="009D213E">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 xml:space="preserve">Вплив науково-технічного прогресу на політичну діяльність. </w:t>
      </w:r>
    </w:p>
    <w:p w14:paraId="0F9E64E3" w14:textId="32CF272C" w:rsidR="009D213E" w:rsidRPr="00B12154" w:rsidRDefault="009D213E" w:rsidP="009D213E">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Віртуальний світ та політична діяльність.</w:t>
      </w:r>
    </w:p>
    <w:p w14:paraId="19212556" w14:textId="77777777" w:rsidR="009A32BF" w:rsidRPr="00B12154" w:rsidRDefault="009A32BF" w:rsidP="009A32BF">
      <w:pPr>
        <w:pStyle w:val="11"/>
        <w:numPr>
          <w:ilvl w:val="0"/>
          <w:numId w:val="31"/>
        </w:numPr>
        <w:jc w:val="both"/>
        <w:rPr>
          <w:lang w:eastAsia="ru-RU"/>
        </w:rPr>
      </w:pPr>
      <w:r w:rsidRPr="00B12154">
        <w:t>Поняття політичної етики та її ціннісний зміст.</w:t>
      </w:r>
    </w:p>
    <w:p w14:paraId="27A21189" w14:textId="77777777" w:rsidR="009A32BF" w:rsidRPr="00B12154" w:rsidRDefault="009A32BF" w:rsidP="009A32BF">
      <w:pPr>
        <w:pStyle w:val="11"/>
        <w:numPr>
          <w:ilvl w:val="0"/>
          <w:numId w:val="31"/>
        </w:numPr>
        <w:jc w:val="both"/>
        <w:rPr>
          <w:rStyle w:val="a3"/>
          <w:lang w:eastAsia="ru-RU"/>
        </w:rPr>
      </w:pPr>
      <w:r w:rsidRPr="00B12154">
        <w:rPr>
          <w:rStyle w:val="a3"/>
          <w:lang w:eastAsia="ru-RU"/>
        </w:rPr>
        <w:t>Проблема політичної етики в історії філософської думки.</w:t>
      </w:r>
    </w:p>
    <w:p w14:paraId="0F877E94" w14:textId="77777777" w:rsidR="009A32BF" w:rsidRPr="00B12154" w:rsidRDefault="009A32BF" w:rsidP="009A32BF">
      <w:pPr>
        <w:pStyle w:val="11"/>
        <w:numPr>
          <w:ilvl w:val="0"/>
          <w:numId w:val="31"/>
        </w:numPr>
        <w:jc w:val="both"/>
        <w:rPr>
          <w:lang w:eastAsia="ru-RU"/>
        </w:rPr>
      </w:pPr>
      <w:r w:rsidRPr="00B12154">
        <w:t xml:space="preserve">Реалізація норм моралі у політичній діяльності: теоретичні та </w:t>
      </w:r>
      <w:r w:rsidRPr="00B12154">
        <w:lastRenderedPageBreak/>
        <w:t>прикладні аспекти.</w:t>
      </w:r>
    </w:p>
    <w:p w14:paraId="5C0FA405" w14:textId="77777777" w:rsidR="009A32BF" w:rsidRPr="00B12154" w:rsidRDefault="009A32BF" w:rsidP="009A32BF">
      <w:pPr>
        <w:pStyle w:val="11"/>
        <w:numPr>
          <w:ilvl w:val="0"/>
          <w:numId w:val="31"/>
        </w:numPr>
        <w:jc w:val="both"/>
        <w:rPr>
          <w:lang w:eastAsia="ru-RU"/>
        </w:rPr>
      </w:pPr>
      <w:r w:rsidRPr="00B12154">
        <w:t xml:space="preserve">Вплив релігійних доктрин, традицій та ментальності на політичну етику.  </w:t>
      </w:r>
    </w:p>
    <w:p w14:paraId="4A1CB142" w14:textId="77777777" w:rsidR="009707FC" w:rsidRPr="00B12154" w:rsidRDefault="009707FC" w:rsidP="009707FC">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Семіотика як наука: об’єкт, предмет та методи.</w:t>
      </w:r>
    </w:p>
    <w:p w14:paraId="49C91CDF" w14:textId="77777777" w:rsidR="009707FC" w:rsidRPr="00B12154" w:rsidRDefault="009707FC" w:rsidP="009707FC">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Політична семіотика. Проблеми символізації процесів та явищ політичної реальності.</w:t>
      </w:r>
    </w:p>
    <w:p w14:paraId="4365866E" w14:textId="77777777" w:rsidR="009707FC" w:rsidRPr="00B12154" w:rsidRDefault="009707FC" w:rsidP="009707FC">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Політичний символізм. Символи в політичних технологіях та політичних кампаніях.</w:t>
      </w:r>
    </w:p>
    <w:p w14:paraId="28E3079F" w14:textId="6AAF5083" w:rsidR="009707FC" w:rsidRPr="00B12154" w:rsidRDefault="009707FC" w:rsidP="009707FC">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 xml:space="preserve">Функції символів </w:t>
      </w:r>
      <w:r w:rsidR="00BD1131">
        <w:rPr>
          <w:rFonts w:ascii="Times New Roman" w:hAnsi="Times New Roman" w:cs="Times New Roman"/>
          <w:lang w:val="uk-UA"/>
        </w:rPr>
        <w:t>у</w:t>
      </w:r>
      <w:r w:rsidRPr="00B12154">
        <w:rPr>
          <w:rFonts w:ascii="Times New Roman" w:hAnsi="Times New Roman" w:cs="Times New Roman"/>
          <w:lang w:val="uk-UA"/>
        </w:rPr>
        <w:t xml:space="preserve"> забезпеченні існування політичної системи. Технології кодування та декодування політичних символів.</w:t>
      </w:r>
    </w:p>
    <w:p w14:paraId="38DA5689" w14:textId="77777777" w:rsidR="00A611F3" w:rsidRPr="00B12154" w:rsidRDefault="00A611F3" w:rsidP="00A611F3">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Інформаційне суспільство та його вплив на політичні процеси. Роль інформаційних технологій у сучасному політичному бутті.</w:t>
      </w:r>
    </w:p>
    <w:p w14:paraId="2B369C03" w14:textId="77777777" w:rsidR="00A611F3" w:rsidRPr="00B12154" w:rsidRDefault="00A611F3" w:rsidP="00A611F3">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Проблеми інформаційної безпеки та кібербезпеки у політичному просторі.</w:t>
      </w:r>
    </w:p>
    <w:p w14:paraId="4C3B37F6" w14:textId="77777777" w:rsidR="00B359B1" w:rsidRPr="00B12154" w:rsidRDefault="00A611F3" w:rsidP="00A611F3">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 xml:space="preserve">Роль Інтернет-комунікацій у процесі віртуалізації політичних відносин. </w:t>
      </w:r>
    </w:p>
    <w:p w14:paraId="690BFB8D" w14:textId="344B6A56" w:rsidR="00A611F3" w:rsidRPr="00B12154" w:rsidRDefault="00A611F3" w:rsidP="00A611F3">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Особливості віртуалізації політики в демократичних та недемократичних країнах.</w:t>
      </w:r>
    </w:p>
    <w:p w14:paraId="0BBE2F9C" w14:textId="3088033F" w:rsidR="00A611F3" w:rsidRPr="00B12154" w:rsidRDefault="00A611F3" w:rsidP="00A611F3">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Маніпулятивні технології у політиці як негативний прояв інформатизації та віртуалізації.</w:t>
      </w:r>
    </w:p>
    <w:p w14:paraId="6CF14CD1" w14:textId="373A4F59" w:rsidR="005F242B" w:rsidRPr="00B12154" w:rsidRDefault="005F242B" w:rsidP="00A611F3">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Методи захисту від маніпулятивних політичних впливів</w:t>
      </w:r>
      <w:r w:rsidR="004F5980" w:rsidRPr="00B12154">
        <w:rPr>
          <w:rFonts w:ascii="Times New Roman" w:hAnsi="Times New Roman" w:cs="Times New Roman"/>
          <w:lang w:val="uk-UA"/>
        </w:rPr>
        <w:t>: глобальний та національний рівні.</w:t>
      </w:r>
    </w:p>
    <w:p w14:paraId="455C5E34" w14:textId="77777777" w:rsidR="00B359B1" w:rsidRPr="00B12154" w:rsidRDefault="00B359B1" w:rsidP="00B359B1">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Політична футурологія як засіб прогнозування соціально-політичних процесів.</w:t>
      </w:r>
    </w:p>
    <w:p w14:paraId="0396D184" w14:textId="77777777" w:rsidR="00B359B1" w:rsidRPr="00B12154" w:rsidRDefault="00B359B1" w:rsidP="00B359B1">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Функції політичної футурології.</w:t>
      </w:r>
    </w:p>
    <w:p w14:paraId="4BF05DDD" w14:textId="16536F3E" w:rsidR="00B359B1" w:rsidRPr="00B12154" w:rsidRDefault="00B359B1" w:rsidP="00B359B1">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 xml:space="preserve">Принципи, методи та </w:t>
      </w:r>
      <w:r w:rsidR="00930D7E">
        <w:rPr>
          <w:rFonts w:ascii="Times New Roman" w:hAnsi="Times New Roman" w:cs="Times New Roman"/>
          <w:lang w:val="uk-UA"/>
        </w:rPr>
        <w:t>алгоритми</w:t>
      </w:r>
      <w:r w:rsidRPr="00B12154">
        <w:rPr>
          <w:rFonts w:ascii="Times New Roman" w:hAnsi="Times New Roman" w:cs="Times New Roman"/>
          <w:lang w:val="uk-UA"/>
        </w:rPr>
        <w:t xml:space="preserve"> політичного прогнозування.</w:t>
      </w:r>
    </w:p>
    <w:p w14:paraId="5F4DC7DE" w14:textId="77777777" w:rsidR="00B359B1" w:rsidRPr="00B12154" w:rsidRDefault="00B359B1" w:rsidP="00B359B1">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Глобальний, регіональний та національний рівні політичного прогнозування.</w:t>
      </w:r>
    </w:p>
    <w:p w14:paraId="45F96EA8" w14:textId="77777777" w:rsidR="00B359B1" w:rsidRPr="00B12154" w:rsidRDefault="00B359B1" w:rsidP="00B359B1">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Прогнозування політичних ризиків у контексті управління майбутнім.</w:t>
      </w:r>
    </w:p>
    <w:p w14:paraId="2BA24F49" w14:textId="77777777" w:rsidR="00B359B1" w:rsidRPr="00B12154" w:rsidRDefault="00B359B1" w:rsidP="00B359B1">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 xml:space="preserve">Футурологічна концепція Ф. </w:t>
      </w:r>
      <w:proofErr w:type="spellStart"/>
      <w:r w:rsidRPr="00B12154">
        <w:rPr>
          <w:rFonts w:ascii="Times New Roman" w:hAnsi="Times New Roman" w:cs="Times New Roman"/>
          <w:lang w:val="uk-UA"/>
        </w:rPr>
        <w:t>Фукуями</w:t>
      </w:r>
      <w:proofErr w:type="spellEnd"/>
      <w:r w:rsidRPr="00B12154">
        <w:rPr>
          <w:rFonts w:ascii="Times New Roman" w:hAnsi="Times New Roman" w:cs="Times New Roman"/>
          <w:lang w:val="uk-UA"/>
        </w:rPr>
        <w:t>.</w:t>
      </w:r>
    </w:p>
    <w:p w14:paraId="0D170929" w14:textId="067B46FA" w:rsidR="00B359B1" w:rsidRDefault="00B359B1" w:rsidP="00B359B1">
      <w:pPr>
        <w:pStyle w:val="aa"/>
        <w:numPr>
          <w:ilvl w:val="0"/>
          <w:numId w:val="31"/>
        </w:numPr>
        <w:autoSpaceDE w:val="0"/>
        <w:autoSpaceDN w:val="0"/>
        <w:adjustRightInd w:val="0"/>
        <w:spacing w:after="0" w:line="240" w:lineRule="auto"/>
        <w:jc w:val="both"/>
        <w:rPr>
          <w:rFonts w:ascii="Times New Roman" w:hAnsi="Times New Roman" w:cs="Times New Roman"/>
          <w:lang w:val="uk-UA"/>
        </w:rPr>
      </w:pPr>
      <w:r w:rsidRPr="00B12154">
        <w:rPr>
          <w:rFonts w:ascii="Times New Roman" w:hAnsi="Times New Roman" w:cs="Times New Roman"/>
          <w:lang w:val="uk-UA"/>
        </w:rPr>
        <w:t xml:space="preserve">Футурологічні ідеї С. </w:t>
      </w:r>
      <w:proofErr w:type="spellStart"/>
      <w:r w:rsidRPr="00B12154">
        <w:rPr>
          <w:rFonts w:ascii="Times New Roman" w:hAnsi="Times New Roman" w:cs="Times New Roman"/>
          <w:lang w:val="uk-UA"/>
        </w:rPr>
        <w:t>Гантінгтона</w:t>
      </w:r>
      <w:proofErr w:type="spellEnd"/>
      <w:r w:rsidRPr="00B12154">
        <w:rPr>
          <w:rFonts w:ascii="Times New Roman" w:hAnsi="Times New Roman" w:cs="Times New Roman"/>
          <w:lang w:val="uk-UA"/>
        </w:rPr>
        <w:t>.</w:t>
      </w:r>
    </w:p>
    <w:p w14:paraId="425E8CC2" w14:textId="5EC6D092" w:rsidR="001C5608" w:rsidRDefault="001C5608" w:rsidP="001C5608">
      <w:pPr>
        <w:autoSpaceDE w:val="0"/>
        <w:autoSpaceDN w:val="0"/>
        <w:adjustRightInd w:val="0"/>
        <w:jc w:val="both"/>
        <w:rPr>
          <w:rFonts w:ascii="Times New Roman" w:hAnsi="Times New Roman" w:cs="Times New Roman"/>
          <w:lang w:val="ru-RU"/>
        </w:rPr>
      </w:pPr>
    </w:p>
    <w:p w14:paraId="7A926F5A" w14:textId="77777777" w:rsidR="001C5608" w:rsidRPr="001C5608" w:rsidRDefault="001C5608" w:rsidP="001C5608">
      <w:pPr>
        <w:autoSpaceDE w:val="0"/>
        <w:autoSpaceDN w:val="0"/>
        <w:adjustRightInd w:val="0"/>
        <w:jc w:val="both"/>
        <w:rPr>
          <w:rFonts w:ascii="Times New Roman" w:hAnsi="Times New Roman" w:cs="Times New Roman"/>
          <w:lang w:val="ru-RU"/>
        </w:rPr>
      </w:pPr>
    </w:p>
    <w:p w14:paraId="49894CB3" w14:textId="77777777" w:rsidR="000E0424" w:rsidRDefault="000E0424">
      <w:pPr>
        <w:pStyle w:val="13"/>
        <w:keepNext/>
        <w:keepLines/>
        <w:spacing w:after="220"/>
        <w:rPr>
          <w:rStyle w:val="12"/>
          <w:b/>
          <w:bCs/>
        </w:rPr>
      </w:pPr>
    </w:p>
    <w:p w14:paraId="3395EF41" w14:textId="00D01384" w:rsidR="0078351D" w:rsidRDefault="00C206DD">
      <w:pPr>
        <w:pStyle w:val="13"/>
        <w:keepNext/>
        <w:keepLines/>
        <w:spacing w:after="220"/>
      </w:pPr>
      <w:r>
        <w:rPr>
          <w:rStyle w:val="12"/>
          <w:b/>
          <w:bCs/>
        </w:rPr>
        <w:t xml:space="preserve">СПИСОК </w:t>
      </w:r>
      <w:r>
        <w:rPr>
          <w:rStyle w:val="12"/>
          <w:b/>
          <w:bCs/>
          <w:lang w:val="uk-UA" w:eastAsia="uk-UA"/>
        </w:rPr>
        <w:t>ЛІТЕРАТУРИ</w:t>
      </w:r>
      <w:bookmarkEnd w:id="8"/>
    </w:p>
    <w:p w14:paraId="5A6CB056" w14:textId="77777777" w:rsidR="00B87DBB" w:rsidRPr="00B87DBB" w:rsidRDefault="00B87DBB" w:rsidP="008F1859">
      <w:pPr>
        <w:pStyle w:val="11"/>
        <w:ind w:firstLine="840"/>
        <w:jc w:val="both"/>
        <w:rPr>
          <w:lang w:val="en-US"/>
        </w:rPr>
      </w:pPr>
      <w:proofErr w:type="spellStart"/>
      <w:r w:rsidRPr="00B87DBB">
        <w:rPr>
          <w:lang w:val="en-US"/>
        </w:rPr>
        <w:t>Bilyi</w:t>
      </w:r>
      <w:proofErr w:type="spellEnd"/>
      <w:r w:rsidRPr="00B87DBB">
        <w:rPr>
          <w:lang w:val="en-US"/>
        </w:rPr>
        <w:t xml:space="preserve"> O. Legitimacy and Violence (On the Imaginary of Political Power)</w:t>
      </w:r>
      <w:r w:rsidRPr="00B87DBB">
        <w:t xml:space="preserve">. </w:t>
      </w:r>
      <w:r w:rsidRPr="00B87DBB">
        <w:rPr>
          <w:lang w:val="en-US"/>
        </w:rPr>
        <w:t xml:space="preserve"> </w:t>
      </w:r>
      <w:r w:rsidRPr="00B87DBB">
        <w:rPr>
          <w:i/>
          <w:iCs/>
        </w:rPr>
        <w:t>Філософська</w:t>
      </w:r>
      <w:r w:rsidRPr="00B87DBB">
        <w:rPr>
          <w:i/>
          <w:iCs/>
          <w:lang w:val="en-US"/>
        </w:rPr>
        <w:t xml:space="preserve"> </w:t>
      </w:r>
      <w:r w:rsidRPr="00B87DBB">
        <w:rPr>
          <w:i/>
          <w:iCs/>
        </w:rPr>
        <w:t>думка</w:t>
      </w:r>
      <w:r w:rsidRPr="00B87DBB">
        <w:rPr>
          <w:lang w:val="en-US"/>
        </w:rPr>
        <w:t xml:space="preserve">. 2017. </w:t>
      </w:r>
      <w:r w:rsidRPr="00B87DBB">
        <w:t>№</w:t>
      </w:r>
      <w:r w:rsidRPr="00B87DBB">
        <w:rPr>
          <w:lang w:val="en-US"/>
        </w:rPr>
        <w:t xml:space="preserve"> 2. </w:t>
      </w:r>
      <w:r w:rsidRPr="00B87DBB">
        <w:t>С</w:t>
      </w:r>
      <w:r w:rsidRPr="00B87DBB">
        <w:rPr>
          <w:lang w:val="en-US"/>
        </w:rPr>
        <w:t>. 90-104.</w:t>
      </w:r>
    </w:p>
    <w:p w14:paraId="16B5BC5F" w14:textId="77777777" w:rsidR="00B87DBB" w:rsidRPr="00B87DBB" w:rsidRDefault="00B87DBB" w:rsidP="008F1859">
      <w:pPr>
        <w:pStyle w:val="11"/>
        <w:ind w:firstLine="840"/>
        <w:jc w:val="both"/>
      </w:pPr>
      <w:proofErr w:type="spellStart"/>
      <w:r w:rsidRPr="00B87DBB">
        <w:t>Danilyan</w:t>
      </w:r>
      <w:proofErr w:type="spellEnd"/>
      <w:r w:rsidRPr="00B87DBB">
        <w:t xml:space="preserve"> O., </w:t>
      </w:r>
      <w:proofErr w:type="spellStart"/>
      <w:r w:rsidRPr="00B87DBB">
        <w:t>Dzeban</w:t>
      </w:r>
      <w:proofErr w:type="spellEnd"/>
      <w:r w:rsidRPr="00B87DBB">
        <w:t xml:space="preserve"> O., </w:t>
      </w:r>
      <w:proofErr w:type="spellStart"/>
      <w:r w:rsidRPr="00B87DBB">
        <w:t>Kalynovskyi</w:t>
      </w:r>
      <w:proofErr w:type="spellEnd"/>
      <w:r w:rsidRPr="00B87DBB">
        <w:t xml:space="preserve"> Y., </w:t>
      </w:r>
      <w:proofErr w:type="spellStart"/>
      <w:r w:rsidRPr="00B87DBB">
        <w:t>Saltanov</w:t>
      </w:r>
      <w:proofErr w:type="spellEnd"/>
      <w:r w:rsidRPr="00B87DBB">
        <w:t xml:space="preserve"> </w:t>
      </w:r>
      <w:r w:rsidRPr="00B87DBB">
        <w:rPr>
          <w:lang w:val="en-US"/>
        </w:rPr>
        <w:t>M. Value aspects of the safe existence of social systems in an unstable world.</w:t>
      </w:r>
      <w:r w:rsidRPr="00B87DBB">
        <w:rPr>
          <w:bCs/>
        </w:rPr>
        <w:t xml:space="preserve"> </w:t>
      </w:r>
      <w:proofErr w:type="spellStart"/>
      <w:r w:rsidRPr="00B87DBB">
        <w:rPr>
          <w:i/>
          <w:iCs/>
        </w:rPr>
        <w:t>Cogito</w:t>
      </w:r>
      <w:proofErr w:type="spellEnd"/>
      <w:r w:rsidRPr="00B87DBB">
        <w:t xml:space="preserve">. 2023. </w:t>
      </w:r>
      <w:proofErr w:type="spellStart"/>
      <w:r w:rsidRPr="00B87DBB">
        <w:t>Vol</w:t>
      </w:r>
      <w:proofErr w:type="spellEnd"/>
      <w:r w:rsidRPr="00B87DBB">
        <w:t xml:space="preserve">. 15. </w:t>
      </w:r>
      <w:proofErr w:type="spellStart"/>
      <w:r w:rsidRPr="00B87DBB">
        <w:t>Iss</w:t>
      </w:r>
      <w:proofErr w:type="spellEnd"/>
      <w:r w:rsidRPr="00B87DBB">
        <w:t xml:space="preserve">. </w:t>
      </w:r>
      <w:r w:rsidRPr="00B87DBB">
        <w:rPr>
          <w:lang w:val="en-US"/>
        </w:rPr>
        <w:t>4</w:t>
      </w:r>
      <w:r w:rsidRPr="00B87DBB">
        <w:t xml:space="preserve">. P. </w:t>
      </w:r>
      <w:r w:rsidRPr="00B87DBB">
        <w:rPr>
          <w:lang w:val="en-US"/>
        </w:rPr>
        <w:t>60</w:t>
      </w:r>
      <w:r w:rsidRPr="00B87DBB">
        <w:t>-7</w:t>
      </w:r>
      <w:r w:rsidRPr="00B87DBB">
        <w:rPr>
          <w:lang w:val="en-US"/>
        </w:rPr>
        <w:t>8</w:t>
      </w:r>
      <w:r w:rsidRPr="00B87DBB">
        <w:t>.</w:t>
      </w:r>
    </w:p>
    <w:p w14:paraId="550835EB" w14:textId="77777777" w:rsidR="00B87DBB" w:rsidRPr="00B87DBB" w:rsidRDefault="00B87DBB" w:rsidP="008F1859">
      <w:pPr>
        <w:pStyle w:val="11"/>
        <w:ind w:firstLine="840"/>
        <w:jc w:val="both"/>
      </w:pPr>
      <w:proofErr w:type="spellStart"/>
      <w:r w:rsidRPr="00B87DBB">
        <w:rPr>
          <w:lang w:val="en-US"/>
        </w:rPr>
        <w:t>Getman</w:t>
      </w:r>
      <w:proofErr w:type="spellEnd"/>
      <w:r w:rsidRPr="00B87DBB">
        <w:rPr>
          <w:lang w:val="en-US"/>
        </w:rPr>
        <w:t xml:space="preserve"> A., </w:t>
      </w:r>
      <w:proofErr w:type="spellStart"/>
      <w:r w:rsidRPr="00B87DBB">
        <w:rPr>
          <w:lang w:val="en-US"/>
        </w:rPr>
        <w:t>Danilyan</w:t>
      </w:r>
      <w:proofErr w:type="spellEnd"/>
      <w:r w:rsidRPr="00B87DBB">
        <w:rPr>
          <w:lang w:val="en-US"/>
        </w:rPr>
        <w:t xml:space="preserve"> O., </w:t>
      </w:r>
      <w:proofErr w:type="spellStart"/>
      <w:r w:rsidRPr="00B87DBB">
        <w:rPr>
          <w:lang w:val="en-US"/>
        </w:rPr>
        <w:t>Dzeban</w:t>
      </w:r>
      <w:proofErr w:type="spellEnd"/>
      <w:r w:rsidRPr="00B87DBB">
        <w:rPr>
          <w:lang w:val="en-US"/>
        </w:rPr>
        <w:t xml:space="preserve"> A., </w:t>
      </w:r>
      <w:proofErr w:type="spellStart"/>
      <w:r w:rsidRPr="00B87DBB">
        <w:rPr>
          <w:lang w:val="en-US"/>
        </w:rPr>
        <w:t>Kalinovsky</w:t>
      </w:r>
      <w:proofErr w:type="spellEnd"/>
      <w:r w:rsidRPr="00B87DBB">
        <w:rPr>
          <w:lang w:val="en-US"/>
        </w:rPr>
        <w:t xml:space="preserve"> Y., </w:t>
      </w:r>
      <w:bookmarkStart w:id="9" w:name="_Hlk57829968"/>
      <w:r w:rsidRPr="00B87DBB">
        <w:rPr>
          <w:lang w:val="en-US"/>
        </w:rPr>
        <w:t>Hetman</w:t>
      </w:r>
      <w:bookmarkEnd w:id="9"/>
      <w:r w:rsidRPr="00B87DBB">
        <w:rPr>
          <w:lang w:val="en-US"/>
        </w:rPr>
        <w:t xml:space="preserve"> Y.</w:t>
      </w:r>
      <w:r w:rsidRPr="00B87DBB">
        <w:t xml:space="preserve"> </w:t>
      </w:r>
      <w:r w:rsidRPr="00B87DBB">
        <w:rPr>
          <w:bCs/>
          <w:lang w:val="en-US"/>
        </w:rPr>
        <w:t>Information security in modern society: sociocultural aspects</w:t>
      </w:r>
      <w:r w:rsidRPr="00B87DBB">
        <w:rPr>
          <w:bCs/>
        </w:rPr>
        <w:t xml:space="preserve">. </w:t>
      </w:r>
      <w:proofErr w:type="spellStart"/>
      <w:r w:rsidRPr="00B87DBB">
        <w:rPr>
          <w:i/>
        </w:rPr>
        <w:t>Amazonia</w:t>
      </w:r>
      <w:proofErr w:type="spellEnd"/>
      <w:r w:rsidRPr="00B87DBB">
        <w:rPr>
          <w:i/>
        </w:rPr>
        <w:t xml:space="preserve"> </w:t>
      </w:r>
      <w:proofErr w:type="spellStart"/>
      <w:r w:rsidRPr="00B87DBB">
        <w:rPr>
          <w:i/>
        </w:rPr>
        <w:t>Investiga</w:t>
      </w:r>
      <w:proofErr w:type="spellEnd"/>
      <w:r w:rsidRPr="00B87DBB">
        <w:rPr>
          <w:i/>
        </w:rPr>
        <w:t xml:space="preserve">. </w:t>
      </w:r>
      <w:r w:rsidRPr="00B87DBB">
        <w:rPr>
          <w:lang w:val="en-US"/>
        </w:rPr>
        <w:t>20</w:t>
      </w:r>
      <w:r w:rsidRPr="00B87DBB">
        <w:t>20</w:t>
      </w:r>
      <w:r w:rsidRPr="00B87DBB">
        <w:rPr>
          <w:lang w:val="en-US"/>
        </w:rPr>
        <w:t>.</w:t>
      </w:r>
      <w:r w:rsidRPr="00B87DBB">
        <w:t xml:space="preserve"> </w:t>
      </w:r>
      <w:hyperlink r:id="rId15" w:history="1">
        <w:proofErr w:type="spellStart"/>
        <w:r w:rsidRPr="00B87DBB">
          <w:rPr>
            <w:rStyle w:val="ab"/>
            <w:color w:val="auto"/>
            <w:u w:val="none"/>
          </w:rPr>
          <w:t>Vol</w:t>
        </w:r>
        <w:proofErr w:type="spellEnd"/>
        <w:r w:rsidRPr="00B87DBB">
          <w:rPr>
            <w:rStyle w:val="ab"/>
            <w:color w:val="auto"/>
            <w:u w:val="none"/>
          </w:rPr>
          <w:t xml:space="preserve"> 9. № 25. </w:t>
        </w:r>
        <w:r w:rsidRPr="00B87DBB">
          <w:rPr>
            <w:rStyle w:val="orbisname"/>
            <w:lang w:val="en-US"/>
          </w:rPr>
          <w:t>P</w:t>
        </w:r>
        <w:r w:rsidRPr="00B87DBB">
          <w:rPr>
            <w:rStyle w:val="orbisname"/>
          </w:rPr>
          <w:t>. 6-14.</w:t>
        </w:r>
        <w:r w:rsidRPr="00B87DBB">
          <w:rPr>
            <w:rStyle w:val="ab"/>
            <w:color w:val="auto"/>
          </w:rPr>
          <w:t xml:space="preserve"> </w:t>
        </w:r>
      </w:hyperlink>
    </w:p>
    <w:p w14:paraId="3709550F" w14:textId="77777777" w:rsidR="00B87DBB" w:rsidRPr="00B87DBB" w:rsidRDefault="00B87DBB" w:rsidP="007F5C9A">
      <w:pPr>
        <w:pStyle w:val="11"/>
        <w:ind w:firstLine="840"/>
        <w:jc w:val="both"/>
        <w:rPr>
          <w:color w:val="auto"/>
          <w:lang w:val="en-US"/>
        </w:rPr>
      </w:pPr>
      <w:proofErr w:type="spellStart"/>
      <w:r w:rsidRPr="00B87DBB">
        <w:rPr>
          <w:color w:val="auto"/>
          <w:lang w:val="en-US"/>
        </w:rPr>
        <w:t>Gomilko</w:t>
      </w:r>
      <w:proofErr w:type="spellEnd"/>
      <w:r w:rsidRPr="00B87DBB">
        <w:rPr>
          <w:color w:val="auto"/>
          <w:lang w:val="en-US"/>
        </w:rPr>
        <w:t xml:space="preserve"> O. Post-Totalitarian Situation: Totalitarian Virtualization vs Democratic Free Thinking? </w:t>
      </w:r>
      <w:r w:rsidRPr="00B87DBB">
        <w:rPr>
          <w:i/>
          <w:iCs/>
          <w:color w:val="auto"/>
        </w:rPr>
        <w:t>Філософська</w:t>
      </w:r>
      <w:r w:rsidRPr="00B87DBB">
        <w:rPr>
          <w:i/>
          <w:iCs/>
          <w:color w:val="auto"/>
          <w:lang w:val="en-US"/>
        </w:rPr>
        <w:t xml:space="preserve"> </w:t>
      </w:r>
      <w:r w:rsidRPr="00B87DBB">
        <w:rPr>
          <w:i/>
          <w:iCs/>
          <w:color w:val="auto"/>
        </w:rPr>
        <w:t>думка</w:t>
      </w:r>
      <w:r w:rsidRPr="00B87DBB">
        <w:rPr>
          <w:color w:val="auto"/>
          <w:lang w:val="en-US"/>
        </w:rPr>
        <w:t xml:space="preserve">. 2017. </w:t>
      </w:r>
      <w:r w:rsidRPr="00B87DBB">
        <w:rPr>
          <w:color w:val="auto"/>
        </w:rPr>
        <w:t>№</w:t>
      </w:r>
      <w:r w:rsidRPr="00B87DBB">
        <w:rPr>
          <w:color w:val="auto"/>
          <w:lang w:val="en-US"/>
        </w:rPr>
        <w:t xml:space="preserve"> 2. </w:t>
      </w:r>
      <w:r w:rsidRPr="00B87DBB">
        <w:rPr>
          <w:color w:val="auto"/>
        </w:rPr>
        <w:t>С</w:t>
      </w:r>
      <w:r w:rsidRPr="00B87DBB">
        <w:rPr>
          <w:color w:val="auto"/>
          <w:lang w:val="en-US"/>
        </w:rPr>
        <w:t>. 105-111.</w:t>
      </w:r>
    </w:p>
    <w:p w14:paraId="7C10EE5F" w14:textId="77777777" w:rsidR="00B87DBB" w:rsidRPr="00B87DBB" w:rsidRDefault="00B87DBB" w:rsidP="008F1859">
      <w:pPr>
        <w:pStyle w:val="11"/>
        <w:ind w:firstLine="840"/>
        <w:jc w:val="both"/>
      </w:pPr>
      <w:proofErr w:type="spellStart"/>
      <w:r w:rsidRPr="00B87DBB">
        <w:rPr>
          <w:rFonts w:eastAsia="TimesNewRomanPS-BoldMT"/>
        </w:rPr>
        <w:t>Information</w:t>
      </w:r>
      <w:proofErr w:type="spellEnd"/>
      <w:r w:rsidRPr="00B87DBB">
        <w:rPr>
          <w:rFonts w:eastAsia="TimesNewRomanPS-BoldMT"/>
        </w:rPr>
        <w:t xml:space="preserve"> </w:t>
      </w:r>
      <w:proofErr w:type="spellStart"/>
      <w:r w:rsidRPr="00B87DBB">
        <w:rPr>
          <w:rFonts w:eastAsia="TimesNewRomanPS-BoldMT"/>
        </w:rPr>
        <w:t>security</w:t>
      </w:r>
      <w:proofErr w:type="spellEnd"/>
      <w:r w:rsidRPr="00B87DBB">
        <w:rPr>
          <w:rFonts w:eastAsia="TimesNewRomanPS-BoldMT"/>
        </w:rPr>
        <w:t xml:space="preserve"> </w:t>
      </w:r>
      <w:proofErr w:type="spellStart"/>
      <w:r w:rsidRPr="00B87DBB">
        <w:rPr>
          <w:rFonts w:eastAsia="TimesNewRomanPS-BoldMT"/>
        </w:rPr>
        <w:t>in</w:t>
      </w:r>
      <w:proofErr w:type="spellEnd"/>
      <w:r w:rsidRPr="00B87DBB">
        <w:rPr>
          <w:rFonts w:eastAsia="TimesNewRomanPS-BoldMT"/>
        </w:rPr>
        <w:t xml:space="preserve"> </w:t>
      </w:r>
      <w:proofErr w:type="spellStart"/>
      <w:r w:rsidRPr="00B87DBB">
        <w:rPr>
          <w:rFonts w:eastAsia="TimesNewRomanPS-BoldMT"/>
        </w:rPr>
        <w:t>modern</w:t>
      </w:r>
      <w:proofErr w:type="spellEnd"/>
      <w:r w:rsidRPr="00B87DBB">
        <w:rPr>
          <w:rFonts w:eastAsia="TimesNewRomanPS-BoldMT"/>
        </w:rPr>
        <w:t xml:space="preserve"> </w:t>
      </w:r>
      <w:proofErr w:type="spellStart"/>
      <w:r w:rsidRPr="00B87DBB">
        <w:rPr>
          <w:rFonts w:eastAsia="TimesNewRomanPS-BoldMT"/>
        </w:rPr>
        <w:t>society</w:t>
      </w:r>
      <w:proofErr w:type="spellEnd"/>
      <w:r w:rsidRPr="00B87DBB">
        <w:rPr>
          <w:rFonts w:eastAsia="TimesNewRomanPS-BoldMT"/>
        </w:rPr>
        <w:t xml:space="preserve"> </w:t>
      </w:r>
      <w:r w:rsidRPr="00B87DBB">
        <w:rPr>
          <w:rFonts w:eastAsia="TimesNewRomanPSMT"/>
        </w:rPr>
        <w:t xml:space="preserve">/ </w:t>
      </w:r>
      <w:proofErr w:type="spellStart"/>
      <w:r w:rsidRPr="00B87DBB">
        <w:rPr>
          <w:rFonts w:eastAsia="TimesNewRomanPSMT"/>
        </w:rPr>
        <w:t>Anatolii</w:t>
      </w:r>
      <w:proofErr w:type="spellEnd"/>
      <w:r w:rsidRPr="00B87DBB">
        <w:rPr>
          <w:rFonts w:eastAsia="TimesNewRomanPSMT"/>
        </w:rPr>
        <w:t xml:space="preserve"> P. </w:t>
      </w:r>
      <w:proofErr w:type="spellStart"/>
      <w:r w:rsidRPr="00B87DBB">
        <w:rPr>
          <w:rFonts w:eastAsia="TimesNewRomanPSMT"/>
        </w:rPr>
        <w:t>Getman</w:t>
      </w:r>
      <w:proofErr w:type="spellEnd"/>
      <w:r w:rsidRPr="00B87DBB">
        <w:rPr>
          <w:rFonts w:eastAsia="TimesNewRomanPSMT"/>
        </w:rPr>
        <w:t xml:space="preserve"> (</w:t>
      </w:r>
      <w:proofErr w:type="spellStart"/>
      <w:r w:rsidRPr="00B87DBB">
        <w:rPr>
          <w:rFonts w:eastAsia="TimesNewRomanPSMT"/>
        </w:rPr>
        <w:t>ed</w:t>
      </w:r>
      <w:proofErr w:type="spellEnd"/>
      <w:r w:rsidRPr="00B87DBB">
        <w:rPr>
          <w:rFonts w:eastAsia="TimesNewRomanPSMT"/>
        </w:rPr>
        <w:t xml:space="preserve">.), </w:t>
      </w:r>
      <w:proofErr w:type="spellStart"/>
      <w:r w:rsidRPr="00B87DBB">
        <w:rPr>
          <w:rFonts w:eastAsia="TimesNewRomanPSMT"/>
        </w:rPr>
        <w:t>Oleg</w:t>
      </w:r>
      <w:proofErr w:type="spellEnd"/>
      <w:r w:rsidRPr="00B87DBB">
        <w:rPr>
          <w:rFonts w:eastAsia="TimesNewRomanPSMT"/>
        </w:rPr>
        <w:t xml:space="preserve"> G. </w:t>
      </w:r>
      <w:proofErr w:type="spellStart"/>
      <w:r w:rsidRPr="00B87DBB">
        <w:rPr>
          <w:rFonts w:eastAsia="TimesNewRomanPSMT"/>
        </w:rPr>
        <w:t>Danilyan</w:t>
      </w:r>
      <w:proofErr w:type="spellEnd"/>
      <w:r w:rsidRPr="00B87DBB">
        <w:rPr>
          <w:rFonts w:eastAsia="TimesNewRomanPSMT"/>
        </w:rPr>
        <w:t xml:space="preserve">, </w:t>
      </w:r>
      <w:proofErr w:type="spellStart"/>
      <w:r w:rsidRPr="00B87DBB">
        <w:rPr>
          <w:rFonts w:eastAsia="TimesNewRomanPSMT"/>
        </w:rPr>
        <w:t>Oleksandr</w:t>
      </w:r>
      <w:proofErr w:type="spellEnd"/>
      <w:r w:rsidRPr="00B87DBB">
        <w:rPr>
          <w:rFonts w:eastAsia="TimesNewRomanPSMT"/>
        </w:rPr>
        <w:t xml:space="preserve"> P. </w:t>
      </w:r>
      <w:proofErr w:type="spellStart"/>
      <w:r w:rsidRPr="00B87DBB">
        <w:rPr>
          <w:rFonts w:eastAsia="TimesNewRomanPSMT"/>
        </w:rPr>
        <w:t>Dzeban</w:t>
      </w:r>
      <w:proofErr w:type="spellEnd"/>
      <w:r w:rsidRPr="00B87DBB">
        <w:rPr>
          <w:rFonts w:eastAsia="TimesNewRomanPSMT"/>
        </w:rPr>
        <w:t xml:space="preserve">, </w:t>
      </w:r>
      <w:proofErr w:type="spellStart"/>
      <w:r w:rsidRPr="00B87DBB">
        <w:rPr>
          <w:rFonts w:eastAsia="TimesNewRomanPSMT"/>
        </w:rPr>
        <w:t>Yurii</w:t>
      </w:r>
      <w:proofErr w:type="spellEnd"/>
      <w:r w:rsidRPr="00B87DBB">
        <w:rPr>
          <w:rFonts w:eastAsia="TimesNewRomanPSMT"/>
        </w:rPr>
        <w:t xml:space="preserve"> Y. </w:t>
      </w:r>
      <w:proofErr w:type="spellStart"/>
      <w:r w:rsidRPr="00B87DBB">
        <w:rPr>
          <w:rFonts w:eastAsia="TimesNewRomanPSMT"/>
        </w:rPr>
        <w:t>Kalynovskyi</w:t>
      </w:r>
      <w:proofErr w:type="spellEnd"/>
      <w:r w:rsidRPr="00B87DBB">
        <w:rPr>
          <w:rFonts w:eastAsia="TimesNewRomanPSMT"/>
        </w:rPr>
        <w:t xml:space="preserve">, </w:t>
      </w:r>
      <w:proofErr w:type="spellStart"/>
      <w:r w:rsidRPr="00B87DBB">
        <w:rPr>
          <w:rFonts w:eastAsia="TimesNewRomanPSMT"/>
        </w:rPr>
        <w:t>Eduard</w:t>
      </w:r>
      <w:proofErr w:type="spellEnd"/>
      <w:r w:rsidRPr="00B87DBB">
        <w:rPr>
          <w:rFonts w:eastAsia="TimesNewRomanPSMT"/>
        </w:rPr>
        <w:t xml:space="preserve"> А. </w:t>
      </w:r>
      <w:proofErr w:type="spellStart"/>
      <w:r w:rsidRPr="00B87DBB">
        <w:rPr>
          <w:rFonts w:eastAsia="TimesNewRomanPSMT"/>
        </w:rPr>
        <w:t>Kalnytskyi</w:t>
      </w:r>
      <w:proofErr w:type="spellEnd"/>
      <w:r w:rsidRPr="00B87DBB">
        <w:rPr>
          <w:rFonts w:eastAsia="TimesNewRomanPSMT"/>
        </w:rPr>
        <w:t xml:space="preserve">. LAP </w:t>
      </w:r>
      <w:proofErr w:type="spellStart"/>
      <w:r w:rsidRPr="00B87DBB">
        <w:rPr>
          <w:rFonts w:eastAsia="TimesNewRomanPSMT"/>
        </w:rPr>
        <w:t>Lambert</w:t>
      </w:r>
      <w:proofErr w:type="spellEnd"/>
      <w:r w:rsidRPr="00B87DBB">
        <w:rPr>
          <w:rFonts w:eastAsia="TimesNewRomanPSMT"/>
        </w:rPr>
        <w:t xml:space="preserve"> </w:t>
      </w:r>
      <w:proofErr w:type="spellStart"/>
      <w:r w:rsidRPr="00B87DBB">
        <w:rPr>
          <w:rFonts w:eastAsia="TimesNewRomanPSMT"/>
        </w:rPr>
        <w:t>Academic</w:t>
      </w:r>
      <w:proofErr w:type="spellEnd"/>
      <w:r w:rsidRPr="00B87DBB">
        <w:rPr>
          <w:rFonts w:eastAsia="TimesNewRomanPSMT"/>
        </w:rPr>
        <w:t xml:space="preserve"> </w:t>
      </w:r>
      <w:proofErr w:type="spellStart"/>
      <w:r w:rsidRPr="00B87DBB">
        <w:rPr>
          <w:rFonts w:eastAsia="TimesNewRomanPSMT"/>
        </w:rPr>
        <w:t>Publishing</w:t>
      </w:r>
      <w:proofErr w:type="spellEnd"/>
      <w:r w:rsidRPr="00B87DBB">
        <w:rPr>
          <w:rFonts w:eastAsia="TimesNewRomanPSMT"/>
        </w:rPr>
        <w:t xml:space="preserve">, 2023. </w:t>
      </w:r>
      <w:r w:rsidRPr="00B87DBB">
        <w:t xml:space="preserve">195 </w:t>
      </w:r>
      <w:r w:rsidRPr="00B87DBB">
        <w:rPr>
          <w:lang w:val="en-US"/>
        </w:rPr>
        <w:t>p</w:t>
      </w:r>
      <w:r w:rsidRPr="00B87DBB">
        <w:t>.</w:t>
      </w:r>
    </w:p>
    <w:p w14:paraId="3095AF1E" w14:textId="77777777" w:rsidR="00B87DBB" w:rsidRPr="00B87DBB" w:rsidRDefault="00B87DBB" w:rsidP="00315E77">
      <w:pPr>
        <w:pStyle w:val="11"/>
        <w:ind w:firstLine="840"/>
        <w:jc w:val="both"/>
        <w:rPr>
          <w:lang w:val="en-US"/>
        </w:rPr>
      </w:pPr>
      <w:r w:rsidRPr="00B87DBB">
        <w:rPr>
          <w:lang w:val="en-US"/>
        </w:rPr>
        <w:t xml:space="preserve">Information security: philosophical and </w:t>
      </w:r>
      <w:proofErr w:type="gramStart"/>
      <w:r w:rsidRPr="00B87DBB">
        <w:rPr>
          <w:lang w:val="en-US"/>
        </w:rPr>
        <w:t>legal  aspects</w:t>
      </w:r>
      <w:proofErr w:type="gramEnd"/>
      <w:r w:rsidRPr="00B87DBB">
        <w:rPr>
          <w:lang w:val="en-US"/>
        </w:rPr>
        <w:t xml:space="preserve"> / </w:t>
      </w:r>
      <w:proofErr w:type="spellStart"/>
      <w:r w:rsidRPr="00B87DBB">
        <w:rPr>
          <w:lang w:val="en-US"/>
        </w:rPr>
        <w:t>Anatolii</w:t>
      </w:r>
      <w:proofErr w:type="spellEnd"/>
      <w:r w:rsidRPr="00B87DBB">
        <w:rPr>
          <w:lang w:val="en-US"/>
        </w:rPr>
        <w:t xml:space="preserve">  P.  </w:t>
      </w:r>
      <w:proofErr w:type="spellStart"/>
      <w:r w:rsidRPr="00B87DBB">
        <w:rPr>
          <w:lang w:val="en-US"/>
        </w:rPr>
        <w:t>Getman</w:t>
      </w:r>
      <w:proofErr w:type="spellEnd"/>
      <w:r w:rsidRPr="00B87DBB">
        <w:rPr>
          <w:lang w:val="en-US"/>
        </w:rPr>
        <w:t xml:space="preserve"> (ed.</w:t>
      </w:r>
      <w:proofErr w:type="gramStart"/>
      <w:r w:rsidRPr="00B87DBB">
        <w:rPr>
          <w:lang w:val="en-US"/>
        </w:rPr>
        <w:t>),  Oleg</w:t>
      </w:r>
      <w:proofErr w:type="gramEnd"/>
      <w:r w:rsidRPr="00B87DBB">
        <w:rPr>
          <w:lang w:val="en-US"/>
        </w:rPr>
        <w:t xml:space="preserve"> G. </w:t>
      </w:r>
      <w:proofErr w:type="spellStart"/>
      <w:r w:rsidRPr="00B87DBB">
        <w:rPr>
          <w:lang w:val="en-US"/>
        </w:rPr>
        <w:t>Danilyan</w:t>
      </w:r>
      <w:proofErr w:type="spellEnd"/>
      <w:r w:rsidRPr="00B87DBB">
        <w:rPr>
          <w:lang w:val="en-US"/>
        </w:rPr>
        <w:t xml:space="preserve">, Oleksandr P. </w:t>
      </w:r>
      <w:proofErr w:type="spellStart"/>
      <w:r w:rsidRPr="00B87DBB">
        <w:rPr>
          <w:lang w:val="en-US"/>
        </w:rPr>
        <w:t>Dzeban</w:t>
      </w:r>
      <w:proofErr w:type="spellEnd"/>
      <w:r w:rsidRPr="00B87DBB">
        <w:rPr>
          <w:lang w:val="en-US"/>
        </w:rPr>
        <w:t xml:space="preserve">, </w:t>
      </w:r>
      <w:proofErr w:type="spellStart"/>
      <w:r w:rsidRPr="00B87DBB">
        <w:rPr>
          <w:lang w:val="en-US"/>
        </w:rPr>
        <w:t>Yurii</w:t>
      </w:r>
      <w:proofErr w:type="spellEnd"/>
      <w:r w:rsidRPr="00B87DBB">
        <w:rPr>
          <w:lang w:val="en-US"/>
        </w:rPr>
        <w:t xml:space="preserve"> Y. </w:t>
      </w:r>
      <w:proofErr w:type="spellStart"/>
      <w:r w:rsidRPr="00B87DBB">
        <w:rPr>
          <w:lang w:val="en-US"/>
        </w:rPr>
        <w:t>Kalynovskyi</w:t>
      </w:r>
      <w:proofErr w:type="spellEnd"/>
      <w:r w:rsidRPr="00B87DBB">
        <w:rPr>
          <w:lang w:val="en-US"/>
        </w:rPr>
        <w:t xml:space="preserve">, Denis </w:t>
      </w:r>
      <w:r w:rsidRPr="00B87DBB">
        <w:rPr>
          <w:lang w:val="ru-RU"/>
        </w:rPr>
        <w:t>О</w:t>
      </w:r>
      <w:r w:rsidRPr="00B87DBB">
        <w:rPr>
          <w:lang w:val="en-US"/>
        </w:rPr>
        <w:t xml:space="preserve">. </w:t>
      </w:r>
      <w:proofErr w:type="spellStart"/>
      <w:r w:rsidRPr="00B87DBB">
        <w:rPr>
          <w:lang w:val="en-US"/>
        </w:rPr>
        <w:t>Oleynikov</w:t>
      </w:r>
      <w:proofErr w:type="spellEnd"/>
      <w:r w:rsidRPr="00B87DBB">
        <w:rPr>
          <w:lang w:val="en-US"/>
        </w:rPr>
        <w:t>. LAP Lambert Academic Publishing, London, 2025. 194 p.</w:t>
      </w:r>
    </w:p>
    <w:p w14:paraId="796BEE6F" w14:textId="77777777" w:rsidR="00B87DBB" w:rsidRPr="00B87DBB" w:rsidRDefault="00B87DBB" w:rsidP="007F5C9A">
      <w:pPr>
        <w:pStyle w:val="11"/>
        <w:ind w:firstLine="840"/>
        <w:jc w:val="both"/>
        <w:rPr>
          <w:lang w:val="en-US"/>
        </w:rPr>
      </w:pPr>
      <w:proofErr w:type="spellStart"/>
      <w:r w:rsidRPr="00B87DBB">
        <w:rPr>
          <w:color w:val="auto"/>
          <w:lang w:val="en-US"/>
        </w:rPr>
        <w:t>Lajciak</w:t>
      </w:r>
      <w:proofErr w:type="spellEnd"/>
      <w:r w:rsidRPr="00B87DBB">
        <w:rPr>
          <w:color w:val="auto"/>
          <w:lang w:val="en-US"/>
        </w:rPr>
        <w:t xml:space="preserve"> M</w:t>
      </w:r>
      <w:r w:rsidRPr="00B87DBB">
        <w:rPr>
          <w:color w:val="auto"/>
        </w:rPr>
        <w:t>.</w:t>
      </w:r>
      <w:r w:rsidRPr="00B87DBB">
        <w:rPr>
          <w:color w:val="auto"/>
          <w:lang w:val="en-US"/>
        </w:rPr>
        <w:t xml:space="preserve"> East and West: Different geography of thinking and implications on actual problems of today's world</w:t>
      </w:r>
      <w:r w:rsidRPr="00B87DBB">
        <w:rPr>
          <w:color w:val="auto"/>
        </w:rPr>
        <w:t>.</w:t>
      </w:r>
      <w:r w:rsidRPr="00B87DBB">
        <w:rPr>
          <w:color w:val="auto"/>
          <w:lang w:val="en-US"/>
        </w:rPr>
        <w:t xml:space="preserve"> </w:t>
      </w:r>
      <w:r w:rsidRPr="00B87DBB">
        <w:rPr>
          <w:i/>
          <w:iCs/>
          <w:color w:val="auto"/>
        </w:rPr>
        <w:t>Зовнішні</w:t>
      </w:r>
      <w:r w:rsidRPr="00B87DBB">
        <w:rPr>
          <w:i/>
          <w:iCs/>
          <w:color w:val="auto"/>
          <w:lang w:val="en-US"/>
        </w:rPr>
        <w:t xml:space="preserve"> </w:t>
      </w:r>
      <w:r w:rsidRPr="00B87DBB">
        <w:rPr>
          <w:i/>
          <w:iCs/>
          <w:color w:val="auto"/>
        </w:rPr>
        <w:t>справи</w:t>
      </w:r>
      <w:r w:rsidRPr="00B87DBB">
        <w:rPr>
          <w:i/>
          <w:iCs/>
          <w:color w:val="auto"/>
          <w:lang w:val="en-US"/>
        </w:rPr>
        <w:t xml:space="preserve">: </w:t>
      </w:r>
      <w:r w:rsidRPr="00B87DBB">
        <w:rPr>
          <w:i/>
          <w:iCs/>
        </w:rPr>
        <w:t>Суспільно</w:t>
      </w:r>
      <w:r w:rsidRPr="00B87DBB">
        <w:rPr>
          <w:i/>
          <w:iCs/>
          <w:lang w:val="en-US"/>
        </w:rPr>
        <w:t>-</w:t>
      </w:r>
      <w:r w:rsidRPr="00B87DBB">
        <w:rPr>
          <w:i/>
          <w:iCs/>
        </w:rPr>
        <w:t>політичний</w:t>
      </w:r>
      <w:r w:rsidRPr="00B87DBB">
        <w:rPr>
          <w:i/>
          <w:iCs/>
          <w:lang w:val="en-US"/>
        </w:rPr>
        <w:t xml:space="preserve"> </w:t>
      </w:r>
      <w:r w:rsidRPr="00B87DBB">
        <w:rPr>
          <w:i/>
          <w:iCs/>
        </w:rPr>
        <w:t>журнал</w:t>
      </w:r>
      <w:r w:rsidRPr="00B87DBB">
        <w:rPr>
          <w:i/>
          <w:iCs/>
          <w:lang w:val="en-US"/>
        </w:rPr>
        <w:t xml:space="preserve">. </w:t>
      </w:r>
      <w:r w:rsidRPr="00B87DBB">
        <w:rPr>
          <w:lang w:val="en-US"/>
        </w:rPr>
        <w:t xml:space="preserve">2016. </w:t>
      </w:r>
      <w:r w:rsidRPr="00B87DBB">
        <w:t>№</w:t>
      </w:r>
      <w:r w:rsidRPr="00B87DBB">
        <w:rPr>
          <w:lang w:val="en-US"/>
        </w:rPr>
        <w:t xml:space="preserve"> 9.  </w:t>
      </w:r>
      <w:r w:rsidRPr="00B87DBB">
        <w:t>С</w:t>
      </w:r>
      <w:r w:rsidRPr="00B87DBB">
        <w:rPr>
          <w:lang w:val="en-US"/>
        </w:rPr>
        <w:t>. 26-31.</w:t>
      </w:r>
    </w:p>
    <w:p w14:paraId="3CA6FEAD" w14:textId="77777777" w:rsidR="00B87DBB" w:rsidRPr="00B87DBB" w:rsidRDefault="00B87DBB" w:rsidP="007F5C9A">
      <w:pPr>
        <w:pStyle w:val="11"/>
        <w:ind w:firstLine="840"/>
        <w:jc w:val="both"/>
      </w:pPr>
      <w:r w:rsidRPr="00B87DBB">
        <w:t xml:space="preserve"> </w:t>
      </w:r>
      <w:proofErr w:type="spellStart"/>
      <w:r w:rsidRPr="00B87DBB">
        <w:rPr>
          <w:lang w:val="en-US"/>
        </w:rPr>
        <w:t>Lajciak</w:t>
      </w:r>
      <w:proofErr w:type="spellEnd"/>
      <w:r w:rsidRPr="00B87DBB">
        <w:rPr>
          <w:lang w:val="en-US"/>
        </w:rPr>
        <w:t xml:space="preserve"> M</w:t>
      </w:r>
      <w:r w:rsidRPr="00B87DBB">
        <w:t>.</w:t>
      </w:r>
      <w:r w:rsidRPr="00B87DBB">
        <w:rPr>
          <w:lang w:val="en-US"/>
        </w:rPr>
        <w:t xml:space="preserve"> East and West: Different geography of thinking and implications on actual problems of today's world</w:t>
      </w:r>
      <w:r w:rsidRPr="00B87DBB">
        <w:t>.</w:t>
      </w:r>
      <w:r w:rsidRPr="00B87DBB">
        <w:rPr>
          <w:lang w:val="en-US"/>
        </w:rPr>
        <w:t xml:space="preserve"> </w:t>
      </w:r>
      <w:r w:rsidRPr="00B87DBB">
        <w:rPr>
          <w:i/>
          <w:iCs/>
        </w:rPr>
        <w:t>Зовнішні</w:t>
      </w:r>
      <w:r w:rsidRPr="00B87DBB">
        <w:rPr>
          <w:i/>
          <w:iCs/>
          <w:lang w:val="en-US"/>
        </w:rPr>
        <w:t xml:space="preserve"> </w:t>
      </w:r>
      <w:r w:rsidRPr="00B87DBB">
        <w:rPr>
          <w:i/>
          <w:iCs/>
        </w:rPr>
        <w:t>справи</w:t>
      </w:r>
      <w:r w:rsidRPr="00B87DBB">
        <w:rPr>
          <w:i/>
          <w:iCs/>
          <w:lang w:val="en-US"/>
        </w:rPr>
        <w:t xml:space="preserve">: </w:t>
      </w:r>
      <w:r w:rsidRPr="00B87DBB">
        <w:rPr>
          <w:i/>
          <w:iCs/>
        </w:rPr>
        <w:t>Суспільно</w:t>
      </w:r>
      <w:r w:rsidRPr="00B87DBB">
        <w:rPr>
          <w:i/>
          <w:iCs/>
          <w:lang w:val="en-US"/>
        </w:rPr>
        <w:t>-</w:t>
      </w:r>
      <w:r w:rsidRPr="00B87DBB">
        <w:rPr>
          <w:i/>
          <w:iCs/>
        </w:rPr>
        <w:t>політичний</w:t>
      </w:r>
      <w:r w:rsidRPr="00B87DBB">
        <w:rPr>
          <w:i/>
          <w:iCs/>
          <w:lang w:val="en-US"/>
        </w:rPr>
        <w:t xml:space="preserve"> </w:t>
      </w:r>
      <w:r w:rsidRPr="00B87DBB">
        <w:rPr>
          <w:i/>
          <w:iCs/>
        </w:rPr>
        <w:t>журнал</w:t>
      </w:r>
      <w:r w:rsidRPr="00B87DBB">
        <w:rPr>
          <w:i/>
          <w:iCs/>
          <w:lang w:val="en-US"/>
        </w:rPr>
        <w:t>.</w:t>
      </w:r>
      <w:r w:rsidRPr="00B87DBB">
        <w:rPr>
          <w:lang w:val="en-US"/>
        </w:rPr>
        <w:t xml:space="preserve"> 2016. </w:t>
      </w:r>
      <w:r w:rsidRPr="00B87DBB">
        <w:t>№</w:t>
      </w:r>
      <w:r w:rsidRPr="00B87DBB">
        <w:rPr>
          <w:lang w:val="en-US"/>
        </w:rPr>
        <w:t xml:space="preserve"> 10. </w:t>
      </w:r>
      <w:r w:rsidRPr="00B87DBB">
        <w:t>С</w:t>
      </w:r>
      <w:r w:rsidRPr="00B87DBB">
        <w:rPr>
          <w:lang w:val="en-US"/>
        </w:rPr>
        <w:t>. 22-25</w:t>
      </w:r>
      <w:r w:rsidRPr="00B87DBB">
        <w:t>.</w:t>
      </w:r>
    </w:p>
    <w:p w14:paraId="6D85117B" w14:textId="77777777" w:rsidR="00B87DBB" w:rsidRPr="00B87DBB" w:rsidRDefault="00B87DBB" w:rsidP="00B12154">
      <w:pPr>
        <w:pStyle w:val="11"/>
        <w:ind w:firstLine="839"/>
        <w:jc w:val="both"/>
      </w:pPr>
      <w:r w:rsidRPr="00B87DBB">
        <w:t>Александрова О.С., Горбань О.В., Лавриненко Г.А. Філософія політики: Навчальний посібник.  Київ, 2021. 182 с.</w:t>
      </w:r>
    </w:p>
    <w:p w14:paraId="24FC8556" w14:textId="77777777" w:rsidR="00B87DBB" w:rsidRPr="00B87DBB" w:rsidRDefault="00B87DBB" w:rsidP="007F5C9A">
      <w:pPr>
        <w:pStyle w:val="11"/>
        <w:ind w:firstLine="840"/>
        <w:jc w:val="both"/>
      </w:pPr>
      <w:proofErr w:type="spellStart"/>
      <w:r w:rsidRPr="00B87DBB">
        <w:t>Арістотель</w:t>
      </w:r>
      <w:proofErr w:type="spellEnd"/>
      <w:r w:rsidRPr="00B87DBB">
        <w:t>. Політика. Київ: Основи, 2000. 239 с.</w:t>
      </w:r>
    </w:p>
    <w:p w14:paraId="0693EC38" w14:textId="77777777" w:rsidR="00B87DBB" w:rsidRPr="00B87DBB" w:rsidRDefault="00B87DBB" w:rsidP="007F5C9A">
      <w:pPr>
        <w:pStyle w:val="11"/>
        <w:ind w:firstLine="840"/>
        <w:jc w:val="both"/>
      </w:pPr>
      <w:r w:rsidRPr="00B87DBB">
        <w:t xml:space="preserve">Білий О., Войтович Р. Інтелектуали і влада: альтернативи досвіду. </w:t>
      </w:r>
      <w:r w:rsidRPr="00B87DBB">
        <w:rPr>
          <w:i/>
          <w:iCs/>
        </w:rPr>
        <w:t>Філософська думка</w:t>
      </w:r>
      <w:r w:rsidRPr="00B87DBB">
        <w:t>. 2018.  №  3. С. 6-36.</w:t>
      </w:r>
    </w:p>
    <w:p w14:paraId="73D9C7C1" w14:textId="77777777" w:rsidR="00B87DBB" w:rsidRPr="00B87DBB" w:rsidRDefault="00B87DBB" w:rsidP="007F5C9A">
      <w:pPr>
        <w:pStyle w:val="11"/>
        <w:ind w:firstLine="840"/>
        <w:jc w:val="both"/>
      </w:pPr>
      <w:proofErr w:type="spellStart"/>
      <w:r w:rsidRPr="00B87DBB">
        <w:t>Бортнікова</w:t>
      </w:r>
      <w:proofErr w:type="spellEnd"/>
      <w:r w:rsidRPr="00B87DBB">
        <w:t xml:space="preserve"> О. Г. Типологічні моделі організації взаємодії релігії й політики в етнонаціональному процесі. </w:t>
      </w:r>
      <w:r w:rsidRPr="00B87DBB">
        <w:rPr>
          <w:i/>
          <w:iCs/>
        </w:rPr>
        <w:t xml:space="preserve">Національний юридичний університет ім. Ярослава Мудрого. Вісник Національного університету "Юридична академія України імені Ярослава Мудрого". Серія: Філософія : </w:t>
      </w:r>
      <w:proofErr w:type="spellStart"/>
      <w:r w:rsidRPr="00B87DBB">
        <w:rPr>
          <w:i/>
          <w:iCs/>
        </w:rPr>
        <w:t>зб</w:t>
      </w:r>
      <w:proofErr w:type="spellEnd"/>
      <w:r w:rsidRPr="00B87DBB">
        <w:rPr>
          <w:i/>
          <w:iCs/>
        </w:rPr>
        <w:t>. наук. пр.</w:t>
      </w:r>
      <w:r w:rsidRPr="00B87DBB">
        <w:t xml:space="preserve"> Харків : Право, 2017. №1 (32). С. 111-119. </w:t>
      </w:r>
    </w:p>
    <w:p w14:paraId="04D125C9" w14:textId="77777777" w:rsidR="00B87DBB" w:rsidRPr="00B87DBB" w:rsidRDefault="00B87DBB" w:rsidP="007F5C9A">
      <w:pPr>
        <w:pStyle w:val="11"/>
        <w:ind w:firstLine="840"/>
        <w:jc w:val="both"/>
      </w:pPr>
      <w:r w:rsidRPr="00B87DBB">
        <w:t xml:space="preserve">Вебер М. Протестантська етика і дух капіталізму. Київ : Наш </w:t>
      </w:r>
      <w:r w:rsidRPr="00B87DBB">
        <w:lastRenderedPageBreak/>
        <w:t xml:space="preserve">формат. 2018. 216 с. </w:t>
      </w:r>
    </w:p>
    <w:p w14:paraId="66A34E6F" w14:textId="77777777" w:rsidR="00B87DBB" w:rsidRPr="00B87DBB" w:rsidRDefault="00B87DBB" w:rsidP="007F5C9A">
      <w:pPr>
        <w:pStyle w:val="11"/>
        <w:ind w:firstLine="840"/>
        <w:jc w:val="both"/>
      </w:pPr>
      <w:r w:rsidRPr="00B87DBB">
        <w:t xml:space="preserve">Винниченко В. Заповіт борцям за визволення. Київ : Центр навчальної літератури, 2019. 130 с. </w:t>
      </w:r>
    </w:p>
    <w:p w14:paraId="2204DDEE" w14:textId="77777777" w:rsidR="00B87DBB" w:rsidRPr="00B87DBB" w:rsidRDefault="00B87DBB" w:rsidP="004F5980">
      <w:pPr>
        <w:pStyle w:val="11"/>
        <w:ind w:firstLine="840"/>
        <w:jc w:val="both"/>
      </w:pPr>
      <w:r w:rsidRPr="00B87DBB">
        <w:t>Гаєвський Б. А. Філософія політики. Київ: Вища школа, 2005. 158 с.</w:t>
      </w:r>
    </w:p>
    <w:p w14:paraId="2FC2B2A0" w14:textId="77777777" w:rsidR="00B87DBB" w:rsidRPr="00B87DBB" w:rsidRDefault="006A2C4D" w:rsidP="007F5C9A">
      <w:pPr>
        <w:pStyle w:val="11"/>
        <w:ind w:firstLine="840"/>
        <w:jc w:val="both"/>
      </w:pPr>
      <w:hyperlink r:id="rId16" w:history="1">
        <w:proofErr w:type="spellStart"/>
        <w:r w:rsidR="00B87DBB" w:rsidRPr="00B87DBB">
          <w:rPr>
            <w:rStyle w:val="ab"/>
            <w:color w:val="auto"/>
            <w:u w:val="none"/>
          </w:rPr>
          <w:t>Гальтунг</w:t>
        </w:r>
        <w:proofErr w:type="spellEnd"/>
        <w:r w:rsidR="00B87DBB" w:rsidRPr="00B87DBB">
          <w:rPr>
            <w:rStyle w:val="ab"/>
            <w:color w:val="auto"/>
            <w:u w:val="none"/>
          </w:rPr>
          <w:t xml:space="preserve"> Ю</w:t>
        </w:r>
      </w:hyperlink>
      <w:r w:rsidR="00B87DBB" w:rsidRPr="00B87DBB">
        <w:t xml:space="preserve">. Політична етика Ганді. Пер. з </w:t>
      </w:r>
      <w:proofErr w:type="spellStart"/>
      <w:r w:rsidR="00B87DBB" w:rsidRPr="00B87DBB">
        <w:t>норв</w:t>
      </w:r>
      <w:proofErr w:type="spellEnd"/>
      <w:r w:rsidR="00B87DBB" w:rsidRPr="00B87DBB">
        <w:t xml:space="preserve">. Н. Іваничук. Львів: Місіонер, 2001. 280 с. </w:t>
      </w:r>
    </w:p>
    <w:p w14:paraId="5B4B82AF" w14:textId="77777777" w:rsidR="00B87DBB" w:rsidRPr="00B87DBB" w:rsidRDefault="00B87DBB">
      <w:pPr>
        <w:pStyle w:val="11"/>
        <w:ind w:firstLine="840"/>
        <w:jc w:val="both"/>
      </w:pPr>
      <w:r w:rsidRPr="00B87DBB">
        <w:rPr>
          <w:rStyle w:val="a3"/>
        </w:rPr>
        <w:t xml:space="preserve">Глобальні </w:t>
      </w:r>
      <w:proofErr w:type="spellStart"/>
      <w:r w:rsidRPr="00B87DBB">
        <w:rPr>
          <w:rStyle w:val="a3"/>
          <w:lang w:val="ru-RU" w:eastAsia="ru-RU"/>
        </w:rPr>
        <w:t>виклики</w:t>
      </w:r>
      <w:proofErr w:type="spellEnd"/>
      <w:r w:rsidRPr="00B87DBB">
        <w:rPr>
          <w:rStyle w:val="a3"/>
          <w:lang w:val="ru-RU" w:eastAsia="ru-RU"/>
        </w:rPr>
        <w:t xml:space="preserve"> в </w:t>
      </w:r>
      <w:proofErr w:type="spellStart"/>
      <w:r w:rsidRPr="00B87DBB">
        <w:rPr>
          <w:rStyle w:val="a3"/>
          <w:lang w:val="ru-RU" w:eastAsia="ru-RU"/>
        </w:rPr>
        <w:t>цифрову</w:t>
      </w:r>
      <w:proofErr w:type="spellEnd"/>
      <w:r w:rsidRPr="00B87DBB">
        <w:rPr>
          <w:rStyle w:val="a3"/>
          <w:lang w:val="ru-RU" w:eastAsia="ru-RU"/>
        </w:rPr>
        <w:t xml:space="preserve"> </w:t>
      </w:r>
      <w:proofErr w:type="spellStart"/>
      <w:r w:rsidRPr="00B87DBB">
        <w:rPr>
          <w:rStyle w:val="a3"/>
          <w:lang w:val="ru-RU" w:eastAsia="ru-RU"/>
        </w:rPr>
        <w:t>епоху</w:t>
      </w:r>
      <w:proofErr w:type="spellEnd"/>
      <w:r w:rsidRPr="00B87DBB">
        <w:rPr>
          <w:rStyle w:val="a3"/>
          <w:lang w:val="ru-RU" w:eastAsia="ru-RU"/>
        </w:rPr>
        <w:t xml:space="preserve">: </w:t>
      </w:r>
      <w:proofErr w:type="spellStart"/>
      <w:r w:rsidRPr="00B87DBB">
        <w:rPr>
          <w:rStyle w:val="a3"/>
          <w:lang w:val="ru-RU" w:eastAsia="ru-RU"/>
        </w:rPr>
        <w:t>вектори</w:t>
      </w:r>
      <w:proofErr w:type="spellEnd"/>
      <w:r w:rsidRPr="00B87DBB">
        <w:rPr>
          <w:rStyle w:val="a3"/>
          <w:lang w:val="ru-RU" w:eastAsia="ru-RU"/>
        </w:rPr>
        <w:t xml:space="preserve"> </w:t>
      </w:r>
      <w:r w:rsidRPr="00B87DBB">
        <w:rPr>
          <w:rStyle w:val="a3"/>
        </w:rPr>
        <w:t xml:space="preserve">філософського </w:t>
      </w:r>
      <w:proofErr w:type="spellStart"/>
      <w:r w:rsidRPr="00B87DBB">
        <w:rPr>
          <w:rStyle w:val="a3"/>
          <w:lang w:val="ru-RU" w:eastAsia="ru-RU"/>
        </w:rPr>
        <w:t>осмислення</w:t>
      </w:r>
      <w:proofErr w:type="spellEnd"/>
      <w:r w:rsidRPr="00B87DBB">
        <w:rPr>
          <w:rStyle w:val="a3"/>
          <w:lang w:val="ru-RU" w:eastAsia="ru-RU"/>
        </w:rPr>
        <w:t xml:space="preserve">: </w:t>
      </w:r>
      <w:r w:rsidRPr="00B87DBB">
        <w:rPr>
          <w:rStyle w:val="a3"/>
        </w:rPr>
        <w:t xml:space="preserve">монографія </w:t>
      </w:r>
      <w:r w:rsidRPr="00B87DBB">
        <w:rPr>
          <w:rStyle w:val="a3"/>
          <w:lang w:val="ru-RU" w:eastAsia="ru-RU"/>
        </w:rPr>
        <w:t xml:space="preserve">/ Штанько В. </w:t>
      </w:r>
      <w:r w:rsidRPr="00B87DBB">
        <w:rPr>
          <w:rStyle w:val="a3"/>
        </w:rPr>
        <w:t xml:space="preserve">І. </w:t>
      </w:r>
      <w:r w:rsidRPr="00B87DBB">
        <w:rPr>
          <w:rStyle w:val="a3"/>
          <w:lang w:val="ru-RU" w:eastAsia="ru-RU"/>
        </w:rPr>
        <w:t xml:space="preserve">та </w:t>
      </w:r>
      <w:r w:rsidRPr="00B87DBB">
        <w:rPr>
          <w:rStyle w:val="a3"/>
        </w:rPr>
        <w:t xml:space="preserve">ін. Харків: </w:t>
      </w:r>
      <w:r w:rsidRPr="00B87DBB">
        <w:rPr>
          <w:rStyle w:val="a3"/>
          <w:lang w:eastAsia="ru-RU"/>
        </w:rPr>
        <w:t>ХНУРЕ, 2019. 183 с.</w:t>
      </w:r>
    </w:p>
    <w:p w14:paraId="7AE15640" w14:textId="77777777" w:rsidR="00B87DBB" w:rsidRPr="00B87DBB" w:rsidRDefault="00B87DBB">
      <w:pPr>
        <w:pStyle w:val="11"/>
        <w:ind w:firstLine="840"/>
        <w:jc w:val="both"/>
      </w:pPr>
      <w:proofErr w:type="spellStart"/>
      <w:r w:rsidRPr="00B87DBB">
        <w:rPr>
          <w:rStyle w:val="a3"/>
          <w:lang w:eastAsia="ru-RU"/>
        </w:rPr>
        <w:t>Голянич</w:t>
      </w:r>
      <w:proofErr w:type="spellEnd"/>
      <w:r w:rsidRPr="00B87DBB">
        <w:rPr>
          <w:rStyle w:val="a3"/>
          <w:lang w:eastAsia="ru-RU"/>
        </w:rPr>
        <w:t xml:space="preserve"> М. Ю. </w:t>
      </w:r>
      <w:r w:rsidRPr="00B87DBB">
        <w:rPr>
          <w:rStyle w:val="a3"/>
        </w:rPr>
        <w:t xml:space="preserve">Футурологія. Філософія </w:t>
      </w:r>
      <w:r w:rsidRPr="00B87DBB">
        <w:rPr>
          <w:rStyle w:val="a3"/>
          <w:lang w:eastAsia="ru-RU"/>
        </w:rPr>
        <w:t xml:space="preserve">майбуття: </w:t>
      </w:r>
      <w:r w:rsidRPr="00B87DBB">
        <w:rPr>
          <w:rStyle w:val="a3"/>
        </w:rPr>
        <w:t xml:space="preserve">монографія. Івано-Франківськ: Лілея-НВ, </w:t>
      </w:r>
      <w:r w:rsidRPr="00B87DBB">
        <w:rPr>
          <w:rStyle w:val="a3"/>
          <w:lang w:val="ru-RU" w:eastAsia="ru-RU"/>
        </w:rPr>
        <w:t>2017. 539 с.</w:t>
      </w:r>
    </w:p>
    <w:p w14:paraId="31B6DDEC" w14:textId="77777777" w:rsidR="00B87DBB" w:rsidRPr="00B87DBB" w:rsidRDefault="00B87DBB" w:rsidP="004F5980">
      <w:pPr>
        <w:pStyle w:val="11"/>
        <w:ind w:firstLine="840"/>
        <w:jc w:val="both"/>
        <w:rPr>
          <w:iCs/>
        </w:rPr>
      </w:pPr>
      <w:proofErr w:type="spellStart"/>
      <w:r w:rsidRPr="00B87DBB">
        <w:rPr>
          <w:iCs/>
        </w:rPr>
        <w:t>Горбатенко</w:t>
      </w:r>
      <w:proofErr w:type="spellEnd"/>
      <w:r w:rsidRPr="00B87DBB">
        <w:rPr>
          <w:iCs/>
        </w:rPr>
        <w:t xml:space="preserve"> В. Футурологія і політика. Монографія. Київ: </w:t>
      </w:r>
      <w:proofErr w:type="spellStart"/>
      <w:r w:rsidRPr="00B87DBB">
        <w:rPr>
          <w:iCs/>
        </w:rPr>
        <w:t>Академвидав</w:t>
      </w:r>
      <w:proofErr w:type="spellEnd"/>
      <w:r w:rsidRPr="00B87DBB">
        <w:rPr>
          <w:iCs/>
        </w:rPr>
        <w:t>, 2019. 145 с.</w:t>
      </w:r>
    </w:p>
    <w:p w14:paraId="4F6C6633" w14:textId="77777777" w:rsidR="00B87DBB" w:rsidRPr="00B87DBB" w:rsidRDefault="00B87DBB" w:rsidP="007F5C9A">
      <w:pPr>
        <w:pStyle w:val="11"/>
        <w:ind w:firstLine="840"/>
        <w:jc w:val="both"/>
      </w:pPr>
      <w:proofErr w:type="spellStart"/>
      <w:r w:rsidRPr="00B87DBB">
        <w:t>Данильян</w:t>
      </w:r>
      <w:proofErr w:type="spellEnd"/>
      <w:r w:rsidRPr="00B87DBB">
        <w:t xml:space="preserve"> О. Г. Порівняльний аналіз демократії і тоталітаризму: соціально-філософський підхід. </w:t>
      </w:r>
      <w:r w:rsidRPr="00B87DBB">
        <w:rPr>
          <w:i/>
          <w:iCs/>
        </w:rPr>
        <w:t xml:space="preserve">Вісник Національного університету "Юридична академія України імені Ярослава Мудрого". Серія: Філософія: </w:t>
      </w:r>
      <w:proofErr w:type="spellStart"/>
      <w:r w:rsidRPr="00B87DBB">
        <w:rPr>
          <w:i/>
          <w:iCs/>
        </w:rPr>
        <w:t>зб</w:t>
      </w:r>
      <w:proofErr w:type="spellEnd"/>
      <w:r w:rsidRPr="00B87DBB">
        <w:rPr>
          <w:i/>
          <w:iCs/>
        </w:rPr>
        <w:t>. наук. пр.</w:t>
      </w:r>
      <w:r w:rsidRPr="00B87DBB">
        <w:t xml:space="preserve"> Харків: Право, 2016.  №1 (28). С. 5-14.</w:t>
      </w:r>
    </w:p>
    <w:p w14:paraId="0C99869A" w14:textId="77777777" w:rsidR="00B87DBB" w:rsidRPr="00B87DBB" w:rsidRDefault="00B87DBB">
      <w:pPr>
        <w:pStyle w:val="11"/>
        <w:ind w:firstLine="840"/>
        <w:jc w:val="both"/>
      </w:pPr>
      <w:proofErr w:type="spellStart"/>
      <w:r w:rsidRPr="00B87DBB">
        <w:rPr>
          <w:rStyle w:val="a3"/>
          <w:lang w:eastAsia="ru-RU"/>
        </w:rPr>
        <w:t>Данильян</w:t>
      </w:r>
      <w:proofErr w:type="spellEnd"/>
      <w:r w:rsidRPr="00B87DBB">
        <w:rPr>
          <w:rStyle w:val="a3"/>
          <w:lang w:eastAsia="ru-RU"/>
        </w:rPr>
        <w:t xml:space="preserve"> О. Г., </w:t>
      </w:r>
      <w:proofErr w:type="spellStart"/>
      <w:r w:rsidRPr="00B87DBB">
        <w:rPr>
          <w:rStyle w:val="a3"/>
          <w:lang w:eastAsia="ru-RU"/>
        </w:rPr>
        <w:t>Дзьобань</w:t>
      </w:r>
      <w:proofErr w:type="spellEnd"/>
      <w:r w:rsidRPr="00B87DBB">
        <w:rPr>
          <w:rStyle w:val="a3"/>
          <w:lang w:eastAsia="ru-RU"/>
        </w:rPr>
        <w:t xml:space="preserve"> О. П. </w:t>
      </w:r>
      <w:r w:rsidRPr="00B87DBB">
        <w:rPr>
          <w:rStyle w:val="a3"/>
        </w:rPr>
        <w:t xml:space="preserve">Трансформації цінностей </w:t>
      </w:r>
      <w:r w:rsidRPr="00B87DBB">
        <w:rPr>
          <w:rStyle w:val="a3"/>
          <w:lang w:eastAsia="ru-RU"/>
        </w:rPr>
        <w:t xml:space="preserve">в </w:t>
      </w:r>
      <w:r w:rsidRPr="00B87DBB">
        <w:rPr>
          <w:rStyle w:val="a3"/>
        </w:rPr>
        <w:t xml:space="preserve">інформаційному суспільстві: </w:t>
      </w:r>
      <w:proofErr w:type="spellStart"/>
      <w:r w:rsidRPr="00B87DBB">
        <w:rPr>
          <w:rStyle w:val="a3"/>
        </w:rPr>
        <w:t>багатовимірність</w:t>
      </w:r>
      <w:proofErr w:type="spellEnd"/>
      <w:r w:rsidRPr="00B87DBB">
        <w:rPr>
          <w:rStyle w:val="a3"/>
        </w:rPr>
        <w:t xml:space="preserve"> </w:t>
      </w:r>
      <w:r w:rsidRPr="00B87DBB">
        <w:rPr>
          <w:rStyle w:val="a3"/>
          <w:lang w:eastAsia="ru-RU"/>
        </w:rPr>
        <w:t xml:space="preserve">та </w:t>
      </w:r>
      <w:proofErr w:type="spellStart"/>
      <w:r w:rsidRPr="00B87DBB">
        <w:rPr>
          <w:rStyle w:val="a3"/>
        </w:rPr>
        <w:t>різнопорядковість</w:t>
      </w:r>
      <w:proofErr w:type="spellEnd"/>
      <w:r w:rsidRPr="00B87DBB">
        <w:rPr>
          <w:rStyle w:val="a3"/>
        </w:rPr>
        <w:t xml:space="preserve">. </w:t>
      </w:r>
      <w:r w:rsidRPr="00B87DBB">
        <w:rPr>
          <w:rStyle w:val="a3"/>
          <w:i/>
          <w:iCs/>
        </w:rPr>
        <w:t xml:space="preserve">Вісник Національного </w:t>
      </w:r>
      <w:r w:rsidRPr="00B87DBB">
        <w:rPr>
          <w:rStyle w:val="a3"/>
          <w:i/>
          <w:iCs/>
          <w:lang w:eastAsia="ru-RU"/>
        </w:rPr>
        <w:t xml:space="preserve">юридичного </w:t>
      </w:r>
      <w:r w:rsidRPr="00B87DBB">
        <w:rPr>
          <w:rStyle w:val="a3"/>
          <w:i/>
          <w:iCs/>
        </w:rPr>
        <w:t xml:space="preserve">університету імені </w:t>
      </w:r>
      <w:r w:rsidRPr="00B87DBB">
        <w:rPr>
          <w:rStyle w:val="a3"/>
          <w:i/>
          <w:iCs/>
          <w:lang w:eastAsia="ru-RU"/>
        </w:rPr>
        <w:t>Ярослава Мудрого.</w:t>
      </w:r>
      <w:r w:rsidRPr="00B87DBB">
        <w:rPr>
          <w:rStyle w:val="a3"/>
          <w:lang w:eastAsia="ru-RU"/>
        </w:rPr>
        <w:t xml:space="preserve"> </w:t>
      </w:r>
      <w:r w:rsidRPr="00B87DBB">
        <w:rPr>
          <w:rStyle w:val="a3"/>
        </w:rPr>
        <w:t xml:space="preserve">Серія «Філософія». </w:t>
      </w:r>
      <w:r w:rsidRPr="00B87DBB">
        <w:rPr>
          <w:rStyle w:val="a3"/>
          <w:lang w:eastAsia="ru-RU"/>
        </w:rPr>
        <w:t xml:space="preserve">2020. № 3 (46). </w:t>
      </w:r>
      <w:r w:rsidRPr="00B87DBB">
        <w:rPr>
          <w:rStyle w:val="a3"/>
          <w:lang w:val="ru-RU" w:eastAsia="ru-RU"/>
        </w:rPr>
        <w:t>С. 28–43.</w:t>
      </w:r>
    </w:p>
    <w:p w14:paraId="78CD6DC6" w14:textId="77777777" w:rsidR="00B87DBB" w:rsidRPr="00B87DBB" w:rsidRDefault="00B87DBB">
      <w:pPr>
        <w:pStyle w:val="11"/>
        <w:ind w:firstLine="840"/>
        <w:jc w:val="both"/>
      </w:pPr>
      <w:proofErr w:type="spellStart"/>
      <w:r w:rsidRPr="00B87DBB">
        <w:rPr>
          <w:rStyle w:val="a3"/>
          <w:lang w:val="ru-RU" w:eastAsia="ru-RU"/>
        </w:rPr>
        <w:t>Данильян</w:t>
      </w:r>
      <w:proofErr w:type="spellEnd"/>
      <w:r w:rsidRPr="00B87DBB">
        <w:rPr>
          <w:rStyle w:val="a3"/>
          <w:lang w:val="ru-RU" w:eastAsia="ru-RU"/>
        </w:rPr>
        <w:t xml:space="preserve"> О. Г., </w:t>
      </w:r>
      <w:proofErr w:type="spellStart"/>
      <w:r w:rsidRPr="00B87DBB">
        <w:rPr>
          <w:rStyle w:val="a3"/>
          <w:lang w:val="ru-RU" w:eastAsia="ru-RU"/>
        </w:rPr>
        <w:t>Дзьобань</w:t>
      </w:r>
      <w:proofErr w:type="spellEnd"/>
      <w:r w:rsidRPr="00B87DBB">
        <w:rPr>
          <w:rStyle w:val="a3"/>
          <w:lang w:val="ru-RU" w:eastAsia="ru-RU"/>
        </w:rPr>
        <w:t xml:space="preserve"> О. П. </w:t>
      </w:r>
      <w:r w:rsidRPr="00B87DBB">
        <w:rPr>
          <w:rStyle w:val="a3"/>
        </w:rPr>
        <w:t xml:space="preserve">Філософія: підручник. 4-тє </w:t>
      </w:r>
      <w:r w:rsidRPr="00B87DBB">
        <w:rPr>
          <w:rStyle w:val="a3"/>
          <w:lang w:val="ru-RU" w:eastAsia="ru-RU"/>
        </w:rPr>
        <w:t xml:space="preserve">вид., </w:t>
      </w:r>
      <w:proofErr w:type="spellStart"/>
      <w:r w:rsidRPr="00B87DBB">
        <w:rPr>
          <w:rStyle w:val="a3"/>
          <w:lang w:val="ru-RU" w:eastAsia="ru-RU"/>
        </w:rPr>
        <w:t>перероб</w:t>
      </w:r>
      <w:proofErr w:type="spellEnd"/>
      <w:r w:rsidRPr="00B87DBB">
        <w:rPr>
          <w:rStyle w:val="a3"/>
          <w:lang w:val="ru-RU" w:eastAsia="ru-RU"/>
        </w:rPr>
        <w:t xml:space="preserve">. </w:t>
      </w:r>
      <w:r w:rsidRPr="00B87DBB">
        <w:rPr>
          <w:rStyle w:val="a3"/>
        </w:rPr>
        <w:t xml:space="preserve">і </w:t>
      </w:r>
      <w:proofErr w:type="spellStart"/>
      <w:r w:rsidRPr="00B87DBB">
        <w:rPr>
          <w:rStyle w:val="a3"/>
          <w:lang w:val="ru-RU" w:eastAsia="ru-RU"/>
        </w:rPr>
        <w:t>допов</w:t>
      </w:r>
      <w:proofErr w:type="spellEnd"/>
      <w:r w:rsidRPr="00B87DBB">
        <w:rPr>
          <w:rStyle w:val="a3"/>
          <w:lang w:val="ru-RU" w:eastAsia="ru-RU"/>
        </w:rPr>
        <w:t xml:space="preserve">. </w:t>
      </w:r>
      <w:r w:rsidRPr="00B87DBB">
        <w:rPr>
          <w:rStyle w:val="a3"/>
        </w:rPr>
        <w:t xml:space="preserve">Харків: </w:t>
      </w:r>
      <w:r w:rsidRPr="00B87DBB">
        <w:rPr>
          <w:rStyle w:val="a3"/>
          <w:lang w:val="ru-RU" w:eastAsia="ru-RU"/>
        </w:rPr>
        <w:t>Право, 2023. 424 с.</w:t>
      </w:r>
    </w:p>
    <w:p w14:paraId="7BF94F18" w14:textId="77777777" w:rsidR="00B87DBB" w:rsidRPr="00B87DBB" w:rsidRDefault="00B87DBB">
      <w:pPr>
        <w:pStyle w:val="11"/>
        <w:ind w:firstLine="840"/>
        <w:jc w:val="both"/>
      </w:pPr>
      <w:proofErr w:type="spellStart"/>
      <w:r w:rsidRPr="00B87DBB">
        <w:rPr>
          <w:rStyle w:val="a3"/>
        </w:rPr>
        <w:t>Дєнєжніков</w:t>
      </w:r>
      <w:proofErr w:type="spellEnd"/>
      <w:r w:rsidRPr="00B87DBB">
        <w:rPr>
          <w:rStyle w:val="a3"/>
        </w:rPr>
        <w:t xml:space="preserve"> </w:t>
      </w:r>
      <w:r w:rsidRPr="00B87DBB">
        <w:rPr>
          <w:rStyle w:val="a3"/>
          <w:lang w:eastAsia="ru-RU"/>
        </w:rPr>
        <w:t xml:space="preserve">С. С. </w:t>
      </w:r>
      <w:r w:rsidRPr="00B87DBB">
        <w:rPr>
          <w:rStyle w:val="a3"/>
        </w:rPr>
        <w:t xml:space="preserve">Філософські </w:t>
      </w:r>
      <w:r w:rsidRPr="00B87DBB">
        <w:rPr>
          <w:rStyle w:val="a3"/>
          <w:lang w:eastAsia="ru-RU"/>
        </w:rPr>
        <w:t xml:space="preserve">засади </w:t>
      </w:r>
      <w:proofErr w:type="spellStart"/>
      <w:r w:rsidRPr="00B87DBB">
        <w:rPr>
          <w:rStyle w:val="a3"/>
        </w:rPr>
        <w:t>трансгуманізму</w:t>
      </w:r>
      <w:proofErr w:type="spellEnd"/>
      <w:r w:rsidRPr="00B87DBB">
        <w:rPr>
          <w:rStyle w:val="a3"/>
        </w:rPr>
        <w:t xml:space="preserve">: монографія. </w:t>
      </w:r>
      <w:proofErr w:type="spellStart"/>
      <w:r w:rsidRPr="00B87DBB">
        <w:rPr>
          <w:rStyle w:val="a3"/>
          <w:lang w:val="ru-RU" w:eastAsia="ru-RU"/>
        </w:rPr>
        <w:t>Суми</w:t>
      </w:r>
      <w:proofErr w:type="spellEnd"/>
      <w:r w:rsidRPr="00B87DBB">
        <w:rPr>
          <w:rStyle w:val="a3"/>
          <w:lang w:val="ru-RU" w:eastAsia="ru-RU"/>
        </w:rPr>
        <w:t xml:space="preserve">: </w:t>
      </w:r>
      <w:proofErr w:type="spellStart"/>
      <w:r w:rsidRPr="00B87DBB">
        <w:rPr>
          <w:rStyle w:val="a3"/>
          <w:lang w:val="ru-RU" w:eastAsia="ru-RU"/>
        </w:rPr>
        <w:t>Цьома</w:t>
      </w:r>
      <w:proofErr w:type="spellEnd"/>
      <w:r w:rsidRPr="00B87DBB">
        <w:rPr>
          <w:rStyle w:val="a3"/>
          <w:lang w:val="ru-RU" w:eastAsia="ru-RU"/>
        </w:rPr>
        <w:t xml:space="preserve"> С. П., 2017. 218 с.</w:t>
      </w:r>
    </w:p>
    <w:p w14:paraId="265C49D3" w14:textId="77777777" w:rsidR="00B87DBB" w:rsidRPr="00B87DBB" w:rsidRDefault="00B87DBB" w:rsidP="007F5C9A">
      <w:pPr>
        <w:pStyle w:val="11"/>
        <w:ind w:firstLine="840"/>
        <w:jc w:val="both"/>
      </w:pPr>
      <w:r w:rsidRPr="00B87DBB">
        <w:t xml:space="preserve">Донцов Д. Ідеологія. Націоналізм. Незримі скрижалі Кобзаря. Маса і провід. Дух отари і дух </w:t>
      </w:r>
      <w:proofErr w:type="spellStart"/>
      <w:r w:rsidRPr="00B87DBB">
        <w:t>провідництва</w:t>
      </w:r>
      <w:proofErr w:type="spellEnd"/>
      <w:r w:rsidRPr="00B87DBB">
        <w:t xml:space="preserve">. Київ : Фоліо, 2017. 576 с. </w:t>
      </w:r>
    </w:p>
    <w:p w14:paraId="3D88F21A" w14:textId="77777777" w:rsidR="00B87DBB" w:rsidRPr="00B87DBB" w:rsidRDefault="006A2C4D" w:rsidP="004F5980">
      <w:pPr>
        <w:pStyle w:val="11"/>
        <w:ind w:firstLine="840"/>
        <w:jc w:val="both"/>
      </w:pPr>
      <w:hyperlink r:id="rId17" w:history="1">
        <w:proofErr w:type="spellStart"/>
        <w:r w:rsidR="00B87DBB" w:rsidRPr="00B87DBB">
          <w:rPr>
            <w:rStyle w:val="ab"/>
            <w:color w:val="auto"/>
            <w:u w:val="none"/>
          </w:rPr>
          <w:t>Дюрант</w:t>
        </w:r>
        <w:proofErr w:type="spellEnd"/>
        <w:r w:rsidR="00B87DBB" w:rsidRPr="00B87DBB">
          <w:rPr>
            <w:rStyle w:val="ab"/>
            <w:color w:val="auto"/>
            <w:u w:val="none"/>
          </w:rPr>
          <w:t xml:space="preserve"> В</w:t>
        </w:r>
      </w:hyperlink>
      <w:r w:rsidR="00B87DBB" w:rsidRPr="00B87DBB">
        <w:t xml:space="preserve">. </w:t>
      </w:r>
      <w:proofErr w:type="spellStart"/>
      <w:r w:rsidR="00B87DBB" w:rsidRPr="00B87DBB">
        <w:t>Уроки</w:t>
      </w:r>
      <w:proofErr w:type="spellEnd"/>
      <w:r w:rsidR="00B87DBB" w:rsidRPr="00B87DBB">
        <w:t xml:space="preserve"> історії. Огляд історії людства як продукту людського досвіду [пер. з </w:t>
      </w:r>
      <w:proofErr w:type="spellStart"/>
      <w:r w:rsidR="00B87DBB" w:rsidRPr="00B87DBB">
        <w:t>англ</w:t>
      </w:r>
      <w:proofErr w:type="spellEnd"/>
      <w:r w:rsidR="00B87DBB" w:rsidRPr="00B87DBB">
        <w:t xml:space="preserve">. Г. Пшеничної]. Харків : </w:t>
      </w:r>
      <w:proofErr w:type="spellStart"/>
      <w:r w:rsidR="00B87DBB" w:rsidRPr="00B87DBB">
        <w:t>Віват</w:t>
      </w:r>
      <w:proofErr w:type="spellEnd"/>
      <w:r w:rsidR="00B87DBB" w:rsidRPr="00B87DBB">
        <w:t xml:space="preserve">, 2022. 173 с. </w:t>
      </w:r>
    </w:p>
    <w:p w14:paraId="49BCB01A" w14:textId="77777777" w:rsidR="00B87DBB" w:rsidRPr="00B87DBB" w:rsidRDefault="00B87DBB" w:rsidP="007F5C9A">
      <w:pPr>
        <w:pStyle w:val="11"/>
        <w:ind w:firstLine="840"/>
        <w:jc w:val="both"/>
        <w:rPr>
          <w:rFonts w:eastAsia="Cambria-Bold"/>
        </w:rPr>
      </w:pPr>
      <w:r w:rsidRPr="00B87DBB">
        <w:rPr>
          <w:rFonts w:eastAsia="Cambria-Bold"/>
        </w:rPr>
        <w:t xml:space="preserve">Енциклопедія </w:t>
      </w:r>
      <w:proofErr w:type="spellStart"/>
      <w:r w:rsidRPr="00B87DBB">
        <w:rPr>
          <w:rFonts w:eastAsia="Cambria-Bold"/>
        </w:rPr>
        <w:t>соціогуманітарної</w:t>
      </w:r>
      <w:proofErr w:type="spellEnd"/>
      <w:r w:rsidRPr="00B87DBB">
        <w:rPr>
          <w:rFonts w:eastAsia="Cambria-Bold"/>
        </w:rPr>
        <w:t xml:space="preserve"> </w:t>
      </w:r>
      <w:proofErr w:type="spellStart"/>
      <w:r w:rsidRPr="00B87DBB">
        <w:rPr>
          <w:rFonts w:eastAsia="Cambria-Bold"/>
        </w:rPr>
        <w:t>інформології</w:t>
      </w:r>
      <w:proofErr w:type="spellEnd"/>
      <w:r w:rsidRPr="00B87DBB">
        <w:rPr>
          <w:rFonts w:eastAsia="Cambria-Bold"/>
        </w:rPr>
        <w:t xml:space="preserve"> / </w:t>
      </w:r>
      <w:proofErr w:type="spellStart"/>
      <w:r w:rsidRPr="00B87DBB">
        <w:rPr>
          <w:rFonts w:eastAsia="Cambria-Bold"/>
        </w:rPr>
        <w:t>коорд</w:t>
      </w:r>
      <w:proofErr w:type="spellEnd"/>
      <w:r w:rsidRPr="00B87DBB">
        <w:rPr>
          <w:rFonts w:eastAsia="Cambria-Bold"/>
        </w:rPr>
        <w:t xml:space="preserve">. проекту та </w:t>
      </w:r>
      <w:proofErr w:type="spellStart"/>
      <w:r w:rsidRPr="00B87DBB">
        <w:rPr>
          <w:rFonts w:eastAsia="Cambria-Bold"/>
        </w:rPr>
        <w:t>заг</w:t>
      </w:r>
      <w:proofErr w:type="spellEnd"/>
      <w:r w:rsidRPr="00B87DBB">
        <w:rPr>
          <w:rFonts w:eastAsia="Cambria-Bold"/>
        </w:rPr>
        <w:t xml:space="preserve">. ред. проф. К. І. </w:t>
      </w:r>
      <w:proofErr w:type="spellStart"/>
      <w:r w:rsidRPr="00B87DBB">
        <w:rPr>
          <w:rFonts w:eastAsia="Cambria-Bold"/>
        </w:rPr>
        <w:t>Бєляков</w:t>
      </w:r>
      <w:proofErr w:type="spellEnd"/>
      <w:r w:rsidRPr="00B87DBB">
        <w:rPr>
          <w:rFonts w:eastAsia="Cambria-Bold"/>
        </w:rPr>
        <w:t>. Одеса: Видавничий дім «</w:t>
      </w:r>
      <w:proofErr w:type="spellStart"/>
      <w:r w:rsidRPr="00B87DBB">
        <w:rPr>
          <w:rFonts w:eastAsia="Cambria-Bold"/>
        </w:rPr>
        <w:t>Гельветика</w:t>
      </w:r>
      <w:proofErr w:type="spellEnd"/>
      <w:r w:rsidRPr="00B87DBB">
        <w:rPr>
          <w:rFonts w:eastAsia="Cambria-Bold"/>
        </w:rPr>
        <w:t>», 2021. Т. 2. 436 с.</w:t>
      </w:r>
    </w:p>
    <w:p w14:paraId="66BCBB6C" w14:textId="77777777" w:rsidR="00B87DBB" w:rsidRPr="00B87DBB" w:rsidRDefault="00B87DBB">
      <w:pPr>
        <w:pStyle w:val="11"/>
        <w:ind w:firstLine="840"/>
        <w:jc w:val="both"/>
      </w:pPr>
      <w:proofErr w:type="spellStart"/>
      <w:r w:rsidRPr="00B87DBB">
        <w:rPr>
          <w:rStyle w:val="a3"/>
        </w:rPr>
        <w:t>Етнічність</w:t>
      </w:r>
      <w:proofErr w:type="spellEnd"/>
      <w:r w:rsidRPr="00B87DBB">
        <w:rPr>
          <w:rStyle w:val="a3"/>
        </w:rPr>
        <w:t xml:space="preserve">. </w:t>
      </w:r>
      <w:r w:rsidRPr="00B87DBB">
        <w:rPr>
          <w:rStyle w:val="a3"/>
          <w:lang w:eastAsia="ru-RU"/>
        </w:rPr>
        <w:t xml:space="preserve">Культура. </w:t>
      </w:r>
      <w:r w:rsidRPr="00B87DBB">
        <w:rPr>
          <w:rStyle w:val="a3"/>
        </w:rPr>
        <w:t xml:space="preserve">Історія. Соціально-філософські </w:t>
      </w:r>
      <w:r w:rsidRPr="00B87DBB">
        <w:rPr>
          <w:rStyle w:val="a3"/>
          <w:lang w:eastAsia="ru-RU"/>
        </w:rPr>
        <w:t xml:space="preserve">нариси: </w:t>
      </w:r>
      <w:r w:rsidRPr="00B87DBB">
        <w:rPr>
          <w:rStyle w:val="a3"/>
        </w:rPr>
        <w:t xml:space="preserve">монографія </w:t>
      </w:r>
      <w:r w:rsidRPr="00B87DBB">
        <w:rPr>
          <w:rStyle w:val="a3"/>
          <w:lang w:eastAsia="ru-RU"/>
        </w:rPr>
        <w:t xml:space="preserve">/ В. Б. </w:t>
      </w:r>
      <w:r w:rsidRPr="00B87DBB">
        <w:rPr>
          <w:rStyle w:val="a3"/>
        </w:rPr>
        <w:t xml:space="preserve">Фадєєв </w:t>
      </w:r>
      <w:r w:rsidRPr="00B87DBB">
        <w:rPr>
          <w:rStyle w:val="a3"/>
          <w:lang w:eastAsia="ru-RU"/>
        </w:rPr>
        <w:t xml:space="preserve">та </w:t>
      </w:r>
      <w:r w:rsidRPr="00B87DBB">
        <w:rPr>
          <w:rStyle w:val="a3"/>
        </w:rPr>
        <w:t xml:space="preserve">ін.; відп. </w:t>
      </w:r>
      <w:r w:rsidRPr="00B87DBB">
        <w:rPr>
          <w:rStyle w:val="a3"/>
          <w:lang w:eastAsia="ru-RU"/>
        </w:rPr>
        <w:t xml:space="preserve">ред. </w:t>
      </w:r>
      <w:r w:rsidRPr="00B87DBB">
        <w:rPr>
          <w:rStyle w:val="a3"/>
          <w:lang w:val="ru-RU" w:eastAsia="ru-RU"/>
        </w:rPr>
        <w:t xml:space="preserve">В. Б. </w:t>
      </w:r>
      <w:r w:rsidRPr="00B87DBB">
        <w:rPr>
          <w:rStyle w:val="a3"/>
        </w:rPr>
        <w:t xml:space="preserve">Фадєєв. Ніжин: </w:t>
      </w:r>
      <w:r w:rsidRPr="00B87DBB">
        <w:rPr>
          <w:rStyle w:val="a3"/>
          <w:lang w:val="ru-RU" w:eastAsia="ru-RU"/>
        </w:rPr>
        <w:t>Лисенко [вид.], 2019. 271 с.</w:t>
      </w:r>
    </w:p>
    <w:p w14:paraId="716F003D" w14:textId="77777777" w:rsidR="00B87DBB" w:rsidRPr="00B87DBB" w:rsidRDefault="00B87DBB" w:rsidP="007F5C9A">
      <w:pPr>
        <w:pStyle w:val="11"/>
        <w:ind w:firstLine="840"/>
        <w:jc w:val="both"/>
      </w:pPr>
      <w:r w:rsidRPr="00B87DBB">
        <w:t xml:space="preserve">Єрмоленко А. Поняття </w:t>
      </w:r>
      <w:proofErr w:type="spellStart"/>
      <w:r w:rsidRPr="00B87DBB">
        <w:t>деліберативної</w:t>
      </w:r>
      <w:proofErr w:type="spellEnd"/>
      <w:r w:rsidRPr="00B87DBB">
        <w:t xml:space="preserve"> демократії у контексті </w:t>
      </w:r>
      <w:r w:rsidRPr="00B87DBB">
        <w:lastRenderedPageBreak/>
        <w:t xml:space="preserve">ідеї незавершуваного Просвітництва.  </w:t>
      </w:r>
      <w:r w:rsidRPr="00B87DBB">
        <w:rPr>
          <w:i/>
          <w:iCs/>
        </w:rPr>
        <w:t>Філософська думка</w:t>
      </w:r>
      <w:r w:rsidRPr="00B87DBB">
        <w:t>. 2017. № 5. С. 16-26.</w:t>
      </w:r>
    </w:p>
    <w:p w14:paraId="4A69147A" w14:textId="77777777" w:rsidR="00B87DBB" w:rsidRPr="00B87DBB" w:rsidRDefault="00B87DBB" w:rsidP="00315E77">
      <w:pPr>
        <w:pStyle w:val="11"/>
        <w:ind w:firstLine="840"/>
        <w:jc w:val="both"/>
      </w:pPr>
      <w:r w:rsidRPr="00B87DBB">
        <w:t xml:space="preserve">Інформаційна безпека: філософське та організаційно-правове підґрунтя рефлексії національних інтересів України / [О. Г. </w:t>
      </w:r>
      <w:proofErr w:type="spellStart"/>
      <w:r w:rsidRPr="00B87DBB">
        <w:t>Данильян</w:t>
      </w:r>
      <w:proofErr w:type="spellEnd"/>
      <w:r w:rsidRPr="00B87DBB">
        <w:t xml:space="preserve">, О. П. </w:t>
      </w:r>
      <w:proofErr w:type="spellStart"/>
      <w:r w:rsidRPr="00B87DBB">
        <w:t>Дзьобань</w:t>
      </w:r>
      <w:proofErr w:type="spellEnd"/>
      <w:r w:rsidRPr="00B87DBB">
        <w:t xml:space="preserve">, Ю. Ю. Калиновський, Д. О. </w:t>
      </w:r>
      <w:proofErr w:type="spellStart"/>
      <w:r w:rsidRPr="00B87DBB">
        <w:t>Олєйніков</w:t>
      </w:r>
      <w:proofErr w:type="spellEnd"/>
      <w:r w:rsidRPr="00B87DBB">
        <w:t xml:space="preserve">] ; за ред. </w:t>
      </w:r>
      <w:r w:rsidRPr="00B87DBB">
        <w:rPr>
          <w:lang w:val="ru-RU"/>
        </w:rPr>
        <w:t xml:space="preserve">О. Г. </w:t>
      </w:r>
      <w:proofErr w:type="spellStart"/>
      <w:proofErr w:type="gramStart"/>
      <w:r w:rsidRPr="00B87DBB">
        <w:rPr>
          <w:lang w:val="ru-RU"/>
        </w:rPr>
        <w:t>Данильяна</w:t>
      </w:r>
      <w:proofErr w:type="spellEnd"/>
      <w:r w:rsidRPr="00B87DBB">
        <w:rPr>
          <w:lang w:val="ru-RU"/>
        </w:rPr>
        <w:t xml:space="preserve"> ;</w:t>
      </w:r>
      <w:proofErr w:type="gramEnd"/>
      <w:r w:rsidRPr="00B87DBB">
        <w:rPr>
          <w:lang w:val="ru-RU"/>
        </w:rPr>
        <w:t xml:space="preserve"> Нац. юрид. ун-т </w:t>
      </w:r>
      <w:proofErr w:type="spellStart"/>
      <w:r w:rsidRPr="00B87DBB">
        <w:rPr>
          <w:lang w:val="ru-RU"/>
        </w:rPr>
        <w:t>ім</w:t>
      </w:r>
      <w:proofErr w:type="spellEnd"/>
      <w:r w:rsidRPr="00B87DBB">
        <w:rPr>
          <w:lang w:val="ru-RU"/>
        </w:rPr>
        <w:t xml:space="preserve">. Ярослава Мудрого.  </w:t>
      </w:r>
      <w:proofErr w:type="spellStart"/>
      <w:proofErr w:type="gramStart"/>
      <w:r w:rsidRPr="00B87DBB">
        <w:rPr>
          <w:lang w:val="ru-RU"/>
        </w:rPr>
        <w:t>Харків</w:t>
      </w:r>
      <w:proofErr w:type="spellEnd"/>
      <w:r w:rsidRPr="00B87DBB">
        <w:rPr>
          <w:lang w:val="ru-RU"/>
        </w:rPr>
        <w:t xml:space="preserve"> :</w:t>
      </w:r>
      <w:proofErr w:type="gramEnd"/>
      <w:r w:rsidRPr="00B87DBB">
        <w:rPr>
          <w:lang w:val="ru-RU"/>
        </w:rPr>
        <w:t xml:space="preserve"> Право, 2024.  224 с.</w:t>
      </w:r>
    </w:p>
    <w:p w14:paraId="3C4370F3" w14:textId="77777777" w:rsidR="00B87DBB" w:rsidRPr="00B87DBB" w:rsidRDefault="00B87DBB" w:rsidP="007F5C9A">
      <w:pPr>
        <w:pStyle w:val="11"/>
        <w:ind w:firstLine="840"/>
        <w:jc w:val="both"/>
      </w:pPr>
      <w:r w:rsidRPr="00B87DBB">
        <w:t xml:space="preserve">Калиновський Ю. Ю., </w:t>
      </w:r>
      <w:proofErr w:type="spellStart"/>
      <w:r w:rsidRPr="00B87DBB">
        <w:t>Жданенко</w:t>
      </w:r>
      <w:proofErr w:type="spellEnd"/>
      <w:r w:rsidRPr="00B87DBB">
        <w:rPr>
          <w:spacing w:val="6"/>
        </w:rPr>
        <w:t xml:space="preserve"> С. Б. </w:t>
      </w:r>
      <w:r w:rsidRPr="00B87DBB">
        <w:t xml:space="preserve">Соціокультурний вимір </w:t>
      </w:r>
      <w:proofErr w:type="spellStart"/>
      <w:r w:rsidRPr="00B87DBB">
        <w:t>інфодемії</w:t>
      </w:r>
      <w:proofErr w:type="spellEnd"/>
      <w:r w:rsidRPr="00B87DBB">
        <w:t xml:space="preserve"> в умовах глобальної нестабільності. </w:t>
      </w:r>
      <w:r w:rsidRPr="00B87DBB">
        <w:rPr>
          <w:i/>
          <w:iCs/>
        </w:rPr>
        <w:t>Вісник Національного юридичного університету імені Ярослава Мудрого.</w:t>
      </w:r>
      <w:r w:rsidRPr="00B87DBB">
        <w:rPr>
          <w:i/>
        </w:rPr>
        <w:t xml:space="preserve"> Серія: філософія, філософія права, політологія, соціологія</w:t>
      </w:r>
      <w:r w:rsidRPr="00B87DBB">
        <w:t>. Харків: Право, 2022. № 1 (52). С. 27-46.</w:t>
      </w:r>
    </w:p>
    <w:p w14:paraId="0250F1F3" w14:textId="77777777" w:rsidR="00B87DBB" w:rsidRPr="00B87DBB" w:rsidRDefault="00B87DBB" w:rsidP="007F5C9A">
      <w:pPr>
        <w:pStyle w:val="11"/>
        <w:ind w:firstLine="840"/>
        <w:jc w:val="both"/>
      </w:pPr>
      <w:r w:rsidRPr="00B87DBB">
        <w:t xml:space="preserve">Калиновський Ю. Ю., </w:t>
      </w:r>
      <w:proofErr w:type="spellStart"/>
      <w:r w:rsidRPr="00B87DBB">
        <w:t>Жданенко</w:t>
      </w:r>
      <w:proofErr w:type="spellEnd"/>
      <w:r w:rsidRPr="00B87DBB">
        <w:rPr>
          <w:spacing w:val="6"/>
        </w:rPr>
        <w:t xml:space="preserve"> С. Б. </w:t>
      </w:r>
      <w:r w:rsidRPr="00B87DBB">
        <w:rPr>
          <w:rFonts w:eastAsia="TimesNewRomanPSMT"/>
        </w:rPr>
        <w:t>Філософія миру як світоглядно-ціннісне підґрунтя соціокультурного розвитку сучасної України</w:t>
      </w:r>
      <w:r w:rsidRPr="00B87DBB">
        <w:t xml:space="preserve">. </w:t>
      </w:r>
      <w:r w:rsidRPr="00B87DBB">
        <w:rPr>
          <w:i/>
          <w:iCs/>
        </w:rPr>
        <w:t>Вісник Національного юридичного університету імені Ярослава Мудрого.</w:t>
      </w:r>
      <w:r w:rsidRPr="00B87DBB">
        <w:rPr>
          <w:i/>
        </w:rPr>
        <w:t xml:space="preserve"> Серія: філософія, філософія права, політологія, соціологія</w:t>
      </w:r>
      <w:r w:rsidRPr="00B87DBB">
        <w:rPr>
          <w:rFonts w:eastAsia="TimesNewRomanPSMT"/>
        </w:rPr>
        <w:t xml:space="preserve">: </w:t>
      </w:r>
      <w:proofErr w:type="spellStart"/>
      <w:r w:rsidRPr="00B87DBB">
        <w:rPr>
          <w:rFonts w:eastAsia="TimesNewRomanPSMT"/>
        </w:rPr>
        <w:t>зб</w:t>
      </w:r>
      <w:proofErr w:type="spellEnd"/>
      <w:r w:rsidRPr="00B87DBB">
        <w:rPr>
          <w:rFonts w:eastAsia="TimesNewRomanPSMT"/>
        </w:rPr>
        <w:t xml:space="preserve">. наук. пр. / </w:t>
      </w:r>
      <w:proofErr w:type="spellStart"/>
      <w:r w:rsidRPr="00B87DBB">
        <w:rPr>
          <w:rFonts w:eastAsia="TimesNewRomanPSMT"/>
        </w:rPr>
        <w:t>редкол</w:t>
      </w:r>
      <w:proofErr w:type="spellEnd"/>
      <w:r w:rsidRPr="00B87DBB">
        <w:rPr>
          <w:rFonts w:eastAsia="TimesNewRomanPSMT"/>
        </w:rPr>
        <w:t xml:space="preserve">.: О. Г. </w:t>
      </w:r>
      <w:proofErr w:type="spellStart"/>
      <w:r w:rsidRPr="00B87DBB">
        <w:rPr>
          <w:rFonts w:eastAsia="TimesNewRomanPSMT"/>
        </w:rPr>
        <w:t>Данильян</w:t>
      </w:r>
      <w:proofErr w:type="spellEnd"/>
      <w:r w:rsidRPr="00B87DBB">
        <w:rPr>
          <w:rFonts w:eastAsia="TimesNewRomanPSMT"/>
        </w:rPr>
        <w:t xml:space="preserve"> (голова) та ін. </w:t>
      </w:r>
      <w:r w:rsidRPr="00B87DBB">
        <w:t>Харків: Право, 2023. № 1 (56). С. 24-47.</w:t>
      </w:r>
    </w:p>
    <w:p w14:paraId="765E9851" w14:textId="77777777" w:rsidR="00B87DBB" w:rsidRPr="00B87DBB" w:rsidRDefault="00B87DBB" w:rsidP="007F5C9A">
      <w:pPr>
        <w:pStyle w:val="11"/>
        <w:ind w:firstLine="840"/>
        <w:jc w:val="both"/>
      </w:pPr>
      <w:r w:rsidRPr="00B87DBB">
        <w:t xml:space="preserve">Калиновський Ю. Ю., </w:t>
      </w:r>
      <w:proofErr w:type="spellStart"/>
      <w:r w:rsidRPr="00B87DBB">
        <w:rPr>
          <w:spacing w:val="6"/>
        </w:rPr>
        <w:t>Мануйлов</w:t>
      </w:r>
      <w:proofErr w:type="spellEnd"/>
      <w:r w:rsidRPr="00B87DBB">
        <w:rPr>
          <w:spacing w:val="6"/>
        </w:rPr>
        <w:t xml:space="preserve"> Є. М. </w:t>
      </w:r>
      <w:hyperlink r:id="rId18" w:history="1">
        <w:r w:rsidRPr="00B87DBB">
          <w:rPr>
            <w:rStyle w:val="ab"/>
            <w:color w:val="auto"/>
            <w:u w:val="none"/>
          </w:rPr>
          <w:t xml:space="preserve">Вплив соціальних мереж на </w:t>
        </w:r>
        <w:proofErr w:type="spellStart"/>
        <w:r w:rsidRPr="00B87DBB">
          <w:rPr>
            <w:rStyle w:val="ab"/>
            <w:color w:val="auto"/>
            <w:u w:val="none"/>
          </w:rPr>
          <w:t>аксіогенезу</w:t>
        </w:r>
        <w:proofErr w:type="spellEnd"/>
        <w:r w:rsidRPr="00B87DBB">
          <w:rPr>
            <w:rStyle w:val="ab"/>
            <w:color w:val="auto"/>
            <w:u w:val="none"/>
          </w:rPr>
          <w:t xml:space="preserve"> особистості</w:t>
        </w:r>
      </w:hyperlink>
      <w:r w:rsidRPr="00B87DBB">
        <w:t xml:space="preserve">. </w:t>
      </w:r>
      <w:r w:rsidRPr="00B87DBB">
        <w:rPr>
          <w:i/>
          <w:iCs/>
        </w:rPr>
        <w:t>Вісник Національного юридичного університету імені Ярослава Мудрого.</w:t>
      </w:r>
      <w:r w:rsidRPr="00B87DBB">
        <w:rPr>
          <w:i/>
        </w:rPr>
        <w:t xml:space="preserve"> Серія: філософія, філософія права, політологія, соціологія</w:t>
      </w:r>
      <w:r w:rsidRPr="00B87DBB">
        <w:t>. Харків: Право, 2021. № 3 (50). С. 28-40.</w:t>
      </w:r>
    </w:p>
    <w:p w14:paraId="26065F9B" w14:textId="77777777" w:rsidR="00B87DBB" w:rsidRPr="00B87DBB" w:rsidRDefault="00B87DBB" w:rsidP="007F5C9A">
      <w:pPr>
        <w:pStyle w:val="11"/>
        <w:ind w:firstLine="840"/>
        <w:jc w:val="both"/>
      </w:pPr>
      <w:proofErr w:type="spellStart"/>
      <w:r w:rsidRPr="00B87DBB">
        <w:t>Култаєва</w:t>
      </w:r>
      <w:proofErr w:type="spellEnd"/>
      <w:r w:rsidRPr="00B87DBB">
        <w:t xml:space="preserve"> М. Демократія і філософія: політичний заповіт К. </w:t>
      </w:r>
      <w:proofErr w:type="spellStart"/>
      <w:r w:rsidRPr="00B87DBB">
        <w:t>Ясперса</w:t>
      </w:r>
      <w:proofErr w:type="spellEnd"/>
      <w:r w:rsidRPr="00B87DBB">
        <w:t xml:space="preserve"> і виклики сьогодення. </w:t>
      </w:r>
      <w:r w:rsidRPr="00B87DBB">
        <w:rPr>
          <w:i/>
          <w:iCs/>
        </w:rPr>
        <w:t>Філософська думка</w:t>
      </w:r>
      <w:r w:rsidRPr="00B87DBB">
        <w:t>. 2016. N 5. С. 94-104.</w:t>
      </w:r>
    </w:p>
    <w:p w14:paraId="5D8E7162" w14:textId="77777777" w:rsidR="00B87DBB" w:rsidRPr="00B87DBB" w:rsidRDefault="00B87DBB" w:rsidP="007F5C9A">
      <w:pPr>
        <w:pStyle w:val="11"/>
        <w:ind w:firstLine="840"/>
        <w:jc w:val="both"/>
      </w:pPr>
      <w:r w:rsidRPr="00B87DBB">
        <w:t xml:space="preserve">Лара Ф. Дезінформація і пропаганда за часів </w:t>
      </w:r>
      <w:proofErr w:type="spellStart"/>
      <w:r w:rsidRPr="00B87DBB">
        <w:t>постправди</w:t>
      </w:r>
      <w:proofErr w:type="spellEnd"/>
      <w:r w:rsidRPr="00B87DBB">
        <w:t xml:space="preserve">. </w:t>
      </w:r>
      <w:r w:rsidRPr="00B87DBB">
        <w:rPr>
          <w:i/>
          <w:iCs/>
        </w:rPr>
        <w:t xml:space="preserve">Філософська думка. </w:t>
      </w:r>
      <w:r w:rsidRPr="00B87DBB">
        <w:t>2018. № 5. С. 36-44.</w:t>
      </w:r>
    </w:p>
    <w:p w14:paraId="3CA09FA8" w14:textId="77777777" w:rsidR="00B87DBB" w:rsidRPr="00B87DBB" w:rsidRDefault="00B87DBB" w:rsidP="007F5C9A">
      <w:pPr>
        <w:pStyle w:val="11"/>
        <w:ind w:firstLine="840"/>
        <w:jc w:val="both"/>
      </w:pPr>
      <w:proofErr w:type="spellStart"/>
      <w:r w:rsidRPr="00B87DBB">
        <w:t>Мак’явеллі</w:t>
      </w:r>
      <w:proofErr w:type="spellEnd"/>
      <w:r w:rsidRPr="00B87DBB">
        <w:t xml:space="preserve"> Н. Державець. Київ : Фоліо. 2019. 121 с. </w:t>
      </w:r>
    </w:p>
    <w:p w14:paraId="7919CED0" w14:textId="77777777" w:rsidR="00B87DBB" w:rsidRPr="00B87DBB" w:rsidRDefault="00B87DBB" w:rsidP="007F5C9A">
      <w:pPr>
        <w:pStyle w:val="11"/>
        <w:ind w:firstLine="840"/>
        <w:jc w:val="both"/>
      </w:pPr>
      <w:r w:rsidRPr="00B87DBB">
        <w:t xml:space="preserve">Міхновський М. Суспільно-політичні твори. Київ : Смолоскип, 2015. 464 с. </w:t>
      </w:r>
    </w:p>
    <w:p w14:paraId="6E1FF925" w14:textId="77777777" w:rsidR="00B87DBB" w:rsidRPr="00B87DBB" w:rsidRDefault="00B87DBB" w:rsidP="007F5C9A">
      <w:pPr>
        <w:pStyle w:val="11"/>
        <w:ind w:firstLine="840"/>
        <w:jc w:val="both"/>
      </w:pPr>
      <w:proofErr w:type="spellStart"/>
      <w:r w:rsidRPr="00B87DBB">
        <w:t>Мойзес</w:t>
      </w:r>
      <w:proofErr w:type="spellEnd"/>
      <w:r w:rsidRPr="00B87DBB">
        <w:t xml:space="preserve"> </w:t>
      </w:r>
      <w:proofErr w:type="spellStart"/>
      <w:r w:rsidRPr="00B87DBB">
        <w:t>Наїм</w:t>
      </w:r>
      <w:proofErr w:type="spellEnd"/>
      <w:r w:rsidRPr="00B87DBB">
        <w:t xml:space="preserve">. Занепад влади. Київ : </w:t>
      </w:r>
      <w:proofErr w:type="spellStart"/>
      <w:r w:rsidRPr="00B87DBB">
        <w:t>Book</w:t>
      </w:r>
      <w:proofErr w:type="spellEnd"/>
      <w:r w:rsidRPr="00B87DBB">
        <w:t xml:space="preserve"> </w:t>
      </w:r>
      <w:proofErr w:type="spellStart"/>
      <w:r w:rsidRPr="00B87DBB">
        <w:t>Chef</w:t>
      </w:r>
      <w:proofErr w:type="spellEnd"/>
      <w:r w:rsidRPr="00B87DBB">
        <w:t xml:space="preserve">. 2018. 448 с. </w:t>
      </w:r>
    </w:p>
    <w:p w14:paraId="5BA5FCBF" w14:textId="77777777" w:rsidR="00B87DBB" w:rsidRPr="00B87DBB" w:rsidRDefault="00B87DBB" w:rsidP="007F5C9A">
      <w:pPr>
        <w:pStyle w:val="11"/>
        <w:ind w:firstLine="840"/>
        <w:jc w:val="both"/>
      </w:pPr>
      <w:r w:rsidRPr="00B87DBB">
        <w:t xml:space="preserve">Платон. Апологія Сократа. Діалоги. Київ : Фоліо, 2017. 405 с. </w:t>
      </w:r>
    </w:p>
    <w:p w14:paraId="09DE126B" w14:textId="77777777" w:rsidR="00B87DBB" w:rsidRPr="00B87DBB" w:rsidRDefault="00B87DBB" w:rsidP="007F5C9A">
      <w:pPr>
        <w:pStyle w:val="11"/>
        <w:ind w:firstLine="840"/>
        <w:jc w:val="both"/>
      </w:pPr>
      <w:r w:rsidRPr="00B87DBB">
        <w:t xml:space="preserve">Платон. Політика. Київ : Орієнтир, 2017. 336 с. </w:t>
      </w:r>
    </w:p>
    <w:p w14:paraId="27753CFC" w14:textId="77777777" w:rsidR="00B87DBB" w:rsidRPr="00B87DBB" w:rsidRDefault="00B87DBB" w:rsidP="004F5980">
      <w:pPr>
        <w:pStyle w:val="11"/>
        <w:ind w:firstLine="840"/>
        <w:jc w:val="both"/>
      </w:pPr>
      <w:r w:rsidRPr="00B87DBB">
        <w:t xml:space="preserve">Політико-правова ментальність українського соціуму в умовах європейської інтеграції: монографія / [О. О. </w:t>
      </w:r>
      <w:proofErr w:type="spellStart"/>
      <w:r w:rsidRPr="00B87DBB">
        <w:t>Безрук</w:t>
      </w:r>
      <w:proofErr w:type="spellEnd"/>
      <w:r w:rsidRPr="00B87DBB">
        <w:t xml:space="preserve">, В. С. </w:t>
      </w:r>
      <w:proofErr w:type="spellStart"/>
      <w:r w:rsidRPr="00B87DBB">
        <w:t>Бліхар</w:t>
      </w:r>
      <w:proofErr w:type="spellEnd"/>
      <w:r w:rsidRPr="00B87DBB">
        <w:t xml:space="preserve">, Л.М. </w:t>
      </w:r>
      <w:proofErr w:type="spellStart"/>
      <w:r w:rsidRPr="00B87DBB">
        <w:t>Герасіна</w:t>
      </w:r>
      <w:proofErr w:type="spellEnd"/>
      <w:r w:rsidRPr="00B87DBB">
        <w:t xml:space="preserve"> та ін.] ; за ред. М.П. </w:t>
      </w:r>
      <w:proofErr w:type="spellStart"/>
      <w:r w:rsidRPr="00B87DBB">
        <w:t>Требіна</w:t>
      </w:r>
      <w:proofErr w:type="spellEnd"/>
      <w:r w:rsidRPr="00B87DBB">
        <w:t>. Харків: Право, 2019. 744 с.</w:t>
      </w:r>
    </w:p>
    <w:p w14:paraId="57B1462B" w14:textId="77777777" w:rsidR="00B87DBB" w:rsidRPr="00B87DBB" w:rsidRDefault="00B87DBB" w:rsidP="007F5C9A">
      <w:pPr>
        <w:pStyle w:val="11"/>
        <w:ind w:firstLine="840"/>
        <w:jc w:val="both"/>
      </w:pPr>
      <w:r w:rsidRPr="00B87DBB">
        <w:t xml:space="preserve">Поліщук І. О. Політико-правова ментальність українства: концептуально-методологічні засади дослідження. </w:t>
      </w:r>
      <w:r w:rsidRPr="00B87DBB">
        <w:rPr>
          <w:i/>
          <w:iCs/>
        </w:rPr>
        <w:t xml:space="preserve">Вісник Національного університету "Юридична академія України імені </w:t>
      </w:r>
      <w:r w:rsidRPr="00B87DBB">
        <w:rPr>
          <w:i/>
          <w:iCs/>
        </w:rPr>
        <w:lastRenderedPageBreak/>
        <w:t xml:space="preserve">Ярослава Мудрого". Серія: Філософія : </w:t>
      </w:r>
      <w:proofErr w:type="spellStart"/>
      <w:r w:rsidRPr="00B87DBB">
        <w:rPr>
          <w:i/>
          <w:iCs/>
        </w:rPr>
        <w:t>зб</w:t>
      </w:r>
      <w:proofErr w:type="spellEnd"/>
      <w:r w:rsidRPr="00B87DBB">
        <w:rPr>
          <w:i/>
          <w:iCs/>
        </w:rPr>
        <w:t>. наук. пр.</w:t>
      </w:r>
      <w:r w:rsidRPr="00B87DBB">
        <w:t xml:space="preserve"> Харків : Право, 2016. №2 (29). С. 28-36.</w:t>
      </w:r>
    </w:p>
    <w:p w14:paraId="46DDC96B" w14:textId="77777777" w:rsidR="00B87DBB" w:rsidRPr="00B87DBB" w:rsidRDefault="00B87DBB" w:rsidP="00315E77">
      <w:pPr>
        <w:pStyle w:val="11"/>
        <w:ind w:firstLine="840"/>
        <w:jc w:val="both"/>
      </w:pPr>
      <w:r w:rsidRPr="00B87DBB">
        <w:t xml:space="preserve">Світоглядний сенс сучасної війни: </w:t>
      </w:r>
      <w:proofErr w:type="spellStart"/>
      <w:r w:rsidRPr="00B87DBB">
        <w:t>соціогуманітарні</w:t>
      </w:r>
      <w:proofErr w:type="spellEnd"/>
      <w:r w:rsidRPr="00B87DBB">
        <w:t xml:space="preserve"> аспекти: монографія / за ред. В.А. Кротюка. Харків: Факт, 2024. 509 с. </w:t>
      </w:r>
    </w:p>
    <w:p w14:paraId="4584F9FE" w14:textId="77777777" w:rsidR="00B87DBB" w:rsidRPr="00B87DBB" w:rsidRDefault="00B87DBB" w:rsidP="00315E77">
      <w:pPr>
        <w:pStyle w:val="11"/>
        <w:ind w:firstLine="840"/>
        <w:jc w:val="both"/>
        <w:rPr>
          <w:lang w:val="ru-RU"/>
        </w:rPr>
      </w:pPr>
      <w:r w:rsidRPr="00B87DBB">
        <w:rPr>
          <w:rStyle w:val="a3"/>
        </w:rPr>
        <w:t xml:space="preserve">Суспільство, людина, право: сучасний соціокультурний контекст: монографія/ </w:t>
      </w:r>
      <w:r w:rsidRPr="00B87DBB">
        <w:rPr>
          <w:rStyle w:val="a3"/>
          <w:lang w:val="ru-RU" w:eastAsia="ru-RU"/>
        </w:rPr>
        <w:t xml:space="preserve">[О. </w:t>
      </w:r>
      <w:r w:rsidRPr="00B87DBB">
        <w:rPr>
          <w:rStyle w:val="a3"/>
        </w:rPr>
        <w:t xml:space="preserve">П. </w:t>
      </w:r>
      <w:r w:rsidRPr="00B87DBB">
        <w:rPr>
          <w:rStyle w:val="a3"/>
          <w:lang w:val="ru-RU" w:eastAsia="ru-RU"/>
        </w:rPr>
        <w:t xml:space="preserve">Андрущенко, </w:t>
      </w:r>
      <w:r w:rsidRPr="00B87DBB">
        <w:rPr>
          <w:rStyle w:val="a3"/>
        </w:rPr>
        <w:t xml:space="preserve">О. Г. </w:t>
      </w:r>
      <w:proofErr w:type="spellStart"/>
      <w:r w:rsidRPr="00B87DBB">
        <w:rPr>
          <w:rStyle w:val="a3"/>
        </w:rPr>
        <w:t>Данильян</w:t>
      </w:r>
      <w:proofErr w:type="spellEnd"/>
      <w:r w:rsidRPr="00B87DBB">
        <w:rPr>
          <w:rStyle w:val="a3"/>
        </w:rPr>
        <w:t xml:space="preserve">, О. П. </w:t>
      </w:r>
      <w:proofErr w:type="spellStart"/>
      <w:r w:rsidRPr="00B87DBB">
        <w:rPr>
          <w:rStyle w:val="a3"/>
        </w:rPr>
        <w:t>Дзьобань</w:t>
      </w:r>
      <w:proofErr w:type="spellEnd"/>
      <w:r w:rsidRPr="00B87DBB">
        <w:rPr>
          <w:rStyle w:val="a3"/>
        </w:rPr>
        <w:t xml:space="preserve"> та ін.]; за ред. </w:t>
      </w:r>
      <w:r w:rsidRPr="00B87DBB">
        <w:rPr>
          <w:rStyle w:val="a3"/>
          <w:lang w:val="ru-RU" w:eastAsia="ru-RU"/>
        </w:rPr>
        <w:t xml:space="preserve">О. Г. </w:t>
      </w:r>
      <w:proofErr w:type="spellStart"/>
      <w:r w:rsidRPr="00B87DBB">
        <w:rPr>
          <w:rStyle w:val="a3"/>
        </w:rPr>
        <w:t>Данильяна</w:t>
      </w:r>
      <w:proofErr w:type="spellEnd"/>
      <w:r w:rsidRPr="00B87DBB">
        <w:rPr>
          <w:rStyle w:val="a3"/>
        </w:rPr>
        <w:t xml:space="preserve">; </w:t>
      </w:r>
      <w:r w:rsidRPr="00B87DBB">
        <w:rPr>
          <w:rStyle w:val="a3"/>
          <w:lang w:val="ru-RU" w:eastAsia="ru-RU"/>
        </w:rPr>
        <w:t xml:space="preserve">Нац. </w:t>
      </w:r>
      <w:proofErr w:type="spellStart"/>
      <w:r w:rsidRPr="00B87DBB">
        <w:rPr>
          <w:rStyle w:val="a3"/>
        </w:rPr>
        <w:t>юрид</w:t>
      </w:r>
      <w:proofErr w:type="spellEnd"/>
      <w:r w:rsidRPr="00B87DBB">
        <w:rPr>
          <w:rStyle w:val="a3"/>
        </w:rPr>
        <w:t xml:space="preserve">. ун-т ім. Ярослава Мудрого; НДІ </w:t>
      </w:r>
      <w:proofErr w:type="spellStart"/>
      <w:r w:rsidRPr="00B87DBB">
        <w:rPr>
          <w:rStyle w:val="a3"/>
        </w:rPr>
        <w:t>держ</w:t>
      </w:r>
      <w:proofErr w:type="spellEnd"/>
      <w:r w:rsidRPr="00B87DBB">
        <w:rPr>
          <w:rStyle w:val="a3"/>
        </w:rPr>
        <w:t xml:space="preserve">. буд-ва та </w:t>
      </w:r>
      <w:proofErr w:type="spellStart"/>
      <w:r w:rsidRPr="00B87DBB">
        <w:rPr>
          <w:rStyle w:val="a3"/>
        </w:rPr>
        <w:t>місц</w:t>
      </w:r>
      <w:proofErr w:type="spellEnd"/>
      <w:r w:rsidRPr="00B87DBB">
        <w:rPr>
          <w:rStyle w:val="a3"/>
        </w:rPr>
        <w:t xml:space="preserve">. самоврядування </w:t>
      </w:r>
      <w:proofErr w:type="spellStart"/>
      <w:r w:rsidRPr="00B87DBB">
        <w:rPr>
          <w:rStyle w:val="a3"/>
        </w:rPr>
        <w:t>НАПрН</w:t>
      </w:r>
      <w:proofErr w:type="spellEnd"/>
      <w:r w:rsidRPr="00B87DBB">
        <w:rPr>
          <w:rStyle w:val="a3"/>
        </w:rPr>
        <w:t xml:space="preserve"> України. Харків : Право, 2025. 328 с.</w:t>
      </w:r>
    </w:p>
    <w:p w14:paraId="1977633C" w14:textId="77777777" w:rsidR="00B87DBB" w:rsidRPr="00B87DBB" w:rsidRDefault="00B87DBB" w:rsidP="004F5980">
      <w:pPr>
        <w:pStyle w:val="11"/>
        <w:ind w:firstLine="840"/>
        <w:jc w:val="both"/>
        <w:rPr>
          <w:rStyle w:val="a3"/>
          <w:lang w:val="ru-RU" w:eastAsia="ru-RU"/>
        </w:rPr>
      </w:pPr>
      <w:proofErr w:type="spellStart"/>
      <w:r w:rsidRPr="00B87DBB">
        <w:rPr>
          <w:rStyle w:val="a3"/>
          <w:lang w:val="ru-RU" w:eastAsia="ru-RU"/>
        </w:rPr>
        <w:t>Сучасний</w:t>
      </w:r>
      <w:proofErr w:type="spellEnd"/>
      <w:r w:rsidRPr="00B87DBB">
        <w:rPr>
          <w:rStyle w:val="a3"/>
          <w:lang w:val="ru-RU" w:eastAsia="ru-RU"/>
        </w:rPr>
        <w:t xml:space="preserve"> словник з </w:t>
      </w:r>
      <w:r w:rsidRPr="00B87DBB">
        <w:rPr>
          <w:rStyle w:val="a3"/>
        </w:rPr>
        <w:t xml:space="preserve">суспільних </w:t>
      </w:r>
      <w:r w:rsidRPr="00B87DBB">
        <w:rPr>
          <w:rStyle w:val="a3"/>
          <w:lang w:val="ru-RU" w:eastAsia="ru-RU"/>
        </w:rPr>
        <w:t xml:space="preserve">наук </w:t>
      </w:r>
      <w:r w:rsidRPr="00B87DBB">
        <w:rPr>
          <w:rStyle w:val="a3"/>
          <w:lang w:val="ru-RU" w:eastAsia="en-US"/>
        </w:rPr>
        <w:t xml:space="preserve">/ </w:t>
      </w:r>
      <w:r w:rsidRPr="00B87DBB">
        <w:rPr>
          <w:rStyle w:val="a3"/>
          <w:lang w:val="ru-RU" w:eastAsia="ru-RU"/>
        </w:rPr>
        <w:t xml:space="preserve">за ред. О. Г. </w:t>
      </w:r>
      <w:proofErr w:type="spellStart"/>
      <w:r w:rsidRPr="00B87DBB">
        <w:rPr>
          <w:rStyle w:val="a3"/>
          <w:lang w:val="ru-RU" w:eastAsia="ru-RU"/>
        </w:rPr>
        <w:t>Данильяна</w:t>
      </w:r>
      <w:proofErr w:type="spellEnd"/>
      <w:r w:rsidRPr="00B87DBB">
        <w:rPr>
          <w:rStyle w:val="a3"/>
          <w:lang w:val="ru-RU" w:eastAsia="ru-RU"/>
        </w:rPr>
        <w:t xml:space="preserve">, М. </w:t>
      </w:r>
      <w:r w:rsidRPr="00B87DBB">
        <w:rPr>
          <w:rStyle w:val="a3"/>
        </w:rPr>
        <w:t xml:space="preserve">І. </w:t>
      </w:r>
      <w:r w:rsidRPr="00B87DBB">
        <w:rPr>
          <w:rStyle w:val="a3"/>
          <w:lang w:val="ru-RU" w:eastAsia="ru-RU"/>
        </w:rPr>
        <w:t xml:space="preserve">Панова. </w:t>
      </w:r>
      <w:r w:rsidRPr="00B87DBB">
        <w:rPr>
          <w:rStyle w:val="a3"/>
        </w:rPr>
        <w:t xml:space="preserve">Харків: </w:t>
      </w:r>
      <w:r w:rsidRPr="00B87DBB">
        <w:rPr>
          <w:rStyle w:val="a3"/>
          <w:lang w:val="ru-RU" w:eastAsia="ru-RU"/>
        </w:rPr>
        <w:t xml:space="preserve">Прапор, </w:t>
      </w:r>
      <w:r w:rsidRPr="00B87DBB">
        <w:rPr>
          <w:rStyle w:val="a3"/>
          <w:lang w:val="ru-RU" w:eastAsia="en-US"/>
        </w:rPr>
        <w:t xml:space="preserve">2006. 432 </w:t>
      </w:r>
      <w:r w:rsidRPr="00B87DBB">
        <w:rPr>
          <w:rStyle w:val="a3"/>
          <w:lang w:val="ru-RU" w:eastAsia="ru-RU"/>
        </w:rPr>
        <w:t>с.</w:t>
      </w:r>
    </w:p>
    <w:p w14:paraId="1426C619" w14:textId="77777777" w:rsidR="00B87DBB" w:rsidRPr="00B87DBB" w:rsidRDefault="00B87DBB" w:rsidP="007F5C9A">
      <w:pPr>
        <w:pStyle w:val="11"/>
        <w:ind w:firstLine="840"/>
        <w:jc w:val="both"/>
      </w:pPr>
      <w:proofErr w:type="spellStart"/>
      <w:r w:rsidRPr="00B87DBB">
        <w:t>Фукуяма</w:t>
      </w:r>
      <w:proofErr w:type="spellEnd"/>
      <w:r w:rsidRPr="00B87DBB">
        <w:t xml:space="preserve"> Ф. Витоки політичного порядку. Від прадавніх часів до Французької революції. Київ : Наш формат, 2018. 576 с. </w:t>
      </w:r>
    </w:p>
    <w:p w14:paraId="2E8A63A2" w14:textId="77777777" w:rsidR="00B87DBB" w:rsidRPr="00B87DBB" w:rsidRDefault="00B87DBB" w:rsidP="007F5C9A">
      <w:pPr>
        <w:pStyle w:val="11"/>
        <w:ind w:firstLine="840"/>
        <w:jc w:val="both"/>
      </w:pPr>
      <w:proofErr w:type="spellStart"/>
      <w:r w:rsidRPr="00B87DBB">
        <w:t>Фукуяма</w:t>
      </w:r>
      <w:proofErr w:type="spellEnd"/>
      <w:r w:rsidRPr="00B87DBB">
        <w:t xml:space="preserve"> Ф. Політичний порядок і політичний занепад. Від промислової революції до глобалізації демократії. Київ: Наш формат, 2019. 608 с. </w:t>
      </w:r>
    </w:p>
    <w:p w14:paraId="0E1CFA52" w14:textId="77777777" w:rsidR="00B87DBB" w:rsidRPr="00B87DBB" w:rsidRDefault="00B87DBB" w:rsidP="004F5980">
      <w:pPr>
        <w:pStyle w:val="11"/>
        <w:ind w:firstLine="840"/>
        <w:jc w:val="both"/>
      </w:pPr>
      <w:r w:rsidRPr="00B87DBB">
        <w:t xml:space="preserve">Харченко Ю.В. Політичне в соціокультурній динаміці. </w:t>
      </w:r>
      <w:proofErr w:type="spellStart"/>
      <w:r w:rsidRPr="00B87DBB">
        <w:t>Нац</w:t>
      </w:r>
      <w:proofErr w:type="spellEnd"/>
      <w:r w:rsidRPr="00B87DBB">
        <w:t xml:space="preserve">. </w:t>
      </w:r>
      <w:proofErr w:type="spellStart"/>
      <w:r w:rsidRPr="00B87DBB">
        <w:t>Авіац</w:t>
      </w:r>
      <w:proofErr w:type="spellEnd"/>
      <w:r w:rsidRPr="00B87DBB">
        <w:t xml:space="preserve">. Ун-т.  Кіровоград: </w:t>
      </w:r>
      <w:proofErr w:type="spellStart"/>
      <w:r w:rsidRPr="00B87DBB">
        <w:t>Імекс</w:t>
      </w:r>
      <w:proofErr w:type="spellEnd"/>
      <w:r w:rsidRPr="00B87DBB">
        <w:t>. ЛТД, 2015. 343 с.</w:t>
      </w:r>
    </w:p>
    <w:p w14:paraId="08BBE5AC" w14:textId="77777777" w:rsidR="00B87DBB" w:rsidRPr="00B87DBB" w:rsidRDefault="00B87DBB" w:rsidP="004F5980">
      <w:pPr>
        <w:pStyle w:val="11"/>
        <w:ind w:firstLine="840"/>
        <w:jc w:val="both"/>
      </w:pPr>
      <w:r w:rsidRPr="00B87DBB">
        <w:t xml:space="preserve">Цивілізаційна ідентичність українства: історія і сучасність: монографія / [О. О. </w:t>
      </w:r>
      <w:proofErr w:type="spellStart"/>
      <w:r w:rsidRPr="00B87DBB">
        <w:t>Рафальський</w:t>
      </w:r>
      <w:proofErr w:type="spellEnd"/>
      <w:r w:rsidRPr="00B87DBB">
        <w:t xml:space="preserve"> та ін. ; наук. ред. Я. С. </w:t>
      </w:r>
      <w:proofErr w:type="spellStart"/>
      <w:r w:rsidRPr="00B87DBB">
        <w:t>Калакура</w:t>
      </w:r>
      <w:proofErr w:type="spellEnd"/>
      <w:r w:rsidRPr="00B87DBB">
        <w:t xml:space="preserve">]; НАН України, Ін-т політ. і </w:t>
      </w:r>
      <w:proofErr w:type="spellStart"/>
      <w:r w:rsidRPr="00B87DBB">
        <w:t>етнонац</w:t>
      </w:r>
      <w:proofErr w:type="spellEnd"/>
      <w:r w:rsidRPr="00B87DBB">
        <w:t xml:space="preserve">. </w:t>
      </w:r>
      <w:proofErr w:type="spellStart"/>
      <w:r w:rsidRPr="00B87DBB">
        <w:t>дослідж</w:t>
      </w:r>
      <w:proofErr w:type="spellEnd"/>
      <w:r w:rsidRPr="00B87DBB">
        <w:t xml:space="preserve">. ім. І. Ф. Кураса. Київ: </w:t>
      </w:r>
      <w:proofErr w:type="spellStart"/>
      <w:r w:rsidRPr="00B87DBB">
        <w:t>ІПіЕнД</w:t>
      </w:r>
      <w:proofErr w:type="spellEnd"/>
      <w:r w:rsidRPr="00B87DBB">
        <w:t xml:space="preserve"> ім. І. Ф. Кураса, 2022. 511 с.</w:t>
      </w:r>
    </w:p>
    <w:p w14:paraId="2B66AEB5" w14:textId="77777777" w:rsidR="00B87DBB" w:rsidRPr="00B87DBB" w:rsidRDefault="00B87DBB" w:rsidP="007F5C9A">
      <w:pPr>
        <w:pStyle w:val="11"/>
        <w:ind w:firstLine="840"/>
        <w:jc w:val="both"/>
      </w:pPr>
      <w:proofErr w:type="spellStart"/>
      <w:r w:rsidRPr="00B87DBB">
        <w:t>Чижова</w:t>
      </w:r>
      <w:proofErr w:type="spellEnd"/>
      <w:r w:rsidRPr="00B87DBB">
        <w:t xml:space="preserve"> О. М. Єдність раціонального та ірраціонального в прагматичній політиці. </w:t>
      </w:r>
      <w:r w:rsidRPr="00B87DBB">
        <w:rPr>
          <w:i/>
          <w:iCs/>
        </w:rPr>
        <w:t xml:space="preserve">Держава і право. Юридичні і політичні науки : </w:t>
      </w:r>
      <w:proofErr w:type="spellStart"/>
      <w:r w:rsidRPr="00B87DBB">
        <w:rPr>
          <w:i/>
          <w:iCs/>
        </w:rPr>
        <w:t>зб</w:t>
      </w:r>
      <w:proofErr w:type="spellEnd"/>
      <w:r w:rsidRPr="00B87DBB">
        <w:rPr>
          <w:i/>
          <w:iCs/>
        </w:rPr>
        <w:t>. наук. пр.</w:t>
      </w:r>
      <w:r w:rsidRPr="00B87DBB">
        <w:t xml:space="preserve"> Київ : Ін-т держави і права ім. В.М. Корецького НАН України, 2014. </w:t>
      </w:r>
      <w:proofErr w:type="spellStart"/>
      <w:r w:rsidRPr="00B87DBB">
        <w:t>Вип</w:t>
      </w:r>
      <w:proofErr w:type="spellEnd"/>
      <w:r w:rsidRPr="00B87DBB">
        <w:t>. 63. С. 312-318.</w:t>
      </w:r>
    </w:p>
    <w:p w14:paraId="1D492A93" w14:textId="77777777" w:rsidR="00B87DBB" w:rsidRPr="00B87DBB" w:rsidRDefault="00B87DBB" w:rsidP="00B12154">
      <w:pPr>
        <w:pStyle w:val="11"/>
        <w:ind w:firstLine="839"/>
        <w:jc w:val="both"/>
      </w:pPr>
      <w:r w:rsidRPr="00B87DBB">
        <w:t xml:space="preserve">Шевчук Д. М. Смисл і межі політичного: філософська інтерпретація. Острог: Вид-во </w:t>
      </w:r>
      <w:proofErr w:type="spellStart"/>
      <w:r w:rsidRPr="00B87DBB">
        <w:t>Нац</w:t>
      </w:r>
      <w:proofErr w:type="spellEnd"/>
      <w:r w:rsidRPr="00B87DBB">
        <w:t xml:space="preserve">. Ун-ту « </w:t>
      </w:r>
      <w:proofErr w:type="spellStart"/>
      <w:r w:rsidRPr="00B87DBB">
        <w:t>Остроз</w:t>
      </w:r>
      <w:proofErr w:type="spellEnd"/>
      <w:r w:rsidRPr="00B87DBB">
        <w:t>. акад.» 2014. 373 с.</w:t>
      </w:r>
    </w:p>
    <w:p w14:paraId="1AF3148F" w14:textId="77777777" w:rsidR="00B87DBB" w:rsidRPr="00B87DBB" w:rsidRDefault="00B87DBB" w:rsidP="0056352B">
      <w:pPr>
        <w:pStyle w:val="11"/>
        <w:ind w:firstLine="840"/>
        <w:jc w:val="both"/>
      </w:pPr>
      <w:proofErr w:type="spellStart"/>
      <w:r w:rsidRPr="00B87DBB">
        <w:t>Ювал</w:t>
      </w:r>
      <w:proofErr w:type="spellEnd"/>
      <w:r w:rsidRPr="00B87DBB">
        <w:t xml:space="preserve"> Ной </w:t>
      </w:r>
      <w:proofErr w:type="spellStart"/>
      <w:r w:rsidRPr="00B87DBB">
        <w:t>Харарі</w:t>
      </w:r>
      <w:proofErr w:type="spellEnd"/>
      <w:r w:rsidRPr="00B87DBB">
        <w:t xml:space="preserve">. 21 урок для 21-го століття. Київ: </w:t>
      </w:r>
      <w:proofErr w:type="spellStart"/>
      <w:r w:rsidRPr="00B87DBB">
        <w:t>Book</w:t>
      </w:r>
      <w:proofErr w:type="spellEnd"/>
      <w:r w:rsidRPr="00B87DBB">
        <w:t xml:space="preserve"> </w:t>
      </w:r>
      <w:proofErr w:type="spellStart"/>
      <w:r w:rsidRPr="00B87DBB">
        <w:t>Chef</w:t>
      </w:r>
      <w:proofErr w:type="spellEnd"/>
      <w:r w:rsidRPr="00B87DBB">
        <w:t>, 2018. 416 с.</w:t>
      </w:r>
    </w:p>
    <w:p w14:paraId="7A686C8A" w14:textId="77777777" w:rsidR="00B87DBB" w:rsidRPr="00B87DBB" w:rsidRDefault="006A2C4D" w:rsidP="008F1859">
      <w:pPr>
        <w:pStyle w:val="11"/>
        <w:ind w:firstLine="840"/>
        <w:jc w:val="both"/>
      </w:pPr>
      <w:hyperlink r:id="rId19" w:history="1">
        <w:r w:rsidR="00B87DBB" w:rsidRPr="00B87DBB">
          <w:rPr>
            <w:rStyle w:val="ab"/>
            <w:color w:val="auto"/>
            <w:u w:val="none"/>
          </w:rPr>
          <w:t>Ямко Н. М</w:t>
        </w:r>
      </w:hyperlink>
      <w:r w:rsidR="00B87DBB" w:rsidRPr="00B87DBB">
        <w:t xml:space="preserve">. Цивілізація. Дослідження історичного досвіду. (Філософія історії): монографія в 3-х </w:t>
      </w:r>
      <w:proofErr w:type="spellStart"/>
      <w:r w:rsidR="00B87DBB" w:rsidRPr="00B87DBB">
        <w:t>кн</w:t>
      </w:r>
      <w:proofErr w:type="spellEnd"/>
      <w:r w:rsidR="00B87DBB" w:rsidRPr="00B87DBB">
        <w:t xml:space="preserve">. Тернопіль: </w:t>
      </w:r>
      <w:proofErr w:type="spellStart"/>
      <w:r w:rsidR="00B87DBB" w:rsidRPr="00B87DBB">
        <w:t>СтереоАрт</w:t>
      </w:r>
      <w:proofErr w:type="spellEnd"/>
      <w:r w:rsidR="00B87DBB" w:rsidRPr="00B87DBB">
        <w:t>, 2017. 683 с.</w:t>
      </w:r>
    </w:p>
    <w:p w14:paraId="4A620790" w14:textId="33504D24" w:rsidR="00315E77" w:rsidRDefault="00315E77">
      <w:pPr>
        <w:pStyle w:val="11"/>
        <w:spacing w:after="220"/>
        <w:ind w:firstLine="0"/>
        <w:jc w:val="center"/>
        <w:rPr>
          <w:rStyle w:val="a3"/>
          <w:b/>
          <w:bCs/>
        </w:rPr>
      </w:pPr>
    </w:p>
    <w:p w14:paraId="2AAC226A" w14:textId="28B10929" w:rsidR="000E0424" w:rsidRDefault="000E0424">
      <w:pPr>
        <w:pStyle w:val="11"/>
        <w:spacing w:after="220"/>
        <w:ind w:firstLine="0"/>
        <w:jc w:val="center"/>
        <w:rPr>
          <w:rStyle w:val="a3"/>
          <w:b/>
          <w:bCs/>
        </w:rPr>
      </w:pPr>
    </w:p>
    <w:p w14:paraId="2AB93CC4" w14:textId="77777777" w:rsidR="000E0424" w:rsidRPr="00315E77" w:rsidRDefault="000E0424">
      <w:pPr>
        <w:pStyle w:val="11"/>
        <w:spacing w:after="220"/>
        <w:ind w:firstLine="0"/>
        <w:jc w:val="center"/>
        <w:rPr>
          <w:rStyle w:val="a3"/>
          <w:b/>
          <w:bCs/>
        </w:rPr>
      </w:pPr>
    </w:p>
    <w:p w14:paraId="50BCF47B" w14:textId="2D696FB4" w:rsidR="0078351D" w:rsidRDefault="00C206DD">
      <w:pPr>
        <w:pStyle w:val="11"/>
        <w:spacing w:after="220"/>
        <w:ind w:firstLine="0"/>
        <w:jc w:val="center"/>
      </w:pPr>
      <w:r>
        <w:rPr>
          <w:rStyle w:val="a3"/>
          <w:b/>
          <w:bCs/>
        </w:rPr>
        <w:lastRenderedPageBreak/>
        <w:t>Інтернет-ресурси</w:t>
      </w:r>
    </w:p>
    <w:p w14:paraId="46639079" w14:textId="77777777" w:rsidR="00B12154" w:rsidRDefault="00DF5C17" w:rsidP="00B12154">
      <w:pPr>
        <w:widowControl/>
        <w:ind w:firstLine="839"/>
        <w:jc w:val="both"/>
        <w:rPr>
          <w:rFonts w:ascii="Times New Roman" w:hAnsi="Times New Roman" w:cs="Times New Roman"/>
          <w:sz w:val="22"/>
          <w:szCs w:val="22"/>
        </w:rPr>
      </w:pPr>
      <w:r w:rsidRPr="00DF5C17">
        <w:rPr>
          <w:rFonts w:ascii="Times New Roman" w:hAnsi="Times New Roman" w:cs="Times New Roman"/>
          <w:sz w:val="22"/>
          <w:szCs w:val="22"/>
        </w:rPr>
        <w:t>Електронний архів-</w:t>
      </w:r>
      <w:proofErr w:type="spellStart"/>
      <w:r w:rsidRPr="00DF5C17">
        <w:rPr>
          <w:rFonts w:ascii="Times New Roman" w:hAnsi="Times New Roman" w:cs="Times New Roman"/>
          <w:sz w:val="22"/>
          <w:szCs w:val="22"/>
        </w:rPr>
        <w:t>репозитарій</w:t>
      </w:r>
      <w:proofErr w:type="spellEnd"/>
      <w:r w:rsidRPr="00DF5C17">
        <w:rPr>
          <w:rFonts w:ascii="Times New Roman" w:hAnsi="Times New Roman" w:cs="Times New Roman"/>
          <w:sz w:val="22"/>
          <w:szCs w:val="22"/>
        </w:rPr>
        <w:t xml:space="preserve"> Національного юридичного університету імені Ярослава Мудрого. URL: </w:t>
      </w:r>
      <w:hyperlink r:id="rId20" w:history="1">
        <w:r w:rsidRPr="00DF5C17">
          <w:rPr>
            <w:rStyle w:val="ab"/>
            <w:rFonts w:ascii="Times New Roman" w:hAnsi="Times New Roman" w:cs="Times New Roman"/>
            <w:color w:val="auto"/>
            <w:sz w:val="22"/>
            <w:szCs w:val="22"/>
          </w:rPr>
          <w:t>http://dspace.nlu.edu.ua/handle/123456789/782</w:t>
        </w:r>
      </w:hyperlink>
      <w:r w:rsidRPr="00DF5C17">
        <w:rPr>
          <w:rFonts w:ascii="Times New Roman" w:hAnsi="Times New Roman" w:cs="Times New Roman"/>
          <w:sz w:val="22"/>
          <w:szCs w:val="22"/>
        </w:rPr>
        <w:t>.</w:t>
      </w:r>
    </w:p>
    <w:p w14:paraId="689A6E0F" w14:textId="69C17F2E" w:rsidR="00B12154" w:rsidRDefault="00DF5C17" w:rsidP="00B12154">
      <w:pPr>
        <w:widowControl/>
        <w:ind w:firstLine="839"/>
        <w:jc w:val="both"/>
        <w:rPr>
          <w:rFonts w:ascii="Times New Roman" w:hAnsi="Times New Roman" w:cs="Times New Roman"/>
          <w:sz w:val="22"/>
          <w:szCs w:val="22"/>
        </w:rPr>
      </w:pPr>
      <w:r w:rsidRPr="00DF5C17">
        <w:rPr>
          <w:rFonts w:ascii="Times New Roman" w:hAnsi="Times New Roman" w:cs="Times New Roman"/>
          <w:sz w:val="22"/>
          <w:szCs w:val="22"/>
        </w:rPr>
        <w:t xml:space="preserve">Офіційний веб-сайт Інституту політичних і етнонаціональних досліджень ім. І. Ф. Кураса НАН України. URL: </w:t>
      </w:r>
      <w:hyperlink r:id="rId21" w:history="1">
        <w:r w:rsidR="00B12154" w:rsidRPr="007D651E">
          <w:rPr>
            <w:rStyle w:val="ab"/>
            <w:rFonts w:ascii="Times New Roman" w:hAnsi="Times New Roman" w:cs="Times New Roman"/>
            <w:sz w:val="22"/>
            <w:szCs w:val="22"/>
          </w:rPr>
          <w:t>http://www.ipiend.gov.ua/</w:t>
        </w:r>
      </w:hyperlink>
      <w:r w:rsidRPr="00DF5C17">
        <w:rPr>
          <w:rFonts w:ascii="Times New Roman" w:hAnsi="Times New Roman" w:cs="Times New Roman"/>
          <w:sz w:val="22"/>
          <w:szCs w:val="22"/>
        </w:rPr>
        <w:t>.</w:t>
      </w:r>
    </w:p>
    <w:p w14:paraId="0190FE95" w14:textId="77777777" w:rsidR="00B12154" w:rsidRDefault="00DF5C17" w:rsidP="00B12154">
      <w:pPr>
        <w:widowControl/>
        <w:ind w:firstLine="839"/>
        <w:jc w:val="both"/>
        <w:rPr>
          <w:rFonts w:ascii="Times New Roman" w:hAnsi="Times New Roman" w:cs="Times New Roman"/>
          <w:sz w:val="22"/>
          <w:szCs w:val="22"/>
        </w:rPr>
      </w:pPr>
      <w:r w:rsidRPr="00DF5C17">
        <w:rPr>
          <w:rFonts w:ascii="Times New Roman" w:hAnsi="Times New Roman" w:cs="Times New Roman"/>
          <w:sz w:val="22"/>
          <w:szCs w:val="22"/>
        </w:rPr>
        <w:t xml:space="preserve">Офіційний веб-сайт інституту філософії імені Г.С. Сковороди. URL: </w:t>
      </w:r>
      <w:hyperlink r:id="rId22" w:history="1">
        <w:r w:rsidRPr="00DF5C17">
          <w:rPr>
            <w:rStyle w:val="ab"/>
            <w:rFonts w:ascii="Times New Roman" w:hAnsi="Times New Roman" w:cs="Times New Roman"/>
            <w:color w:val="auto"/>
            <w:sz w:val="22"/>
            <w:szCs w:val="22"/>
          </w:rPr>
          <w:t>http://www.filosof.com.ua/</w:t>
        </w:r>
      </w:hyperlink>
      <w:r w:rsidRPr="00DF5C17">
        <w:rPr>
          <w:rFonts w:ascii="Times New Roman" w:hAnsi="Times New Roman" w:cs="Times New Roman"/>
          <w:sz w:val="22"/>
          <w:szCs w:val="22"/>
        </w:rPr>
        <w:t>.</w:t>
      </w:r>
    </w:p>
    <w:p w14:paraId="76AE90DD" w14:textId="77777777" w:rsidR="00B12154" w:rsidRDefault="00DF5C17" w:rsidP="00B12154">
      <w:pPr>
        <w:widowControl/>
        <w:ind w:firstLine="839"/>
        <w:jc w:val="both"/>
        <w:rPr>
          <w:rFonts w:ascii="Times New Roman" w:hAnsi="Times New Roman" w:cs="Times New Roman"/>
          <w:sz w:val="22"/>
          <w:szCs w:val="22"/>
        </w:rPr>
      </w:pPr>
      <w:r w:rsidRPr="00DF5C17">
        <w:rPr>
          <w:rFonts w:ascii="Times New Roman" w:hAnsi="Times New Roman" w:cs="Times New Roman"/>
          <w:sz w:val="22"/>
          <w:szCs w:val="22"/>
        </w:rPr>
        <w:t xml:space="preserve">Офіційний веб-сайт Національної академії правових наук України. URL: </w:t>
      </w:r>
      <w:hyperlink r:id="rId23" w:history="1">
        <w:r w:rsidRPr="00DF5C17">
          <w:rPr>
            <w:rStyle w:val="ab"/>
            <w:rFonts w:ascii="Times New Roman" w:hAnsi="Times New Roman" w:cs="Times New Roman"/>
            <w:color w:val="auto"/>
            <w:sz w:val="22"/>
            <w:szCs w:val="22"/>
          </w:rPr>
          <w:t>http://www.aprnu.kharkiv.org/</w:t>
        </w:r>
      </w:hyperlink>
      <w:r w:rsidRPr="00DF5C17">
        <w:rPr>
          <w:rFonts w:ascii="Times New Roman" w:hAnsi="Times New Roman" w:cs="Times New Roman"/>
          <w:sz w:val="22"/>
          <w:szCs w:val="22"/>
        </w:rPr>
        <w:t>.</w:t>
      </w:r>
    </w:p>
    <w:p w14:paraId="02EE3964" w14:textId="77777777" w:rsidR="00B12154" w:rsidRDefault="00DF5C17" w:rsidP="00B12154">
      <w:pPr>
        <w:widowControl/>
        <w:ind w:firstLine="839"/>
        <w:jc w:val="both"/>
        <w:rPr>
          <w:rFonts w:ascii="Times New Roman" w:hAnsi="Times New Roman" w:cs="Times New Roman"/>
          <w:sz w:val="22"/>
          <w:szCs w:val="22"/>
        </w:rPr>
      </w:pPr>
      <w:r w:rsidRPr="00DF5C17">
        <w:rPr>
          <w:rFonts w:ascii="Times New Roman" w:hAnsi="Times New Roman" w:cs="Times New Roman"/>
          <w:sz w:val="22"/>
          <w:szCs w:val="22"/>
        </w:rPr>
        <w:t xml:space="preserve">Офіційний веб-сайт Національної бібліотеки України імені В.І. Вернадського. URL: </w:t>
      </w:r>
      <w:hyperlink r:id="rId24" w:history="1">
        <w:r w:rsidRPr="00DF5C17">
          <w:rPr>
            <w:rStyle w:val="ab"/>
            <w:rFonts w:ascii="Times New Roman" w:hAnsi="Times New Roman" w:cs="Times New Roman"/>
            <w:color w:val="auto"/>
            <w:sz w:val="22"/>
            <w:szCs w:val="22"/>
          </w:rPr>
          <w:t>http://nbuv.gov.ua/</w:t>
        </w:r>
      </w:hyperlink>
      <w:r w:rsidRPr="00DF5C17">
        <w:rPr>
          <w:rFonts w:ascii="Times New Roman" w:hAnsi="Times New Roman" w:cs="Times New Roman"/>
          <w:sz w:val="22"/>
          <w:szCs w:val="22"/>
        </w:rPr>
        <w:t>.</w:t>
      </w:r>
    </w:p>
    <w:p w14:paraId="114C9C16" w14:textId="77777777" w:rsidR="00B12154" w:rsidRDefault="00DF5C17" w:rsidP="00B12154">
      <w:pPr>
        <w:widowControl/>
        <w:ind w:firstLine="839"/>
        <w:jc w:val="both"/>
        <w:rPr>
          <w:rFonts w:ascii="Times New Roman" w:hAnsi="Times New Roman" w:cs="Times New Roman"/>
          <w:sz w:val="22"/>
          <w:szCs w:val="22"/>
        </w:rPr>
      </w:pPr>
      <w:r w:rsidRPr="00DF5C17">
        <w:rPr>
          <w:rFonts w:ascii="Times New Roman" w:hAnsi="Times New Roman" w:cs="Times New Roman"/>
          <w:sz w:val="22"/>
          <w:szCs w:val="22"/>
        </w:rPr>
        <w:t xml:space="preserve">Офіційний веб-сайт Національної бібліотеки України імені Ярослава Мудрого. URL: </w:t>
      </w:r>
      <w:hyperlink r:id="rId25" w:history="1">
        <w:r w:rsidRPr="00DF5C17">
          <w:rPr>
            <w:rStyle w:val="ab"/>
            <w:rFonts w:ascii="Times New Roman" w:hAnsi="Times New Roman" w:cs="Times New Roman"/>
            <w:color w:val="auto"/>
            <w:sz w:val="22"/>
            <w:szCs w:val="22"/>
          </w:rPr>
          <w:t>https://nlu.org.ua/</w:t>
        </w:r>
      </w:hyperlink>
      <w:r w:rsidRPr="00DF5C17">
        <w:rPr>
          <w:rFonts w:ascii="Times New Roman" w:hAnsi="Times New Roman" w:cs="Times New Roman"/>
          <w:sz w:val="22"/>
          <w:szCs w:val="22"/>
        </w:rPr>
        <w:t>.</w:t>
      </w:r>
    </w:p>
    <w:p w14:paraId="1C96BD56" w14:textId="430CBCB4" w:rsidR="00DF5C17" w:rsidRPr="00DF5C17" w:rsidRDefault="00DF5C17" w:rsidP="00B12154">
      <w:pPr>
        <w:widowControl/>
        <w:ind w:firstLine="839"/>
        <w:jc w:val="both"/>
        <w:rPr>
          <w:rFonts w:ascii="Times New Roman" w:hAnsi="Times New Roman" w:cs="Times New Roman"/>
          <w:sz w:val="22"/>
          <w:szCs w:val="22"/>
        </w:rPr>
      </w:pPr>
      <w:r w:rsidRPr="00DF5C17">
        <w:rPr>
          <w:rFonts w:ascii="Times New Roman" w:hAnsi="Times New Roman" w:cs="Times New Roman"/>
          <w:sz w:val="22"/>
          <w:szCs w:val="22"/>
        </w:rPr>
        <w:t xml:space="preserve">Френсіс </w:t>
      </w:r>
      <w:proofErr w:type="spellStart"/>
      <w:r w:rsidRPr="00DF5C17">
        <w:rPr>
          <w:rFonts w:ascii="Times New Roman" w:hAnsi="Times New Roman" w:cs="Times New Roman"/>
          <w:sz w:val="22"/>
          <w:szCs w:val="22"/>
        </w:rPr>
        <w:t>Фукуяма</w:t>
      </w:r>
      <w:proofErr w:type="spellEnd"/>
      <w:r w:rsidRPr="00DF5C17">
        <w:rPr>
          <w:rFonts w:ascii="Times New Roman" w:hAnsi="Times New Roman" w:cs="Times New Roman"/>
          <w:sz w:val="22"/>
          <w:szCs w:val="22"/>
        </w:rPr>
        <w:t xml:space="preserve"> про українську демократію і помилкові очікування URL: https://www.radiosvoboda.org/a/fukuyama-ukrayina-reformy-democratiya/31085269.html. </w:t>
      </w:r>
    </w:p>
    <w:p w14:paraId="0F950395" w14:textId="77777777" w:rsidR="00DF5C17" w:rsidRDefault="00DF5C17" w:rsidP="00DF5C17">
      <w:pPr>
        <w:spacing w:line="360" w:lineRule="auto"/>
        <w:jc w:val="center"/>
        <w:rPr>
          <w:rFonts w:ascii="Times New Roman" w:hAnsi="Times New Roman" w:cs="Times New Roman"/>
          <w:i/>
          <w:sz w:val="22"/>
          <w:szCs w:val="22"/>
        </w:rPr>
      </w:pPr>
    </w:p>
    <w:p w14:paraId="5DEA3BE5" w14:textId="22C235C1" w:rsidR="00DF5C17" w:rsidRPr="00DF5C17" w:rsidRDefault="00DF5C17" w:rsidP="00DF5C17">
      <w:pPr>
        <w:spacing w:line="360" w:lineRule="auto"/>
        <w:jc w:val="center"/>
        <w:rPr>
          <w:rFonts w:ascii="Times New Roman" w:hAnsi="Times New Roman" w:cs="Times New Roman"/>
          <w:i/>
          <w:sz w:val="22"/>
          <w:szCs w:val="22"/>
        </w:rPr>
      </w:pPr>
      <w:r w:rsidRPr="00DF5C17">
        <w:rPr>
          <w:rFonts w:ascii="Times New Roman" w:hAnsi="Times New Roman" w:cs="Times New Roman"/>
          <w:i/>
          <w:sz w:val="22"/>
          <w:szCs w:val="22"/>
        </w:rPr>
        <w:t>СЕНМК</w:t>
      </w:r>
    </w:p>
    <w:p w14:paraId="0E33C72A" w14:textId="77777777" w:rsidR="00F81A64" w:rsidRDefault="00DF5C17" w:rsidP="00B12154">
      <w:pPr>
        <w:ind w:firstLine="709"/>
        <w:jc w:val="both"/>
        <w:rPr>
          <w:rFonts w:ascii="Times New Roman" w:hAnsi="Times New Roman" w:cs="Times New Roman"/>
          <w:sz w:val="22"/>
          <w:szCs w:val="22"/>
        </w:rPr>
      </w:pPr>
      <w:r w:rsidRPr="00B12154">
        <w:rPr>
          <w:rFonts w:ascii="Times New Roman" w:hAnsi="Times New Roman" w:cs="Times New Roman"/>
          <w:sz w:val="22"/>
          <w:szCs w:val="22"/>
        </w:rPr>
        <w:t xml:space="preserve">Стандартизований навчально-методичний комплекс кафедри філософії. URL: </w:t>
      </w:r>
      <w:r w:rsidR="00F81A64" w:rsidRPr="00B12154">
        <w:rPr>
          <w:rFonts w:ascii="Times New Roman" w:hAnsi="Times New Roman" w:cs="Times New Roman"/>
          <w:sz w:val="22"/>
          <w:szCs w:val="22"/>
        </w:rPr>
        <w:t>http://library.nlu.edu.ua/index.php?option=com_k2&amp;view=itemlist&amp;task=category&amp;id=120:kafedraf%D1 %96losof%D1 %96 %D1 %97Itemid=151</w:t>
      </w:r>
    </w:p>
    <w:p w14:paraId="05866000" w14:textId="77777777" w:rsidR="00CF626B" w:rsidRDefault="00CF626B" w:rsidP="00B12154">
      <w:pPr>
        <w:ind w:firstLine="709"/>
        <w:jc w:val="both"/>
        <w:rPr>
          <w:rFonts w:ascii="Times New Roman" w:hAnsi="Times New Roman" w:cs="Times New Roman"/>
          <w:sz w:val="22"/>
          <w:szCs w:val="22"/>
        </w:rPr>
      </w:pPr>
    </w:p>
    <w:p w14:paraId="352615E9" w14:textId="77777777" w:rsidR="00CF626B" w:rsidRPr="00CF626B" w:rsidRDefault="00CF626B" w:rsidP="00CF626B">
      <w:pPr>
        <w:shd w:val="clear" w:color="auto" w:fill="FFFFFF"/>
        <w:tabs>
          <w:tab w:val="left" w:pos="1080"/>
          <w:tab w:val="left" w:pos="1260"/>
        </w:tabs>
        <w:spacing w:before="120" w:after="120"/>
        <w:jc w:val="center"/>
        <w:rPr>
          <w:rFonts w:ascii="Times New Roman" w:hAnsi="Times New Roman" w:cs="Times New Roman"/>
          <w:i/>
          <w:color w:val="auto"/>
          <w:sz w:val="22"/>
          <w:szCs w:val="22"/>
        </w:rPr>
      </w:pPr>
      <w:r w:rsidRPr="00CF626B">
        <w:rPr>
          <w:rFonts w:ascii="Times New Roman" w:hAnsi="Times New Roman" w:cs="Times New Roman"/>
          <w:i/>
          <w:color w:val="auto"/>
          <w:sz w:val="22"/>
          <w:szCs w:val="22"/>
        </w:rPr>
        <w:t>НЕІК</w:t>
      </w:r>
    </w:p>
    <w:p w14:paraId="7206DCAF" w14:textId="28BC2969" w:rsidR="00CF626B" w:rsidRPr="00CF626B" w:rsidRDefault="00CF626B" w:rsidP="00877BE5">
      <w:pPr>
        <w:pStyle w:val="1"/>
        <w:spacing w:before="0" w:after="0"/>
        <w:ind w:firstLine="709"/>
        <w:jc w:val="both"/>
        <w:rPr>
          <w:rFonts w:ascii="Times New Roman" w:hAnsi="Times New Roman" w:cs="Times New Roman"/>
          <w:sz w:val="22"/>
          <w:szCs w:val="22"/>
          <w:lang w:val="en-US"/>
        </w:rPr>
        <w:sectPr w:rsidR="00CF626B" w:rsidRPr="00CF626B">
          <w:footerReference w:type="default" r:id="rId26"/>
          <w:type w:val="continuous"/>
          <w:pgSz w:w="8107" w:h="11338"/>
          <w:pgMar w:top="619" w:right="477" w:bottom="1000" w:left="828" w:header="191" w:footer="3" w:gutter="0"/>
          <w:cols w:space="720"/>
          <w:noEndnote/>
          <w:docGrid w:linePitch="360"/>
        </w:sectPr>
      </w:pPr>
      <w:r w:rsidRPr="00CF626B">
        <w:rPr>
          <w:rStyle w:val="ab"/>
          <w:rFonts w:ascii="Times New Roman" w:hAnsi="Times New Roman" w:cs="Times New Roman"/>
          <w:b w:val="0"/>
          <w:bCs w:val="0"/>
          <w:color w:val="auto"/>
          <w:sz w:val="22"/>
          <w:szCs w:val="22"/>
          <w:u w:val="none"/>
        </w:rPr>
        <w:t>Навчальний електронний інформаційний комплекс «</w:t>
      </w:r>
      <w:proofErr w:type="spellStart"/>
      <w:r>
        <w:rPr>
          <w:rStyle w:val="ab"/>
          <w:rFonts w:ascii="Times New Roman" w:hAnsi="Times New Roman" w:cs="Times New Roman"/>
          <w:b w:val="0"/>
          <w:bCs w:val="0"/>
          <w:color w:val="auto"/>
          <w:sz w:val="22"/>
          <w:szCs w:val="22"/>
          <w:u w:val="none"/>
          <w:lang w:val="ru-RU"/>
        </w:rPr>
        <w:t>Філософія</w:t>
      </w:r>
      <w:proofErr w:type="spellEnd"/>
      <w:r>
        <w:rPr>
          <w:rStyle w:val="ab"/>
          <w:rFonts w:ascii="Times New Roman" w:hAnsi="Times New Roman" w:cs="Times New Roman"/>
          <w:b w:val="0"/>
          <w:bCs w:val="0"/>
          <w:color w:val="auto"/>
          <w:sz w:val="22"/>
          <w:szCs w:val="22"/>
          <w:u w:val="none"/>
          <w:lang w:val="ru-RU"/>
        </w:rPr>
        <w:t xml:space="preserve"> </w:t>
      </w:r>
      <w:proofErr w:type="spellStart"/>
      <w:r w:rsidR="00877BE5">
        <w:rPr>
          <w:rStyle w:val="ab"/>
          <w:rFonts w:ascii="Times New Roman" w:hAnsi="Times New Roman" w:cs="Times New Roman"/>
          <w:b w:val="0"/>
          <w:bCs w:val="0"/>
          <w:color w:val="auto"/>
          <w:sz w:val="22"/>
          <w:szCs w:val="22"/>
          <w:u w:val="none"/>
          <w:lang w:val="ru-RU"/>
        </w:rPr>
        <w:t>політики</w:t>
      </w:r>
      <w:proofErr w:type="spellEnd"/>
      <w:r w:rsidRPr="00877BE5">
        <w:rPr>
          <w:rStyle w:val="ab"/>
          <w:rFonts w:ascii="Times New Roman" w:hAnsi="Times New Roman" w:cs="Times New Roman"/>
          <w:b w:val="0"/>
          <w:bCs w:val="0"/>
          <w:color w:val="auto"/>
          <w:sz w:val="22"/>
          <w:szCs w:val="22"/>
          <w:u w:val="none"/>
        </w:rPr>
        <w:t xml:space="preserve">». </w:t>
      </w:r>
      <w:r w:rsidRPr="00CF626B">
        <w:rPr>
          <w:rFonts w:ascii="Times New Roman" w:hAnsi="Times New Roman" w:cs="Times New Roman"/>
          <w:b w:val="0"/>
          <w:bCs w:val="0"/>
          <w:sz w:val="22"/>
          <w:szCs w:val="22"/>
          <w:lang w:val="en-US"/>
        </w:rPr>
        <w:t xml:space="preserve">URL: </w:t>
      </w:r>
      <w:r w:rsidR="00877BE5">
        <w:rPr>
          <w:rFonts w:ascii="Times New Roman" w:hAnsi="Times New Roman" w:cs="Times New Roman"/>
          <w:b w:val="0"/>
          <w:bCs w:val="0"/>
          <w:sz w:val="22"/>
          <w:szCs w:val="22"/>
        </w:rPr>
        <w:t xml:space="preserve"> </w:t>
      </w:r>
      <w:r w:rsidR="00877BE5" w:rsidRPr="00877BE5">
        <w:rPr>
          <w:rFonts w:ascii="Times New Roman" w:hAnsi="Times New Roman" w:cs="Times New Roman"/>
          <w:b w:val="0"/>
          <w:bCs w:val="0"/>
          <w:sz w:val="22"/>
          <w:szCs w:val="22"/>
          <w:lang w:val="en-US"/>
        </w:rPr>
        <w:t>https://neik.nlu.edu.ua/moodle/course/view.php?id=1232</w:t>
      </w:r>
    </w:p>
    <w:p w14:paraId="0C4D14C5" w14:textId="77777777" w:rsidR="0078351D" w:rsidRDefault="00C206DD">
      <w:pPr>
        <w:pStyle w:val="11"/>
        <w:spacing w:after="220"/>
        <w:ind w:firstLine="0"/>
        <w:jc w:val="center"/>
      </w:pPr>
      <w:r>
        <w:rPr>
          <w:rStyle w:val="a3"/>
          <w:b/>
          <w:bCs/>
        </w:rPr>
        <w:lastRenderedPageBreak/>
        <w:t>ЗМІСТ</w:t>
      </w:r>
    </w:p>
    <w:p w14:paraId="04229253" w14:textId="77777777" w:rsidR="0078351D" w:rsidRPr="00B12154" w:rsidRDefault="00C206DD">
      <w:pPr>
        <w:pStyle w:val="a9"/>
        <w:tabs>
          <w:tab w:val="right" w:leader="dot" w:pos="6004"/>
        </w:tabs>
        <w:rPr>
          <w:lang w:val="en-US"/>
        </w:rPr>
      </w:pPr>
      <w:r>
        <w:fldChar w:fldCharType="begin"/>
      </w:r>
      <w:r w:rsidRPr="00B12154">
        <w:rPr>
          <w:lang w:val="en-US"/>
        </w:rPr>
        <w:instrText xml:space="preserve"> TOC \o "1-5" \h \z </w:instrText>
      </w:r>
      <w:r>
        <w:fldChar w:fldCharType="separate"/>
      </w:r>
      <w:r>
        <w:rPr>
          <w:rStyle w:val="a8"/>
        </w:rPr>
        <w:t>Вступ</w:t>
      </w:r>
      <w:r w:rsidRPr="00B12154">
        <w:rPr>
          <w:rStyle w:val="a8"/>
          <w:lang w:val="en-US"/>
        </w:rPr>
        <w:t xml:space="preserve"> </w:t>
      </w:r>
      <w:r w:rsidRPr="00B12154">
        <w:rPr>
          <w:rStyle w:val="a8"/>
          <w:lang w:val="en-US"/>
        </w:rPr>
        <w:tab/>
        <w:t>3</w:t>
      </w:r>
    </w:p>
    <w:p w14:paraId="3D543BF1" w14:textId="77777777" w:rsidR="0078351D" w:rsidRDefault="006A2C4D">
      <w:pPr>
        <w:pStyle w:val="a9"/>
        <w:tabs>
          <w:tab w:val="right" w:leader="dot" w:pos="6004"/>
        </w:tabs>
      </w:pPr>
      <w:hyperlink w:anchor="bookmark3" w:tooltip="Current Document">
        <w:r w:rsidR="00C206DD">
          <w:rPr>
            <w:rStyle w:val="a8"/>
          </w:rPr>
          <w:t xml:space="preserve">Загальний розрахунок годин </w:t>
        </w:r>
        <w:r w:rsidR="00C206DD">
          <w:rPr>
            <w:rStyle w:val="a8"/>
            <w:lang w:val="uk-UA" w:eastAsia="uk-UA"/>
          </w:rPr>
          <w:t xml:space="preserve">лекцій, </w:t>
        </w:r>
        <w:r w:rsidR="00C206DD">
          <w:rPr>
            <w:rStyle w:val="a8"/>
          </w:rPr>
          <w:t xml:space="preserve">практичних занять та </w:t>
        </w:r>
        <w:r w:rsidR="00C206DD">
          <w:rPr>
            <w:rStyle w:val="a8"/>
            <w:lang w:val="uk-UA" w:eastAsia="uk-UA"/>
          </w:rPr>
          <w:t xml:space="preserve">самостійної </w:t>
        </w:r>
        <w:r w:rsidR="00C206DD">
          <w:rPr>
            <w:rStyle w:val="a8"/>
          </w:rPr>
          <w:t>роботи</w:t>
        </w:r>
        <w:r w:rsidR="00C206DD">
          <w:rPr>
            <w:rStyle w:val="a8"/>
          </w:rPr>
          <w:tab/>
          <w:t>5</w:t>
        </w:r>
      </w:hyperlink>
    </w:p>
    <w:p w14:paraId="638C5275" w14:textId="332D7C8C" w:rsidR="0078351D" w:rsidRPr="00765864" w:rsidRDefault="00C206DD">
      <w:pPr>
        <w:pStyle w:val="a9"/>
        <w:tabs>
          <w:tab w:val="right" w:leader="dot" w:pos="6004"/>
        </w:tabs>
        <w:rPr>
          <w:lang w:val="uk-UA"/>
        </w:rPr>
      </w:pPr>
      <w:r>
        <w:rPr>
          <w:rStyle w:val="a8"/>
        </w:rPr>
        <w:t xml:space="preserve">Програма </w:t>
      </w:r>
      <w:r>
        <w:rPr>
          <w:rStyle w:val="a8"/>
          <w:lang w:val="uk-UA" w:eastAsia="uk-UA"/>
        </w:rPr>
        <w:t>навчальної дисципліни «Філософія</w:t>
      </w:r>
      <w:r w:rsidR="004D2A68">
        <w:rPr>
          <w:rStyle w:val="a8"/>
          <w:lang w:val="uk-UA" w:eastAsia="uk-UA"/>
        </w:rPr>
        <w:t xml:space="preserve"> політики</w:t>
      </w:r>
      <w:r>
        <w:rPr>
          <w:rStyle w:val="a8"/>
          <w:lang w:val="uk-UA" w:eastAsia="uk-UA"/>
        </w:rPr>
        <w:t>»</w:t>
      </w:r>
      <w:r>
        <w:rPr>
          <w:rStyle w:val="a8"/>
        </w:rPr>
        <w:tab/>
      </w:r>
      <w:r w:rsidR="00765864">
        <w:rPr>
          <w:rStyle w:val="a8"/>
          <w:lang w:val="uk-UA"/>
        </w:rPr>
        <w:t>8</w:t>
      </w:r>
    </w:p>
    <w:p w14:paraId="19443E67" w14:textId="0BA99148" w:rsidR="0078351D" w:rsidRPr="00C2189C" w:rsidRDefault="006A2C4D">
      <w:pPr>
        <w:pStyle w:val="a9"/>
        <w:tabs>
          <w:tab w:val="right" w:leader="dot" w:pos="6004"/>
        </w:tabs>
        <w:rPr>
          <w:lang w:val="uk-UA"/>
        </w:rPr>
      </w:pPr>
      <w:hyperlink w:anchor="bookmark5" w:tooltip="Current Document">
        <w:r w:rsidR="00C206DD">
          <w:rPr>
            <w:rStyle w:val="a8"/>
          </w:rPr>
          <w:t xml:space="preserve">Плани практичних занять </w:t>
        </w:r>
        <w:r w:rsidR="00C206DD">
          <w:rPr>
            <w:rStyle w:val="a8"/>
          </w:rPr>
          <w:tab/>
          <w:t>1</w:t>
        </w:r>
      </w:hyperlink>
      <w:r w:rsidR="00C2189C">
        <w:rPr>
          <w:rStyle w:val="a8"/>
          <w:lang w:val="uk-UA"/>
        </w:rPr>
        <w:t>5</w:t>
      </w:r>
    </w:p>
    <w:p w14:paraId="6A1ABE79" w14:textId="78BB7FE1" w:rsidR="0078351D" w:rsidRPr="00C2189C" w:rsidRDefault="00C206DD">
      <w:pPr>
        <w:pStyle w:val="a9"/>
        <w:tabs>
          <w:tab w:val="right" w:leader="dot" w:pos="6004"/>
        </w:tabs>
        <w:rPr>
          <w:lang w:val="uk-UA"/>
        </w:rPr>
      </w:pPr>
      <w:r>
        <w:rPr>
          <w:rStyle w:val="a8"/>
        </w:rPr>
        <w:t xml:space="preserve">Поточний та </w:t>
      </w:r>
      <w:r>
        <w:rPr>
          <w:rStyle w:val="a8"/>
          <w:lang w:val="uk-UA" w:eastAsia="uk-UA"/>
        </w:rPr>
        <w:t xml:space="preserve">підсумковий </w:t>
      </w:r>
      <w:r>
        <w:rPr>
          <w:rStyle w:val="a8"/>
        </w:rPr>
        <w:t xml:space="preserve">контроль знань </w:t>
      </w:r>
      <w:r>
        <w:rPr>
          <w:rStyle w:val="a8"/>
          <w:lang w:val="uk-UA" w:eastAsia="uk-UA"/>
        </w:rPr>
        <w:t>студентів</w:t>
      </w:r>
      <w:r>
        <w:rPr>
          <w:rStyle w:val="a8"/>
        </w:rPr>
        <w:tab/>
        <w:t>2</w:t>
      </w:r>
      <w:r w:rsidR="00C2189C">
        <w:rPr>
          <w:rStyle w:val="a8"/>
          <w:lang w:val="uk-UA"/>
        </w:rPr>
        <w:t>9</w:t>
      </w:r>
    </w:p>
    <w:p w14:paraId="1F0A059F" w14:textId="64338302" w:rsidR="0078351D" w:rsidRDefault="00C206DD">
      <w:pPr>
        <w:pStyle w:val="a9"/>
        <w:tabs>
          <w:tab w:val="right" w:leader="dot" w:pos="6004"/>
        </w:tabs>
        <w:rPr>
          <w:rStyle w:val="a8"/>
          <w:lang w:val="uk-UA"/>
        </w:rPr>
      </w:pPr>
      <w:r>
        <w:rPr>
          <w:rStyle w:val="a8"/>
        </w:rPr>
        <w:t xml:space="preserve">Питання до </w:t>
      </w:r>
      <w:r>
        <w:rPr>
          <w:rStyle w:val="a8"/>
          <w:lang w:val="uk-UA" w:eastAsia="uk-UA"/>
        </w:rPr>
        <w:t>заліку</w:t>
      </w:r>
      <w:r>
        <w:rPr>
          <w:rStyle w:val="a8"/>
        </w:rPr>
        <w:tab/>
      </w:r>
      <w:r w:rsidR="00C2189C">
        <w:rPr>
          <w:rStyle w:val="a8"/>
          <w:lang w:val="uk-UA"/>
        </w:rPr>
        <w:t>36</w:t>
      </w:r>
    </w:p>
    <w:p w14:paraId="2735D279" w14:textId="3E21F425" w:rsidR="00C2189C" w:rsidRPr="00C2189C" w:rsidRDefault="00C2189C">
      <w:pPr>
        <w:pStyle w:val="a9"/>
        <w:tabs>
          <w:tab w:val="right" w:leader="dot" w:pos="6004"/>
        </w:tabs>
        <w:rPr>
          <w:lang w:val="uk-UA"/>
        </w:rPr>
      </w:pPr>
      <w:r>
        <w:rPr>
          <w:rStyle w:val="a8"/>
          <w:lang w:val="uk-UA"/>
        </w:rPr>
        <w:t>Список літератури                                                                          3</w:t>
      </w:r>
      <w:r w:rsidR="00B87DBB">
        <w:rPr>
          <w:rStyle w:val="a8"/>
          <w:lang w:val="uk-UA"/>
        </w:rPr>
        <w:t>9</w:t>
      </w:r>
    </w:p>
    <w:p w14:paraId="6C2BBE18" w14:textId="2062856B" w:rsidR="00C252BF" w:rsidRPr="00C252BF" w:rsidRDefault="00C206DD" w:rsidP="00C252BF">
      <w:pPr>
        <w:pStyle w:val="a9"/>
        <w:tabs>
          <w:tab w:val="right" w:leader="dot" w:pos="6004"/>
        </w:tabs>
      </w:pPr>
      <w:r>
        <w:fldChar w:fldCharType="end"/>
      </w:r>
      <w:proofErr w:type="spellStart"/>
      <w:r w:rsidR="00C252BF" w:rsidRPr="00C252BF">
        <w:rPr>
          <w:rStyle w:val="a3"/>
        </w:rPr>
        <w:t>Інтернет-ресурси</w:t>
      </w:r>
      <w:proofErr w:type="spellEnd"/>
      <w:r w:rsidR="00C252BF" w:rsidRPr="00C252BF">
        <w:rPr>
          <w:rStyle w:val="a3"/>
        </w:rPr>
        <w:t xml:space="preserve">                                                                      </w:t>
      </w:r>
      <w:r w:rsidR="00C252BF">
        <w:rPr>
          <w:rStyle w:val="a3"/>
        </w:rPr>
        <w:t xml:space="preserve">  </w:t>
      </w:r>
      <w:r w:rsidR="00C252BF" w:rsidRPr="00C252BF">
        <w:rPr>
          <w:rStyle w:val="a3"/>
        </w:rPr>
        <w:t xml:space="preserve">     43</w:t>
      </w:r>
    </w:p>
    <w:p w14:paraId="633EAA78" w14:textId="0FAFB936" w:rsidR="00C252BF" w:rsidRDefault="00C252BF">
      <w:pPr>
        <w:pStyle w:val="a9"/>
        <w:tabs>
          <w:tab w:val="right" w:leader="dot" w:pos="6004"/>
        </w:tabs>
        <w:sectPr w:rsidR="00C252BF">
          <w:pgSz w:w="8107" w:h="11338"/>
          <w:pgMar w:top="624" w:right="394" w:bottom="898" w:left="912" w:header="196" w:footer="3" w:gutter="0"/>
          <w:cols w:space="720"/>
          <w:noEndnote/>
          <w:docGrid w:linePitch="360"/>
        </w:sectPr>
      </w:pPr>
    </w:p>
    <w:p w14:paraId="761E9EEC" w14:textId="77777777" w:rsidR="0078351D" w:rsidRDefault="00C206DD" w:rsidP="00133347">
      <w:pPr>
        <w:pStyle w:val="11"/>
        <w:spacing w:after="940"/>
        <w:ind w:left="2000" w:firstLine="0"/>
        <w:rPr>
          <w:sz w:val="20"/>
          <w:szCs w:val="20"/>
        </w:rPr>
      </w:pPr>
      <w:r>
        <w:rPr>
          <w:rStyle w:val="a3"/>
          <w:sz w:val="20"/>
          <w:szCs w:val="20"/>
        </w:rPr>
        <w:lastRenderedPageBreak/>
        <w:t>Навчальне видання</w:t>
      </w:r>
    </w:p>
    <w:p w14:paraId="0FC3C211" w14:textId="3E7B2B10" w:rsidR="0078351D" w:rsidRPr="004D2A68" w:rsidRDefault="00C206DD">
      <w:pPr>
        <w:pStyle w:val="50"/>
        <w:rPr>
          <w:sz w:val="22"/>
          <w:szCs w:val="22"/>
        </w:rPr>
      </w:pPr>
      <w:r w:rsidRPr="004D2A68">
        <w:rPr>
          <w:rStyle w:val="5"/>
          <w:b/>
          <w:bCs/>
          <w:sz w:val="22"/>
          <w:szCs w:val="22"/>
        </w:rPr>
        <w:t>ФІЛОСОФІЯ</w:t>
      </w:r>
      <w:r w:rsidR="004D2A68" w:rsidRPr="004D2A68">
        <w:rPr>
          <w:rStyle w:val="5"/>
          <w:b/>
          <w:bCs/>
          <w:sz w:val="22"/>
          <w:szCs w:val="22"/>
        </w:rPr>
        <w:t xml:space="preserve"> ПОЛІТИКИ</w:t>
      </w:r>
    </w:p>
    <w:p w14:paraId="63F8C33E" w14:textId="77777777" w:rsidR="0078351D" w:rsidRPr="004D2A68" w:rsidRDefault="00C206DD">
      <w:pPr>
        <w:pStyle w:val="30"/>
        <w:spacing w:after="200"/>
        <w:rPr>
          <w:sz w:val="22"/>
          <w:szCs w:val="22"/>
        </w:rPr>
      </w:pPr>
      <w:r w:rsidRPr="004D2A68">
        <w:rPr>
          <w:rStyle w:val="3"/>
          <w:b/>
          <w:bCs/>
          <w:sz w:val="22"/>
          <w:szCs w:val="22"/>
        </w:rPr>
        <w:t>навчально-методичний посібник</w:t>
      </w:r>
    </w:p>
    <w:p w14:paraId="5966FCC9" w14:textId="77777777" w:rsidR="0078351D" w:rsidRPr="004D2A68" w:rsidRDefault="00C206DD">
      <w:pPr>
        <w:pStyle w:val="11"/>
        <w:spacing w:line="276" w:lineRule="auto"/>
        <w:ind w:firstLine="0"/>
        <w:jc w:val="center"/>
      </w:pPr>
      <w:r w:rsidRPr="004D2A68">
        <w:rPr>
          <w:rStyle w:val="a3"/>
        </w:rPr>
        <w:t>для студентів</w:t>
      </w:r>
    </w:p>
    <w:p w14:paraId="19E06DD2" w14:textId="6DB7DD93" w:rsidR="0078351D" w:rsidRPr="004D2A68" w:rsidRDefault="00C206DD" w:rsidP="004D2A68">
      <w:pPr>
        <w:pStyle w:val="11"/>
        <w:spacing w:line="252" w:lineRule="auto"/>
        <w:ind w:firstLine="0"/>
        <w:jc w:val="center"/>
      </w:pPr>
      <w:r w:rsidRPr="004D2A68">
        <w:rPr>
          <w:rStyle w:val="a3"/>
        </w:rPr>
        <w:t>першого (бакалаврського) рівня вищої освіти</w:t>
      </w:r>
      <w:r w:rsidRPr="004D2A68">
        <w:rPr>
          <w:rStyle w:val="a3"/>
        </w:rPr>
        <w:br/>
        <w:t>галузі знань 29 «Міжнародні відносини»</w:t>
      </w:r>
      <w:r w:rsidRPr="004D2A68">
        <w:rPr>
          <w:rStyle w:val="a3"/>
        </w:rPr>
        <w:br/>
        <w:t>спеціальності 29</w:t>
      </w:r>
      <w:r w:rsidR="004D2A68" w:rsidRPr="004D2A68">
        <w:rPr>
          <w:rStyle w:val="a3"/>
        </w:rPr>
        <w:t>1</w:t>
      </w:r>
      <w:r w:rsidRPr="004D2A68">
        <w:rPr>
          <w:rStyle w:val="a3"/>
        </w:rPr>
        <w:t xml:space="preserve"> </w:t>
      </w:r>
      <w:r w:rsidR="004D2A68" w:rsidRPr="004D2A68">
        <w:t>«Міжнародні відносини, суспільні комунікації та регіональні студії»</w:t>
      </w:r>
      <w:r w:rsidR="004D2A68" w:rsidRPr="004D2A68">
        <w:rPr>
          <w:rStyle w:val="a3"/>
        </w:rPr>
        <w:t xml:space="preserve"> </w:t>
      </w:r>
    </w:p>
    <w:p w14:paraId="508EC7C6" w14:textId="77777777" w:rsidR="004D2A68" w:rsidRPr="004D2A68" w:rsidRDefault="004D2A68">
      <w:pPr>
        <w:pStyle w:val="11"/>
        <w:spacing w:after="200" w:line="252" w:lineRule="auto"/>
        <w:ind w:left="1480" w:hanging="1480"/>
        <w:rPr>
          <w:rStyle w:val="a3"/>
        </w:rPr>
      </w:pPr>
    </w:p>
    <w:p w14:paraId="5C99ECA2" w14:textId="128ECA54" w:rsidR="0078351D" w:rsidRDefault="00C206DD">
      <w:pPr>
        <w:pStyle w:val="11"/>
        <w:spacing w:after="200" w:line="252" w:lineRule="auto"/>
        <w:ind w:left="1480" w:hanging="1480"/>
      </w:pPr>
      <w:r>
        <w:rPr>
          <w:rStyle w:val="a3"/>
        </w:rPr>
        <w:t>У к л а д а ч і: ДАНИЛЬЯН Олег Геннадійович, КАЛИНОВСЬКИЙ Юрій Юрійович</w:t>
      </w:r>
    </w:p>
    <w:p w14:paraId="1817ED54" w14:textId="77777777" w:rsidR="0078351D" w:rsidRDefault="00C206DD">
      <w:pPr>
        <w:pStyle w:val="11"/>
        <w:spacing w:line="276" w:lineRule="auto"/>
        <w:ind w:firstLine="0"/>
        <w:jc w:val="center"/>
        <w:rPr>
          <w:sz w:val="20"/>
          <w:szCs w:val="20"/>
        </w:rPr>
      </w:pPr>
      <w:r>
        <w:rPr>
          <w:rStyle w:val="a3"/>
          <w:sz w:val="20"/>
          <w:szCs w:val="20"/>
        </w:rPr>
        <w:t xml:space="preserve">Відповідальний за випуск </w:t>
      </w:r>
      <w:r>
        <w:rPr>
          <w:rStyle w:val="a3"/>
          <w:i/>
          <w:iCs/>
          <w:sz w:val="20"/>
          <w:szCs w:val="20"/>
        </w:rPr>
        <w:t xml:space="preserve">О. Г. </w:t>
      </w:r>
      <w:proofErr w:type="spellStart"/>
      <w:r>
        <w:rPr>
          <w:rStyle w:val="a3"/>
          <w:i/>
          <w:iCs/>
          <w:sz w:val="20"/>
          <w:szCs w:val="20"/>
        </w:rPr>
        <w:t>Данильян</w:t>
      </w:r>
      <w:proofErr w:type="spellEnd"/>
    </w:p>
    <w:p w14:paraId="68F86743" w14:textId="77777777" w:rsidR="0078351D" w:rsidRDefault="00C206DD">
      <w:pPr>
        <w:pStyle w:val="11"/>
        <w:spacing w:line="252" w:lineRule="auto"/>
        <w:ind w:left="2000" w:firstLine="0"/>
      </w:pPr>
      <w:r>
        <w:rPr>
          <w:rStyle w:val="a3"/>
        </w:rPr>
        <w:t xml:space="preserve">Редактор </w:t>
      </w:r>
      <w:r>
        <w:rPr>
          <w:rStyle w:val="a3"/>
          <w:i/>
          <w:iCs/>
        </w:rPr>
        <w:t>Л. М. Рибалко</w:t>
      </w:r>
    </w:p>
    <w:p w14:paraId="1C9E5494" w14:textId="77777777" w:rsidR="0078351D" w:rsidRDefault="00C206DD">
      <w:pPr>
        <w:pStyle w:val="11"/>
        <w:spacing w:after="760" w:line="252" w:lineRule="auto"/>
        <w:ind w:firstLine="0"/>
        <w:jc w:val="center"/>
      </w:pPr>
      <w:r>
        <w:rPr>
          <w:rStyle w:val="a3"/>
        </w:rPr>
        <w:t xml:space="preserve">Комп’ютерна верстка </w:t>
      </w:r>
      <w:r>
        <w:rPr>
          <w:rStyle w:val="a3"/>
          <w:i/>
          <w:iCs/>
        </w:rPr>
        <w:t xml:space="preserve">А. В. </w:t>
      </w:r>
      <w:proofErr w:type="spellStart"/>
      <w:r>
        <w:rPr>
          <w:rStyle w:val="a3"/>
          <w:i/>
          <w:iCs/>
        </w:rPr>
        <w:t>Старжинської</w:t>
      </w:r>
      <w:proofErr w:type="spellEnd"/>
    </w:p>
    <w:p w14:paraId="011F6013" w14:textId="20896362" w:rsidR="0078351D" w:rsidRDefault="00C206DD">
      <w:pPr>
        <w:pStyle w:val="11"/>
        <w:ind w:firstLine="0"/>
        <w:jc w:val="center"/>
        <w:rPr>
          <w:sz w:val="20"/>
          <w:szCs w:val="20"/>
        </w:rPr>
      </w:pPr>
      <w:r>
        <w:rPr>
          <w:rStyle w:val="a3"/>
          <w:sz w:val="20"/>
          <w:szCs w:val="20"/>
        </w:rPr>
        <w:t>Підписано до друку 0</w:t>
      </w:r>
      <w:r w:rsidR="004D2A68">
        <w:rPr>
          <w:rStyle w:val="a3"/>
          <w:sz w:val="20"/>
          <w:szCs w:val="20"/>
        </w:rPr>
        <w:t>0</w:t>
      </w:r>
      <w:r>
        <w:rPr>
          <w:rStyle w:val="a3"/>
          <w:sz w:val="20"/>
          <w:szCs w:val="20"/>
        </w:rPr>
        <w:t>.</w:t>
      </w:r>
      <w:r w:rsidR="004D2A68">
        <w:rPr>
          <w:rStyle w:val="a3"/>
          <w:sz w:val="20"/>
          <w:szCs w:val="20"/>
        </w:rPr>
        <w:t>00</w:t>
      </w:r>
      <w:r>
        <w:rPr>
          <w:rStyle w:val="a3"/>
          <w:sz w:val="20"/>
          <w:szCs w:val="20"/>
        </w:rPr>
        <w:t>.202</w:t>
      </w:r>
      <w:r w:rsidR="004D2A68">
        <w:rPr>
          <w:rStyle w:val="a3"/>
          <w:sz w:val="20"/>
          <w:szCs w:val="20"/>
        </w:rPr>
        <w:t>5</w:t>
      </w:r>
      <w:r>
        <w:rPr>
          <w:rStyle w:val="a3"/>
          <w:sz w:val="20"/>
          <w:szCs w:val="20"/>
        </w:rPr>
        <w:t>.</w:t>
      </w:r>
    </w:p>
    <w:p w14:paraId="2BB5761F" w14:textId="77777777" w:rsidR="0078351D" w:rsidRDefault="00C206DD">
      <w:pPr>
        <w:pStyle w:val="11"/>
        <w:ind w:firstLine="0"/>
        <w:jc w:val="center"/>
        <w:rPr>
          <w:sz w:val="20"/>
          <w:szCs w:val="20"/>
        </w:rPr>
      </w:pPr>
      <w:r>
        <w:rPr>
          <w:rStyle w:val="a3"/>
          <w:sz w:val="20"/>
          <w:szCs w:val="20"/>
        </w:rPr>
        <w:t xml:space="preserve">Формат 60×84/16. Папір офсетний. Гарнітура </w:t>
      </w:r>
      <w:r>
        <w:rPr>
          <w:rStyle w:val="a3"/>
          <w:sz w:val="20"/>
          <w:szCs w:val="20"/>
          <w:lang w:val="en-US" w:eastAsia="en-US"/>
        </w:rPr>
        <w:t>Times</w:t>
      </w:r>
      <w:r w:rsidRPr="00655A64">
        <w:rPr>
          <w:rStyle w:val="a3"/>
          <w:sz w:val="20"/>
          <w:szCs w:val="20"/>
          <w:lang w:val="ru-RU" w:eastAsia="en-US"/>
        </w:rPr>
        <w:t>.</w:t>
      </w:r>
    </w:p>
    <w:p w14:paraId="6B814619" w14:textId="44A0C610" w:rsidR="0078351D" w:rsidRDefault="00C206DD">
      <w:pPr>
        <w:pStyle w:val="11"/>
        <w:spacing w:after="200"/>
        <w:ind w:left="1480" w:firstLine="0"/>
        <w:rPr>
          <w:sz w:val="20"/>
          <w:szCs w:val="20"/>
        </w:rPr>
      </w:pPr>
      <w:r>
        <w:rPr>
          <w:rStyle w:val="a3"/>
          <w:color w:val="181717"/>
          <w:sz w:val="20"/>
          <w:szCs w:val="20"/>
        </w:rPr>
        <w:t xml:space="preserve">Ум. друк. </w:t>
      </w:r>
      <w:proofErr w:type="spellStart"/>
      <w:r>
        <w:rPr>
          <w:rStyle w:val="a3"/>
          <w:color w:val="181717"/>
          <w:sz w:val="20"/>
          <w:szCs w:val="20"/>
        </w:rPr>
        <w:t>арк</w:t>
      </w:r>
      <w:proofErr w:type="spellEnd"/>
      <w:r>
        <w:rPr>
          <w:rStyle w:val="a3"/>
          <w:color w:val="181717"/>
          <w:sz w:val="20"/>
          <w:szCs w:val="20"/>
        </w:rPr>
        <w:t xml:space="preserve">. . Обл.-вид. </w:t>
      </w:r>
      <w:proofErr w:type="spellStart"/>
      <w:r>
        <w:rPr>
          <w:rStyle w:val="a3"/>
          <w:color w:val="181717"/>
          <w:sz w:val="20"/>
          <w:szCs w:val="20"/>
        </w:rPr>
        <w:t>арк</w:t>
      </w:r>
      <w:proofErr w:type="spellEnd"/>
      <w:r>
        <w:rPr>
          <w:rStyle w:val="a3"/>
          <w:color w:val="181717"/>
          <w:sz w:val="20"/>
          <w:szCs w:val="20"/>
        </w:rPr>
        <w:t>. .</w:t>
      </w:r>
    </w:p>
    <w:sectPr w:rsidR="0078351D">
      <w:footerReference w:type="default" r:id="rId27"/>
      <w:pgSz w:w="8107" w:h="11338"/>
      <w:pgMar w:top="624" w:right="394" w:bottom="624" w:left="912" w:header="196" w:footer="19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7251" w14:textId="77777777" w:rsidR="006A2C4D" w:rsidRDefault="006A2C4D">
      <w:r>
        <w:separator/>
      </w:r>
    </w:p>
  </w:endnote>
  <w:endnote w:type="continuationSeparator" w:id="0">
    <w:p w14:paraId="07E83CD4" w14:textId="77777777" w:rsidR="006A2C4D" w:rsidRDefault="006A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203" w:usb1="08070000" w:usb2="00000010" w:usb3="00000000" w:csb0="00020005" w:csb1="00000000"/>
  </w:font>
  <w:font w:name="Cambria-Bold">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77FD" w14:textId="6DBA11C5" w:rsidR="009A308E" w:rsidRDefault="009A308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C298" w14:textId="77777777" w:rsidR="009A308E" w:rsidRDefault="009A30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F1B4" w14:textId="77777777" w:rsidR="006A2C4D" w:rsidRDefault="006A2C4D"/>
  </w:footnote>
  <w:footnote w:type="continuationSeparator" w:id="0">
    <w:p w14:paraId="123F0AA9" w14:textId="77777777" w:rsidR="006A2C4D" w:rsidRDefault="006A2C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A5D"/>
    <w:multiLevelType w:val="multilevel"/>
    <w:tmpl w:val="39E8F300"/>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47844"/>
    <w:multiLevelType w:val="multilevel"/>
    <w:tmpl w:val="4AE477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86176"/>
    <w:multiLevelType w:val="multilevel"/>
    <w:tmpl w:val="6A3E6020"/>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64851"/>
    <w:multiLevelType w:val="multilevel"/>
    <w:tmpl w:val="06E8576E"/>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AC7F46"/>
    <w:multiLevelType w:val="hybridMultilevel"/>
    <w:tmpl w:val="1D0E2D8A"/>
    <w:lvl w:ilvl="0" w:tplc="5F00FAA4">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B0364"/>
    <w:multiLevelType w:val="hybridMultilevel"/>
    <w:tmpl w:val="53AC457E"/>
    <w:lvl w:ilvl="0" w:tplc="2C726948">
      <w:start w:val="1"/>
      <w:numFmt w:val="upperRoman"/>
      <w:lvlText w:val="%1."/>
      <w:lvlJc w:val="left"/>
      <w:pPr>
        <w:ind w:left="1120" w:hanging="72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15:restartNumberingAfterBreak="0">
    <w:nsid w:val="13C82265"/>
    <w:multiLevelType w:val="hybridMultilevel"/>
    <w:tmpl w:val="EFC4DF8E"/>
    <w:lvl w:ilvl="0" w:tplc="E0D03D0A">
      <w:start w:val="1"/>
      <w:numFmt w:val="decimal"/>
      <w:lvlText w:val="%1."/>
      <w:lvlJc w:val="left"/>
      <w:pPr>
        <w:ind w:left="1069" w:hanging="360"/>
      </w:pPr>
      <w:rPr>
        <w:rFonts w:ascii="Times New Roman" w:hAnsi="Times New Roman" w:cs="Times New Roman" w:hint="default"/>
        <w:b w:val="0"/>
        <w:bCs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D76084"/>
    <w:multiLevelType w:val="hybridMultilevel"/>
    <w:tmpl w:val="B3C65E80"/>
    <w:lvl w:ilvl="0" w:tplc="97483B2E">
      <w:start w:val="5"/>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73458AB"/>
    <w:multiLevelType w:val="hybridMultilevel"/>
    <w:tmpl w:val="F1A29536"/>
    <w:lvl w:ilvl="0" w:tplc="D6924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3C7DAC"/>
    <w:multiLevelType w:val="hybridMultilevel"/>
    <w:tmpl w:val="5DAA9FE0"/>
    <w:lvl w:ilvl="0" w:tplc="21ECB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704300"/>
    <w:multiLevelType w:val="multilevel"/>
    <w:tmpl w:val="30A8FE70"/>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173531"/>
    <w:multiLevelType w:val="hybridMultilevel"/>
    <w:tmpl w:val="D4E4C29C"/>
    <w:lvl w:ilvl="0" w:tplc="5678C6C6">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93DAA"/>
    <w:multiLevelType w:val="hybridMultilevel"/>
    <w:tmpl w:val="6178C3A8"/>
    <w:lvl w:ilvl="0" w:tplc="C090E6BC">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DC5E27"/>
    <w:multiLevelType w:val="multilevel"/>
    <w:tmpl w:val="9CCA8F52"/>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E78B5"/>
    <w:multiLevelType w:val="hybridMultilevel"/>
    <w:tmpl w:val="09DA5286"/>
    <w:lvl w:ilvl="0" w:tplc="79E6F750">
      <w:start w:val="1"/>
      <w:numFmt w:val="decimal"/>
      <w:lvlText w:val="%1."/>
      <w:lvlJc w:val="left"/>
      <w:pPr>
        <w:ind w:left="720" w:hanging="360"/>
      </w:pPr>
      <w:rPr>
        <w:rFonts w:hint="default"/>
        <w:b w:val="0"/>
        <w:b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061CEA"/>
    <w:multiLevelType w:val="hybridMultilevel"/>
    <w:tmpl w:val="12408118"/>
    <w:lvl w:ilvl="0" w:tplc="2C2AA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4860A4"/>
    <w:multiLevelType w:val="hybridMultilevel"/>
    <w:tmpl w:val="88C20F82"/>
    <w:lvl w:ilvl="0" w:tplc="F1340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707D3A"/>
    <w:multiLevelType w:val="multilevel"/>
    <w:tmpl w:val="E672477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583A39"/>
    <w:multiLevelType w:val="hybridMultilevel"/>
    <w:tmpl w:val="694A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634F9B"/>
    <w:multiLevelType w:val="hybridMultilevel"/>
    <w:tmpl w:val="62C0E6B8"/>
    <w:lvl w:ilvl="0" w:tplc="CA82854C">
      <w:start w:val="1"/>
      <w:numFmt w:val="decimal"/>
      <w:lvlText w:val="%1."/>
      <w:lvlJc w:val="left"/>
      <w:pPr>
        <w:ind w:left="1069"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97D21E3"/>
    <w:multiLevelType w:val="multilevel"/>
    <w:tmpl w:val="62DC302E"/>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F101A7"/>
    <w:multiLevelType w:val="multilevel"/>
    <w:tmpl w:val="2ACC3EA4"/>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2E60DB"/>
    <w:multiLevelType w:val="hybridMultilevel"/>
    <w:tmpl w:val="D0B2C276"/>
    <w:lvl w:ilvl="0" w:tplc="AB4E49E6">
      <w:start w:val="1"/>
      <w:numFmt w:val="decimal"/>
      <w:lvlText w:val="%1."/>
      <w:lvlJc w:val="left"/>
      <w:pPr>
        <w:tabs>
          <w:tab w:val="num" w:pos="720"/>
        </w:tabs>
        <w:ind w:left="720" w:hanging="360"/>
      </w:pPr>
      <w:rPr>
        <w:rFonts w:ascii="Times New Roman" w:hAnsi="Times New Roman" w:cs="Times New Roman" w:hint="default"/>
        <w:b w:val="0"/>
        <w:bCs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6E616C8"/>
    <w:multiLevelType w:val="multilevel"/>
    <w:tmpl w:val="7838573E"/>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875763"/>
    <w:multiLevelType w:val="multilevel"/>
    <w:tmpl w:val="5C92E01E"/>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F2650F"/>
    <w:multiLevelType w:val="multilevel"/>
    <w:tmpl w:val="79FAD4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385649"/>
    <w:multiLevelType w:val="multilevel"/>
    <w:tmpl w:val="E83266AC"/>
    <w:lvl w:ilvl="0">
      <w:start w:val="84"/>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3779F5"/>
    <w:multiLevelType w:val="multilevel"/>
    <w:tmpl w:val="0E146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D36A06"/>
    <w:multiLevelType w:val="hybridMultilevel"/>
    <w:tmpl w:val="8B2C8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3A7B34"/>
    <w:multiLevelType w:val="multilevel"/>
    <w:tmpl w:val="97AE8F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4A6A87"/>
    <w:multiLevelType w:val="multilevel"/>
    <w:tmpl w:val="F690A8CE"/>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602DCE"/>
    <w:multiLevelType w:val="multilevel"/>
    <w:tmpl w:val="D8D28732"/>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4F482E"/>
    <w:multiLevelType w:val="hybridMultilevel"/>
    <w:tmpl w:val="EB1076AA"/>
    <w:lvl w:ilvl="0" w:tplc="D846A248">
      <w:start w:val="1"/>
      <w:numFmt w:val="decimal"/>
      <w:lvlText w:val="%1."/>
      <w:lvlJc w:val="left"/>
      <w:pPr>
        <w:ind w:left="720" w:hanging="360"/>
      </w:pPr>
      <w:rPr>
        <w:rFonts w:ascii="Times New Roman" w:hAnsi="Times New Roman" w:cs="Times New Roman" w:hint="default"/>
        <w:i w:val="0"/>
        <w:i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D31BCF"/>
    <w:multiLevelType w:val="multilevel"/>
    <w:tmpl w:val="1E286D34"/>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D65A18"/>
    <w:multiLevelType w:val="multilevel"/>
    <w:tmpl w:val="2D5CA36C"/>
    <w:lvl w:ilvl="0">
      <w:start w:val="1"/>
      <w:numFmt w:val="decimal"/>
      <w:lvlText w:val="%1."/>
      <w:lvlJc w:val="left"/>
      <w:rPr>
        <w:rFonts w:ascii="Times New Roman" w:eastAsia="Times New Roman" w:hAnsi="Times New Roman" w:cs="Times New Roman"/>
        <w:b w:val="0"/>
        <w:bCs w:val="0"/>
        <w:i w:val="0"/>
        <w:iCs w:val="0"/>
        <w:smallCaps w:val="0"/>
        <w:strike w:val="0"/>
        <w:color w:val="181717"/>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B4143D"/>
    <w:multiLevelType w:val="hybridMultilevel"/>
    <w:tmpl w:val="B4825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0"/>
  </w:num>
  <w:num w:numId="3">
    <w:abstractNumId w:val="31"/>
  </w:num>
  <w:num w:numId="4">
    <w:abstractNumId w:val="0"/>
  </w:num>
  <w:num w:numId="5">
    <w:abstractNumId w:val="1"/>
  </w:num>
  <w:num w:numId="6">
    <w:abstractNumId w:val="24"/>
  </w:num>
  <w:num w:numId="7">
    <w:abstractNumId w:val="27"/>
  </w:num>
  <w:num w:numId="8">
    <w:abstractNumId w:val="23"/>
  </w:num>
  <w:num w:numId="9">
    <w:abstractNumId w:val="17"/>
  </w:num>
  <w:num w:numId="10">
    <w:abstractNumId w:val="13"/>
  </w:num>
  <w:num w:numId="11">
    <w:abstractNumId w:val="33"/>
  </w:num>
  <w:num w:numId="12">
    <w:abstractNumId w:val="34"/>
  </w:num>
  <w:num w:numId="13">
    <w:abstractNumId w:val="2"/>
  </w:num>
  <w:num w:numId="14">
    <w:abstractNumId w:val="3"/>
  </w:num>
  <w:num w:numId="15">
    <w:abstractNumId w:val="25"/>
  </w:num>
  <w:num w:numId="16">
    <w:abstractNumId w:val="21"/>
  </w:num>
  <w:num w:numId="17">
    <w:abstractNumId w:val="30"/>
  </w:num>
  <w:num w:numId="18">
    <w:abstractNumId w:val="26"/>
  </w:num>
  <w:num w:numId="19">
    <w:abstractNumId w:val="7"/>
  </w:num>
  <w:num w:numId="20">
    <w:abstractNumId w:val="20"/>
  </w:num>
  <w:num w:numId="21">
    <w:abstractNumId w:val="18"/>
  </w:num>
  <w:num w:numId="22">
    <w:abstractNumId w:val="19"/>
  </w:num>
  <w:num w:numId="23">
    <w:abstractNumId w:val="16"/>
  </w:num>
  <w:num w:numId="24">
    <w:abstractNumId w:val="35"/>
  </w:num>
  <w:num w:numId="25">
    <w:abstractNumId w:val="9"/>
  </w:num>
  <w:num w:numId="26">
    <w:abstractNumId w:val="15"/>
  </w:num>
  <w:num w:numId="27">
    <w:abstractNumId w:val="28"/>
  </w:num>
  <w:num w:numId="28">
    <w:abstractNumId w:val="12"/>
  </w:num>
  <w:num w:numId="29">
    <w:abstractNumId w:val="8"/>
  </w:num>
  <w:num w:numId="30">
    <w:abstractNumId w:val="6"/>
  </w:num>
  <w:num w:numId="31">
    <w:abstractNumId w:val="14"/>
  </w:num>
  <w:num w:numId="32">
    <w:abstractNumId w:val="32"/>
  </w:num>
  <w:num w:numId="33">
    <w:abstractNumId w:val="11"/>
  </w:num>
  <w:num w:numId="34">
    <w:abstractNumId w:val="4"/>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1D"/>
    <w:rsid w:val="00010120"/>
    <w:rsid w:val="00033A93"/>
    <w:rsid w:val="00060818"/>
    <w:rsid w:val="00066321"/>
    <w:rsid w:val="00066E34"/>
    <w:rsid w:val="00093CED"/>
    <w:rsid w:val="000E0424"/>
    <w:rsid w:val="000E41CE"/>
    <w:rsid w:val="001211FC"/>
    <w:rsid w:val="00133347"/>
    <w:rsid w:val="0013724C"/>
    <w:rsid w:val="00142E92"/>
    <w:rsid w:val="00182207"/>
    <w:rsid w:val="001939EC"/>
    <w:rsid w:val="001C5608"/>
    <w:rsid w:val="001D4FA9"/>
    <w:rsid w:val="001D5671"/>
    <w:rsid w:val="001D6F7A"/>
    <w:rsid w:val="00210E94"/>
    <w:rsid w:val="00222EE7"/>
    <w:rsid w:val="00254848"/>
    <w:rsid w:val="002736DB"/>
    <w:rsid w:val="00285187"/>
    <w:rsid w:val="002D410D"/>
    <w:rsid w:val="003021DC"/>
    <w:rsid w:val="00306A99"/>
    <w:rsid w:val="00315E77"/>
    <w:rsid w:val="00335474"/>
    <w:rsid w:val="00335F5A"/>
    <w:rsid w:val="0034040C"/>
    <w:rsid w:val="003576EE"/>
    <w:rsid w:val="003768AB"/>
    <w:rsid w:val="003971A4"/>
    <w:rsid w:val="003B77FD"/>
    <w:rsid w:val="003C35C8"/>
    <w:rsid w:val="003D17A9"/>
    <w:rsid w:val="003D332A"/>
    <w:rsid w:val="003E2915"/>
    <w:rsid w:val="004043C6"/>
    <w:rsid w:val="004844D3"/>
    <w:rsid w:val="00491E7D"/>
    <w:rsid w:val="004B4E37"/>
    <w:rsid w:val="004D2A68"/>
    <w:rsid w:val="004F5980"/>
    <w:rsid w:val="00517DE4"/>
    <w:rsid w:val="00522010"/>
    <w:rsid w:val="00561DFF"/>
    <w:rsid w:val="0056352B"/>
    <w:rsid w:val="00571F3E"/>
    <w:rsid w:val="005E474E"/>
    <w:rsid w:val="005F242B"/>
    <w:rsid w:val="00615A1A"/>
    <w:rsid w:val="00620B50"/>
    <w:rsid w:val="00631B8F"/>
    <w:rsid w:val="00655A64"/>
    <w:rsid w:val="006630D3"/>
    <w:rsid w:val="00665A9E"/>
    <w:rsid w:val="00691D8B"/>
    <w:rsid w:val="0069568D"/>
    <w:rsid w:val="006A0B1E"/>
    <w:rsid w:val="006A2C4D"/>
    <w:rsid w:val="006C1996"/>
    <w:rsid w:val="006E3BCF"/>
    <w:rsid w:val="00714C35"/>
    <w:rsid w:val="00730041"/>
    <w:rsid w:val="00744232"/>
    <w:rsid w:val="007528E6"/>
    <w:rsid w:val="00765864"/>
    <w:rsid w:val="007674D8"/>
    <w:rsid w:val="00771D33"/>
    <w:rsid w:val="0078351D"/>
    <w:rsid w:val="00785DE1"/>
    <w:rsid w:val="007C25FB"/>
    <w:rsid w:val="007F5C9A"/>
    <w:rsid w:val="00823C1C"/>
    <w:rsid w:val="00826C53"/>
    <w:rsid w:val="00877BE5"/>
    <w:rsid w:val="008F1859"/>
    <w:rsid w:val="008F57DA"/>
    <w:rsid w:val="00930D7E"/>
    <w:rsid w:val="009525D4"/>
    <w:rsid w:val="0095732D"/>
    <w:rsid w:val="009707FC"/>
    <w:rsid w:val="009A308E"/>
    <w:rsid w:val="009A32BF"/>
    <w:rsid w:val="009D213E"/>
    <w:rsid w:val="009D2C9F"/>
    <w:rsid w:val="009D31E4"/>
    <w:rsid w:val="009F3D85"/>
    <w:rsid w:val="00A402D9"/>
    <w:rsid w:val="00A611F3"/>
    <w:rsid w:val="00A63916"/>
    <w:rsid w:val="00A92E3C"/>
    <w:rsid w:val="00AA3B96"/>
    <w:rsid w:val="00AA42BC"/>
    <w:rsid w:val="00AC60C5"/>
    <w:rsid w:val="00AC69E3"/>
    <w:rsid w:val="00AD3ABD"/>
    <w:rsid w:val="00AE1001"/>
    <w:rsid w:val="00AE42DF"/>
    <w:rsid w:val="00AF1790"/>
    <w:rsid w:val="00AF43C2"/>
    <w:rsid w:val="00B12154"/>
    <w:rsid w:val="00B359B1"/>
    <w:rsid w:val="00B4300D"/>
    <w:rsid w:val="00B54290"/>
    <w:rsid w:val="00B639E7"/>
    <w:rsid w:val="00B87DBB"/>
    <w:rsid w:val="00B91D3E"/>
    <w:rsid w:val="00BC1841"/>
    <w:rsid w:val="00BD1131"/>
    <w:rsid w:val="00C206DD"/>
    <w:rsid w:val="00C2189C"/>
    <w:rsid w:val="00C252BF"/>
    <w:rsid w:val="00C6289E"/>
    <w:rsid w:val="00C74E40"/>
    <w:rsid w:val="00CA2241"/>
    <w:rsid w:val="00CB08AF"/>
    <w:rsid w:val="00CE3F5A"/>
    <w:rsid w:val="00CF22AF"/>
    <w:rsid w:val="00CF626B"/>
    <w:rsid w:val="00D0028F"/>
    <w:rsid w:val="00DA2976"/>
    <w:rsid w:val="00DA5D96"/>
    <w:rsid w:val="00DE3477"/>
    <w:rsid w:val="00DE4642"/>
    <w:rsid w:val="00DE4809"/>
    <w:rsid w:val="00DE5EF2"/>
    <w:rsid w:val="00DF1164"/>
    <w:rsid w:val="00DF5C17"/>
    <w:rsid w:val="00E4643D"/>
    <w:rsid w:val="00E56E47"/>
    <w:rsid w:val="00E74442"/>
    <w:rsid w:val="00E93292"/>
    <w:rsid w:val="00E9476C"/>
    <w:rsid w:val="00EB6ADE"/>
    <w:rsid w:val="00EC598D"/>
    <w:rsid w:val="00ED6E3B"/>
    <w:rsid w:val="00EE37D0"/>
    <w:rsid w:val="00F234DD"/>
    <w:rsid w:val="00F2359D"/>
    <w:rsid w:val="00F44202"/>
    <w:rsid w:val="00F543EC"/>
    <w:rsid w:val="00F64596"/>
    <w:rsid w:val="00F65E1B"/>
    <w:rsid w:val="00F81A64"/>
    <w:rsid w:val="00F944E4"/>
    <w:rsid w:val="00FB0033"/>
    <w:rsid w:val="00FC2BAD"/>
    <w:rsid w:val="00FC44EB"/>
    <w:rsid w:val="00F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C7A4"/>
  <w15:docId w15:val="{E21B18BA-8BFD-430E-AEF1-FE2CAEEA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40C"/>
    <w:rPr>
      <w:color w:val="000000"/>
    </w:rPr>
  </w:style>
  <w:style w:type="paragraph" w:styleId="1">
    <w:name w:val="heading 1"/>
    <w:basedOn w:val="a"/>
    <w:next w:val="a"/>
    <w:link w:val="10"/>
    <w:qFormat/>
    <w:rsid w:val="001939EC"/>
    <w:pPr>
      <w:keepNext/>
      <w:widowControl/>
      <w:spacing w:before="240" w:after="60"/>
      <w:outlineLvl w:val="0"/>
    </w:pPr>
    <w:rPr>
      <w:rFonts w:ascii="Arial" w:eastAsia="Times New Roman" w:hAnsi="Arial" w:cs="Arial"/>
      <w:b/>
      <w:bCs/>
      <w:color w:val="auto"/>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2"/>
      <w:szCs w:val="22"/>
      <w:u w:val="none"/>
      <w:lang w:val="ru-RU" w:eastAsia="ru-RU"/>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lang w:val="ru-RU" w:eastAsia="ru-RU"/>
    </w:rPr>
  </w:style>
  <w:style w:type="paragraph" w:customStyle="1" w:styleId="20">
    <w:name w:val="Основной текст (2)"/>
    <w:basedOn w:val="a"/>
    <w:link w:val="2"/>
    <w:pPr>
      <w:spacing w:after="2340" w:line="254" w:lineRule="auto"/>
      <w:jc w:val="center"/>
    </w:pPr>
    <w:rPr>
      <w:rFonts w:ascii="Times New Roman" w:eastAsia="Times New Roman" w:hAnsi="Times New Roman" w:cs="Times New Roman"/>
      <w:b/>
      <w:bCs/>
      <w:sz w:val="16"/>
      <w:szCs w:val="16"/>
    </w:rPr>
  </w:style>
  <w:style w:type="paragraph" w:customStyle="1" w:styleId="50">
    <w:name w:val="Основной текст (5)"/>
    <w:basedOn w:val="a"/>
    <w:link w:val="5"/>
    <w:pPr>
      <w:spacing w:after="300"/>
      <w:jc w:val="center"/>
    </w:pPr>
    <w:rPr>
      <w:rFonts w:ascii="Times New Roman" w:eastAsia="Times New Roman" w:hAnsi="Times New Roman" w:cs="Times New Roman"/>
      <w:b/>
      <w:bCs/>
      <w:sz w:val="36"/>
      <w:szCs w:val="36"/>
    </w:rPr>
  </w:style>
  <w:style w:type="paragraph" w:customStyle="1" w:styleId="30">
    <w:name w:val="Основной текст (3)"/>
    <w:basedOn w:val="a"/>
    <w:link w:val="3"/>
    <w:pPr>
      <w:spacing w:after="220"/>
      <w:jc w:val="center"/>
    </w:pPr>
    <w:rPr>
      <w:rFonts w:ascii="Times New Roman" w:eastAsia="Times New Roman" w:hAnsi="Times New Roman" w:cs="Times New Roman"/>
      <w:b/>
      <w:bCs/>
      <w:sz w:val="28"/>
      <w:szCs w:val="28"/>
    </w:rPr>
  </w:style>
  <w:style w:type="paragraph" w:customStyle="1" w:styleId="11">
    <w:name w:val="Основной текст1"/>
    <w:basedOn w:val="a"/>
    <w:link w:val="a3"/>
    <w:pPr>
      <w:ind w:firstLine="400"/>
    </w:pPr>
    <w:rPr>
      <w:rFonts w:ascii="Times New Roman" w:eastAsia="Times New Roman" w:hAnsi="Times New Roman" w:cs="Times New Roman"/>
      <w:sz w:val="22"/>
      <w:szCs w:val="22"/>
    </w:rPr>
  </w:style>
  <w:style w:type="paragraph" w:customStyle="1" w:styleId="40">
    <w:name w:val="Основной текст (4)"/>
    <w:basedOn w:val="a"/>
    <w:link w:val="4"/>
    <w:pPr>
      <w:jc w:val="center"/>
    </w:pPr>
    <w:rPr>
      <w:rFonts w:ascii="Times New Roman" w:eastAsia="Times New Roman" w:hAnsi="Times New Roman" w:cs="Times New Roman"/>
      <w:b/>
      <w:bCs/>
      <w:sz w:val="18"/>
      <w:szCs w:val="18"/>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sz w:val="22"/>
      <w:szCs w:val="22"/>
      <w:lang w:val="ru-RU" w:eastAsia="ru-RU"/>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sz w:val="22"/>
      <w:szCs w:val="22"/>
    </w:rPr>
  </w:style>
  <w:style w:type="paragraph" w:customStyle="1" w:styleId="a7">
    <w:name w:val="Подпись к таблице"/>
    <w:basedOn w:val="a"/>
    <w:link w:val="a6"/>
    <w:pPr>
      <w:ind w:firstLine="720"/>
    </w:pPr>
    <w:rPr>
      <w:rFonts w:ascii="Times New Roman" w:eastAsia="Times New Roman" w:hAnsi="Times New Roman" w:cs="Times New Roman"/>
      <w:sz w:val="22"/>
      <w:szCs w:val="22"/>
    </w:rPr>
  </w:style>
  <w:style w:type="paragraph" w:customStyle="1" w:styleId="a9">
    <w:name w:val="Оглавление"/>
    <w:basedOn w:val="a"/>
    <w:link w:val="a8"/>
    <w:rPr>
      <w:rFonts w:ascii="Times New Roman" w:eastAsia="Times New Roman" w:hAnsi="Times New Roman" w:cs="Times New Roman"/>
      <w:sz w:val="22"/>
      <w:szCs w:val="22"/>
      <w:lang w:val="ru-RU" w:eastAsia="ru-RU"/>
    </w:rPr>
  </w:style>
  <w:style w:type="paragraph" w:styleId="aa">
    <w:name w:val="List Paragraph"/>
    <w:basedOn w:val="a"/>
    <w:uiPriority w:val="34"/>
    <w:qFormat/>
    <w:rsid w:val="00FB0033"/>
    <w:pPr>
      <w:widowControl/>
      <w:spacing w:after="160" w:line="259" w:lineRule="auto"/>
      <w:ind w:left="720"/>
      <w:contextualSpacing/>
    </w:pPr>
    <w:rPr>
      <w:rFonts w:asciiTheme="minorHAnsi" w:eastAsiaTheme="minorHAnsi" w:hAnsiTheme="minorHAnsi" w:cstheme="minorBidi"/>
      <w:color w:val="auto"/>
      <w:sz w:val="22"/>
      <w:szCs w:val="22"/>
      <w:lang w:val="ru-RU" w:eastAsia="en-US"/>
    </w:rPr>
  </w:style>
  <w:style w:type="character" w:styleId="ab">
    <w:name w:val="Hyperlink"/>
    <w:basedOn w:val="a0"/>
    <w:uiPriority w:val="99"/>
    <w:unhideWhenUsed/>
    <w:rsid w:val="00FB0033"/>
    <w:rPr>
      <w:color w:val="0000FF"/>
      <w:u w:val="single"/>
    </w:rPr>
  </w:style>
  <w:style w:type="character" w:customStyle="1" w:styleId="xfmc2">
    <w:name w:val="xfmc2"/>
    <w:basedOn w:val="a0"/>
    <w:rsid w:val="00FB0033"/>
  </w:style>
  <w:style w:type="character" w:customStyle="1" w:styleId="xfmc3">
    <w:name w:val="xfmc3"/>
    <w:basedOn w:val="a0"/>
    <w:rsid w:val="00FB0033"/>
  </w:style>
  <w:style w:type="character" w:customStyle="1" w:styleId="xfm77566275">
    <w:name w:val="xfm_77566275"/>
    <w:basedOn w:val="a0"/>
    <w:rsid w:val="00FB0033"/>
  </w:style>
  <w:style w:type="character" w:customStyle="1" w:styleId="markedcontent">
    <w:name w:val="markedcontent"/>
    <w:basedOn w:val="a0"/>
    <w:rsid w:val="00FB0033"/>
  </w:style>
  <w:style w:type="character" w:customStyle="1" w:styleId="10">
    <w:name w:val="Заголовок 1 Знак"/>
    <w:basedOn w:val="a0"/>
    <w:link w:val="1"/>
    <w:rsid w:val="001939EC"/>
    <w:rPr>
      <w:rFonts w:ascii="Arial" w:eastAsia="Times New Roman" w:hAnsi="Arial" w:cs="Arial"/>
      <w:b/>
      <w:bCs/>
      <w:kern w:val="32"/>
      <w:sz w:val="32"/>
      <w:szCs w:val="32"/>
      <w:lang w:eastAsia="ru-RU"/>
    </w:rPr>
  </w:style>
  <w:style w:type="character" w:customStyle="1" w:styleId="orbisname">
    <w:name w:val="orbis_name"/>
    <w:basedOn w:val="a0"/>
    <w:rsid w:val="004F5980"/>
  </w:style>
  <w:style w:type="paragraph" w:customStyle="1" w:styleId="23">
    <w:name w:val="Îñíîâíîé òåêñò 2"/>
    <w:basedOn w:val="a"/>
    <w:rsid w:val="00DF5C17"/>
    <w:pPr>
      <w:widowControl/>
      <w:autoSpaceDE w:val="0"/>
      <w:autoSpaceDN w:val="0"/>
      <w:adjustRightInd w:val="0"/>
      <w:spacing w:line="360" w:lineRule="auto"/>
      <w:jc w:val="both"/>
    </w:pPr>
    <w:rPr>
      <w:rFonts w:ascii="Times New Roman" w:eastAsia="Times New Roman" w:hAnsi="Times New Roman" w:cs="Times New Roman"/>
      <w:color w:val="auto"/>
      <w:sz w:val="28"/>
      <w:szCs w:val="28"/>
      <w:lang w:eastAsia="ru-RU"/>
    </w:rPr>
  </w:style>
  <w:style w:type="character" w:customStyle="1" w:styleId="14">
    <w:name w:val="Неразрешенное упоминание1"/>
    <w:basedOn w:val="a0"/>
    <w:uiPriority w:val="99"/>
    <w:semiHidden/>
    <w:unhideWhenUsed/>
    <w:rsid w:val="00B12154"/>
    <w:rPr>
      <w:color w:val="605E5C"/>
      <w:shd w:val="clear" w:color="auto" w:fill="E1DFDD"/>
    </w:rPr>
  </w:style>
  <w:style w:type="paragraph" w:styleId="ac">
    <w:name w:val="header"/>
    <w:basedOn w:val="a"/>
    <w:link w:val="ad"/>
    <w:uiPriority w:val="99"/>
    <w:unhideWhenUsed/>
    <w:rsid w:val="00CB08AF"/>
    <w:pPr>
      <w:tabs>
        <w:tab w:val="center" w:pos="4677"/>
        <w:tab w:val="right" w:pos="9355"/>
      </w:tabs>
    </w:pPr>
  </w:style>
  <w:style w:type="character" w:customStyle="1" w:styleId="ad">
    <w:name w:val="Верхній колонтитул Знак"/>
    <w:basedOn w:val="a0"/>
    <w:link w:val="ac"/>
    <w:uiPriority w:val="99"/>
    <w:rsid w:val="00CB08AF"/>
    <w:rPr>
      <w:color w:val="000000"/>
    </w:rPr>
  </w:style>
  <w:style w:type="paragraph" w:styleId="ae">
    <w:name w:val="footer"/>
    <w:basedOn w:val="a"/>
    <w:link w:val="af"/>
    <w:uiPriority w:val="99"/>
    <w:unhideWhenUsed/>
    <w:rsid w:val="00CB08AF"/>
    <w:pPr>
      <w:tabs>
        <w:tab w:val="center" w:pos="4677"/>
        <w:tab w:val="right" w:pos="9355"/>
      </w:tabs>
    </w:pPr>
  </w:style>
  <w:style w:type="character" w:customStyle="1" w:styleId="af">
    <w:name w:val="Нижній колонтитул Знак"/>
    <w:basedOn w:val="a0"/>
    <w:link w:val="ae"/>
    <w:uiPriority w:val="99"/>
    <w:rsid w:val="00CB08A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72786:&#1057;.22" TargetMode="External"/><Relationship Id="rId13" Type="http://schemas.openxmlformats.org/officeDocument/2006/relationships/hyperlink" Target="http://www.irbis-nbuv.gov.ua/cgi-bin/irbis_nbuv/cgiirbis_64.exe?Z21ID=&amp;I21DBN=EC&amp;P21DBN=EC&amp;S21STN=1&amp;S21REF=10&amp;S21FMT=fullwebr&amp;C21COM=S&amp;S21CNR=20&amp;S21P01=0&amp;S21P02=0&amp;S21P03=A=&amp;S21COLORTERMS=1&amp;S21STR=%D0%AF%D0%BC%D0%BA%D0%BE%20%D0%9D$" TargetMode="External"/><Relationship Id="rId18" Type="http://schemas.openxmlformats.org/officeDocument/2006/relationships/hyperlink" Target="https://scholar.google.com.ua/citations?view_op=view_citation&amp;hl=ru&amp;user=WS-Rb6wAAAAJ&amp;sortby=pubdate&amp;citation_for_view=WS-Rb6wAAAAJ:1wZ_wKGpLuw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piend.gov.ua/" TargetMode="External"/><Relationship Id="rId7" Type="http://schemas.openxmlformats.org/officeDocument/2006/relationships/endnotes" Target="endnotes.xml"/><Relationship Id="rId12" Type="http://schemas.openxmlformats.org/officeDocument/2006/relationships/hyperlink" Target="http://www.irbis-nbuv.gov.ua/cgi-bin/irbis_nbuv/cgiirbis_64.exe?Z21ID=&amp;I21DBN=EC&amp;P21DBN=EC&amp;S21STN=1&amp;S21REF=10&amp;S21FMT=fullwebr&amp;C21COM=S&amp;S21CNR=20&amp;S21P01=0&amp;S21P02=0&amp;S21P03=A=&amp;S21COLORTERMS=1&amp;S21STR=%D0%94%D1%8E%D1%80%D0%B0%D0%BD%D1%82%20%D0%92$" TargetMode="External"/><Relationship Id="rId17" Type="http://schemas.openxmlformats.org/officeDocument/2006/relationships/hyperlink" Target="http://www.irbis-nbuv.gov.ua/cgi-bin/irbis_nbuv/cgiirbis_64.exe?Z21ID=&amp;I21DBN=EC&amp;P21DBN=EC&amp;S21STN=1&amp;S21REF=10&amp;S21FMT=fullwebr&amp;C21COM=S&amp;S21CNR=20&amp;S21P01=0&amp;S21P02=0&amp;S21P03=A=&amp;S21COLORTERMS=1&amp;S21STR=%D0%94%D1%8E%D1%80%D0%B0%D0%BD%D1%82%20%D0%92$" TargetMode="External"/><Relationship Id="rId25" Type="http://schemas.openxmlformats.org/officeDocument/2006/relationships/hyperlink" Target="https://nlu.org.ua/" TargetMode="External"/><Relationship Id="rId2" Type="http://schemas.openxmlformats.org/officeDocument/2006/relationships/numbering" Target="numbering.xml"/><Relationship Id="rId16" Type="http://schemas.openxmlformats.org/officeDocument/2006/relationships/hyperlink" Target="http://www.irbis-nbuv.gov.ua/cgi-bin/irbis_nbuv/cgiirbis_64.exe?Z21ID=&amp;I21DBN=EC&amp;P21DBN=EC&amp;S21STN=1&amp;S21REF=10&amp;S21FMT=fullwebr&amp;C21COM=S&amp;S21CNR=20&amp;S21P01=0&amp;S21P02=0&amp;S21P03=A=&amp;S21COLORTERMS=1&amp;S21STR=%D0%93%D0%B0%D0%BB%D1%8C%D1%82%D1%83%D0%BD%D0%B3%20%D0%AE$" TargetMode="External"/><Relationship Id="rId20" Type="http://schemas.openxmlformats.org/officeDocument/2006/relationships/hyperlink" Target="http://dspace.nlu.edu.ua/handle/123456789/78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ua/citations?view_op=view_citation&amp;hl=ru&amp;user=WS-Rb6wAAAAJ&amp;sortby=pubdate&amp;citation_for_view=WS-Rb6wAAAAJ:1wZ_wKGpLuwC" TargetMode="External"/><Relationship Id="rId24" Type="http://schemas.openxmlformats.org/officeDocument/2006/relationships/hyperlink" Target="http://nbuv.gov.ua/" TargetMode="External"/><Relationship Id="rId5" Type="http://schemas.openxmlformats.org/officeDocument/2006/relationships/webSettings" Target="webSettings.xml"/><Relationship Id="rId15" Type="http://schemas.openxmlformats.org/officeDocument/2006/relationships/hyperlink" Target="http://revista.religacion.com/index.php/about/issue/view/11" TargetMode="External"/><Relationship Id="rId23" Type="http://schemas.openxmlformats.org/officeDocument/2006/relationships/hyperlink" Target="http://www.aprnu.kharkiv.org/" TargetMode="External"/><Relationship Id="rId28" Type="http://schemas.openxmlformats.org/officeDocument/2006/relationships/fontTable" Target="fontTable.xm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100459" TargetMode="External"/><Relationship Id="rId19" Type="http://schemas.openxmlformats.org/officeDocument/2006/relationships/hyperlink" Target="http://www.irbis-nbuv.gov.ua/cgi-bin/irbis_nbuv/cgiirbis_64.exe?Z21ID=&amp;I21DBN=EC&amp;P21DBN=EC&amp;S21STN=1&amp;S21REF=10&amp;S21FMT=fullwebr&amp;C21COM=S&amp;S21CNR=20&amp;S21P01=0&amp;S21P02=0&amp;S21P03=A=&amp;S21COLORTERMS=1&amp;S21STR=%D0%AF%D0%BC%D0%BA%D0%BE%20%D0%9D$" TargetMode="Externa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fullwebr&amp;C21COM=S&amp;S21CNR=20&amp;S21P01=0&amp;S21P02=0&amp;S21P03=A=&amp;S21COLORTERMS=1&amp;S21STR=&#1043;&#1077;&#1088;&#1084;&#1072;&#1085;%20&#1070;$" TargetMode="External"/><Relationship Id="rId14" Type="http://schemas.openxmlformats.org/officeDocument/2006/relationships/image" Target="media/image1.emf"/><Relationship Id="rId22" Type="http://schemas.openxmlformats.org/officeDocument/2006/relationships/hyperlink" Target="http://www.filosof.com.ua/"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4DB8E-30CD-448F-AF54-9880D42D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39977</Words>
  <Characters>22788</Characters>
  <Application>Microsoft Office Word</Application>
  <DocSecurity>0</DocSecurity>
  <Lines>189</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Philosophy</dc:creator>
  <cp:lastModifiedBy>user</cp:lastModifiedBy>
  <cp:revision>2</cp:revision>
  <dcterms:created xsi:type="dcterms:W3CDTF">2025-05-19T07:57:00Z</dcterms:created>
  <dcterms:modified xsi:type="dcterms:W3CDTF">2025-05-19T07:57:00Z</dcterms:modified>
</cp:coreProperties>
</file>