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6939" w14:textId="77777777" w:rsidR="00016C49" w:rsidRPr="00E40CC0" w:rsidRDefault="00682B45">
      <w:pPr>
        <w:ind w:right="-225"/>
        <w:jc w:val="center"/>
        <w:rPr>
          <w:b/>
          <w:caps/>
          <w:sz w:val="22"/>
          <w:szCs w:val="22"/>
          <w:lang w:val="uk-UA"/>
        </w:rPr>
      </w:pPr>
      <w:r w:rsidRPr="00E40CC0">
        <w:rPr>
          <w:b/>
          <w:caps/>
          <w:sz w:val="22"/>
          <w:szCs w:val="22"/>
          <w:lang w:val="uk-UA"/>
        </w:rPr>
        <w:t>міністерство освіти і науки України</w:t>
      </w:r>
    </w:p>
    <w:p w14:paraId="74F8819A" w14:textId="77777777" w:rsidR="00016C49" w:rsidRPr="00E40CC0" w:rsidRDefault="00682B45">
      <w:pPr>
        <w:jc w:val="center"/>
        <w:rPr>
          <w:b/>
          <w:caps/>
          <w:sz w:val="22"/>
          <w:szCs w:val="22"/>
          <w:lang w:val="uk-UA"/>
        </w:rPr>
      </w:pPr>
      <w:r w:rsidRPr="00E40CC0">
        <w:rPr>
          <w:b/>
          <w:caps/>
          <w:sz w:val="22"/>
          <w:szCs w:val="22"/>
          <w:lang w:val="uk-UA"/>
        </w:rPr>
        <w:t>національний ЮРИДИЧНИЙ університет</w:t>
      </w:r>
    </w:p>
    <w:p w14:paraId="7C90DF3D" w14:textId="77777777" w:rsidR="00016C49" w:rsidRPr="00E40CC0" w:rsidRDefault="00682B45">
      <w:pPr>
        <w:jc w:val="center"/>
        <w:rPr>
          <w:b/>
          <w:caps/>
          <w:sz w:val="22"/>
          <w:szCs w:val="22"/>
          <w:lang w:val="uk-UA"/>
        </w:rPr>
      </w:pPr>
      <w:r w:rsidRPr="00E40CC0">
        <w:rPr>
          <w:b/>
          <w:caps/>
          <w:sz w:val="22"/>
          <w:szCs w:val="22"/>
          <w:lang w:val="uk-UA"/>
        </w:rPr>
        <w:t>імені ярослава мудрого</w:t>
      </w:r>
    </w:p>
    <w:p w14:paraId="5CD10F62" w14:textId="77777777" w:rsidR="00016C49" w:rsidRPr="00E40CC0" w:rsidRDefault="00016C49">
      <w:pPr>
        <w:jc w:val="center"/>
        <w:rPr>
          <w:b/>
          <w:caps/>
          <w:sz w:val="22"/>
          <w:szCs w:val="22"/>
          <w:lang w:val="uk-UA"/>
        </w:rPr>
      </w:pPr>
    </w:p>
    <w:p w14:paraId="5B4815EA" w14:textId="77777777" w:rsidR="00016C49" w:rsidRPr="00E40CC0" w:rsidRDefault="00016C49">
      <w:pPr>
        <w:jc w:val="center"/>
        <w:rPr>
          <w:b/>
          <w:caps/>
          <w:sz w:val="18"/>
          <w:lang w:val="uk-UA"/>
        </w:rPr>
      </w:pPr>
    </w:p>
    <w:p w14:paraId="777DA0C0" w14:textId="77777777" w:rsidR="00016C49" w:rsidRPr="00E40CC0" w:rsidRDefault="00016C49">
      <w:pPr>
        <w:jc w:val="center"/>
        <w:rPr>
          <w:b/>
          <w:caps/>
          <w:sz w:val="18"/>
          <w:lang w:val="uk-UA"/>
        </w:rPr>
      </w:pPr>
    </w:p>
    <w:p w14:paraId="298CD16C" w14:textId="77777777" w:rsidR="00016C49" w:rsidRPr="00E40CC0" w:rsidRDefault="00016C49">
      <w:pPr>
        <w:jc w:val="center"/>
        <w:rPr>
          <w:b/>
          <w:caps/>
          <w:sz w:val="18"/>
          <w:lang w:val="uk-UA"/>
        </w:rPr>
      </w:pPr>
    </w:p>
    <w:p w14:paraId="1A4AF6D3" w14:textId="77777777" w:rsidR="00016C49" w:rsidRPr="00E40CC0" w:rsidRDefault="00016C49">
      <w:pPr>
        <w:rPr>
          <w:b/>
          <w:caps/>
          <w:sz w:val="18"/>
          <w:lang w:val="uk-UA"/>
        </w:rPr>
      </w:pPr>
    </w:p>
    <w:p w14:paraId="48EBC748" w14:textId="77777777" w:rsidR="00016C49" w:rsidRPr="00E40CC0" w:rsidRDefault="00682B45">
      <w:pPr>
        <w:pStyle w:val="ac"/>
        <w:jc w:val="center"/>
        <w:rPr>
          <w:b/>
          <w:bCs/>
          <w:sz w:val="30"/>
          <w:szCs w:val="30"/>
        </w:rPr>
      </w:pPr>
      <w:r w:rsidRPr="00E40CC0">
        <w:rPr>
          <w:b/>
          <w:bCs/>
          <w:sz w:val="30"/>
          <w:szCs w:val="30"/>
        </w:rPr>
        <w:t>ЕЛЕКТРОННЕ ВИДАННЯ</w:t>
      </w:r>
    </w:p>
    <w:p w14:paraId="1848EBB4" w14:textId="77777777" w:rsidR="00016C49" w:rsidRPr="00E40CC0" w:rsidRDefault="00016C49">
      <w:pPr>
        <w:pStyle w:val="ac"/>
        <w:jc w:val="center"/>
        <w:rPr>
          <w:b/>
          <w:bCs/>
          <w:sz w:val="30"/>
          <w:szCs w:val="30"/>
        </w:rPr>
      </w:pPr>
    </w:p>
    <w:p w14:paraId="40870400" w14:textId="77777777" w:rsidR="00016C49" w:rsidRPr="00E40CC0" w:rsidRDefault="00682B45">
      <w:pPr>
        <w:pStyle w:val="ac"/>
        <w:jc w:val="center"/>
        <w:rPr>
          <w:b/>
          <w:sz w:val="40"/>
          <w:szCs w:val="40"/>
        </w:rPr>
      </w:pPr>
      <w:r w:rsidRPr="00E40CC0">
        <w:rPr>
          <w:b/>
          <w:sz w:val="40"/>
          <w:szCs w:val="40"/>
        </w:rPr>
        <w:t>ТЕМАТИКА КУРСОВИХ РОБІТ</w:t>
      </w:r>
    </w:p>
    <w:p w14:paraId="7F739466" w14:textId="77777777" w:rsidR="00624FCC" w:rsidRDefault="00682B45">
      <w:pPr>
        <w:pStyle w:val="ac"/>
        <w:spacing w:line="240" w:lineRule="auto"/>
        <w:jc w:val="center"/>
        <w:rPr>
          <w:b/>
          <w:sz w:val="40"/>
          <w:szCs w:val="40"/>
        </w:rPr>
      </w:pPr>
      <w:r w:rsidRPr="00E40CC0">
        <w:rPr>
          <w:b/>
          <w:sz w:val="40"/>
          <w:szCs w:val="40"/>
        </w:rPr>
        <w:t>З ТРУДОВОГО ПРАВА</w:t>
      </w:r>
      <w:r w:rsidR="00624FCC">
        <w:rPr>
          <w:b/>
          <w:sz w:val="40"/>
          <w:szCs w:val="40"/>
        </w:rPr>
        <w:t xml:space="preserve">  ТА ПРАВА СОЦІАЛЬНОГО </w:t>
      </w:r>
    </w:p>
    <w:p w14:paraId="16B142E7" w14:textId="276C43D9" w:rsidR="00016C49" w:rsidRPr="00E40CC0" w:rsidRDefault="00624FCC">
      <w:pPr>
        <w:pStyle w:val="ac"/>
        <w:spacing w:line="240" w:lineRule="auto"/>
        <w:jc w:val="center"/>
        <w:rPr>
          <w:b/>
          <w:sz w:val="40"/>
          <w:szCs w:val="40"/>
        </w:rPr>
      </w:pPr>
      <w:r>
        <w:rPr>
          <w:b/>
          <w:sz w:val="40"/>
          <w:szCs w:val="40"/>
        </w:rPr>
        <w:t>ЗАБЕЗПЕЧЕННЯ</w:t>
      </w:r>
    </w:p>
    <w:p w14:paraId="296055A9" w14:textId="77777777" w:rsidR="00016C49" w:rsidRPr="00E40CC0" w:rsidRDefault="00016C49">
      <w:pPr>
        <w:jc w:val="both"/>
        <w:rPr>
          <w:b/>
          <w:lang w:val="uk-UA"/>
        </w:rPr>
      </w:pPr>
    </w:p>
    <w:p w14:paraId="6FC301A5" w14:textId="77777777" w:rsidR="00016C49" w:rsidRPr="00E40CC0" w:rsidRDefault="00016C49">
      <w:pPr>
        <w:jc w:val="both"/>
        <w:rPr>
          <w:b/>
          <w:lang w:val="uk-UA"/>
        </w:rPr>
      </w:pPr>
    </w:p>
    <w:p w14:paraId="2722FB33" w14:textId="77777777" w:rsidR="00016C49" w:rsidRPr="00E40CC0" w:rsidRDefault="00016C49">
      <w:pPr>
        <w:jc w:val="both"/>
        <w:rPr>
          <w:b/>
          <w:lang w:val="uk-UA"/>
        </w:rPr>
      </w:pPr>
    </w:p>
    <w:p w14:paraId="040B8881" w14:textId="77777777" w:rsidR="00016C49" w:rsidRPr="00E40CC0" w:rsidRDefault="00682B45">
      <w:pPr>
        <w:jc w:val="center"/>
        <w:rPr>
          <w:sz w:val="28"/>
          <w:szCs w:val="28"/>
          <w:lang w:val="uk-UA"/>
        </w:rPr>
      </w:pPr>
      <w:r w:rsidRPr="00E40CC0">
        <w:rPr>
          <w:color w:val="000000"/>
          <w:sz w:val="28"/>
          <w:szCs w:val="28"/>
          <w:lang w:val="uk-UA"/>
        </w:rPr>
        <w:t xml:space="preserve">галузь знань </w:t>
      </w:r>
      <w:r w:rsidRPr="00E40CC0">
        <w:rPr>
          <w:sz w:val="28"/>
          <w:szCs w:val="28"/>
          <w:lang w:val="uk-UA"/>
        </w:rPr>
        <w:t>08 «Право»,</w:t>
      </w:r>
    </w:p>
    <w:p w14:paraId="49808073" w14:textId="77777777" w:rsidR="00016C49" w:rsidRPr="00E40CC0" w:rsidRDefault="00682B45">
      <w:pPr>
        <w:jc w:val="center"/>
        <w:rPr>
          <w:b/>
          <w:sz w:val="28"/>
          <w:szCs w:val="28"/>
          <w:lang w:val="uk-UA"/>
        </w:rPr>
      </w:pPr>
      <w:r w:rsidRPr="00E40CC0">
        <w:rPr>
          <w:sz w:val="28"/>
          <w:szCs w:val="28"/>
          <w:lang w:val="uk-UA"/>
        </w:rPr>
        <w:t>спеціальність 081 «Право»,</w:t>
      </w:r>
    </w:p>
    <w:p w14:paraId="61CC8F78" w14:textId="77777777" w:rsidR="00067649" w:rsidRPr="00E40CC0" w:rsidRDefault="00682B45">
      <w:pPr>
        <w:jc w:val="center"/>
        <w:rPr>
          <w:sz w:val="28"/>
          <w:szCs w:val="28"/>
          <w:lang w:val="uk-UA"/>
        </w:rPr>
      </w:pPr>
      <w:r w:rsidRPr="00E40CC0">
        <w:rPr>
          <w:sz w:val="28"/>
          <w:szCs w:val="28"/>
          <w:lang w:val="uk-UA"/>
        </w:rPr>
        <w:t xml:space="preserve">освітньо-кваліфікаційний рівень </w:t>
      </w:r>
    </w:p>
    <w:p w14:paraId="7FA8EAAC" w14:textId="77777777" w:rsidR="00016C49" w:rsidRPr="00E40CC0" w:rsidRDefault="00682B45">
      <w:pPr>
        <w:jc w:val="center"/>
        <w:rPr>
          <w:b/>
          <w:sz w:val="28"/>
          <w:szCs w:val="28"/>
          <w:lang w:val="uk-UA"/>
        </w:rPr>
      </w:pPr>
      <w:r w:rsidRPr="00E40CC0">
        <w:rPr>
          <w:sz w:val="28"/>
          <w:szCs w:val="28"/>
          <w:lang w:val="uk-UA"/>
        </w:rPr>
        <w:t>перший (бакалаврський)</w:t>
      </w:r>
    </w:p>
    <w:p w14:paraId="0E3FC0E6" w14:textId="77777777" w:rsidR="00016C49" w:rsidRPr="00E40CC0" w:rsidRDefault="00016C49">
      <w:pPr>
        <w:jc w:val="center"/>
        <w:rPr>
          <w:b/>
          <w:sz w:val="28"/>
          <w:szCs w:val="28"/>
          <w:lang w:val="uk-UA"/>
        </w:rPr>
      </w:pPr>
    </w:p>
    <w:p w14:paraId="3ED7E722" w14:textId="77777777" w:rsidR="00016C49" w:rsidRPr="00E40CC0" w:rsidRDefault="00016C49">
      <w:pPr>
        <w:jc w:val="center"/>
        <w:rPr>
          <w:b/>
          <w:sz w:val="28"/>
          <w:szCs w:val="28"/>
          <w:lang w:val="uk-UA"/>
        </w:rPr>
      </w:pPr>
    </w:p>
    <w:p w14:paraId="7BCAEA4D" w14:textId="77777777" w:rsidR="00016C49" w:rsidRPr="00E40CC0" w:rsidRDefault="00016C49">
      <w:pPr>
        <w:jc w:val="center"/>
        <w:rPr>
          <w:b/>
          <w:sz w:val="28"/>
          <w:szCs w:val="28"/>
          <w:lang w:val="uk-UA"/>
        </w:rPr>
      </w:pPr>
    </w:p>
    <w:p w14:paraId="328B7BD7" w14:textId="77777777" w:rsidR="000D0B24" w:rsidRPr="00E40CC0" w:rsidRDefault="00682B45">
      <w:pPr>
        <w:jc w:val="center"/>
        <w:rPr>
          <w:b/>
          <w:sz w:val="28"/>
          <w:szCs w:val="28"/>
          <w:lang w:val="uk-UA"/>
        </w:rPr>
      </w:pPr>
      <w:r w:rsidRPr="00E40CC0">
        <w:rPr>
          <w:b/>
          <w:sz w:val="28"/>
          <w:szCs w:val="28"/>
          <w:lang w:val="uk-UA"/>
        </w:rPr>
        <w:t xml:space="preserve">для студентів III курсу </w:t>
      </w:r>
    </w:p>
    <w:p w14:paraId="2C1AC84A" w14:textId="77777777" w:rsidR="00016C49" w:rsidRPr="00E40CC0" w:rsidRDefault="00682B45">
      <w:pPr>
        <w:jc w:val="center"/>
        <w:rPr>
          <w:b/>
          <w:sz w:val="28"/>
          <w:szCs w:val="28"/>
          <w:lang w:val="uk-UA"/>
        </w:rPr>
      </w:pPr>
      <w:r w:rsidRPr="00E40CC0">
        <w:rPr>
          <w:b/>
          <w:sz w:val="28"/>
          <w:szCs w:val="28"/>
          <w:lang w:val="uk-UA"/>
        </w:rPr>
        <w:t>денн</w:t>
      </w:r>
      <w:r w:rsidR="000D0B24" w:rsidRPr="00E40CC0">
        <w:rPr>
          <w:b/>
          <w:sz w:val="28"/>
          <w:szCs w:val="28"/>
          <w:lang w:val="uk-UA"/>
        </w:rPr>
        <w:t>ої та заочної</w:t>
      </w:r>
      <w:r w:rsidRPr="00E40CC0">
        <w:rPr>
          <w:b/>
          <w:sz w:val="28"/>
          <w:szCs w:val="28"/>
          <w:lang w:val="uk-UA"/>
        </w:rPr>
        <w:t xml:space="preserve"> </w:t>
      </w:r>
      <w:r w:rsidR="000D0B24" w:rsidRPr="00E40CC0">
        <w:rPr>
          <w:b/>
          <w:sz w:val="28"/>
          <w:szCs w:val="28"/>
          <w:lang w:val="uk-UA"/>
        </w:rPr>
        <w:t>форми навчання</w:t>
      </w:r>
    </w:p>
    <w:p w14:paraId="1A8288EA" w14:textId="77777777" w:rsidR="00016C49" w:rsidRPr="00E40CC0" w:rsidRDefault="00016C49">
      <w:pPr>
        <w:rPr>
          <w:lang w:val="uk-UA"/>
        </w:rPr>
      </w:pPr>
    </w:p>
    <w:p w14:paraId="1CCB3E2B" w14:textId="77777777" w:rsidR="00016C49" w:rsidRPr="00E40CC0" w:rsidRDefault="00016C49">
      <w:pPr>
        <w:rPr>
          <w:lang w:val="uk-UA"/>
        </w:rPr>
      </w:pPr>
    </w:p>
    <w:p w14:paraId="3C1CC433" w14:textId="77777777" w:rsidR="00016C49" w:rsidRPr="00E40CC0" w:rsidRDefault="00016C49">
      <w:pPr>
        <w:rPr>
          <w:lang w:val="uk-UA"/>
        </w:rPr>
      </w:pPr>
    </w:p>
    <w:p w14:paraId="369FA46E" w14:textId="77777777" w:rsidR="00016C49" w:rsidRPr="00E40CC0" w:rsidRDefault="00016C49">
      <w:pPr>
        <w:rPr>
          <w:lang w:val="uk-UA"/>
        </w:rPr>
      </w:pPr>
    </w:p>
    <w:p w14:paraId="2573E9E0" w14:textId="77777777" w:rsidR="00016C49" w:rsidRPr="00E40CC0" w:rsidRDefault="00682B45">
      <w:pPr>
        <w:jc w:val="center"/>
        <w:rPr>
          <w:lang w:val="uk-UA"/>
        </w:rPr>
      </w:pPr>
      <w:r w:rsidRPr="00E40CC0">
        <w:rPr>
          <w:lang w:val="uk-UA"/>
        </w:rPr>
        <w:t>Харків</w:t>
      </w:r>
    </w:p>
    <w:p w14:paraId="6AE00F03" w14:textId="77777777" w:rsidR="00016C49" w:rsidRPr="00E40CC0" w:rsidRDefault="00682B45">
      <w:pPr>
        <w:jc w:val="center"/>
        <w:rPr>
          <w:lang w:val="uk-UA"/>
        </w:rPr>
      </w:pPr>
      <w:r w:rsidRPr="00E40CC0">
        <w:rPr>
          <w:lang w:val="uk-UA"/>
        </w:rPr>
        <w:t>202</w:t>
      </w:r>
      <w:r w:rsidR="000D0B24" w:rsidRPr="00E40CC0">
        <w:rPr>
          <w:lang w:val="uk-UA"/>
        </w:rPr>
        <w:t>4</w:t>
      </w:r>
    </w:p>
    <w:p w14:paraId="30ACE1B9" w14:textId="1330B9DB" w:rsidR="00016C49" w:rsidRPr="00E40CC0" w:rsidRDefault="00682B45" w:rsidP="00682B45">
      <w:pPr>
        <w:jc w:val="both"/>
        <w:rPr>
          <w:sz w:val="22"/>
          <w:szCs w:val="22"/>
          <w:lang w:val="uk-UA"/>
        </w:rPr>
      </w:pPr>
      <w:r w:rsidRPr="00E40CC0">
        <w:rPr>
          <w:sz w:val="22"/>
          <w:szCs w:val="22"/>
          <w:lang w:val="uk-UA"/>
        </w:rPr>
        <w:t>Тематика курсових робіт з трудового права</w:t>
      </w:r>
      <w:r w:rsidR="00624FCC">
        <w:rPr>
          <w:sz w:val="22"/>
          <w:szCs w:val="22"/>
          <w:lang w:val="uk-UA"/>
        </w:rPr>
        <w:t xml:space="preserve">  та права соціального забезпечення </w:t>
      </w:r>
      <w:r w:rsidRPr="00E40CC0">
        <w:rPr>
          <w:sz w:val="22"/>
          <w:szCs w:val="22"/>
          <w:lang w:val="uk-UA"/>
        </w:rPr>
        <w:t xml:space="preserve"> (</w:t>
      </w:r>
      <w:r w:rsidRPr="00E40CC0">
        <w:rPr>
          <w:color w:val="000000"/>
          <w:sz w:val="22"/>
          <w:szCs w:val="22"/>
          <w:lang w:val="uk-UA"/>
        </w:rPr>
        <w:t xml:space="preserve">галузь знань </w:t>
      </w:r>
      <w:r w:rsidRPr="00E40CC0">
        <w:rPr>
          <w:sz w:val="22"/>
          <w:szCs w:val="22"/>
          <w:lang w:val="uk-UA"/>
        </w:rPr>
        <w:t>08 «Право», спеціальність 081 «Право», освітньо-кваліфікаційний рівень перший (бакалаврський)</w:t>
      </w:r>
      <w:r w:rsidRPr="00E40CC0">
        <w:rPr>
          <w:bCs/>
          <w:sz w:val="22"/>
          <w:szCs w:val="22"/>
          <w:lang w:val="uk-UA" w:eastAsia="uk-UA"/>
        </w:rPr>
        <w:t xml:space="preserve">) </w:t>
      </w:r>
      <w:r w:rsidRPr="00E40CC0">
        <w:rPr>
          <w:sz w:val="22"/>
          <w:szCs w:val="22"/>
          <w:lang w:val="uk-UA"/>
        </w:rPr>
        <w:t>для студент</w:t>
      </w:r>
      <w:r w:rsidR="007A34BE" w:rsidRPr="00E40CC0">
        <w:rPr>
          <w:sz w:val="22"/>
          <w:szCs w:val="22"/>
          <w:lang w:val="uk-UA"/>
        </w:rPr>
        <w:t xml:space="preserve">ів ІІІ курсу </w:t>
      </w:r>
      <w:r w:rsidR="00F9424F" w:rsidRPr="00E40CC0">
        <w:rPr>
          <w:sz w:val="22"/>
          <w:szCs w:val="22"/>
          <w:lang w:val="uk-UA"/>
        </w:rPr>
        <w:t>денної та заочної форми навчання</w:t>
      </w:r>
      <w:r w:rsidR="007A34BE" w:rsidRPr="00E40CC0">
        <w:rPr>
          <w:sz w:val="22"/>
          <w:szCs w:val="22"/>
          <w:lang w:val="uk-UA"/>
        </w:rPr>
        <w:t xml:space="preserve">, </w:t>
      </w:r>
      <w:r w:rsidRPr="00E40CC0">
        <w:rPr>
          <w:sz w:val="22"/>
          <w:szCs w:val="22"/>
          <w:lang w:val="uk-UA"/>
        </w:rPr>
        <w:t>202</w:t>
      </w:r>
      <w:r w:rsidR="00F9424F" w:rsidRPr="00E40CC0">
        <w:rPr>
          <w:sz w:val="22"/>
          <w:szCs w:val="22"/>
          <w:lang w:val="uk-UA"/>
        </w:rPr>
        <w:t>4</w:t>
      </w:r>
      <w:r w:rsidRPr="00E40CC0">
        <w:rPr>
          <w:sz w:val="22"/>
          <w:szCs w:val="22"/>
          <w:lang w:val="uk-UA"/>
        </w:rPr>
        <w:t xml:space="preserve">. – </w:t>
      </w:r>
      <w:r w:rsidR="002917C9">
        <w:rPr>
          <w:sz w:val="22"/>
          <w:szCs w:val="22"/>
          <w:lang w:val="uk-UA"/>
        </w:rPr>
        <w:t>113</w:t>
      </w:r>
      <w:r w:rsidRPr="00E40CC0">
        <w:rPr>
          <w:sz w:val="22"/>
          <w:szCs w:val="22"/>
          <w:lang w:val="uk-UA"/>
        </w:rPr>
        <w:t xml:space="preserve"> с.</w:t>
      </w:r>
    </w:p>
    <w:p w14:paraId="735C44F4" w14:textId="77777777" w:rsidR="00016C49" w:rsidRPr="00E40CC0" w:rsidRDefault="00016C49" w:rsidP="00682B45">
      <w:pPr>
        <w:ind w:right="49"/>
        <w:jc w:val="both"/>
        <w:rPr>
          <w:sz w:val="22"/>
          <w:szCs w:val="22"/>
          <w:lang w:val="uk-UA"/>
        </w:rPr>
      </w:pPr>
    </w:p>
    <w:p w14:paraId="35CE412C" w14:textId="77777777" w:rsidR="00016C49" w:rsidRPr="00E40CC0" w:rsidRDefault="00682B45" w:rsidP="00682B45">
      <w:pPr>
        <w:ind w:right="1418"/>
        <w:jc w:val="both"/>
        <w:rPr>
          <w:sz w:val="22"/>
          <w:szCs w:val="22"/>
          <w:lang w:val="uk-UA"/>
        </w:rPr>
      </w:pPr>
      <w:r w:rsidRPr="00E40CC0">
        <w:rPr>
          <w:color w:val="000000"/>
          <w:sz w:val="22"/>
          <w:szCs w:val="22"/>
          <w:lang w:val="uk-UA"/>
        </w:rPr>
        <w:t>У к л а д а ч і:</w:t>
      </w:r>
      <w:r w:rsidR="00C01EC7" w:rsidRPr="00E40CC0">
        <w:rPr>
          <w:sz w:val="22"/>
          <w:szCs w:val="22"/>
          <w:lang w:val="uk-UA"/>
        </w:rPr>
        <w:tab/>
      </w:r>
    </w:p>
    <w:p w14:paraId="44A70AA1" w14:textId="77777777" w:rsidR="00084C6F" w:rsidRPr="00E40CC0" w:rsidRDefault="00084C6F" w:rsidP="00084C6F">
      <w:pPr>
        <w:ind w:left="1416" w:right="1418" w:firstLine="708"/>
        <w:jc w:val="both"/>
        <w:rPr>
          <w:sz w:val="22"/>
          <w:szCs w:val="22"/>
          <w:lang w:val="uk-UA"/>
        </w:rPr>
      </w:pPr>
      <w:r w:rsidRPr="00E40CC0">
        <w:rPr>
          <w:sz w:val="22"/>
          <w:szCs w:val="22"/>
          <w:lang w:val="uk-UA"/>
        </w:rPr>
        <w:t>О.Г. Середа,</w:t>
      </w:r>
    </w:p>
    <w:p w14:paraId="574F8D91" w14:textId="77777777" w:rsidR="00016C49" w:rsidRPr="00E40CC0" w:rsidRDefault="00682B45" w:rsidP="00682B45">
      <w:pPr>
        <w:ind w:left="1416" w:right="1418" w:firstLine="708"/>
        <w:jc w:val="both"/>
        <w:rPr>
          <w:sz w:val="22"/>
          <w:szCs w:val="22"/>
          <w:lang w:val="uk-UA"/>
        </w:rPr>
      </w:pPr>
      <w:r w:rsidRPr="00E40CC0">
        <w:rPr>
          <w:sz w:val="22"/>
          <w:szCs w:val="22"/>
          <w:lang w:val="uk-UA"/>
        </w:rPr>
        <w:t>О.М. Ярошенко,</w:t>
      </w:r>
    </w:p>
    <w:p w14:paraId="21F6CDAB" w14:textId="77777777" w:rsidR="00C01EC7" w:rsidRPr="00E40CC0" w:rsidRDefault="00C01EC7" w:rsidP="00682B45">
      <w:pPr>
        <w:ind w:left="1416" w:right="1418" w:firstLine="708"/>
        <w:jc w:val="both"/>
        <w:rPr>
          <w:sz w:val="22"/>
          <w:szCs w:val="22"/>
          <w:lang w:val="uk-UA"/>
        </w:rPr>
      </w:pPr>
      <w:r w:rsidRPr="00E40CC0">
        <w:rPr>
          <w:sz w:val="22"/>
          <w:szCs w:val="22"/>
          <w:lang w:val="uk-UA"/>
        </w:rPr>
        <w:t>Г.О.</w:t>
      </w:r>
      <w:r w:rsidR="007A34BE" w:rsidRPr="00E40CC0">
        <w:rPr>
          <w:sz w:val="22"/>
          <w:szCs w:val="22"/>
          <w:lang w:val="uk-UA"/>
        </w:rPr>
        <w:t xml:space="preserve"> </w:t>
      </w:r>
      <w:r w:rsidRPr="00E40CC0">
        <w:rPr>
          <w:sz w:val="22"/>
          <w:szCs w:val="22"/>
          <w:lang w:val="uk-UA"/>
        </w:rPr>
        <w:t>Яковлєва,</w:t>
      </w:r>
    </w:p>
    <w:p w14:paraId="06498B99" w14:textId="77777777" w:rsidR="00473E28" w:rsidRPr="00E40CC0" w:rsidRDefault="00473E28" w:rsidP="00473E28">
      <w:pPr>
        <w:ind w:left="1404" w:right="1418" w:firstLine="708"/>
        <w:jc w:val="both"/>
        <w:rPr>
          <w:sz w:val="22"/>
          <w:szCs w:val="22"/>
          <w:lang w:val="uk-UA"/>
        </w:rPr>
      </w:pPr>
      <w:proofErr w:type="spellStart"/>
      <w:r>
        <w:rPr>
          <w:sz w:val="22"/>
          <w:szCs w:val="22"/>
          <w:lang w:val="uk-UA"/>
        </w:rPr>
        <w:t>І.А.Вєтухова</w:t>
      </w:r>
      <w:proofErr w:type="spellEnd"/>
    </w:p>
    <w:p w14:paraId="143CD25F" w14:textId="77777777" w:rsidR="00C01EC7" w:rsidRPr="00E40CC0" w:rsidRDefault="00C01EC7" w:rsidP="00682B45">
      <w:pPr>
        <w:ind w:left="1416" w:right="1418" w:firstLine="708"/>
        <w:jc w:val="both"/>
        <w:rPr>
          <w:sz w:val="22"/>
          <w:szCs w:val="22"/>
          <w:lang w:val="uk-UA"/>
        </w:rPr>
      </w:pPr>
      <w:r w:rsidRPr="00E40CC0">
        <w:rPr>
          <w:sz w:val="22"/>
          <w:szCs w:val="22"/>
          <w:lang w:val="uk-UA"/>
        </w:rPr>
        <w:t>С.О.</w:t>
      </w:r>
      <w:r w:rsidR="007A34BE" w:rsidRPr="00E40CC0">
        <w:rPr>
          <w:sz w:val="22"/>
          <w:szCs w:val="22"/>
          <w:lang w:val="uk-UA"/>
        </w:rPr>
        <w:t xml:space="preserve"> </w:t>
      </w:r>
      <w:proofErr w:type="spellStart"/>
      <w:r w:rsidRPr="00E40CC0">
        <w:rPr>
          <w:sz w:val="22"/>
          <w:szCs w:val="22"/>
          <w:lang w:val="uk-UA"/>
        </w:rPr>
        <w:t>Сільченко</w:t>
      </w:r>
      <w:proofErr w:type="spellEnd"/>
      <w:r w:rsidRPr="00E40CC0">
        <w:rPr>
          <w:sz w:val="22"/>
          <w:szCs w:val="22"/>
          <w:lang w:val="uk-UA"/>
        </w:rPr>
        <w:t>,</w:t>
      </w:r>
    </w:p>
    <w:p w14:paraId="7C5F314B" w14:textId="77777777" w:rsidR="007A34BE" w:rsidRPr="00E40CC0" w:rsidRDefault="007A34BE" w:rsidP="00682B45">
      <w:pPr>
        <w:ind w:left="1416" w:right="1418" w:firstLine="708"/>
        <w:jc w:val="both"/>
        <w:rPr>
          <w:sz w:val="22"/>
          <w:szCs w:val="22"/>
          <w:lang w:val="uk-UA"/>
        </w:rPr>
      </w:pPr>
      <w:r w:rsidRPr="00E40CC0">
        <w:rPr>
          <w:sz w:val="22"/>
          <w:szCs w:val="22"/>
          <w:lang w:val="uk-UA"/>
        </w:rPr>
        <w:t>Д.М. Крав</w:t>
      </w:r>
      <w:r w:rsidR="00982A33" w:rsidRPr="00E40CC0">
        <w:rPr>
          <w:sz w:val="22"/>
          <w:szCs w:val="22"/>
          <w:lang w:val="uk-UA"/>
        </w:rPr>
        <w:t>ц</w:t>
      </w:r>
      <w:r w:rsidRPr="00E40CC0">
        <w:rPr>
          <w:sz w:val="22"/>
          <w:szCs w:val="22"/>
          <w:lang w:val="uk-UA"/>
        </w:rPr>
        <w:t>ов,</w:t>
      </w:r>
    </w:p>
    <w:p w14:paraId="6AF2FF95" w14:textId="1B3D7824" w:rsidR="00F9424F" w:rsidRPr="00E40CC0" w:rsidRDefault="00F9424F" w:rsidP="00682B45">
      <w:pPr>
        <w:ind w:left="1416" w:right="1418" w:firstLine="708"/>
        <w:jc w:val="both"/>
        <w:rPr>
          <w:sz w:val="22"/>
          <w:szCs w:val="22"/>
          <w:lang w:val="uk-UA"/>
        </w:rPr>
      </w:pPr>
      <w:r w:rsidRPr="00E40CC0">
        <w:rPr>
          <w:sz w:val="22"/>
          <w:szCs w:val="22"/>
          <w:lang w:val="uk-UA"/>
        </w:rPr>
        <w:t xml:space="preserve">Я.В. </w:t>
      </w:r>
      <w:proofErr w:type="spellStart"/>
      <w:r w:rsidRPr="00E40CC0">
        <w:rPr>
          <w:sz w:val="22"/>
          <w:szCs w:val="22"/>
          <w:lang w:val="uk-UA"/>
        </w:rPr>
        <w:t>Свічкарьова</w:t>
      </w:r>
      <w:proofErr w:type="spellEnd"/>
      <w:r w:rsidR="00526EC7" w:rsidRPr="00E40CC0">
        <w:rPr>
          <w:sz w:val="22"/>
          <w:szCs w:val="22"/>
          <w:lang w:val="uk-UA"/>
        </w:rPr>
        <w:t>,</w:t>
      </w:r>
    </w:p>
    <w:p w14:paraId="0743E25B" w14:textId="2036CEAD" w:rsidR="00F9424F" w:rsidRPr="00E40CC0" w:rsidRDefault="00F9424F" w:rsidP="00682B45">
      <w:pPr>
        <w:ind w:left="1416" w:right="1418" w:firstLine="708"/>
        <w:jc w:val="both"/>
        <w:rPr>
          <w:sz w:val="22"/>
          <w:szCs w:val="22"/>
          <w:lang w:val="uk-UA"/>
        </w:rPr>
      </w:pPr>
      <w:r w:rsidRPr="00E40CC0">
        <w:rPr>
          <w:sz w:val="22"/>
          <w:szCs w:val="22"/>
          <w:lang w:val="uk-UA"/>
        </w:rPr>
        <w:t xml:space="preserve">О.О. </w:t>
      </w:r>
      <w:proofErr w:type="spellStart"/>
      <w:r w:rsidRPr="00E40CC0">
        <w:rPr>
          <w:sz w:val="22"/>
          <w:szCs w:val="22"/>
          <w:lang w:val="uk-UA"/>
        </w:rPr>
        <w:t>Конопельцева</w:t>
      </w:r>
      <w:proofErr w:type="spellEnd"/>
      <w:r w:rsidR="00526EC7" w:rsidRPr="00E40CC0">
        <w:rPr>
          <w:sz w:val="22"/>
          <w:szCs w:val="22"/>
          <w:lang w:val="uk-UA"/>
        </w:rPr>
        <w:t>,</w:t>
      </w:r>
    </w:p>
    <w:p w14:paraId="524F6DD6" w14:textId="71A39544" w:rsidR="00016C49" w:rsidRPr="00E40CC0" w:rsidRDefault="00C01EC7" w:rsidP="00682B45">
      <w:pPr>
        <w:ind w:left="1404" w:right="1418" w:firstLine="708"/>
        <w:jc w:val="both"/>
        <w:rPr>
          <w:sz w:val="22"/>
          <w:szCs w:val="22"/>
          <w:lang w:val="uk-UA"/>
        </w:rPr>
      </w:pPr>
      <w:r w:rsidRPr="00E40CC0">
        <w:rPr>
          <w:sz w:val="22"/>
          <w:szCs w:val="22"/>
          <w:lang w:val="uk-UA"/>
        </w:rPr>
        <w:t>О.В.</w:t>
      </w:r>
      <w:r w:rsidR="007A34BE" w:rsidRPr="00E40CC0">
        <w:rPr>
          <w:sz w:val="22"/>
          <w:szCs w:val="22"/>
          <w:lang w:val="uk-UA"/>
        </w:rPr>
        <w:t xml:space="preserve"> </w:t>
      </w:r>
      <w:r w:rsidRPr="00E40CC0">
        <w:rPr>
          <w:sz w:val="22"/>
          <w:szCs w:val="22"/>
          <w:lang w:val="uk-UA"/>
        </w:rPr>
        <w:t>Со</w:t>
      </w:r>
      <w:bookmarkStart w:id="0" w:name="_GoBack"/>
      <w:bookmarkEnd w:id="0"/>
      <w:r w:rsidRPr="00E40CC0">
        <w:rPr>
          <w:sz w:val="22"/>
          <w:szCs w:val="22"/>
          <w:lang w:val="uk-UA"/>
        </w:rPr>
        <w:t>ловйов</w:t>
      </w:r>
      <w:r w:rsidR="00526EC7" w:rsidRPr="00E40CC0">
        <w:rPr>
          <w:sz w:val="22"/>
          <w:szCs w:val="22"/>
          <w:lang w:val="uk-UA"/>
        </w:rPr>
        <w:t>,</w:t>
      </w:r>
    </w:p>
    <w:p w14:paraId="4C358E19" w14:textId="4DC3D1BE" w:rsidR="00A73235" w:rsidRDefault="000D0B24" w:rsidP="00682B45">
      <w:pPr>
        <w:ind w:left="1404" w:right="1418" w:firstLine="708"/>
        <w:jc w:val="both"/>
        <w:rPr>
          <w:sz w:val="22"/>
          <w:szCs w:val="22"/>
          <w:lang w:val="uk-UA"/>
        </w:rPr>
      </w:pPr>
      <w:r w:rsidRPr="00E40CC0">
        <w:rPr>
          <w:sz w:val="22"/>
          <w:szCs w:val="22"/>
          <w:lang w:val="uk-UA"/>
        </w:rPr>
        <w:t xml:space="preserve">І.П. </w:t>
      </w:r>
      <w:proofErr w:type="spellStart"/>
      <w:r w:rsidRPr="00E40CC0">
        <w:rPr>
          <w:sz w:val="22"/>
          <w:szCs w:val="22"/>
          <w:lang w:val="uk-UA"/>
        </w:rPr>
        <w:t>Жигалкін</w:t>
      </w:r>
      <w:proofErr w:type="spellEnd"/>
    </w:p>
    <w:p w14:paraId="3D992960" w14:textId="2BA24A6A" w:rsidR="00016C49" w:rsidRPr="00E40CC0" w:rsidRDefault="00526EC7" w:rsidP="00682B45">
      <w:pPr>
        <w:ind w:right="1418"/>
        <w:jc w:val="both"/>
        <w:rPr>
          <w:sz w:val="22"/>
          <w:szCs w:val="22"/>
          <w:lang w:val="uk-UA"/>
        </w:rPr>
      </w:pPr>
      <w:r w:rsidRPr="00E40CC0">
        <w:rPr>
          <w:sz w:val="22"/>
          <w:szCs w:val="22"/>
          <w:lang w:val="uk-UA"/>
        </w:rPr>
        <w:t>.</w:t>
      </w:r>
    </w:p>
    <w:p w14:paraId="37D52EFA" w14:textId="77777777" w:rsidR="00016C49" w:rsidRPr="00E40CC0" w:rsidRDefault="00016C49" w:rsidP="00682B45">
      <w:pPr>
        <w:ind w:right="1418"/>
        <w:jc w:val="both"/>
        <w:rPr>
          <w:sz w:val="22"/>
          <w:szCs w:val="22"/>
          <w:lang w:val="uk-UA"/>
        </w:rPr>
      </w:pPr>
    </w:p>
    <w:p w14:paraId="08780444" w14:textId="77777777" w:rsidR="00016C49" w:rsidRPr="00E40CC0" w:rsidRDefault="00016C49" w:rsidP="00682B45">
      <w:pPr>
        <w:ind w:right="1418"/>
        <w:jc w:val="both"/>
        <w:rPr>
          <w:sz w:val="22"/>
          <w:szCs w:val="22"/>
          <w:lang w:val="uk-UA"/>
        </w:rPr>
      </w:pPr>
    </w:p>
    <w:p w14:paraId="7F485734" w14:textId="77777777" w:rsidR="00016C49" w:rsidRPr="00E40CC0" w:rsidRDefault="00016C49" w:rsidP="00682B45">
      <w:pPr>
        <w:ind w:right="1418"/>
        <w:jc w:val="both"/>
        <w:rPr>
          <w:sz w:val="22"/>
          <w:szCs w:val="22"/>
          <w:lang w:val="uk-UA"/>
        </w:rPr>
      </w:pPr>
    </w:p>
    <w:p w14:paraId="15465011" w14:textId="77777777" w:rsidR="00651D2D" w:rsidRPr="00E40CC0" w:rsidRDefault="00651D2D" w:rsidP="00651D2D">
      <w:pPr>
        <w:widowControl w:val="0"/>
        <w:ind w:firstLine="709"/>
        <w:jc w:val="center"/>
        <w:outlineLvl w:val="0"/>
        <w:rPr>
          <w:sz w:val="22"/>
          <w:szCs w:val="22"/>
          <w:lang w:val="uk-UA"/>
        </w:rPr>
      </w:pPr>
      <w:r w:rsidRPr="00E40CC0">
        <w:rPr>
          <w:sz w:val="22"/>
          <w:szCs w:val="22"/>
          <w:lang w:val="uk-UA"/>
        </w:rPr>
        <w:t>Оновлено на засіданні кафедри трудового права</w:t>
      </w:r>
    </w:p>
    <w:p w14:paraId="457A5E7D" w14:textId="2DC2DF3F" w:rsidR="00651D2D" w:rsidRPr="00E40CC0" w:rsidRDefault="00651D2D" w:rsidP="00651D2D">
      <w:pPr>
        <w:widowControl w:val="0"/>
        <w:ind w:firstLine="709"/>
        <w:jc w:val="center"/>
        <w:outlineLvl w:val="0"/>
        <w:rPr>
          <w:sz w:val="22"/>
          <w:szCs w:val="22"/>
          <w:lang w:val="uk-UA"/>
        </w:rPr>
      </w:pPr>
      <w:r w:rsidRPr="00E40CC0">
        <w:rPr>
          <w:sz w:val="22"/>
          <w:szCs w:val="22"/>
          <w:lang w:val="uk-UA"/>
        </w:rPr>
        <w:t xml:space="preserve">(протокол № </w:t>
      </w:r>
      <w:r w:rsidR="000E1782">
        <w:rPr>
          <w:sz w:val="22"/>
          <w:szCs w:val="22"/>
          <w:lang w:val="uk-UA"/>
        </w:rPr>
        <w:t>6</w:t>
      </w:r>
      <w:r w:rsidR="002917C9">
        <w:rPr>
          <w:sz w:val="22"/>
          <w:szCs w:val="22"/>
          <w:lang w:val="uk-UA"/>
        </w:rPr>
        <w:t xml:space="preserve"> </w:t>
      </w:r>
      <w:r w:rsidRPr="00E40CC0">
        <w:rPr>
          <w:sz w:val="22"/>
          <w:szCs w:val="22"/>
          <w:lang w:val="uk-UA"/>
        </w:rPr>
        <w:t xml:space="preserve"> від «</w:t>
      </w:r>
      <w:r w:rsidR="000E1782">
        <w:rPr>
          <w:sz w:val="22"/>
          <w:szCs w:val="22"/>
          <w:lang w:val="uk-UA"/>
        </w:rPr>
        <w:t>12</w:t>
      </w:r>
      <w:r w:rsidRPr="00E40CC0">
        <w:rPr>
          <w:sz w:val="22"/>
          <w:szCs w:val="22"/>
          <w:lang w:val="uk-UA"/>
        </w:rPr>
        <w:t xml:space="preserve">» </w:t>
      </w:r>
      <w:r w:rsidR="002917C9">
        <w:rPr>
          <w:sz w:val="22"/>
          <w:szCs w:val="22"/>
          <w:lang w:val="uk-UA"/>
        </w:rPr>
        <w:t xml:space="preserve"> грудня</w:t>
      </w:r>
      <w:r w:rsidRPr="00E40CC0">
        <w:rPr>
          <w:sz w:val="22"/>
          <w:szCs w:val="22"/>
          <w:lang w:val="uk-UA"/>
        </w:rPr>
        <w:t xml:space="preserve"> 202</w:t>
      </w:r>
      <w:r w:rsidR="000D0B24" w:rsidRPr="00E40CC0">
        <w:rPr>
          <w:sz w:val="22"/>
          <w:szCs w:val="22"/>
          <w:lang w:val="uk-UA"/>
        </w:rPr>
        <w:t>4</w:t>
      </w:r>
      <w:r w:rsidRPr="00E40CC0">
        <w:rPr>
          <w:sz w:val="22"/>
          <w:szCs w:val="22"/>
          <w:lang w:val="uk-UA"/>
        </w:rPr>
        <w:t xml:space="preserve"> р.)</w:t>
      </w:r>
    </w:p>
    <w:p w14:paraId="0287B1BD" w14:textId="77777777" w:rsidR="00016C49" w:rsidRPr="00E40CC0" w:rsidRDefault="00016C49" w:rsidP="00682B45">
      <w:pPr>
        <w:jc w:val="both"/>
        <w:rPr>
          <w:sz w:val="22"/>
          <w:szCs w:val="22"/>
          <w:lang w:val="uk-UA"/>
        </w:rPr>
      </w:pPr>
    </w:p>
    <w:p w14:paraId="2ABA4859" w14:textId="77777777" w:rsidR="00016C49" w:rsidRPr="00E40CC0" w:rsidRDefault="00016C49" w:rsidP="00682B45">
      <w:pPr>
        <w:jc w:val="both"/>
        <w:rPr>
          <w:sz w:val="22"/>
          <w:szCs w:val="22"/>
          <w:lang w:val="uk-UA"/>
        </w:rPr>
      </w:pPr>
    </w:p>
    <w:p w14:paraId="47764A03" w14:textId="77777777" w:rsidR="00016C49" w:rsidRPr="00E40CC0" w:rsidRDefault="00016C49" w:rsidP="00682B45">
      <w:pPr>
        <w:jc w:val="both"/>
        <w:rPr>
          <w:sz w:val="22"/>
          <w:szCs w:val="22"/>
          <w:lang w:val="uk-UA"/>
        </w:rPr>
      </w:pPr>
    </w:p>
    <w:p w14:paraId="2002311B" w14:textId="77777777" w:rsidR="00016C49" w:rsidRPr="00E40CC0" w:rsidRDefault="00016C49" w:rsidP="00682B45">
      <w:pPr>
        <w:jc w:val="both"/>
        <w:rPr>
          <w:sz w:val="22"/>
          <w:szCs w:val="22"/>
          <w:lang w:val="uk-UA"/>
        </w:rPr>
      </w:pPr>
    </w:p>
    <w:p w14:paraId="0F228E63" w14:textId="77777777" w:rsidR="00016C49" w:rsidRPr="00E40CC0" w:rsidRDefault="00016C49" w:rsidP="00682B45">
      <w:pPr>
        <w:jc w:val="both"/>
        <w:rPr>
          <w:sz w:val="22"/>
          <w:szCs w:val="22"/>
          <w:lang w:val="uk-UA"/>
        </w:rPr>
      </w:pPr>
    </w:p>
    <w:p w14:paraId="3BBD1A92" w14:textId="77777777" w:rsidR="00016C49" w:rsidRPr="00E40CC0" w:rsidRDefault="00016C49" w:rsidP="00682B45">
      <w:pPr>
        <w:jc w:val="both"/>
        <w:rPr>
          <w:sz w:val="22"/>
          <w:szCs w:val="22"/>
          <w:lang w:val="uk-UA"/>
        </w:rPr>
      </w:pPr>
    </w:p>
    <w:p w14:paraId="60B12C21" w14:textId="77777777" w:rsidR="00016C49" w:rsidRPr="00E40CC0" w:rsidRDefault="00016C49" w:rsidP="00682B45">
      <w:pPr>
        <w:jc w:val="both"/>
        <w:rPr>
          <w:sz w:val="22"/>
          <w:szCs w:val="22"/>
          <w:lang w:val="uk-UA"/>
        </w:rPr>
      </w:pPr>
    </w:p>
    <w:p w14:paraId="07F6C6B5" w14:textId="77777777" w:rsidR="00C01EC7" w:rsidRPr="00E40CC0" w:rsidRDefault="00C01EC7" w:rsidP="00682B45">
      <w:pPr>
        <w:jc w:val="both"/>
        <w:rPr>
          <w:sz w:val="22"/>
          <w:szCs w:val="22"/>
          <w:lang w:val="uk-UA"/>
        </w:rPr>
      </w:pPr>
    </w:p>
    <w:p w14:paraId="2131C3A1" w14:textId="77777777" w:rsidR="00C01EC7" w:rsidRPr="00E40CC0" w:rsidRDefault="00C01EC7" w:rsidP="00682B45">
      <w:pPr>
        <w:jc w:val="both"/>
        <w:rPr>
          <w:sz w:val="22"/>
          <w:szCs w:val="22"/>
          <w:lang w:val="uk-UA"/>
        </w:rPr>
      </w:pPr>
    </w:p>
    <w:p w14:paraId="0D2AC1F8" w14:textId="77777777" w:rsidR="00C01EC7" w:rsidRPr="00E40CC0" w:rsidRDefault="00C01EC7" w:rsidP="00682B45">
      <w:pPr>
        <w:jc w:val="both"/>
        <w:rPr>
          <w:sz w:val="22"/>
          <w:szCs w:val="22"/>
          <w:lang w:val="uk-UA"/>
        </w:rPr>
      </w:pPr>
    </w:p>
    <w:p w14:paraId="3C600FB3" w14:textId="77777777" w:rsidR="00C01EC7" w:rsidRPr="00E40CC0" w:rsidRDefault="00C01EC7" w:rsidP="00682B45">
      <w:pPr>
        <w:jc w:val="both"/>
        <w:rPr>
          <w:sz w:val="22"/>
          <w:szCs w:val="22"/>
          <w:lang w:val="uk-UA"/>
        </w:rPr>
      </w:pPr>
    </w:p>
    <w:p w14:paraId="4C47203E" w14:textId="77777777" w:rsidR="00C01EC7" w:rsidRPr="00E40CC0" w:rsidRDefault="00C01EC7" w:rsidP="00682B45">
      <w:pPr>
        <w:jc w:val="both"/>
        <w:rPr>
          <w:sz w:val="22"/>
          <w:szCs w:val="22"/>
          <w:lang w:val="uk-UA"/>
        </w:rPr>
      </w:pPr>
    </w:p>
    <w:p w14:paraId="5FACB8AC" w14:textId="77777777" w:rsidR="00016C49" w:rsidRPr="00E40CC0" w:rsidRDefault="00016C49" w:rsidP="00682B45">
      <w:pPr>
        <w:jc w:val="both"/>
        <w:rPr>
          <w:sz w:val="22"/>
          <w:szCs w:val="22"/>
          <w:lang w:val="uk-UA"/>
        </w:rPr>
      </w:pPr>
    </w:p>
    <w:p w14:paraId="003589A3" w14:textId="77777777" w:rsidR="00016C49" w:rsidRPr="00E40CC0" w:rsidRDefault="00016C49" w:rsidP="00682B45">
      <w:pPr>
        <w:jc w:val="both"/>
        <w:rPr>
          <w:sz w:val="22"/>
          <w:szCs w:val="22"/>
          <w:lang w:val="uk-UA"/>
        </w:rPr>
      </w:pPr>
    </w:p>
    <w:p w14:paraId="20EDDBF4" w14:textId="77777777" w:rsidR="00016C49" w:rsidRPr="00E40CC0" w:rsidRDefault="00682B45" w:rsidP="00682B45">
      <w:pPr>
        <w:jc w:val="right"/>
        <w:rPr>
          <w:sz w:val="22"/>
          <w:szCs w:val="22"/>
          <w:lang w:val="uk-UA"/>
        </w:rPr>
      </w:pPr>
      <w:r w:rsidRPr="00E40CC0">
        <w:rPr>
          <w:sz w:val="22"/>
          <w:szCs w:val="22"/>
          <w:lang w:val="uk-UA"/>
        </w:rPr>
        <w:t>© Національний юридичний університет</w:t>
      </w:r>
    </w:p>
    <w:p w14:paraId="7D72FC8D" w14:textId="77777777" w:rsidR="00016C49" w:rsidRPr="00E40CC0" w:rsidRDefault="00682B45" w:rsidP="00682B45">
      <w:pPr>
        <w:jc w:val="right"/>
        <w:rPr>
          <w:sz w:val="22"/>
          <w:szCs w:val="22"/>
          <w:lang w:val="uk-UA"/>
        </w:rPr>
        <w:sectPr w:rsidR="00016C49" w:rsidRPr="00E40CC0">
          <w:headerReference w:type="default" r:id="rId8"/>
          <w:pgSz w:w="8391" w:h="11906"/>
          <w:pgMar w:top="1134" w:right="851" w:bottom="1134" w:left="1080" w:header="709" w:footer="0" w:gutter="0"/>
          <w:cols w:space="720"/>
          <w:formProt w:val="0"/>
          <w:titlePg/>
          <w:docGrid w:linePitch="360"/>
        </w:sectPr>
      </w:pPr>
      <w:r w:rsidRPr="00E40CC0">
        <w:rPr>
          <w:sz w:val="22"/>
          <w:szCs w:val="22"/>
          <w:lang w:val="uk-UA"/>
        </w:rPr>
        <w:t>імені Ярослава Мудрого, 202</w:t>
      </w:r>
      <w:r w:rsidR="000D0B24" w:rsidRPr="00E40CC0">
        <w:rPr>
          <w:sz w:val="22"/>
          <w:szCs w:val="22"/>
          <w:lang w:val="uk-UA"/>
        </w:rPr>
        <w:t>4</w:t>
      </w:r>
    </w:p>
    <w:p w14:paraId="3F4FAB1A" w14:textId="77777777" w:rsidR="00016C49" w:rsidRPr="00E40CC0" w:rsidRDefault="00682B45" w:rsidP="00682B45">
      <w:pPr>
        <w:jc w:val="center"/>
        <w:rPr>
          <w:b/>
          <w:sz w:val="22"/>
          <w:szCs w:val="22"/>
          <w:lang w:val="uk-UA"/>
        </w:rPr>
      </w:pPr>
      <w:r w:rsidRPr="00E40CC0">
        <w:rPr>
          <w:b/>
          <w:sz w:val="22"/>
          <w:szCs w:val="22"/>
          <w:lang w:val="uk-UA"/>
        </w:rPr>
        <w:lastRenderedPageBreak/>
        <w:t>ЗАГАЛЬНІ ПОЛОЖЕННЯ</w:t>
      </w:r>
    </w:p>
    <w:p w14:paraId="6E63E447" w14:textId="77777777" w:rsidR="00016C49" w:rsidRPr="00E40CC0" w:rsidRDefault="00016C49" w:rsidP="00682B45">
      <w:pPr>
        <w:jc w:val="center"/>
        <w:rPr>
          <w:b/>
          <w:sz w:val="22"/>
          <w:szCs w:val="22"/>
          <w:lang w:val="uk-UA"/>
        </w:rPr>
      </w:pPr>
    </w:p>
    <w:p w14:paraId="09395DD9" w14:textId="77777777" w:rsidR="00016C49" w:rsidRPr="00E40CC0" w:rsidRDefault="00682B45" w:rsidP="00682B45">
      <w:pPr>
        <w:ind w:firstLine="708"/>
        <w:jc w:val="both"/>
        <w:rPr>
          <w:sz w:val="22"/>
          <w:szCs w:val="22"/>
          <w:lang w:val="uk-UA"/>
        </w:rPr>
      </w:pPr>
      <w:r w:rsidRPr="00E40CC0">
        <w:rPr>
          <w:sz w:val="22"/>
          <w:szCs w:val="22"/>
          <w:lang w:val="uk-UA"/>
        </w:rPr>
        <w:t>Професійна підготовка юристів забезпечується не тільки вивченням передбаченого навчальним планом комплексу правових дисциплін, а й написанням курсової роботи.</w:t>
      </w:r>
    </w:p>
    <w:p w14:paraId="78D21097" w14:textId="77777777" w:rsidR="00016C49" w:rsidRPr="00E40CC0" w:rsidRDefault="00682B45" w:rsidP="00682B45">
      <w:pPr>
        <w:pStyle w:val="ac"/>
        <w:spacing w:line="240" w:lineRule="auto"/>
        <w:ind w:firstLine="720"/>
        <w:rPr>
          <w:sz w:val="22"/>
          <w:szCs w:val="22"/>
        </w:rPr>
      </w:pPr>
      <w:r w:rsidRPr="00E40CC0">
        <w:rPr>
          <w:sz w:val="22"/>
          <w:szCs w:val="22"/>
        </w:rPr>
        <w:t xml:space="preserve">Мета курсової роботи – це набуття студентом поглиблених знань з предмета, навичок правильного застосування чинного законодавства про працю, вміння аналізувати літературні джерела, які відбивають сучасні наукові дослідження проблем трудового права, самостійно шукати і знаходити відповіді на питання юридичної практики, узагальнювати й робити висновки. </w:t>
      </w:r>
    </w:p>
    <w:p w14:paraId="2DD36AFD" w14:textId="77777777" w:rsidR="00016C49" w:rsidRPr="00E40CC0" w:rsidRDefault="00682B45" w:rsidP="00682B45">
      <w:pPr>
        <w:pStyle w:val="ac"/>
        <w:spacing w:line="240" w:lineRule="auto"/>
        <w:ind w:firstLine="720"/>
        <w:rPr>
          <w:sz w:val="22"/>
          <w:szCs w:val="22"/>
        </w:rPr>
      </w:pPr>
      <w:r w:rsidRPr="00E40CC0">
        <w:rPr>
          <w:sz w:val="22"/>
          <w:szCs w:val="22"/>
        </w:rPr>
        <w:t>Процес підготовки курсової роботи сприяє не тільки осмисленню однієї теми, обраної студентом, а й вимагає опанування предмета в цілому, адже вирішення навіть вузького питання буде успішним, якщо воно ґрунтується на розумінні матеріалу дисципліни. Тому написанню курсової роботи має передувати вивчення відповідного розділу «Трудового права».</w:t>
      </w:r>
    </w:p>
    <w:p w14:paraId="22BC48C0" w14:textId="77777777" w:rsidR="00016C49" w:rsidRPr="00E40CC0" w:rsidRDefault="00682B45" w:rsidP="00682B45">
      <w:pPr>
        <w:pStyle w:val="ac"/>
        <w:spacing w:line="240" w:lineRule="auto"/>
        <w:ind w:firstLine="720"/>
        <w:rPr>
          <w:sz w:val="22"/>
          <w:szCs w:val="22"/>
        </w:rPr>
      </w:pPr>
      <w:r w:rsidRPr="00E40CC0">
        <w:rPr>
          <w:sz w:val="22"/>
          <w:szCs w:val="22"/>
        </w:rPr>
        <w:t>Тему курсової роботи обирає студент за своїм розсудом, керуючись науковим та практичним інтересом. Як виняток, студент може запропонувати свою тему роботи, попередньо узгодивши її з науковим керівником.</w:t>
      </w:r>
    </w:p>
    <w:p w14:paraId="2C3FA340" w14:textId="77777777" w:rsidR="00016C49" w:rsidRPr="00E40CC0" w:rsidRDefault="00682B45" w:rsidP="00682B45">
      <w:pPr>
        <w:ind w:firstLine="720"/>
        <w:jc w:val="both"/>
        <w:rPr>
          <w:sz w:val="22"/>
          <w:szCs w:val="22"/>
          <w:lang w:val="uk-UA"/>
        </w:rPr>
      </w:pPr>
      <w:r w:rsidRPr="00E40CC0">
        <w:rPr>
          <w:sz w:val="22"/>
          <w:szCs w:val="22"/>
          <w:lang w:val="uk-UA"/>
        </w:rPr>
        <w:t xml:space="preserve">Перед написанням роботи необхідно уважно ознайомитися з питаннями теми, вивчити список рекомендованої літератури, чинне законодавство і практику його застосування. </w:t>
      </w:r>
    </w:p>
    <w:p w14:paraId="20669C41" w14:textId="77777777" w:rsidR="00016C49" w:rsidRPr="00E40CC0" w:rsidRDefault="00682B45" w:rsidP="00682B45">
      <w:pPr>
        <w:ind w:firstLine="720"/>
        <w:jc w:val="both"/>
        <w:rPr>
          <w:sz w:val="22"/>
          <w:szCs w:val="22"/>
          <w:lang w:val="uk-UA"/>
        </w:rPr>
      </w:pPr>
      <w:r w:rsidRPr="00E40CC0">
        <w:rPr>
          <w:sz w:val="22"/>
          <w:szCs w:val="22"/>
          <w:lang w:val="uk-UA"/>
        </w:rPr>
        <w:t xml:space="preserve">Запропонований план роботи є приблизним, студент вправі розробити власний план, попередньо узгодивши його з науковим керівником. Перелік літератури, рекомендованої до кожної з тем, не є вичерпним. Студент може самостійно підбирати додаткову літературу, нормативно-правові акти та матеріали юридичної практики. </w:t>
      </w:r>
    </w:p>
    <w:p w14:paraId="1B852077" w14:textId="77777777" w:rsidR="00016C49" w:rsidRPr="00E40CC0" w:rsidRDefault="00682B45" w:rsidP="00682B45">
      <w:pPr>
        <w:ind w:firstLine="720"/>
        <w:jc w:val="both"/>
        <w:rPr>
          <w:sz w:val="22"/>
          <w:szCs w:val="22"/>
          <w:lang w:val="uk-UA"/>
        </w:rPr>
      </w:pPr>
      <w:r w:rsidRPr="00E40CC0">
        <w:rPr>
          <w:sz w:val="22"/>
          <w:szCs w:val="22"/>
          <w:lang w:val="uk-UA"/>
        </w:rPr>
        <w:t>Посилаючись на той чи інший нормативно-правовий акт, студент повинен обов’язково з ним ознайомитись. Необхідно робити точні та повні посилання на використані нормативно-правові акти. Курсова робота повинна містити приклади з практики застосування законодавства. Якщо приклад наведений з опублікованого джерела, то необхідно вказати це джерело. Приклади повинні бути пов’язані з теоретичними питаннями теми і підтверджувати відповідні положення.</w:t>
      </w:r>
    </w:p>
    <w:p w14:paraId="5D3B2735" w14:textId="77777777" w:rsidR="00016C49" w:rsidRPr="00E40CC0" w:rsidRDefault="00682B45" w:rsidP="00682B45">
      <w:pPr>
        <w:ind w:firstLine="720"/>
        <w:jc w:val="both"/>
        <w:rPr>
          <w:sz w:val="22"/>
          <w:szCs w:val="22"/>
          <w:lang w:val="uk-UA"/>
        </w:rPr>
      </w:pPr>
      <w:r w:rsidRPr="00E40CC0">
        <w:rPr>
          <w:sz w:val="22"/>
          <w:szCs w:val="22"/>
          <w:lang w:val="uk-UA"/>
        </w:rPr>
        <w:t>Наприкінці роботи необхідно обов’язково вказати перелік літератури та нормативно-правових актів, що були використані студентом при її написанні. Посилання на використані літературні джерела слід оформляти згідно з бібліографічними вимогами. Курсова робота підписується автором на останній сторінці.</w:t>
      </w:r>
    </w:p>
    <w:p w14:paraId="415BFC03" w14:textId="77777777" w:rsidR="00016C49" w:rsidRPr="00E40CC0" w:rsidRDefault="00682B45" w:rsidP="00682B45">
      <w:pPr>
        <w:ind w:firstLine="720"/>
        <w:jc w:val="both"/>
        <w:rPr>
          <w:sz w:val="22"/>
          <w:szCs w:val="22"/>
          <w:lang w:val="uk-UA"/>
        </w:rPr>
      </w:pPr>
      <w:r w:rsidRPr="00E40CC0">
        <w:rPr>
          <w:sz w:val="22"/>
          <w:szCs w:val="22"/>
          <w:lang w:val="uk-UA"/>
        </w:rPr>
        <w:lastRenderedPageBreak/>
        <w:t>Курсова робота повинна носити самостійний і творчий характер, свідчити про вміння робити узагальнення і на підставі цього – обґрунтовані висновки. Якщо з розглядуваних питань існують різні погляди, слід навести основні з них, висловити своє ставлення до них та аргументувати власну позицію.</w:t>
      </w:r>
    </w:p>
    <w:p w14:paraId="00DFDE2E" w14:textId="77777777" w:rsidR="00016C49" w:rsidRPr="00E40CC0" w:rsidRDefault="00682B45" w:rsidP="00682B45">
      <w:pPr>
        <w:pStyle w:val="ac"/>
        <w:spacing w:line="240" w:lineRule="auto"/>
        <w:ind w:firstLine="720"/>
        <w:rPr>
          <w:sz w:val="22"/>
          <w:szCs w:val="22"/>
        </w:rPr>
      </w:pPr>
      <w:r w:rsidRPr="00E40CC0">
        <w:rPr>
          <w:sz w:val="22"/>
          <w:szCs w:val="22"/>
        </w:rPr>
        <w:t>У процесі виконання курсової роботи слід консультуватися з науковим керівником.</w:t>
      </w:r>
    </w:p>
    <w:p w14:paraId="275B2B15" w14:textId="77777777" w:rsidR="00016C49" w:rsidRPr="00E40CC0" w:rsidRDefault="00682B45" w:rsidP="00682B45">
      <w:pPr>
        <w:ind w:firstLine="720"/>
        <w:jc w:val="both"/>
        <w:rPr>
          <w:sz w:val="22"/>
          <w:szCs w:val="22"/>
          <w:lang w:val="uk-UA"/>
        </w:rPr>
      </w:pPr>
      <w:r w:rsidRPr="00E40CC0">
        <w:rPr>
          <w:sz w:val="22"/>
          <w:szCs w:val="22"/>
          <w:lang w:val="uk-UA"/>
        </w:rPr>
        <w:t>Тема курсової роботи вважається розкритою, якщо в ній послідовно та повно висвітлені питання, запропоновані в плані, належно використана рекомендована та додаткова література.</w:t>
      </w:r>
    </w:p>
    <w:p w14:paraId="6F908A16" w14:textId="77777777" w:rsidR="00016C49" w:rsidRPr="00E40CC0" w:rsidRDefault="00682B45" w:rsidP="00682B45">
      <w:pPr>
        <w:ind w:firstLine="720"/>
        <w:jc w:val="both"/>
        <w:rPr>
          <w:sz w:val="22"/>
          <w:szCs w:val="22"/>
          <w:lang w:val="uk-UA"/>
        </w:rPr>
      </w:pPr>
      <w:r w:rsidRPr="00E40CC0">
        <w:rPr>
          <w:sz w:val="22"/>
          <w:szCs w:val="22"/>
          <w:lang w:val="uk-UA"/>
        </w:rPr>
        <w:t>Завершена робота (загальний обсяг – 20-25 сторінок формату А4) подається на кафедру для рецензування та захисту. На захисті студент повинен виявити глибоке знання обраної теми, доповісти основні результати, зробити висновок та дати відповідь на зауваження рецензента.</w:t>
      </w:r>
    </w:p>
    <w:p w14:paraId="170E61F2" w14:textId="77777777" w:rsidR="00682B45" w:rsidRPr="00E40CC0" w:rsidRDefault="00682B45" w:rsidP="00682B45">
      <w:pPr>
        <w:ind w:firstLine="720"/>
        <w:jc w:val="both"/>
        <w:rPr>
          <w:sz w:val="22"/>
          <w:szCs w:val="22"/>
          <w:lang w:val="uk-UA"/>
        </w:rPr>
      </w:pPr>
      <w:r w:rsidRPr="00E40CC0">
        <w:rPr>
          <w:sz w:val="22"/>
          <w:szCs w:val="22"/>
          <w:lang w:val="uk-UA"/>
        </w:rPr>
        <w:t>Підсумкова оцінка з написання та захисту курсової роботи складається із суми балів, виставлених рецензентом та отриманих за результатами захисту.</w:t>
      </w:r>
    </w:p>
    <w:p w14:paraId="1DD04B05" w14:textId="77777777" w:rsidR="00682B45" w:rsidRPr="00E40CC0" w:rsidRDefault="00F9424F" w:rsidP="00F9424F">
      <w:pPr>
        <w:rPr>
          <w:b/>
          <w:sz w:val="22"/>
          <w:szCs w:val="22"/>
          <w:lang w:val="uk-UA"/>
        </w:rPr>
      </w:pPr>
      <w:r w:rsidRPr="00E40CC0">
        <w:rPr>
          <w:b/>
          <w:sz w:val="22"/>
          <w:szCs w:val="22"/>
          <w:lang w:val="uk-UA"/>
        </w:rPr>
        <w:br w:type="page"/>
      </w:r>
    </w:p>
    <w:p w14:paraId="5ADACAF1" w14:textId="77777777" w:rsidR="00016C49" w:rsidRPr="00E40CC0" w:rsidRDefault="00682B45" w:rsidP="00682B45">
      <w:pPr>
        <w:ind w:firstLine="720"/>
        <w:jc w:val="both"/>
        <w:rPr>
          <w:b/>
          <w:sz w:val="22"/>
          <w:szCs w:val="22"/>
          <w:lang w:val="uk-UA"/>
        </w:rPr>
      </w:pPr>
      <w:r w:rsidRPr="00E40CC0">
        <w:rPr>
          <w:b/>
          <w:sz w:val="22"/>
          <w:szCs w:val="22"/>
          <w:lang w:val="uk-UA"/>
        </w:rPr>
        <w:lastRenderedPageBreak/>
        <w:t xml:space="preserve">Список обов’язкових нормативних актів та літератури </w:t>
      </w:r>
    </w:p>
    <w:p w14:paraId="16A86E5F" w14:textId="77777777" w:rsidR="00016C49" w:rsidRPr="00E40CC0" w:rsidRDefault="00682B45" w:rsidP="00682B45">
      <w:pPr>
        <w:jc w:val="center"/>
        <w:rPr>
          <w:b/>
          <w:sz w:val="22"/>
          <w:szCs w:val="22"/>
          <w:lang w:val="uk-UA"/>
        </w:rPr>
      </w:pPr>
      <w:r w:rsidRPr="00E40CC0">
        <w:rPr>
          <w:b/>
          <w:sz w:val="22"/>
          <w:szCs w:val="22"/>
          <w:lang w:val="uk-UA"/>
        </w:rPr>
        <w:t>до всіх тем</w:t>
      </w:r>
    </w:p>
    <w:p w14:paraId="569EFECA" w14:textId="77777777" w:rsidR="00016C49" w:rsidRPr="00E40CC0" w:rsidRDefault="00016C49" w:rsidP="00682B45">
      <w:pPr>
        <w:jc w:val="center"/>
        <w:rPr>
          <w:b/>
          <w:sz w:val="22"/>
          <w:szCs w:val="22"/>
          <w:lang w:val="uk-UA"/>
        </w:rPr>
      </w:pPr>
    </w:p>
    <w:p w14:paraId="67B84A37" w14:textId="77777777" w:rsidR="00624FCC" w:rsidRPr="00E40CC0" w:rsidRDefault="00624FCC" w:rsidP="00624FCC">
      <w:pPr>
        <w:ind w:firstLine="720"/>
        <w:jc w:val="both"/>
        <w:rPr>
          <w:sz w:val="22"/>
          <w:szCs w:val="22"/>
          <w:lang w:val="uk-UA"/>
        </w:rPr>
      </w:pPr>
      <w:r w:rsidRPr="00E40CC0">
        <w:rPr>
          <w:sz w:val="22"/>
          <w:szCs w:val="22"/>
          <w:lang w:val="uk-UA"/>
        </w:rPr>
        <w:t xml:space="preserve">Конституція України: Закон України від 28.06.1996 р. // </w:t>
      </w:r>
      <w:proofErr w:type="spellStart"/>
      <w:r w:rsidRPr="00E40CC0">
        <w:rPr>
          <w:color w:val="000000"/>
          <w:spacing w:val="-1"/>
          <w:sz w:val="22"/>
          <w:szCs w:val="22"/>
          <w:lang w:val="uk-UA"/>
        </w:rPr>
        <w:t>Відом</w:t>
      </w:r>
      <w:proofErr w:type="spellEnd"/>
      <w:r w:rsidRPr="00E40CC0">
        <w:rPr>
          <w:color w:val="000000"/>
          <w:spacing w:val="-1"/>
          <w:sz w:val="22"/>
          <w:szCs w:val="22"/>
          <w:lang w:val="uk-UA"/>
        </w:rPr>
        <w:t xml:space="preserve">. </w:t>
      </w:r>
      <w:proofErr w:type="spellStart"/>
      <w:r w:rsidRPr="00E40CC0">
        <w:rPr>
          <w:color w:val="000000"/>
          <w:spacing w:val="-1"/>
          <w:sz w:val="22"/>
          <w:szCs w:val="22"/>
          <w:lang w:val="uk-UA"/>
        </w:rPr>
        <w:t>Верхов</w:t>
      </w:r>
      <w:proofErr w:type="spellEnd"/>
      <w:r w:rsidRPr="00E40CC0">
        <w:rPr>
          <w:color w:val="000000"/>
          <w:spacing w:val="-1"/>
          <w:sz w:val="22"/>
          <w:szCs w:val="22"/>
          <w:lang w:val="uk-UA"/>
        </w:rPr>
        <w:t xml:space="preserve">. Ради України. </w:t>
      </w:r>
      <w:r w:rsidRPr="00E40CC0">
        <w:rPr>
          <w:sz w:val="22"/>
          <w:szCs w:val="22"/>
          <w:lang w:val="uk-UA"/>
        </w:rPr>
        <w:t xml:space="preserve">– 1996. – №30. – Ст. 141.  </w:t>
      </w:r>
    </w:p>
    <w:p w14:paraId="240403F0" w14:textId="77777777" w:rsidR="00624FCC" w:rsidRPr="00E40CC0" w:rsidRDefault="00624FCC" w:rsidP="00624FCC">
      <w:pPr>
        <w:ind w:firstLine="720"/>
        <w:jc w:val="both"/>
        <w:rPr>
          <w:sz w:val="22"/>
          <w:szCs w:val="22"/>
          <w:lang w:val="uk-UA"/>
        </w:rPr>
      </w:pPr>
      <w:r w:rsidRPr="00E40CC0">
        <w:rPr>
          <w:sz w:val="22"/>
          <w:szCs w:val="22"/>
          <w:lang w:val="uk-UA"/>
        </w:rPr>
        <w:t xml:space="preserve">Кодекс законів про працю України: Закон УРСР від 10.12.1971 р. // </w:t>
      </w:r>
      <w:proofErr w:type="spellStart"/>
      <w:r w:rsidRPr="00E40CC0">
        <w:rPr>
          <w:color w:val="000000"/>
          <w:spacing w:val="-1"/>
          <w:sz w:val="22"/>
          <w:szCs w:val="22"/>
          <w:lang w:val="uk-UA"/>
        </w:rPr>
        <w:t>Відом</w:t>
      </w:r>
      <w:proofErr w:type="spellEnd"/>
      <w:r w:rsidRPr="00E40CC0">
        <w:rPr>
          <w:color w:val="000000"/>
          <w:spacing w:val="-1"/>
          <w:sz w:val="22"/>
          <w:szCs w:val="22"/>
          <w:lang w:val="uk-UA"/>
        </w:rPr>
        <w:t xml:space="preserve">. </w:t>
      </w:r>
      <w:proofErr w:type="spellStart"/>
      <w:r w:rsidRPr="00E40CC0">
        <w:rPr>
          <w:color w:val="000000"/>
          <w:spacing w:val="-1"/>
          <w:sz w:val="22"/>
          <w:szCs w:val="22"/>
          <w:lang w:val="uk-UA"/>
        </w:rPr>
        <w:t>Верхов</w:t>
      </w:r>
      <w:proofErr w:type="spellEnd"/>
      <w:r w:rsidRPr="00E40CC0">
        <w:rPr>
          <w:color w:val="000000"/>
          <w:spacing w:val="-1"/>
          <w:sz w:val="22"/>
          <w:szCs w:val="22"/>
          <w:lang w:val="uk-UA"/>
        </w:rPr>
        <w:t>. Ради</w:t>
      </w:r>
      <w:r w:rsidRPr="00E40CC0">
        <w:rPr>
          <w:sz w:val="22"/>
          <w:szCs w:val="22"/>
          <w:lang w:val="uk-UA"/>
        </w:rPr>
        <w:t xml:space="preserve"> УРСР. – 1971. – №50. – Ст. 375</w:t>
      </w:r>
    </w:p>
    <w:p w14:paraId="2CA161C7" w14:textId="10483568" w:rsidR="00016C49" w:rsidRDefault="00682B45" w:rsidP="00682B45">
      <w:pPr>
        <w:ind w:firstLine="709"/>
        <w:jc w:val="both"/>
        <w:textAlignment w:val="baseline"/>
        <w:outlineLvl w:val="1"/>
        <w:rPr>
          <w:rFonts w:eastAsia="Calibri"/>
          <w:sz w:val="22"/>
          <w:szCs w:val="22"/>
          <w:lang w:val="uk-UA" w:eastAsia="uk-UA"/>
        </w:rPr>
      </w:pPr>
      <w:r w:rsidRPr="00E40CC0">
        <w:rPr>
          <w:rFonts w:eastAsia="Calibri"/>
          <w:sz w:val="22"/>
          <w:szCs w:val="22"/>
          <w:lang w:val="uk-UA" w:eastAsia="uk-UA"/>
        </w:rPr>
        <w:t xml:space="preserve">Велика українська юридична енциклопедія : у 20 т. – Харків : Право, 2016. Т. 11 : Трудове право / </w:t>
      </w:r>
      <w:proofErr w:type="spellStart"/>
      <w:r w:rsidRPr="00E40CC0">
        <w:rPr>
          <w:rFonts w:eastAsia="Calibri"/>
          <w:sz w:val="22"/>
          <w:szCs w:val="22"/>
          <w:lang w:val="uk-UA" w:eastAsia="uk-UA"/>
        </w:rPr>
        <w:t>редкол</w:t>
      </w:r>
      <w:proofErr w:type="spellEnd"/>
      <w:r w:rsidRPr="00E40CC0">
        <w:rPr>
          <w:rFonts w:eastAsia="Calibri"/>
          <w:sz w:val="22"/>
          <w:szCs w:val="22"/>
          <w:lang w:val="uk-UA" w:eastAsia="uk-UA"/>
        </w:rPr>
        <w:t xml:space="preserve">.: С. М. </w:t>
      </w:r>
      <w:proofErr w:type="spellStart"/>
      <w:r w:rsidRPr="00E40CC0">
        <w:rPr>
          <w:rFonts w:eastAsia="Calibri"/>
          <w:sz w:val="22"/>
          <w:szCs w:val="22"/>
          <w:lang w:val="uk-UA" w:eastAsia="uk-UA"/>
        </w:rPr>
        <w:t>Прилипко</w:t>
      </w:r>
      <w:proofErr w:type="spellEnd"/>
      <w:r w:rsidRPr="00E40CC0">
        <w:rPr>
          <w:rFonts w:eastAsia="Calibri"/>
          <w:sz w:val="22"/>
          <w:szCs w:val="22"/>
          <w:lang w:val="uk-UA" w:eastAsia="uk-UA"/>
        </w:rPr>
        <w:t xml:space="preserve"> (голова), М. І. </w:t>
      </w:r>
      <w:proofErr w:type="spellStart"/>
      <w:r w:rsidRPr="00E40CC0">
        <w:rPr>
          <w:rFonts w:eastAsia="Calibri"/>
          <w:sz w:val="22"/>
          <w:szCs w:val="22"/>
          <w:lang w:val="uk-UA" w:eastAsia="uk-UA"/>
        </w:rPr>
        <w:t>Іншин</w:t>
      </w:r>
      <w:proofErr w:type="spellEnd"/>
      <w:r w:rsidRPr="00E40CC0">
        <w:rPr>
          <w:rFonts w:eastAsia="Calibri"/>
          <w:sz w:val="22"/>
          <w:szCs w:val="22"/>
          <w:lang w:val="uk-UA" w:eastAsia="uk-UA"/>
        </w:rPr>
        <w:t xml:space="preserve"> (заст. голови), О. М. Ярошенко та ін. 2018. 776 с.</w:t>
      </w:r>
    </w:p>
    <w:p w14:paraId="3D359173" w14:textId="1C890246" w:rsidR="00624FCC" w:rsidRPr="00E40CC0" w:rsidRDefault="00624FCC" w:rsidP="00682B45">
      <w:pPr>
        <w:ind w:firstLine="709"/>
        <w:jc w:val="both"/>
        <w:textAlignment w:val="baseline"/>
        <w:outlineLvl w:val="1"/>
        <w:rPr>
          <w:rFonts w:eastAsia="Calibri"/>
          <w:sz w:val="22"/>
          <w:szCs w:val="22"/>
          <w:lang w:val="uk-UA" w:eastAsia="uk-UA"/>
        </w:rPr>
      </w:pPr>
      <w:r>
        <w:rPr>
          <w:rFonts w:eastAsia="Calibri"/>
          <w:sz w:val="22"/>
          <w:szCs w:val="22"/>
          <w:lang w:val="uk-UA" w:eastAsia="uk-UA"/>
        </w:rPr>
        <w:t xml:space="preserve">Велика українська юридична енциклопедія. Київ: «Видавництво Людмила», </w:t>
      </w:r>
      <w:r w:rsidR="002917C9">
        <w:rPr>
          <w:rFonts w:eastAsia="Calibri"/>
          <w:sz w:val="22"/>
          <w:szCs w:val="22"/>
          <w:lang w:val="uk-UA" w:eastAsia="uk-UA"/>
        </w:rPr>
        <w:t xml:space="preserve"> 2020: Право соціального забезпечення / </w:t>
      </w:r>
      <w:proofErr w:type="spellStart"/>
      <w:r w:rsidR="002917C9">
        <w:rPr>
          <w:rFonts w:eastAsia="Calibri"/>
          <w:sz w:val="22"/>
          <w:szCs w:val="22"/>
          <w:lang w:val="uk-UA" w:eastAsia="uk-UA"/>
        </w:rPr>
        <w:t>редкол</w:t>
      </w:r>
      <w:proofErr w:type="spellEnd"/>
      <w:r w:rsidR="002917C9">
        <w:rPr>
          <w:rFonts w:eastAsia="Calibri"/>
          <w:sz w:val="22"/>
          <w:szCs w:val="22"/>
          <w:lang w:val="uk-UA" w:eastAsia="uk-UA"/>
        </w:rPr>
        <w:t xml:space="preserve">. </w:t>
      </w:r>
      <w:proofErr w:type="spellStart"/>
      <w:r w:rsidR="002917C9">
        <w:rPr>
          <w:rFonts w:eastAsia="Calibri"/>
          <w:sz w:val="22"/>
          <w:szCs w:val="22"/>
          <w:lang w:val="uk-UA" w:eastAsia="uk-UA"/>
        </w:rPr>
        <w:t>М.І.Іншин</w:t>
      </w:r>
      <w:proofErr w:type="spellEnd"/>
      <w:r w:rsidR="002917C9">
        <w:rPr>
          <w:rFonts w:eastAsia="Calibri"/>
          <w:sz w:val="22"/>
          <w:szCs w:val="22"/>
          <w:lang w:val="uk-UA" w:eastAsia="uk-UA"/>
        </w:rPr>
        <w:t xml:space="preserve"> (голова), </w:t>
      </w:r>
      <w:proofErr w:type="spellStart"/>
      <w:r w:rsidR="002917C9">
        <w:rPr>
          <w:rFonts w:eastAsia="Calibri"/>
          <w:sz w:val="22"/>
          <w:szCs w:val="22"/>
          <w:lang w:val="uk-UA" w:eastAsia="uk-UA"/>
        </w:rPr>
        <w:t>О.М.Ярошенко</w:t>
      </w:r>
      <w:proofErr w:type="spellEnd"/>
      <w:r w:rsidR="002917C9">
        <w:rPr>
          <w:rFonts w:eastAsia="Calibri"/>
          <w:sz w:val="22"/>
          <w:szCs w:val="22"/>
          <w:lang w:val="uk-UA" w:eastAsia="uk-UA"/>
        </w:rPr>
        <w:t xml:space="preserve"> (заступник голови), Н.М. Хуторян, </w:t>
      </w:r>
      <w:proofErr w:type="spellStart"/>
      <w:r w:rsidR="002917C9">
        <w:rPr>
          <w:rFonts w:eastAsia="Calibri"/>
          <w:sz w:val="22"/>
          <w:szCs w:val="22"/>
          <w:lang w:val="uk-UA" w:eastAsia="uk-UA"/>
        </w:rPr>
        <w:t>Г.І.Чанишева</w:t>
      </w:r>
      <w:proofErr w:type="spellEnd"/>
      <w:r w:rsidR="002917C9">
        <w:rPr>
          <w:rFonts w:eastAsia="Calibri"/>
          <w:sz w:val="22"/>
          <w:szCs w:val="22"/>
          <w:lang w:val="uk-UA" w:eastAsia="uk-UA"/>
        </w:rPr>
        <w:t xml:space="preserve">, </w:t>
      </w:r>
      <w:proofErr w:type="spellStart"/>
      <w:r w:rsidR="002917C9">
        <w:rPr>
          <w:rFonts w:eastAsia="Calibri"/>
          <w:sz w:val="22"/>
          <w:szCs w:val="22"/>
          <w:lang w:val="uk-UA" w:eastAsia="uk-UA"/>
        </w:rPr>
        <w:t>Н.М.Вапнярчук</w:t>
      </w:r>
      <w:proofErr w:type="spellEnd"/>
      <w:r w:rsidR="002917C9">
        <w:rPr>
          <w:rFonts w:eastAsia="Calibri"/>
          <w:sz w:val="22"/>
          <w:szCs w:val="22"/>
          <w:lang w:val="uk-UA" w:eastAsia="uk-UA"/>
        </w:rPr>
        <w:t>. 2020, 912 с.</w:t>
      </w:r>
    </w:p>
    <w:p w14:paraId="4EAD5463" w14:textId="77777777" w:rsidR="00016C49" w:rsidRPr="00E40CC0" w:rsidRDefault="00682B45" w:rsidP="00682B45">
      <w:pPr>
        <w:ind w:firstLine="709"/>
        <w:jc w:val="both"/>
        <w:textAlignment w:val="baseline"/>
        <w:outlineLvl w:val="1"/>
        <w:rPr>
          <w:rFonts w:eastAsia="Calibri"/>
          <w:sz w:val="22"/>
          <w:szCs w:val="22"/>
          <w:lang w:val="uk-UA" w:eastAsia="uk-UA"/>
        </w:rPr>
      </w:pPr>
      <w:r w:rsidRPr="00E40CC0">
        <w:rPr>
          <w:rFonts w:eastAsia="Calibri"/>
          <w:sz w:val="22"/>
          <w:szCs w:val="22"/>
          <w:lang w:val="uk-UA" w:eastAsia="uk-UA"/>
        </w:rPr>
        <w:t xml:space="preserve">Трудове право: підручник. За </w:t>
      </w:r>
      <w:proofErr w:type="spellStart"/>
      <w:r w:rsidRPr="00E40CC0">
        <w:rPr>
          <w:rFonts w:eastAsia="Calibri"/>
          <w:sz w:val="22"/>
          <w:szCs w:val="22"/>
          <w:lang w:val="uk-UA" w:eastAsia="uk-UA"/>
        </w:rPr>
        <w:t>заг</w:t>
      </w:r>
      <w:proofErr w:type="spellEnd"/>
      <w:r w:rsidRPr="00E40CC0">
        <w:rPr>
          <w:rFonts w:eastAsia="Calibri"/>
          <w:sz w:val="22"/>
          <w:szCs w:val="22"/>
          <w:lang w:val="uk-UA" w:eastAsia="uk-UA"/>
        </w:rPr>
        <w:t>. ред. О. М. Ярошенка. Харків: Право, 2019. 544 с.</w:t>
      </w:r>
    </w:p>
    <w:p w14:paraId="6A8B2E42" w14:textId="77777777" w:rsidR="00016C49" w:rsidRPr="00E40CC0" w:rsidRDefault="00682B45" w:rsidP="00682B45">
      <w:pPr>
        <w:ind w:firstLine="709"/>
        <w:jc w:val="both"/>
        <w:textAlignment w:val="baseline"/>
        <w:outlineLvl w:val="1"/>
        <w:rPr>
          <w:rFonts w:eastAsia="Calibri"/>
          <w:sz w:val="22"/>
          <w:szCs w:val="22"/>
          <w:lang w:val="uk-UA" w:eastAsia="uk-UA"/>
        </w:rPr>
      </w:pPr>
      <w:r w:rsidRPr="00E40CC0">
        <w:rPr>
          <w:rFonts w:eastAsia="Calibri"/>
          <w:sz w:val="22"/>
          <w:szCs w:val="22"/>
          <w:lang w:val="uk-UA" w:eastAsia="uk-UA"/>
        </w:rPr>
        <w:t xml:space="preserve">Трудове право: посібник для підготовки до іспиту. С. М. </w:t>
      </w:r>
      <w:proofErr w:type="spellStart"/>
      <w:r w:rsidRPr="00E40CC0">
        <w:rPr>
          <w:rFonts w:eastAsia="Calibri"/>
          <w:sz w:val="22"/>
          <w:szCs w:val="22"/>
          <w:lang w:val="uk-UA" w:eastAsia="uk-UA"/>
        </w:rPr>
        <w:t>Прилипко</w:t>
      </w:r>
      <w:proofErr w:type="spellEnd"/>
      <w:r w:rsidRPr="00E40CC0">
        <w:rPr>
          <w:rFonts w:eastAsia="Calibri"/>
          <w:sz w:val="22"/>
          <w:szCs w:val="22"/>
          <w:lang w:val="uk-UA" w:eastAsia="uk-UA"/>
        </w:rPr>
        <w:t xml:space="preserve">, О. М. Ярошенко. 5-те вид., перероб. і </w:t>
      </w:r>
      <w:proofErr w:type="spellStart"/>
      <w:r w:rsidRPr="00E40CC0">
        <w:rPr>
          <w:rFonts w:eastAsia="Calibri"/>
          <w:sz w:val="22"/>
          <w:szCs w:val="22"/>
          <w:lang w:val="uk-UA" w:eastAsia="uk-UA"/>
        </w:rPr>
        <w:t>допов</w:t>
      </w:r>
      <w:proofErr w:type="spellEnd"/>
      <w:r w:rsidRPr="00E40CC0">
        <w:rPr>
          <w:rFonts w:eastAsia="Calibri"/>
          <w:sz w:val="22"/>
          <w:szCs w:val="22"/>
          <w:lang w:val="uk-UA" w:eastAsia="uk-UA"/>
        </w:rPr>
        <w:t>. Харків: Право, 2019. 192 с.</w:t>
      </w:r>
    </w:p>
    <w:p w14:paraId="787A8113" w14:textId="77777777" w:rsidR="00016C49" w:rsidRPr="00E40CC0" w:rsidRDefault="00682B45" w:rsidP="00682B45">
      <w:pPr>
        <w:tabs>
          <w:tab w:val="left" w:pos="1134"/>
        </w:tabs>
        <w:ind w:firstLine="709"/>
        <w:jc w:val="both"/>
        <w:rPr>
          <w:rFonts w:eastAsia="Calibri"/>
          <w:sz w:val="22"/>
          <w:szCs w:val="22"/>
          <w:lang w:val="uk-UA" w:eastAsia="uk-UA"/>
        </w:rPr>
      </w:pPr>
      <w:r w:rsidRPr="00E40CC0">
        <w:rPr>
          <w:rFonts w:eastAsia="Calibri"/>
          <w:sz w:val="22"/>
          <w:szCs w:val="22"/>
          <w:lang w:val="uk-UA" w:eastAsia="uk-UA"/>
        </w:rPr>
        <w:t xml:space="preserve">Трудове право України: підручник. С. М. </w:t>
      </w:r>
      <w:proofErr w:type="spellStart"/>
      <w:r w:rsidRPr="00E40CC0">
        <w:rPr>
          <w:rFonts w:eastAsia="Calibri"/>
          <w:sz w:val="22"/>
          <w:szCs w:val="22"/>
          <w:lang w:val="uk-UA" w:eastAsia="uk-UA"/>
        </w:rPr>
        <w:t>Прилипко</w:t>
      </w:r>
      <w:proofErr w:type="spellEnd"/>
      <w:r w:rsidRPr="00E40CC0">
        <w:rPr>
          <w:rFonts w:eastAsia="Calibri"/>
          <w:sz w:val="22"/>
          <w:szCs w:val="22"/>
          <w:lang w:val="uk-UA" w:eastAsia="uk-UA"/>
        </w:rPr>
        <w:t xml:space="preserve">, О. М. Ярошенко, І. П. </w:t>
      </w:r>
      <w:proofErr w:type="spellStart"/>
      <w:r w:rsidRPr="00E40CC0">
        <w:rPr>
          <w:rFonts w:eastAsia="Calibri"/>
          <w:sz w:val="22"/>
          <w:szCs w:val="22"/>
          <w:lang w:val="uk-UA" w:eastAsia="uk-UA"/>
        </w:rPr>
        <w:t>Жигалкін</w:t>
      </w:r>
      <w:proofErr w:type="spellEnd"/>
      <w:r w:rsidRPr="00E40CC0">
        <w:rPr>
          <w:rFonts w:eastAsia="Calibri"/>
          <w:sz w:val="22"/>
          <w:szCs w:val="22"/>
          <w:lang w:val="uk-UA" w:eastAsia="uk-UA"/>
        </w:rPr>
        <w:t>, В. А. Прудников. Харків : Право, 2014. 760 с.</w:t>
      </w:r>
    </w:p>
    <w:p w14:paraId="0EB6B3B6" w14:textId="77777777" w:rsidR="00E83296" w:rsidRPr="00E40CC0" w:rsidRDefault="00682B45" w:rsidP="00E83296">
      <w:pPr>
        <w:ind w:firstLine="709"/>
        <w:jc w:val="both"/>
        <w:rPr>
          <w:rFonts w:eastAsia="Calibri"/>
          <w:sz w:val="22"/>
          <w:szCs w:val="22"/>
          <w:lang w:val="uk-UA" w:eastAsia="uk-UA"/>
        </w:rPr>
      </w:pPr>
      <w:r w:rsidRPr="00E40CC0">
        <w:rPr>
          <w:rFonts w:eastAsia="Calibri"/>
          <w:sz w:val="22"/>
          <w:szCs w:val="22"/>
          <w:lang w:val="uk-UA" w:eastAsia="uk-UA"/>
        </w:rPr>
        <w:t xml:space="preserve">Ярошенко О. М., </w:t>
      </w:r>
      <w:proofErr w:type="spellStart"/>
      <w:r w:rsidRPr="00E40CC0">
        <w:rPr>
          <w:rFonts w:eastAsia="Calibri"/>
          <w:sz w:val="22"/>
          <w:szCs w:val="22"/>
          <w:lang w:val="uk-UA" w:eastAsia="uk-UA"/>
        </w:rPr>
        <w:t>Жигалкін</w:t>
      </w:r>
      <w:proofErr w:type="spellEnd"/>
      <w:r w:rsidRPr="00E40CC0">
        <w:rPr>
          <w:rFonts w:eastAsia="Calibri"/>
          <w:sz w:val="22"/>
          <w:szCs w:val="22"/>
          <w:lang w:val="uk-UA" w:eastAsia="uk-UA"/>
        </w:rPr>
        <w:t xml:space="preserve"> І. П., Луценко О. Є. Рішення Конституційного Суду України, правові позиції та висновки Верховного Суду України та Великої Палати Верховного Суду щодо вирішення трудових спорів. Харків: </w:t>
      </w:r>
      <w:proofErr w:type="spellStart"/>
      <w:r w:rsidRPr="00E40CC0">
        <w:rPr>
          <w:rFonts w:eastAsia="Calibri"/>
          <w:sz w:val="22"/>
          <w:szCs w:val="22"/>
          <w:lang w:val="uk-UA" w:eastAsia="uk-UA"/>
        </w:rPr>
        <w:t>Юрайт</w:t>
      </w:r>
      <w:proofErr w:type="spellEnd"/>
      <w:r w:rsidRPr="00E40CC0">
        <w:rPr>
          <w:rFonts w:eastAsia="Calibri"/>
          <w:sz w:val="22"/>
          <w:szCs w:val="22"/>
          <w:lang w:val="uk-UA" w:eastAsia="uk-UA"/>
        </w:rPr>
        <w:t>, 2020. 264 с.</w:t>
      </w:r>
    </w:p>
    <w:p w14:paraId="1218FFB2" w14:textId="77777777" w:rsidR="00E83296" w:rsidRPr="00E40CC0" w:rsidRDefault="00E83296" w:rsidP="00682B45">
      <w:pPr>
        <w:ind w:firstLine="709"/>
        <w:jc w:val="both"/>
        <w:rPr>
          <w:rFonts w:eastAsia="Calibri"/>
          <w:sz w:val="22"/>
          <w:szCs w:val="22"/>
          <w:lang w:val="uk-UA" w:eastAsia="uk-UA"/>
        </w:rPr>
      </w:pPr>
    </w:p>
    <w:p w14:paraId="64161A71" w14:textId="77777777" w:rsidR="00016C49" w:rsidRPr="00E40CC0" w:rsidRDefault="00016C49" w:rsidP="00682B45">
      <w:pPr>
        <w:ind w:firstLine="720"/>
        <w:jc w:val="both"/>
        <w:rPr>
          <w:sz w:val="22"/>
          <w:szCs w:val="22"/>
          <w:lang w:val="uk-UA"/>
        </w:rPr>
      </w:pPr>
    </w:p>
    <w:p w14:paraId="3F014588" w14:textId="77777777" w:rsidR="00016C49" w:rsidRPr="00E40CC0" w:rsidRDefault="00016C49" w:rsidP="00682B45">
      <w:pPr>
        <w:ind w:firstLine="720"/>
        <w:jc w:val="center"/>
        <w:rPr>
          <w:sz w:val="22"/>
          <w:szCs w:val="22"/>
          <w:lang w:val="uk-UA"/>
        </w:rPr>
      </w:pPr>
    </w:p>
    <w:p w14:paraId="2ED53C23" w14:textId="77777777" w:rsidR="00016C49" w:rsidRPr="00E40CC0" w:rsidRDefault="00016C49" w:rsidP="00682B45">
      <w:pPr>
        <w:ind w:firstLine="720"/>
        <w:jc w:val="center"/>
        <w:rPr>
          <w:sz w:val="22"/>
          <w:szCs w:val="22"/>
          <w:lang w:val="uk-UA"/>
        </w:rPr>
      </w:pPr>
    </w:p>
    <w:p w14:paraId="4570DA5D" w14:textId="77777777" w:rsidR="00016C49" w:rsidRPr="00E40CC0" w:rsidRDefault="00016C49" w:rsidP="00682B45">
      <w:pPr>
        <w:ind w:firstLine="720"/>
        <w:jc w:val="center"/>
        <w:rPr>
          <w:sz w:val="22"/>
          <w:szCs w:val="22"/>
          <w:lang w:val="uk-UA"/>
        </w:rPr>
      </w:pPr>
    </w:p>
    <w:p w14:paraId="1575FED9" w14:textId="77777777" w:rsidR="00016C49" w:rsidRPr="00E40CC0" w:rsidRDefault="00016C49" w:rsidP="00682B45">
      <w:pPr>
        <w:ind w:firstLine="720"/>
        <w:jc w:val="center"/>
        <w:rPr>
          <w:sz w:val="22"/>
          <w:szCs w:val="22"/>
          <w:lang w:val="uk-UA"/>
        </w:rPr>
      </w:pPr>
    </w:p>
    <w:p w14:paraId="6ABE953C" w14:textId="77777777" w:rsidR="00016C49" w:rsidRPr="00E40CC0" w:rsidRDefault="00016C49" w:rsidP="00682B45">
      <w:pPr>
        <w:jc w:val="center"/>
        <w:rPr>
          <w:sz w:val="22"/>
          <w:szCs w:val="22"/>
          <w:lang w:val="uk-UA"/>
        </w:rPr>
      </w:pPr>
    </w:p>
    <w:p w14:paraId="2C7006CD" w14:textId="77777777" w:rsidR="00016C49" w:rsidRPr="00E40CC0" w:rsidRDefault="00016C49" w:rsidP="00682B45">
      <w:pPr>
        <w:jc w:val="center"/>
        <w:rPr>
          <w:sz w:val="22"/>
          <w:szCs w:val="22"/>
          <w:lang w:val="uk-UA"/>
        </w:rPr>
      </w:pPr>
    </w:p>
    <w:p w14:paraId="60C19E71" w14:textId="77777777" w:rsidR="00016C49" w:rsidRPr="00E40CC0" w:rsidRDefault="00016C49" w:rsidP="00682B45">
      <w:pPr>
        <w:jc w:val="center"/>
        <w:rPr>
          <w:sz w:val="22"/>
          <w:szCs w:val="22"/>
          <w:lang w:val="uk-UA"/>
        </w:rPr>
      </w:pPr>
    </w:p>
    <w:p w14:paraId="7EE84930" w14:textId="77777777" w:rsidR="00016C49" w:rsidRPr="00E40CC0" w:rsidRDefault="00016C49" w:rsidP="00682B45">
      <w:pPr>
        <w:jc w:val="center"/>
        <w:rPr>
          <w:sz w:val="22"/>
          <w:szCs w:val="22"/>
          <w:lang w:val="uk-UA"/>
        </w:rPr>
      </w:pPr>
    </w:p>
    <w:p w14:paraId="304CA51C" w14:textId="77777777" w:rsidR="00016C49" w:rsidRPr="00E40CC0" w:rsidRDefault="00016C49" w:rsidP="00682B45">
      <w:pPr>
        <w:jc w:val="center"/>
        <w:rPr>
          <w:sz w:val="22"/>
          <w:szCs w:val="22"/>
          <w:lang w:val="uk-UA"/>
        </w:rPr>
      </w:pPr>
    </w:p>
    <w:p w14:paraId="5A0E073F" w14:textId="77777777" w:rsidR="00016C49" w:rsidRPr="00E40CC0" w:rsidRDefault="00016C49" w:rsidP="00682B45">
      <w:pPr>
        <w:rPr>
          <w:sz w:val="22"/>
          <w:szCs w:val="22"/>
          <w:lang w:val="uk-UA"/>
        </w:rPr>
        <w:sectPr w:rsidR="00016C49" w:rsidRPr="00E40CC0">
          <w:headerReference w:type="default" r:id="rId9"/>
          <w:pgSz w:w="8391" w:h="11906"/>
          <w:pgMar w:top="720" w:right="851" w:bottom="720" w:left="1080" w:header="0" w:footer="0" w:gutter="0"/>
          <w:cols w:space="720"/>
          <w:formProt w:val="0"/>
          <w:docGrid w:linePitch="360"/>
        </w:sectPr>
      </w:pPr>
    </w:p>
    <w:p w14:paraId="6738DA72" w14:textId="77777777" w:rsidR="000D0B24" w:rsidRPr="00E40CC0" w:rsidRDefault="000D0B24" w:rsidP="000D0B24">
      <w:pPr>
        <w:jc w:val="center"/>
        <w:rPr>
          <w:b/>
          <w:bCs/>
          <w:sz w:val="22"/>
          <w:szCs w:val="22"/>
          <w:lang w:val="uk-UA"/>
        </w:rPr>
      </w:pPr>
      <w:r w:rsidRPr="00E40CC0">
        <w:rPr>
          <w:b/>
          <w:bCs/>
          <w:sz w:val="22"/>
          <w:szCs w:val="22"/>
          <w:lang w:val="uk-UA"/>
        </w:rPr>
        <w:lastRenderedPageBreak/>
        <w:t>ТЕМА 1. ПРЕДМЕТ, МЕТОД, ПРИНЦИПИ І СИСТЕМА ТРУДОВОГО ПРАВА</w:t>
      </w:r>
    </w:p>
    <w:p w14:paraId="0B212A19" w14:textId="77777777" w:rsidR="000D0B24" w:rsidRPr="00E40CC0" w:rsidRDefault="000D0B24" w:rsidP="000D0B24">
      <w:pPr>
        <w:jc w:val="center"/>
        <w:rPr>
          <w:b/>
          <w:bCs/>
          <w:sz w:val="22"/>
          <w:szCs w:val="22"/>
          <w:lang w:val="uk-UA"/>
        </w:rPr>
      </w:pPr>
    </w:p>
    <w:p w14:paraId="1258BD07" w14:textId="77777777" w:rsidR="000D0B24" w:rsidRPr="00E40CC0" w:rsidRDefault="000D0B24" w:rsidP="000D0B24">
      <w:pPr>
        <w:jc w:val="center"/>
        <w:rPr>
          <w:b/>
          <w:bCs/>
          <w:sz w:val="22"/>
          <w:szCs w:val="22"/>
          <w:lang w:val="uk-UA"/>
        </w:rPr>
      </w:pPr>
      <w:r w:rsidRPr="00E40CC0">
        <w:rPr>
          <w:b/>
          <w:bCs/>
          <w:sz w:val="22"/>
          <w:szCs w:val="22"/>
          <w:lang w:val="uk-UA"/>
        </w:rPr>
        <w:t>План:</w:t>
      </w:r>
    </w:p>
    <w:p w14:paraId="71587501" w14:textId="77777777" w:rsidR="000D0B24" w:rsidRPr="00E40CC0" w:rsidRDefault="000D0B24" w:rsidP="000D0B24">
      <w:pPr>
        <w:pStyle w:val="af3"/>
        <w:numPr>
          <w:ilvl w:val="0"/>
          <w:numId w:val="1"/>
        </w:numPr>
        <w:spacing w:after="160"/>
        <w:jc w:val="both"/>
        <w:rPr>
          <w:sz w:val="22"/>
          <w:szCs w:val="22"/>
          <w:lang w:val="uk-UA"/>
        </w:rPr>
      </w:pPr>
      <w:r w:rsidRPr="00E40CC0">
        <w:rPr>
          <w:sz w:val="22"/>
          <w:szCs w:val="22"/>
          <w:lang w:val="uk-UA"/>
        </w:rPr>
        <w:t>Поняття трудового права як галузі та його місце в системі права.</w:t>
      </w:r>
    </w:p>
    <w:p w14:paraId="698DA1CB" w14:textId="77777777" w:rsidR="000D0B24" w:rsidRPr="00E40CC0" w:rsidRDefault="000D0B24" w:rsidP="000D0B24">
      <w:pPr>
        <w:pStyle w:val="af3"/>
        <w:numPr>
          <w:ilvl w:val="0"/>
          <w:numId w:val="1"/>
        </w:numPr>
        <w:spacing w:after="160"/>
        <w:jc w:val="both"/>
        <w:rPr>
          <w:sz w:val="22"/>
          <w:szCs w:val="22"/>
          <w:lang w:val="uk-UA"/>
        </w:rPr>
      </w:pPr>
      <w:r w:rsidRPr="00E40CC0">
        <w:rPr>
          <w:sz w:val="22"/>
          <w:szCs w:val="22"/>
          <w:lang w:val="uk-UA"/>
        </w:rPr>
        <w:t>Функції трудового права.</w:t>
      </w:r>
    </w:p>
    <w:p w14:paraId="7984E174" w14:textId="77777777" w:rsidR="000D0B24" w:rsidRPr="00E40CC0" w:rsidRDefault="000D0B24" w:rsidP="000D0B24">
      <w:pPr>
        <w:pStyle w:val="af3"/>
        <w:numPr>
          <w:ilvl w:val="0"/>
          <w:numId w:val="1"/>
        </w:numPr>
        <w:spacing w:after="160"/>
        <w:jc w:val="both"/>
        <w:rPr>
          <w:sz w:val="22"/>
          <w:szCs w:val="22"/>
          <w:lang w:val="uk-UA"/>
        </w:rPr>
      </w:pPr>
      <w:r w:rsidRPr="00E40CC0">
        <w:rPr>
          <w:sz w:val="22"/>
          <w:szCs w:val="22"/>
          <w:lang w:val="uk-UA"/>
        </w:rPr>
        <w:t>Види суспільних відносин, що становлять предмет трудового права.</w:t>
      </w:r>
    </w:p>
    <w:p w14:paraId="79CA10E1" w14:textId="77777777" w:rsidR="000D0B24" w:rsidRPr="00E40CC0" w:rsidRDefault="000D0B24" w:rsidP="000D0B24">
      <w:pPr>
        <w:pStyle w:val="af3"/>
        <w:numPr>
          <w:ilvl w:val="0"/>
          <w:numId w:val="1"/>
        </w:numPr>
        <w:spacing w:after="160"/>
        <w:jc w:val="both"/>
        <w:rPr>
          <w:sz w:val="22"/>
          <w:szCs w:val="22"/>
          <w:lang w:val="uk-UA"/>
        </w:rPr>
      </w:pPr>
      <w:r w:rsidRPr="00E40CC0">
        <w:rPr>
          <w:sz w:val="22"/>
          <w:szCs w:val="22"/>
          <w:lang w:val="uk-UA"/>
        </w:rPr>
        <w:t>Поняття і особливості методу трудового права.</w:t>
      </w:r>
    </w:p>
    <w:p w14:paraId="57F67DC0" w14:textId="77777777" w:rsidR="000D0B24" w:rsidRPr="00E40CC0" w:rsidRDefault="000D0B24" w:rsidP="000D0B24">
      <w:pPr>
        <w:pStyle w:val="af3"/>
        <w:numPr>
          <w:ilvl w:val="0"/>
          <w:numId w:val="1"/>
        </w:numPr>
        <w:spacing w:after="160"/>
        <w:jc w:val="both"/>
        <w:rPr>
          <w:sz w:val="22"/>
          <w:szCs w:val="22"/>
          <w:lang w:val="uk-UA"/>
        </w:rPr>
      </w:pPr>
      <w:r w:rsidRPr="00E40CC0">
        <w:rPr>
          <w:sz w:val="22"/>
          <w:szCs w:val="22"/>
          <w:lang w:val="uk-UA"/>
        </w:rPr>
        <w:t>Поняття та значення принципів трудового права.</w:t>
      </w:r>
    </w:p>
    <w:p w14:paraId="26430BE3" w14:textId="77777777" w:rsidR="000D0B24" w:rsidRPr="00E40CC0" w:rsidRDefault="000D0B24" w:rsidP="000D0B24">
      <w:pPr>
        <w:pStyle w:val="af3"/>
        <w:numPr>
          <w:ilvl w:val="0"/>
          <w:numId w:val="1"/>
        </w:numPr>
        <w:spacing w:after="160"/>
        <w:jc w:val="both"/>
        <w:rPr>
          <w:sz w:val="22"/>
          <w:szCs w:val="22"/>
          <w:lang w:val="uk-UA"/>
        </w:rPr>
      </w:pPr>
      <w:r w:rsidRPr="00E40CC0">
        <w:rPr>
          <w:sz w:val="22"/>
          <w:szCs w:val="22"/>
          <w:lang w:val="uk-UA"/>
        </w:rPr>
        <w:t>Система трудового права, її співвідношення із системою трудового законодавства.</w:t>
      </w:r>
    </w:p>
    <w:p w14:paraId="752BD4D6" w14:textId="77777777" w:rsidR="000D0B24" w:rsidRPr="00E40CC0" w:rsidRDefault="000D0B24" w:rsidP="000D0B24">
      <w:pPr>
        <w:ind w:firstLine="709"/>
        <w:jc w:val="both"/>
        <w:rPr>
          <w:sz w:val="22"/>
          <w:szCs w:val="22"/>
          <w:lang w:val="uk-UA"/>
        </w:rPr>
      </w:pPr>
      <w:r w:rsidRPr="00E40CC0">
        <w:rPr>
          <w:sz w:val="22"/>
          <w:szCs w:val="22"/>
          <w:lang w:val="uk-UA"/>
        </w:rPr>
        <w:t xml:space="preserve">При розкритті першого питання, слід виходити з того, що праця має безліч проявів та присутня у всіх сферах людського буття. Слід пам’ятати, що трудове право не лише забезпечує реалізацію прав та законних інтересів людини у сфері праці, але й сприяє вирішенню завдань економічного й соціального розвитку. </w:t>
      </w:r>
    </w:p>
    <w:p w14:paraId="2D90F9A0" w14:textId="77777777" w:rsidR="000D0B24" w:rsidRPr="00E40CC0" w:rsidRDefault="000D0B24" w:rsidP="000D0B24">
      <w:pPr>
        <w:ind w:firstLine="709"/>
        <w:jc w:val="both"/>
        <w:rPr>
          <w:sz w:val="22"/>
          <w:szCs w:val="22"/>
          <w:lang w:val="uk-UA"/>
        </w:rPr>
      </w:pPr>
      <w:r w:rsidRPr="00E40CC0">
        <w:rPr>
          <w:sz w:val="22"/>
          <w:szCs w:val="22"/>
          <w:lang w:val="uk-UA"/>
        </w:rPr>
        <w:t xml:space="preserve">Розкриваючи функції трудового права студент має розглянути як </w:t>
      </w:r>
      <w:proofErr w:type="spellStart"/>
      <w:r w:rsidRPr="00E40CC0">
        <w:rPr>
          <w:sz w:val="22"/>
          <w:szCs w:val="22"/>
          <w:lang w:val="uk-UA"/>
        </w:rPr>
        <w:t>загальноправову</w:t>
      </w:r>
      <w:proofErr w:type="spellEnd"/>
      <w:r w:rsidRPr="00E40CC0">
        <w:rPr>
          <w:sz w:val="22"/>
          <w:szCs w:val="22"/>
          <w:lang w:val="uk-UA"/>
        </w:rPr>
        <w:t xml:space="preserve"> (регулятивна), так і галузеві функції (захисна, економічна (виробнича) і соціальна).</w:t>
      </w:r>
    </w:p>
    <w:p w14:paraId="2DC5278C" w14:textId="77777777" w:rsidR="000D0B24" w:rsidRPr="00E40CC0" w:rsidRDefault="000D0B24" w:rsidP="000D0B24">
      <w:pPr>
        <w:ind w:firstLine="708"/>
        <w:jc w:val="both"/>
        <w:rPr>
          <w:sz w:val="22"/>
          <w:szCs w:val="22"/>
          <w:lang w:val="uk-UA"/>
        </w:rPr>
      </w:pPr>
      <w:r w:rsidRPr="00E40CC0">
        <w:rPr>
          <w:sz w:val="22"/>
          <w:szCs w:val="22"/>
          <w:lang w:val="uk-UA"/>
        </w:rPr>
        <w:t>Не зважаючи на добре розвинуту нормативну базу трудове право не може охопити абсолютно всі види відносин, які виникають у процесі людської праці: організаційно-майнові, охоронні, організаційно-управлінські, соціально-забезпечувальні та ін. Ці відносини регулюються й іншими галузями права, у тому числі конституційним, цивільним, господарським, аграрним, адміністративним, правом соціального забезпечення тощо. Доцільно проаналізувати особливості таких відносин. Трудове право охоплює багато видів відносин, пов’язаних із реалізацією права на працю, його захистом і відновленням, а також із організацією праці та забезпеченням соціально-побутових умов на виробництві. При розкритті другого питання слід зосередитися на основі предмету трудового права – трудових відносинах та визначити їх ознаки. Навести класифікацію та розкрити зміст інших відносин, що складають предмет трудового права.</w:t>
      </w:r>
    </w:p>
    <w:p w14:paraId="7F8AF714" w14:textId="77777777" w:rsidR="000D0B24" w:rsidRPr="00E40CC0" w:rsidRDefault="000D0B24" w:rsidP="000D0B24">
      <w:pPr>
        <w:ind w:firstLine="709"/>
        <w:jc w:val="both"/>
        <w:rPr>
          <w:sz w:val="22"/>
          <w:szCs w:val="22"/>
          <w:lang w:val="uk-UA"/>
        </w:rPr>
      </w:pPr>
      <w:r w:rsidRPr="00E40CC0">
        <w:rPr>
          <w:sz w:val="22"/>
          <w:szCs w:val="22"/>
          <w:lang w:val="uk-UA"/>
        </w:rPr>
        <w:t xml:space="preserve">Третє питання слід розкривати виходячи з того, що сутність методу трудового права проявляється в поєднанні законодавчого і </w:t>
      </w:r>
      <w:r w:rsidRPr="00E40CC0">
        <w:rPr>
          <w:sz w:val="22"/>
          <w:szCs w:val="22"/>
          <w:lang w:val="uk-UA"/>
        </w:rPr>
        <w:lastRenderedPageBreak/>
        <w:t>договірного, централізованого і локального способів; єдності і диференціації регулювання відносин у сфері праці; застосуванні норм імперативного і диспозитивного характеру; участі самих суб’єктів трудового права у розробленні і затвердженні нормативних актів локального рівня тощо.</w:t>
      </w:r>
    </w:p>
    <w:p w14:paraId="1135B693" w14:textId="77777777" w:rsidR="000D0B24" w:rsidRPr="00E40CC0" w:rsidRDefault="000D0B24" w:rsidP="000D0B24">
      <w:pPr>
        <w:ind w:firstLine="709"/>
        <w:jc w:val="both"/>
        <w:rPr>
          <w:sz w:val="22"/>
          <w:szCs w:val="22"/>
          <w:lang w:val="uk-UA"/>
        </w:rPr>
      </w:pPr>
      <w:r w:rsidRPr="00E40CC0">
        <w:rPr>
          <w:sz w:val="22"/>
          <w:szCs w:val="22"/>
          <w:lang w:val="uk-UA"/>
        </w:rPr>
        <w:t xml:space="preserve">У четвертому питанні необхідно дати поняття та розкрити зміст принципів трудового права з урахуванням їх поділу на </w:t>
      </w:r>
      <w:proofErr w:type="spellStart"/>
      <w:r w:rsidRPr="00E40CC0">
        <w:rPr>
          <w:sz w:val="22"/>
          <w:szCs w:val="22"/>
          <w:lang w:val="uk-UA"/>
        </w:rPr>
        <w:t>загальноправові</w:t>
      </w:r>
      <w:proofErr w:type="spellEnd"/>
      <w:r w:rsidRPr="00E40CC0">
        <w:rPr>
          <w:sz w:val="22"/>
          <w:szCs w:val="22"/>
          <w:lang w:val="uk-UA"/>
        </w:rPr>
        <w:t xml:space="preserve">, міжгалузеві, галузеві, внутрішньогалузеві. </w:t>
      </w:r>
    </w:p>
    <w:p w14:paraId="54A9E611" w14:textId="77777777" w:rsidR="000D0B24" w:rsidRPr="00E40CC0" w:rsidRDefault="000D0B24" w:rsidP="000D0B24">
      <w:pPr>
        <w:ind w:firstLine="709"/>
        <w:jc w:val="both"/>
        <w:rPr>
          <w:sz w:val="22"/>
          <w:szCs w:val="22"/>
          <w:lang w:val="uk-UA"/>
        </w:rPr>
      </w:pPr>
      <w:r w:rsidRPr="00E40CC0">
        <w:rPr>
          <w:sz w:val="22"/>
          <w:szCs w:val="22"/>
          <w:lang w:val="uk-UA"/>
        </w:rPr>
        <w:t>Розгляд п’ятого питання доцільно розпочати із з’ясування основних ознак системи трудового права як сукупності юридичних норм, що утворюють єдине предметне ціле (галузь) з їх одночасним внутрішнім поділом на відносно самостійні й взаємозалежні структурні утворення (інститути) та їх частини (</w:t>
      </w:r>
      <w:proofErr w:type="spellStart"/>
      <w:r w:rsidRPr="00E40CC0">
        <w:rPr>
          <w:sz w:val="22"/>
          <w:szCs w:val="22"/>
          <w:lang w:val="uk-UA"/>
        </w:rPr>
        <w:t>підінститути</w:t>
      </w:r>
      <w:proofErr w:type="spellEnd"/>
      <w:r w:rsidRPr="00E40CC0">
        <w:rPr>
          <w:sz w:val="22"/>
          <w:szCs w:val="22"/>
          <w:lang w:val="uk-UA"/>
        </w:rPr>
        <w:t>). Далі слід розкрити структуру та зміст системи трудового права, яка складається з двох частин  – загальної й особливої та відокремити її від системи трудового законодавства.</w:t>
      </w:r>
    </w:p>
    <w:p w14:paraId="14EBEAA7" w14:textId="77777777" w:rsidR="000D0B24" w:rsidRPr="00E40CC0" w:rsidRDefault="000D0B24" w:rsidP="000D0B24">
      <w:pPr>
        <w:ind w:firstLine="709"/>
        <w:jc w:val="both"/>
        <w:rPr>
          <w:sz w:val="22"/>
          <w:szCs w:val="22"/>
          <w:lang w:val="uk-UA"/>
        </w:rPr>
      </w:pPr>
    </w:p>
    <w:p w14:paraId="3995BF4B" w14:textId="77777777" w:rsidR="000D0B24" w:rsidRPr="00E40CC0" w:rsidRDefault="000D0B24" w:rsidP="000D0B24">
      <w:pPr>
        <w:jc w:val="center"/>
        <w:rPr>
          <w:sz w:val="22"/>
          <w:szCs w:val="22"/>
          <w:lang w:val="uk-UA"/>
        </w:rPr>
      </w:pPr>
      <w:bookmarkStart w:id="1" w:name="__DdeLink__2817_1110255268"/>
      <w:r w:rsidRPr="00E40CC0">
        <w:rPr>
          <w:b/>
          <w:bCs/>
          <w:sz w:val="22"/>
          <w:szCs w:val="22"/>
          <w:lang w:val="uk-UA"/>
        </w:rPr>
        <w:t>Список рекомендованої літератури:</w:t>
      </w:r>
      <w:bookmarkEnd w:id="1"/>
    </w:p>
    <w:p w14:paraId="40D863AF" w14:textId="77777777" w:rsidR="000D0B24" w:rsidRPr="00E40CC0" w:rsidRDefault="000D0B24" w:rsidP="000D0B24">
      <w:pPr>
        <w:ind w:firstLine="851"/>
        <w:jc w:val="both"/>
        <w:rPr>
          <w:sz w:val="22"/>
          <w:szCs w:val="22"/>
          <w:lang w:val="uk-UA"/>
        </w:rPr>
      </w:pPr>
      <w:r w:rsidRPr="00E40CC0">
        <w:rPr>
          <w:sz w:val="22"/>
          <w:szCs w:val="22"/>
          <w:lang w:val="uk-UA"/>
        </w:rPr>
        <w:t xml:space="preserve">Загальна декларація прав людини. </w:t>
      </w:r>
      <w:r w:rsidRPr="00E40CC0">
        <w:rPr>
          <w:i/>
          <w:sz w:val="22"/>
          <w:szCs w:val="22"/>
          <w:lang w:val="uk-UA"/>
        </w:rPr>
        <w:t>Права людини. Міжнародні договори України. Декларації. Документи</w:t>
      </w:r>
      <w:r w:rsidRPr="00E40CC0">
        <w:rPr>
          <w:sz w:val="22"/>
          <w:szCs w:val="22"/>
          <w:lang w:val="uk-UA"/>
        </w:rPr>
        <w:t>. К.: Наук. думка, 1992. С. 18-24.</w:t>
      </w:r>
    </w:p>
    <w:p w14:paraId="4874F655" w14:textId="77777777" w:rsidR="000D0B24" w:rsidRPr="00E40CC0" w:rsidRDefault="000D0B24" w:rsidP="000D0B24">
      <w:pPr>
        <w:spacing w:line="256" w:lineRule="auto"/>
        <w:ind w:firstLine="709"/>
        <w:jc w:val="both"/>
        <w:rPr>
          <w:color w:val="000000"/>
          <w:sz w:val="22"/>
          <w:szCs w:val="22"/>
          <w:lang w:val="uk-UA"/>
        </w:rPr>
      </w:pPr>
      <w:proofErr w:type="spellStart"/>
      <w:r w:rsidRPr="00E40CC0">
        <w:rPr>
          <w:color w:val="000000"/>
          <w:sz w:val="22"/>
          <w:szCs w:val="22"/>
        </w:rPr>
        <w:t>Вєтухова</w:t>
      </w:r>
      <w:proofErr w:type="spellEnd"/>
      <w:r w:rsidRPr="00E40CC0">
        <w:rPr>
          <w:color w:val="000000"/>
          <w:sz w:val="22"/>
          <w:szCs w:val="22"/>
        </w:rPr>
        <w:t xml:space="preserve"> І.А., </w:t>
      </w:r>
      <w:proofErr w:type="spellStart"/>
      <w:r w:rsidRPr="00E40CC0">
        <w:rPr>
          <w:color w:val="000000"/>
          <w:sz w:val="22"/>
          <w:szCs w:val="22"/>
        </w:rPr>
        <w:t>Капліна</w:t>
      </w:r>
      <w:proofErr w:type="spellEnd"/>
      <w:r w:rsidRPr="00E40CC0">
        <w:rPr>
          <w:color w:val="000000"/>
          <w:sz w:val="22"/>
          <w:szCs w:val="22"/>
        </w:rPr>
        <w:t xml:space="preserve"> В. Контроль </w:t>
      </w:r>
      <w:proofErr w:type="spellStart"/>
      <w:r w:rsidRPr="00E40CC0">
        <w:rPr>
          <w:color w:val="000000"/>
          <w:sz w:val="22"/>
          <w:szCs w:val="22"/>
        </w:rPr>
        <w:t>особистої</w:t>
      </w:r>
      <w:proofErr w:type="spellEnd"/>
      <w:r w:rsidRPr="00E40CC0">
        <w:rPr>
          <w:color w:val="000000"/>
          <w:sz w:val="22"/>
          <w:szCs w:val="22"/>
        </w:rPr>
        <w:t xml:space="preserve"> </w:t>
      </w:r>
      <w:proofErr w:type="spellStart"/>
      <w:r w:rsidRPr="00E40CC0">
        <w:rPr>
          <w:color w:val="000000"/>
          <w:sz w:val="22"/>
          <w:szCs w:val="22"/>
        </w:rPr>
        <w:t>кореспонденції</w:t>
      </w:r>
      <w:proofErr w:type="spellEnd"/>
      <w:r w:rsidRPr="00E40CC0">
        <w:rPr>
          <w:color w:val="000000"/>
          <w:sz w:val="22"/>
          <w:szCs w:val="22"/>
        </w:rPr>
        <w:t xml:space="preserve"> </w:t>
      </w:r>
      <w:proofErr w:type="spellStart"/>
      <w:r w:rsidRPr="00E40CC0">
        <w:rPr>
          <w:color w:val="000000"/>
          <w:sz w:val="22"/>
          <w:szCs w:val="22"/>
        </w:rPr>
        <w:t>працівника</w:t>
      </w:r>
      <w:proofErr w:type="spellEnd"/>
      <w:r w:rsidRPr="00E40CC0">
        <w:rPr>
          <w:color w:val="000000"/>
          <w:sz w:val="22"/>
          <w:szCs w:val="22"/>
        </w:rPr>
        <w:t xml:space="preserve"> </w:t>
      </w:r>
      <w:proofErr w:type="spellStart"/>
      <w:r w:rsidRPr="00E40CC0">
        <w:rPr>
          <w:color w:val="000000"/>
          <w:sz w:val="22"/>
          <w:szCs w:val="22"/>
        </w:rPr>
        <w:t>роботодавцем</w:t>
      </w:r>
      <w:proofErr w:type="spellEnd"/>
      <w:r w:rsidRPr="00E40CC0">
        <w:rPr>
          <w:color w:val="000000"/>
          <w:sz w:val="22"/>
          <w:szCs w:val="22"/>
        </w:rPr>
        <w:t xml:space="preserve">: </w:t>
      </w:r>
      <w:proofErr w:type="spellStart"/>
      <w:r w:rsidRPr="00E40CC0">
        <w:rPr>
          <w:color w:val="000000"/>
          <w:sz w:val="22"/>
          <w:szCs w:val="22"/>
        </w:rPr>
        <w:t>виробнича</w:t>
      </w:r>
      <w:proofErr w:type="spellEnd"/>
      <w:r w:rsidRPr="00E40CC0">
        <w:rPr>
          <w:color w:val="000000"/>
          <w:sz w:val="22"/>
          <w:szCs w:val="22"/>
        </w:rPr>
        <w:t xml:space="preserve"> </w:t>
      </w:r>
      <w:proofErr w:type="spellStart"/>
      <w:r w:rsidRPr="00E40CC0">
        <w:rPr>
          <w:color w:val="000000"/>
          <w:sz w:val="22"/>
          <w:szCs w:val="22"/>
        </w:rPr>
        <w:t>необхідність</w:t>
      </w:r>
      <w:proofErr w:type="spellEnd"/>
      <w:r w:rsidRPr="00E40CC0">
        <w:rPr>
          <w:color w:val="000000"/>
          <w:sz w:val="22"/>
          <w:szCs w:val="22"/>
        </w:rPr>
        <w:t xml:space="preserve"> </w:t>
      </w:r>
      <w:proofErr w:type="spellStart"/>
      <w:r w:rsidRPr="00E40CC0">
        <w:rPr>
          <w:color w:val="000000"/>
          <w:sz w:val="22"/>
          <w:szCs w:val="22"/>
        </w:rPr>
        <w:t>чи</w:t>
      </w:r>
      <w:proofErr w:type="spellEnd"/>
      <w:r w:rsidRPr="00E40CC0">
        <w:rPr>
          <w:color w:val="000000"/>
          <w:sz w:val="22"/>
          <w:szCs w:val="22"/>
        </w:rPr>
        <w:t xml:space="preserve"> </w:t>
      </w:r>
      <w:proofErr w:type="spellStart"/>
      <w:r w:rsidRPr="00E40CC0">
        <w:rPr>
          <w:color w:val="000000"/>
          <w:sz w:val="22"/>
          <w:szCs w:val="22"/>
        </w:rPr>
        <w:t>порушення</w:t>
      </w:r>
      <w:proofErr w:type="spellEnd"/>
      <w:r w:rsidRPr="00E40CC0">
        <w:rPr>
          <w:color w:val="000000"/>
          <w:sz w:val="22"/>
          <w:szCs w:val="22"/>
        </w:rPr>
        <w:t xml:space="preserve"> </w:t>
      </w:r>
      <w:proofErr w:type="spellStart"/>
      <w:r w:rsidRPr="00E40CC0">
        <w:rPr>
          <w:color w:val="000000"/>
          <w:sz w:val="22"/>
          <w:szCs w:val="22"/>
        </w:rPr>
        <w:t>Статті</w:t>
      </w:r>
      <w:proofErr w:type="spellEnd"/>
      <w:r w:rsidRPr="00E40CC0">
        <w:rPr>
          <w:color w:val="000000"/>
          <w:sz w:val="22"/>
          <w:szCs w:val="22"/>
        </w:rPr>
        <w:t xml:space="preserve"> 8 </w:t>
      </w:r>
      <w:proofErr w:type="spellStart"/>
      <w:r w:rsidRPr="00E40CC0">
        <w:rPr>
          <w:color w:val="000000"/>
          <w:sz w:val="22"/>
          <w:szCs w:val="22"/>
        </w:rPr>
        <w:t>Конвенції</w:t>
      </w:r>
      <w:proofErr w:type="spellEnd"/>
      <w:r w:rsidRPr="00E40CC0">
        <w:rPr>
          <w:color w:val="000000"/>
          <w:sz w:val="22"/>
          <w:szCs w:val="22"/>
        </w:rPr>
        <w:t xml:space="preserve"> про </w:t>
      </w:r>
      <w:proofErr w:type="spellStart"/>
      <w:r w:rsidRPr="00E40CC0">
        <w:rPr>
          <w:color w:val="000000"/>
          <w:sz w:val="22"/>
          <w:szCs w:val="22"/>
        </w:rPr>
        <w:t>захист</w:t>
      </w:r>
      <w:proofErr w:type="spellEnd"/>
      <w:r w:rsidRPr="00E40CC0">
        <w:rPr>
          <w:color w:val="000000"/>
          <w:sz w:val="22"/>
          <w:szCs w:val="22"/>
        </w:rPr>
        <w:t xml:space="preserve"> прав </w:t>
      </w:r>
      <w:proofErr w:type="spellStart"/>
      <w:r w:rsidRPr="00E40CC0">
        <w:rPr>
          <w:color w:val="000000"/>
          <w:sz w:val="22"/>
          <w:szCs w:val="22"/>
        </w:rPr>
        <w:t>людини</w:t>
      </w:r>
      <w:proofErr w:type="spellEnd"/>
      <w:r w:rsidRPr="00E40CC0">
        <w:rPr>
          <w:color w:val="000000"/>
          <w:sz w:val="22"/>
          <w:szCs w:val="22"/>
        </w:rPr>
        <w:t xml:space="preserve"> і </w:t>
      </w:r>
      <w:proofErr w:type="spellStart"/>
      <w:r w:rsidRPr="00E40CC0">
        <w:rPr>
          <w:color w:val="000000"/>
          <w:sz w:val="22"/>
          <w:szCs w:val="22"/>
        </w:rPr>
        <w:t>основоположних</w:t>
      </w:r>
      <w:proofErr w:type="spellEnd"/>
      <w:r w:rsidRPr="00E40CC0">
        <w:rPr>
          <w:color w:val="000000"/>
          <w:sz w:val="22"/>
          <w:szCs w:val="22"/>
        </w:rPr>
        <w:t xml:space="preserve"> свобод. </w:t>
      </w:r>
      <w:proofErr w:type="spellStart"/>
      <w:r w:rsidRPr="00E40CC0">
        <w:rPr>
          <w:color w:val="000000"/>
          <w:sz w:val="22"/>
          <w:szCs w:val="22"/>
        </w:rPr>
        <w:t>Підприємництво</w:t>
      </w:r>
      <w:proofErr w:type="spellEnd"/>
      <w:r w:rsidRPr="00E40CC0">
        <w:rPr>
          <w:color w:val="000000"/>
          <w:sz w:val="22"/>
          <w:szCs w:val="22"/>
        </w:rPr>
        <w:t xml:space="preserve">, </w:t>
      </w:r>
      <w:proofErr w:type="spellStart"/>
      <w:r w:rsidRPr="00E40CC0">
        <w:rPr>
          <w:color w:val="000000"/>
          <w:sz w:val="22"/>
          <w:szCs w:val="22"/>
        </w:rPr>
        <w:t>господарство</w:t>
      </w:r>
      <w:proofErr w:type="spellEnd"/>
      <w:r w:rsidRPr="00E40CC0">
        <w:rPr>
          <w:color w:val="000000"/>
          <w:sz w:val="22"/>
          <w:szCs w:val="22"/>
        </w:rPr>
        <w:t xml:space="preserve"> і право. 2019. № 3. С. 105-109</w:t>
      </w:r>
      <w:r w:rsidRPr="00E40CC0">
        <w:rPr>
          <w:color w:val="000000"/>
          <w:sz w:val="22"/>
          <w:szCs w:val="22"/>
          <w:lang w:val="uk-UA"/>
        </w:rPr>
        <w:t>.</w:t>
      </w:r>
    </w:p>
    <w:p w14:paraId="4A1AF8D7" w14:textId="77777777" w:rsidR="000D0B24" w:rsidRPr="00E40CC0" w:rsidRDefault="000D0B24" w:rsidP="000D0B24">
      <w:pPr>
        <w:widowControl w:val="0"/>
        <w:ind w:firstLine="709"/>
        <w:jc w:val="both"/>
        <w:rPr>
          <w:spacing w:val="-4"/>
          <w:sz w:val="22"/>
          <w:szCs w:val="22"/>
          <w:lang w:val="uk-UA"/>
        </w:rPr>
      </w:pPr>
      <w:proofErr w:type="spellStart"/>
      <w:r w:rsidRPr="00E40CC0">
        <w:rPr>
          <w:color w:val="000000"/>
          <w:spacing w:val="-4"/>
          <w:sz w:val="22"/>
          <w:szCs w:val="22"/>
          <w:lang w:val="uk-UA"/>
        </w:rPr>
        <w:t>Гетьманцева</w:t>
      </w:r>
      <w:proofErr w:type="spellEnd"/>
      <w:r w:rsidRPr="00E40CC0">
        <w:rPr>
          <w:color w:val="000000"/>
          <w:spacing w:val="-4"/>
          <w:sz w:val="22"/>
          <w:szCs w:val="22"/>
          <w:lang w:val="uk-UA"/>
        </w:rPr>
        <w:t xml:space="preserve"> Н. Д. Особливості правового регулювання трудових відносин: монографія. Чернівці. 2015. 592 с.</w:t>
      </w:r>
    </w:p>
    <w:p w14:paraId="07C92168" w14:textId="77777777" w:rsidR="000D0B24" w:rsidRPr="00E40CC0" w:rsidRDefault="000D0B24" w:rsidP="000D0B24">
      <w:pPr>
        <w:widowControl w:val="0"/>
        <w:ind w:firstLine="709"/>
        <w:jc w:val="both"/>
        <w:rPr>
          <w:sz w:val="22"/>
          <w:szCs w:val="22"/>
          <w:lang w:val="uk-UA"/>
        </w:rPr>
      </w:pPr>
      <w:proofErr w:type="spellStart"/>
      <w:r w:rsidRPr="00E40CC0">
        <w:rPr>
          <w:sz w:val="22"/>
          <w:szCs w:val="22"/>
          <w:lang w:val="uk-UA"/>
        </w:rPr>
        <w:t>Іншин</w:t>
      </w:r>
      <w:proofErr w:type="spellEnd"/>
      <w:r w:rsidRPr="00E40CC0">
        <w:rPr>
          <w:sz w:val="22"/>
          <w:szCs w:val="22"/>
          <w:lang w:val="uk-UA"/>
        </w:rPr>
        <w:t xml:space="preserve"> М. І., Щербина В. І. Сучасне бачення предмета трудового права України. </w:t>
      </w:r>
      <w:r w:rsidRPr="00E40CC0">
        <w:rPr>
          <w:i/>
          <w:iCs/>
          <w:sz w:val="22"/>
          <w:szCs w:val="22"/>
          <w:lang w:val="uk-UA"/>
        </w:rPr>
        <w:t>Приватне право</w:t>
      </w:r>
      <w:r w:rsidRPr="00E40CC0">
        <w:rPr>
          <w:sz w:val="22"/>
          <w:szCs w:val="22"/>
          <w:lang w:val="uk-UA"/>
        </w:rPr>
        <w:t>. 2013. № 1. С. 201–208.</w:t>
      </w:r>
    </w:p>
    <w:p w14:paraId="4A134954" w14:textId="77777777" w:rsidR="000D0B24" w:rsidRPr="00E40CC0" w:rsidRDefault="000D0B24" w:rsidP="000D0B24">
      <w:pPr>
        <w:ind w:firstLine="567"/>
        <w:jc w:val="both"/>
        <w:rPr>
          <w:sz w:val="22"/>
          <w:szCs w:val="22"/>
          <w:lang w:val="uk-UA"/>
        </w:rPr>
      </w:pPr>
      <w:r w:rsidRPr="00E40CC0">
        <w:rPr>
          <w:sz w:val="22"/>
          <w:szCs w:val="22"/>
          <w:lang w:val="uk-UA"/>
        </w:rPr>
        <w:t xml:space="preserve"> </w:t>
      </w:r>
      <w:proofErr w:type="spellStart"/>
      <w:r w:rsidRPr="00E40CC0">
        <w:rPr>
          <w:sz w:val="22"/>
          <w:szCs w:val="22"/>
          <w:lang w:val="uk-UA"/>
        </w:rPr>
        <w:t>Жернаков</w:t>
      </w:r>
      <w:proofErr w:type="spellEnd"/>
      <w:r w:rsidRPr="00E40CC0">
        <w:rPr>
          <w:sz w:val="22"/>
          <w:szCs w:val="22"/>
          <w:lang w:val="uk-UA"/>
        </w:rPr>
        <w:t xml:space="preserve"> В.В. </w:t>
      </w:r>
      <w:proofErr w:type="spellStart"/>
      <w:r w:rsidRPr="00E40CC0">
        <w:rPr>
          <w:sz w:val="22"/>
          <w:szCs w:val="22"/>
        </w:rPr>
        <w:t>Реалізація</w:t>
      </w:r>
      <w:proofErr w:type="spellEnd"/>
      <w:r w:rsidRPr="00E40CC0">
        <w:rPr>
          <w:sz w:val="22"/>
          <w:szCs w:val="22"/>
        </w:rPr>
        <w:t xml:space="preserve"> прав на </w:t>
      </w:r>
      <w:proofErr w:type="spellStart"/>
      <w:r w:rsidRPr="00E40CC0">
        <w:rPr>
          <w:sz w:val="22"/>
          <w:szCs w:val="22"/>
        </w:rPr>
        <w:t>працю</w:t>
      </w:r>
      <w:proofErr w:type="spellEnd"/>
      <w:r w:rsidRPr="00E40CC0">
        <w:rPr>
          <w:sz w:val="22"/>
          <w:szCs w:val="22"/>
        </w:rPr>
        <w:t xml:space="preserve">: </w:t>
      </w:r>
      <w:proofErr w:type="spellStart"/>
      <w:r w:rsidRPr="00E40CC0">
        <w:rPr>
          <w:sz w:val="22"/>
          <w:szCs w:val="22"/>
        </w:rPr>
        <w:t>проблеми</w:t>
      </w:r>
      <w:proofErr w:type="spellEnd"/>
      <w:r w:rsidRPr="00E40CC0">
        <w:rPr>
          <w:sz w:val="22"/>
          <w:szCs w:val="22"/>
        </w:rPr>
        <w:t xml:space="preserve"> </w:t>
      </w:r>
      <w:proofErr w:type="spellStart"/>
      <w:r w:rsidRPr="00E40CC0">
        <w:rPr>
          <w:sz w:val="22"/>
          <w:szCs w:val="22"/>
        </w:rPr>
        <w:t>розуміння</w:t>
      </w:r>
      <w:proofErr w:type="spellEnd"/>
      <w:r w:rsidRPr="00E40CC0">
        <w:rPr>
          <w:sz w:val="22"/>
          <w:szCs w:val="22"/>
        </w:rPr>
        <w:t xml:space="preserve"> й правового </w:t>
      </w:r>
      <w:proofErr w:type="spellStart"/>
      <w:r w:rsidRPr="00E40CC0">
        <w:rPr>
          <w:sz w:val="22"/>
          <w:szCs w:val="22"/>
        </w:rPr>
        <w:t>регулювання</w:t>
      </w:r>
      <w:proofErr w:type="spellEnd"/>
      <w:r w:rsidRPr="00E40CC0">
        <w:rPr>
          <w:sz w:val="22"/>
          <w:szCs w:val="22"/>
          <w:lang w:val="uk-UA"/>
        </w:rPr>
        <w:t>.</w:t>
      </w:r>
      <w:r w:rsidRPr="00E40CC0">
        <w:rPr>
          <w:sz w:val="22"/>
          <w:szCs w:val="22"/>
        </w:rPr>
        <w:t xml:space="preserve"> Право і </w:t>
      </w:r>
      <w:proofErr w:type="spellStart"/>
      <w:r w:rsidRPr="00E40CC0">
        <w:rPr>
          <w:sz w:val="22"/>
          <w:szCs w:val="22"/>
        </w:rPr>
        <w:t>суспільство</w:t>
      </w:r>
      <w:proofErr w:type="spellEnd"/>
      <w:r w:rsidRPr="00E40CC0">
        <w:rPr>
          <w:sz w:val="22"/>
          <w:szCs w:val="22"/>
          <w:lang w:val="uk-UA"/>
        </w:rPr>
        <w:t>.</w:t>
      </w:r>
      <w:r w:rsidRPr="00E40CC0">
        <w:rPr>
          <w:sz w:val="22"/>
          <w:szCs w:val="22"/>
        </w:rPr>
        <w:t xml:space="preserve"> 2021</w:t>
      </w:r>
      <w:r w:rsidRPr="00E40CC0">
        <w:rPr>
          <w:sz w:val="22"/>
          <w:szCs w:val="22"/>
          <w:lang w:val="uk-UA"/>
        </w:rPr>
        <w:t>.</w:t>
      </w:r>
      <w:r w:rsidRPr="00E40CC0">
        <w:rPr>
          <w:sz w:val="22"/>
          <w:szCs w:val="22"/>
        </w:rPr>
        <w:t xml:space="preserve"> № </w:t>
      </w:r>
      <w:r w:rsidRPr="00E40CC0">
        <w:rPr>
          <w:sz w:val="22"/>
          <w:szCs w:val="22"/>
          <w:lang w:val="uk-UA"/>
        </w:rPr>
        <w:t>5. С. 117-123.</w:t>
      </w:r>
    </w:p>
    <w:p w14:paraId="60F0FE58" w14:textId="77777777" w:rsidR="000D0B24" w:rsidRPr="00E40CC0" w:rsidRDefault="000D0B24" w:rsidP="000D0B24">
      <w:pPr>
        <w:ind w:firstLine="567"/>
        <w:jc w:val="both"/>
        <w:rPr>
          <w:b/>
          <w:sz w:val="22"/>
          <w:szCs w:val="22"/>
          <w:lang w:val="uk-UA"/>
        </w:rPr>
      </w:pPr>
      <w:proofErr w:type="spellStart"/>
      <w:r w:rsidRPr="00E40CC0">
        <w:rPr>
          <w:bCs/>
          <w:sz w:val="22"/>
          <w:szCs w:val="22"/>
        </w:rPr>
        <w:t>Жернаков</w:t>
      </w:r>
      <w:proofErr w:type="spellEnd"/>
      <w:r w:rsidRPr="00E40CC0">
        <w:rPr>
          <w:bCs/>
          <w:sz w:val="22"/>
          <w:szCs w:val="22"/>
          <w:lang w:val="uk-UA"/>
        </w:rPr>
        <w:t xml:space="preserve"> </w:t>
      </w:r>
      <w:r w:rsidRPr="00E40CC0">
        <w:rPr>
          <w:bCs/>
          <w:sz w:val="22"/>
          <w:szCs w:val="22"/>
        </w:rPr>
        <w:t>В.В</w:t>
      </w:r>
      <w:r w:rsidRPr="00E40CC0">
        <w:rPr>
          <w:b/>
          <w:sz w:val="22"/>
          <w:szCs w:val="22"/>
        </w:rPr>
        <w:t>.</w:t>
      </w:r>
      <w:r w:rsidRPr="00E40CC0">
        <w:rPr>
          <w:b/>
          <w:sz w:val="22"/>
          <w:szCs w:val="22"/>
          <w:lang w:val="uk-UA"/>
        </w:rPr>
        <w:t xml:space="preserve">, </w:t>
      </w:r>
      <w:proofErr w:type="spellStart"/>
      <w:r w:rsidRPr="00E40CC0">
        <w:rPr>
          <w:bCs/>
          <w:sz w:val="22"/>
          <w:szCs w:val="22"/>
          <w:lang w:val="uk-UA"/>
        </w:rPr>
        <w:t>Сільченко</w:t>
      </w:r>
      <w:proofErr w:type="spellEnd"/>
      <w:r w:rsidRPr="00E40CC0">
        <w:rPr>
          <w:bCs/>
          <w:sz w:val="22"/>
          <w:szCs w:val="22"/>
          <w:lang w:val="uk-UA"/>
        </w:rPr>
        <w:t xml:space="preserve"> С.О. </w:t>
      </w:r>
      <w:r w:rsidRPr="00E40CC0">
        <w:rPr>
          <w:sz w:val="22"/>
          <w:szCs w:val="22"/>
        </w:rPr>
        <w:t xml:space="preserve">Роль </w:t>
      </w:r>
      <w:proofErr w:type="spellStart"/>
      <w:r w:rsidRPr="00E40CC0">
        <w:rPr>
          <w:sz w:val="22"/>
          <w:szCs w:val="22"/>
        </w:rPr>
        <w:t>принципів</w:t>
      </w:r>
      <w:proofErr w:type="spellEnd"/>
      <w:r w:rsidRPr="00E40CC0">
        <w:rPr>
          <w:sz w:val="22"/>
          <w:szCs w:val="22"/>
        </w:rPr>
        <w:t xml:space="preserve"> в </w:t>
      </w:r>
      <w:proofErr w:type="spellStart"/>
      <w:r w:rsidRPr="00E40CC0">
        <w:rPr>
          <w:sz w:val="22"/>
          <w:szCs w:val="22"/>
        </w:rPr>
        <w:t>утвердженні</w:t>
      </w:r>
      <w:proofErr w:type="spellEnd"/>
      <w:r w:rsidRPr="00E40CC0">
        <w:rPr>
          <w:sz w:val="22"/>
          <w:szCs w:val="22"/>
        </w:rPr>
        <w:t xml:space="preserve"> </w:t>
      </w:r>
      <w:proofErr w:type="spellStart"/>
      <w:r w:rsidRPr="00E40CC0">
        <w:rPr>
          <w:sz w:val="22"/>
          <w:szCs w:val="22"/>
        </w:rPr>
        <w:t>соціальних</w:t>
      </w:r>
      <w:proofErr w:type="spellEnd"/>
      <w:r w:rsidRPr="00E40CC0">
        <w:rPr>
          <w:sz w:val="22"/>
          <w:szCs w:val="22"/>
        </w:rPr>
        <w:t xml:space="preserve"> прав в </w:t>
      </w:r>
      <w:proofErr w:type="spellStart"/>
      <w:r w:rsidRPr="00E40CC0">
        <w:rPr>
          <w:sz w:val="22"/>
          <w:szCs w:val="22"/>
        </w:rPr>
        <w:t>Україні</w:t>
      </w:r>
      <w:proofErr w:type="spellEnd"/>
      <w:r w:rsidRPr="00E40CC0">
        <w:rPr>
          <w:sz w:val="22"/>
          <w:szCs w:val="22"/>
        </w:rPr>
        <w:t xml:space="preserve">: </w:t>
      </w:r>
      <w:proofErr w:type="spellStart"/>
      <w:r w:rsidRPr="00E40CC0">
        <w:rPr>
          <w:sz w:val="22"/>
          <w:szCs w:val="22"/>
        </w:rPr>
        <w:t>теорія</w:t>
      </w:r>
      <w:proofErr w:type="spellEnd"/>
      <w:r w:rsidRPr="00E40CC0">
        <w:rPr>
          <w:sz w:val="22"/>
          <w:szCs w:val="22"/>
        </w:rPr>
        <w:t xml:space="preserve"> і практика</w:t>
      </w:r>
      <w:r w:rsidRPr="00E40CC0">
        <w:rPr>
          <w:sz w:val="22"/>
          <w:szCs w:val="22"/>
          <w:lang w:val="uk-UA"/>
        </w:rPr>
        <w:t>.</w:t>
      </w:r>
      <w:r w:rsidRPr="00E40CC0">
        <w:rPr>
          <w:sz w:val="22"/>
          <w:szCs w:val="22"/>
        </w:rPr>
        <w:t xml:space="preserve"> Право і </w:t>
      </w:r>
      <w:proofErr w:type="spellStart"/>
      <w:r w:rsidRPr="00E40CC0">
        <w:rPr>
          <w:sz w:val="22"/>
          <w:szCs w:val="22"/>
        </w:rPr>
        <w:t>суспільство</w:t>
      </w:r>
      <w:proofErr w:type="spellEnd"/>
      <w:r w:rsidRPr="00E40CC0">
        <w:rPr>
          <w:sz w:val="22"/>
          <w:szCs w:val="22"/>
          <w:lang w:val="uk-UA"/>
        </w:rPr>
        <w:t>.</w:t>
      </w:r>
      <w:r w:rsidRPr="00E40CC0">
        <w:rPr>
          <w:sz w:val="22"/>
          <w:szCs w:val="22"/>
        </w:rPr>
        <w:t xml:space="preserve"> 202</w:t>
      </w:r>
      <w:r w:rsidRPr="00E40CC0">
        <w:rPr>
          <w:sz w:val="22"/>
          <w:szCs w:val="22"/>
          <w:lang w:val="uk-UA"/>
        </w:rPr>
        <w:t xml:space="preserve">1. </w:t>
      </w:r>
      <w:r w:rsidRPr="00E40CC0">
        <w:rPr>
          <w:sz w:val="22"/>
          <w:szCs w:val="22"/>
        </w:rPr>
        <w:t xml:space="preserve"> № 6</w:t>
      </w:r>
      <w:r w:rsidRPr="00E40CC0">
        <w:rPr>
          <w:sz w:val="22"/>
          <w:szCs w:val="22"/>
          <w:lang w:val="uk-UA"/>
        </w:rPr>
        <w:t>. С.105-112.</w:t>
      </w:r>
    </w:p>
    <w:p w14:paraId="185A6637" w14:textId="77777777" w:rsidR="000D0B24" w:rsidRPr="00E40CC0" w:rsidRDefault="000D0B24" w:rsidP="000D0B24">
      <w:pPr>
        <w:ind w:firstLine="567"/>
        <w:jc w:val="both"/>
        <w:rPr>
          <w:b/>
          <w:sz w:val="22"/>
          <w:szCs w:val="22"/>
          <w:lang w:val="uk-UA"/>
        </w:rPr>
      </w:pPr>
      <w:proofErr w:type="spellStart"/>
      <w:r w:rsidRPr="00E40CC0">
        <w:rPr>
          <w:sz w:val="22"/>
          <w:szCs w:val="22"/>
          <w:lang w:val="uk-UA"/>
        </w:rPr>
        <w:t>Жернаков</w:t>
      </w:r>
      <w:proofErr w:type="spellEnd"/>
      <w:r w:rsidRPr="00E40CC0">
        <w:rPr>
          <w:sz w:val="22"/>
          <w:szCs w:val="22"/>
          <w:lang w:val="uk-UA"/>
        </w:rPr>
        <w:t xml:space="preserve"> В.В. Середа О.Г. </w:t>
      </w:r>
      <w:r w:rsidRPr="00E40CC0">
        <w:rPr>
          <w:sz w:val="22"/>
          <w:szCs w:val="22"/>
        </w:rPr>
        <w:t xml:space="preserve">Свобода у </w:t>
      </w:r>
      <w:proofErr w:type="spellStart"/>
      <w:r w:rsidRPr="00E40CC0">
        <w:rPr>
          <w:sz w:val="22"/>
          <w:szCs w:val="22"/>
        </w:rPr>
        <w:t>сфері</w:t>
      </w:r>
      <w:proofErr w:type="spellEnd"/>
      <w:r w:rsidRPr="00E40CC0">
        <w:rPr>
          <w:sz w:val="22"/>
          <w:szCs w:val="22"/>
        </w:rPr>
        <w:t xml:space="preserve"> </w:t>
      </w:r>
      <w:proofErr w:type="spellStart"/>
      <w:r w:rsidRPr="00E40CC0">
        <w:rPr>
          <w:sz w:val="22"/>
          <w:szCs w:val="22"/>
        </w:rPr>
        <w:t>праці</w:t>
      </w:r>
      <w:proofErr w:type="spellEnd"/>
      <w:r w:rsidRPr="00E40CC0">
        <w:rPr>
          <w:sz w:val="22"/>
          <w:szCs w:val="22"/>
        </w:rPr>
        <w:t xml:space="preserve">: </w:t>
      </w:r>
      <w:proofErr w:type="spellStart"/>
      <w:r w:rsidRPr="00E40CC0">
        <w:rPr>
          <w:sz w:val="22"/>
          <w:szCs w:val="22"/>
        </w:rPr>
        <w:t>проблеми</w:t>
      </w:r>
      <w:proofErr w:type="spellEnd"/>
      <w:r w:rsidRPr="00E40CC0">
        <w:rPr>
          <w:sz w:val="22"/>
          <w:szCs w:val="22"/>
        </w:rPr>
        <w:t xml:space="preserve"> </w:t>
      </w:r>
      <w:proofErr w:type="spellStart"/>
      <w:r w:rsidRPr="00E40CC0">
        <w:rPr>
          <w:sz w:val="22"/>
          <w:szCs w:val="22"/>
        </w:rPr>
        <w:t>розуміння</w:t>
      </w:r>
      <w:proofErr w:type="spellEnd"/>
      <w:r w:rsidRPr="00E40CC0">
        <w:rPr>
          <w:sz w:val="22"/>
          <w:szCs w:val="22"/>
        </w:rPr>
        <w:t xml:space="preserve"> й правового </w:t>
      </w:r>
      <w:proofErr w:type="spellStart"/>
      <w:r w:rsidRPr="00E40CC0">
        <w:rPr>
          <w:sz w:val="22"/>
          <w:szCs w:val="22"/>
        </w:rPr>
        <w:t>забезпечення</w:t>
      </w:r>
      <w:proofErr w:type="spellEnd"/>
      <w:r w:rsidRPr="00E40CC0">
        <w:rPr>
          <w:sz w:val="22"/>
          <w:szCs w:val="22"/>
          <w:lang w:val="uk-UA"/>
        </w:rPr>
        <w:t>.</w:t>
      </w:r>
      <w:r w:rsidRPr="00E40CC0">
        <w:rPr>
          <w:sz w:val="22"/>
          <w:szCs w:val="22"/>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журнал</w:t>
      </w:r>
      <w:r w:rsidRPr="00E40CC0">
        <w:rPr>
          <w:sz w:val="22"/>
          <w:szCs w:val="22"/>
          <w:lang w:val="uk-UA"/>
        </w:rPr>
        <w:t xml:space="preserve">. </w:t>
      </w:r>
      <w:r w:rsidRPr="00E40CC0">
        <w:rPr>
          <w:sz w:val="22"/>
          <w:szCs w:val="22"/>
        </w:rPr>
        <w:t>2022</w:t>
      </w:r>
      <w:r w:rsidRPr="00E40CC0">
        <w:rPr>
          <w:sz w:val="22"/>
          <w:szCs w:val="22"/>
          <w:lang w:val="uk-UA"/>
        </w:rPr>
        <w:t xml:space="preserve">. </w:t>
      </w:r>
      <w:r w:rsidRPr="00E40CC0">
        <w:rPr>
          <w:sz w:val="22"/>
          <w:szCs w:val="22"/>
        </w:rPr>
        <w:t xml:space="preserve">№ </w:t>
      </w:r>
      <w:r w:rsidRPr="00E40CC0">
        <w:rPr>
          <w:sz w:val="22"/>
          <w:szCs w:val="22"/>
          <w:lang w:val="uk-UA"/>
        </w:rPr>
        <w:t>6. С.189-193.</w:t>
      </w:r>
    </w:p>
    <w:p w14:paraId="5F100333" w14:textId="77777777" w:rsidR="000D0B24" w:rsidRPr="00E40CC0" w:rsidRDefault="000D0B24" w:rsidP="000D0B24">
      <w:pPr>
        <w:widowControl w:val="0"/>
        <w:ind w:firstLine="709"/>
        <w:jc w:val="both"/>
        <w:rPr>
          <w:sz w:val="22"/>
          <w:szCs w:val="22"/>
          <w:lang w:val="uk-UA"/>
        </w:rPr>
      </w:pPr>
      <w:proofErr w:type="spellStart"/>
      <w:r w:rsidRPr="00E40CC0">
        <w:rPr>
          <w:sz w:val="22"/>
          <w:szCs w:val="22"/>
          <w:lang w:val="uk-UA"/>
        </w:rPr>
        <w:t>Жигалкін</w:t>
      </w:r>
      <w:proofErr w:type="spellEnd"/>
      <w:r w:rsidRPr="00E40CC0">
        <w:rPr>
          <w:sz w:val="22"/>
          <w:szCs w:val="22"/>
          <w:lang w:val="uk-UA"/>
        </w:rPr>
        <w:t xml:space="preserve"> І.П. Система принципів трудового права України: </w:t>
      </w:r>
      <w:r w:rsidRPr="00E40CC0">
        <w:rPr>
          <w:sz w:val="22"/>
          <w:szCs w:val="22"/>
          <w:lang w:val="uk-UA"/>
        </w:rPr>
        <w:lastRenderedPageBreak/>
        <w:t>проблеми сучасної теорії і практики : монографія. Харків. 2015. 360 с.</w:t>
      </w:r>
    </w:p>
    <w:p w14:paraId="0457B6B7" w14:textId="77777777" w:rsidR="000D0B24" w:rsidRPr="00E40CC0" w:rsidRDefault="000D0B24" w:rsidP="000D0B24">
      <w:pPr>
        <w:widowControl w:val="0"/>
        <w:ind w:firstLine="709"/>
        <w:jc w:val="both"/>
        <w:rPr>
          <w:sz w:val="22"/>
          <w:szCs w:val="22"/>
          <w:lang w:val="uk-UA"/>
        </w:rPr>
      </w:pPr>
      <w:proofErr w:type="spellStart"/>
      <w:r w:rsidRPr="00E40CC0">
        <w:rPr>
          <w:sz w:val="22"/>
          <w:szCs w:val="22"/>
          <w:lang w:val="uk-UA"/>
        </w:rPr>
        <w:t>Жигалкін</w:t>
      </w:r>
      <w:proofErr w:type="spellEnd"/>
      <w:r w:rsidRPr="00E40CC0">
        <w:rPr>
          <w:sz w:val="22"/>
          <w:szCs w:val="22"/>
          <w:lang w:val="uk-UA"/>
        </w:rPr>
        <w:t xml:space="preserve"> І. П. Трудове право України як складова національної системи права. </w:t>
      </w:r>
      <w:r w:rsidRPr="00E40CC0">
        <w:rPr>
          <w:i/>
          <w:iCs/>
          <w:sz w:val="22"/>
          <w:szCs w:val="22"/>
          <w:lang w:val="uk-UA"/>
        </w:rPr>
        <w:t>Право та інновації</w:t>
      </w:r>
      <w:r w:rsidRPr="00E40CC0">
        <w:rPr>
          <w:sz w:val="22"/>
          <w:szCs w:val="22"/>
          <w:lang w:val="uk-UA"/>
        </w:rPr>
        <w:t>. 2016. № 1. С. 89-95.</w:t>
      </w:r>
    </w:p>
    <w:p w14:paraId="34092F45" w14:textId="77777777" w:rsidR="000D0B24" w:rsidRPr="00E40CC0" w:rsidRDefault="000D0B24" w:rsidP="000D0B24">
      <w:pPr>
        <w:widowControl w:val="0"/>
        <w:ind w:firstLine="709"/>
        <w:jc w:val="both"/>
        <w:rPr>
          <w:sz w:val="22"/>
          <w:szCs w:val="22"/>
          <w:lang w:val="uk-UA"/>
        </w:rPr>
      </w:pPr>
      <w:r w:rsidRPr="00E40CC0">
        <w:rPr>
          <w:sz w:val="22"/>
          <w:szCs w:val="22"/>
          <w:lang w:val="uk-UA"/>
        </w:rPr>
        <w:t xml:space="preserve">Козуб І. Місце трудового права в системі права України. </w:t>
      </w:r>
      <w:r w:rsidRPr="00E40CC0">
        <w:rPr>
          <w:i/>
          <w:iCs/>
          <w:sz w:val="22"/>
          <w:szCs w:val="22"/>
          <w:lang w:val="uk-UA"/>
        </w:rPr>
        <w:t>Юридична Україна</w:t>
      </w:r>
      <w:r w:rsidRPr="00E40CC0">
        <w:rPr>
          <w:sz w:val="22"/>
          <w:szCs w:val="22"/>
          <w:lang w:val="uk-UA"/>
        </w:rPr>
        <w:t>. 2011. № 2. С. 57–61.</w:t>
      </w:r>
    </w:p>
    <w:p w14:paraId="5F674B06" w14:textId="77777777" w:rsidR="000D0B24" w:rsidRPr="00E40CC0" w:rsidRDefault="000D0B24" w:rsidP="000D0B24">
      <w:pPr>
        <w:tabs>
          <w:tab w:val="num" w:pos="1080"/>
        </w:tabs>
        <w:ind w:firstLine="709"/>
        <w:jc w:val="both"/>
        <w:rPr>
          <w:sz w:val="22"/>
          <w:szCs w:val="22"/>
        </w:rPr>
      </w:pPr>
      <w:proofErr w:type="spellStart"/>
      <w:r w:rsidRPr="00E40CC0">
        <w:rPr>
          <w:color w:val="000000"/>
          <w:sz w:val="22"/>
          <w:szCs w:val="22"/>
          <w:lang w:val="uk-UA" w:eastAsia="zh-CN"/>
        </w:rPr>
        <w:t>Конопельцева</w:t>
      </w:r>
      <w:proofErr w:type="spellEnd"/>
      <w:r w:rsidRPr="00E40CC0">
        <w:rPr>
          <w:color w:val="000000"/>
          <w:sz w:val="22"/>
          <w:szCs w:val="22"/>
          <w:lang w:val="uk-UA" w:eastAsia="zh-CN"/>
        </w:rPr>
        <w:t xml:space="preserve"> О.О. </w:t>
      </w:r>
      <w:r w:rsidRPr="00E40CC0">
        <w:rPr>
          <w:rStyle w:val="A30"/>
        </w:rPr>
        <w:t xml:space="preserve">Заборона </w:t>
      </w:r>
      <w:proofErr w:type="spellStart"/>
      <w:r w:rsidRPr="00E40CC0">
        <w:rPr>
          <w:rStyle w:val="A30"/>
        </w:rPr>
        <w:t>примусової</w:t>
      </w:r>
      <w:proofErr w:type="spellEnd"/>
      <w:r w:rsidRPr="00E40CC0">
        <w:rPr>
          <w:rStyle w:val="A30"/>
        </w:rPr>
        <w:t xml:space="preserve"> </w:t>
      </w:r>
      <w:proofErr w:type="spellStart"/>
      <w:r w:rsidRPr="00E40CC0">
        <w:rPr>
          <w:rStyle w:val="A30"/>
        </w:rPr>
        <w:t>праці</w:t>
      </w:r>
      <w:proofErr w:type="spellEnd"/>
      <w:r w:rsidRPr="00E40CC0">
        <w:rPr>
          <w:rStyle w:val="A30"/>
        </w:rPr>
        <w:t xml:space="preserve"> як принцип трудового права.</w:t>
      </w:r>
      <w:r w:rsidRPr="00E40CC0">
        <w:rPr>
          <w:rStyle w:val="A30"/>
          <w:lang w:val="uk-UA"/>
        </w:rPr>
        <w:t xml:space="preserve"> </w:t>
      </w:r>
      <w:r w:rsidRPr="00E40CC0">
        <w:rPr>
          <w:sz w:val="22"/>
          <w:szCs w:val="22"/>
        </w:rPr>
        <w:t xml:space="preserve">Право та </w:t>
      </w:r>
      <w:proofErr w:type="spellStart"/>
      <w:r w:rsidRPr="00E40CC0">
        <w:rPr>
          <w:sz w:val="22"/>
          <w:szCs w:val="22"/>
        </w:rPr>
        <w:t>інновації</w:t>
      </w:r>
      <w:proofErr w:type="spellEnd"/>
      <w:r w:rsidRPr="00E40CC0">
        <w:rPr>
          <w:sz w:val="22"/>
          <w:szCs w:val="22"/>
        </w:rPr>
        <w:t>: наук.-</w:t>
      </w:r>
      <w:proofErr w:type="spellStart"/>
      <w:proofErr w:type="gramStart"/>
      <w:r w:rsidRPr="00E40CC0">
        <w:rPr>
          <w:sz w:val="22"/>
          <w:szCs w:val="22"/>
        </w:rPr>
        <w:t>практ.журнал</w:t>
      </w:r>
      <w:proofErr w:type="spellEnd"/>
      <w:proofErr w:type="gramEnd"/>
      <w:r w:rsidRPr="00E40CC0">
        <w:rPr>
          <w:sz w:val="22"/>
          <w:szCs w:val="22"/>
        </w:rPr>
        <w:t>. Х.: Право, 2017. № 2(18). С. 98-104.</w:t>
      </w:r>
    </w:p>
    <w:p w14:paraId="18B600AB" w14:textId="77777777" w:rsidR="000D0B24" w:rsidRPr="00E40CC0" w:rsidRDefault="000D0B24" w:rsidP="000D0B24">
      <w:pPr>
        <w:ind w:firstLine="709"/>
        <w:jc w:val="both"/>
        <w:rPr>
          <w:b/>
          <w:sz w:val="22"/>
          <w:szCs w:val="22"/>
          <w:lang w:val="uk-UA"/>
        </w:rPr>
      </w:pPr>
      <w:r w:rsidRPr="00E40CC0">
        <w:rPr>
          <w:sz w:val="22"/>
          <w:szCs w:val="22"/>
          <w:lang w:val="uk-UA"/>
        </w:rPr>
        <w:t xml:space="preserve">Красюк Т.В. </w:t>
      </w:r>
      <w:r w:rsidRPr="00E40CC0">
        <w:rPr>
          <w:sz w:val="22"/>
          <w:szCs w:val="22"/>
        </w:rPr>
        <w:t xml:space="preserve">Гендерна </w:t>
      </w:r>
      <w:proofErr w:type="spellStart"/>
      <w:r w:rsidRPr="00E40CC0">
        <w:rPr>
          <w:sz w:val="22"/>
          <w:szCs w:val="22"/>
        </w:rPr>
        <w:t>рівність</w:t>
      </w:r>
      <w:proofErr w:type="spellEnd"/>
      <w:r w:rsidRPr="00E40CC0">
        <w:rPr>
          <w:sz w:val="22"/>
          <w:szCs w:val="22"/>
        </w:rPr>
        <w:t xml:space="preserve"> у </w:t>
      </w:r>
      <w:proofErr w:type="spellStart"/>
      <w:r w:rsidRPr="00E40CC0">
        <w:rPr>
          <w:sz w:val="22"/>
          <w:szCs w:val="22"/>
        </w:rPr>
        <w:t>трудових</w:t>
      </w:r>
      <w:proofErr w:type="spellEnd"/>
      <w:r w:rsidRPr="00E40CC0">
        <w:rPr>
          <w:sz w:val="22"/>
          <w:szCs w:val="22"/>
        </w:rPr>
        <w:t xml:space="preserve"> </w:t>
      </w:r>
      <w:proofErr w:type="spellStart"/>
      <w:r w:rsidRPr="00E40CC0">
        <w:rPr>
          <w:sz w:val="22"/>
          <w:szCs w:val="22"/>
        </w:rPr>
        <w:t>відносинах</w:t>
      </w:r>
      <w:proofErr w:type="spellEnd"/>
      <w:r w:rsidRPr="00E40CC0">
        <w:rPr>
          <w:sz w:val="22"/>
          <w:szCs w:val="22"/>
          <w:lang w:val="uk-UA"/>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журнал</w:t>
      </w:r>
      <w:r w:rsidRPr="00E40CC0">
        <w:rPr>
          <w:sz w:val="22"/>
          <w:szCs w:val="22"/>
          <w:lang w:val="uk-UA"/>
        </w:rPr>
        <w:t>.</w:t>
      </w:r>
      <w:r w:rsidRPr="00E40CC0">
        <w:rPr>
          <w:sz w:val="22"/>
          <w:szCs w:val="22"/>
        </w:rPr>
        <w:t xml:space="preserve"> 2020</w:t>
      </w:r>
      <w:r w:rsidRPr="00E40CC0">
        <w:rPr>
          <w:sz w:val="22"/>
          <w:szCs w:val="22"/>
          <w:lang w:val="uk-UA"/>
        </w:rPr>
        <w:t>.</w:t>
      </w:r>
      <w:r w:rsidRPr="00E40CC0">
        <w:rPr>
          <w:sz w:val="22"/>
          <w:szCs w:val="22"/>
        </w:rPr>
        <w:t xml:space="preserve"> №8. </w:t>
      </w:r>
      <w:r w:rsidRPr="00E40CC0">
        <w:rPr>
          <w:sz w:val="22"/>
          <w:szCs w:val="22"/>
          <w:lang w:val="uk-UA"/>
        </w:rPr>
        <w:t>С. 237-240.</w:t>
      </w:r>
    </w:p>
    <w:p w14:paraId="194471A5" w14:textId="77777777" w:rsidR="000D0B24" w:rsidRPr="00E40CC0" w:rsidRDefault="000D0B24" w:rsidP="000D0B24">
      <w:pPr>
        <w:ind w:firstLine="709"/>
        <w:jc w:val="both"/>
        <w:rPr>
          <w:sz w:val="22"/>
          <w:szCs w:val="22"/>
          <w:lang w:val="uk-UA"/>
        </w:rPr>
      </w:pPr>
      <w:proofErr w:type="spellStart"/>
      <w:r w:rsidRPr="00E40CC0">
        <w:rPr>
          <w:bCs/>
          <w:sz w:val="22"/>
          <w:szCs w:val="22"/>
        </w:rPr>
        <w:t>Красюк</w:t>
      </w:r>
      <w:proofErr w:type="spellEnd"/>
      <w:r w:rsidRPr="00E40CC0">
        <w:rPr>
          <w:bCs/>
          <w:sz w:val="22"/>
          <w:szCs w:val="22"/>
        </w:rPr>
        <w:t xml:space="preserve"> Т.В.</w:t>
      </w:r>
      <w:r w:rsidRPr="00E40CC0">
        <w:rPr>
          <w:bCs/>
          <w:sz w:val="22"/>
          <w:szCs w:val="22"/>
          <w:lang w:val="uk-UA"/>
        </w:rPr>
        <w:t xml:space="preserve"> </w:t>
      </w:r>
      <w:proofErr w:type="spellStart"/>
      <w:r w:rsidRPr="00E40CC0">
        <w:rPr>
          <w:sz w:val="22"/>
          <w:szCs w:val="22"/>
        </w:rPr>
        <w:t>Реалізація</w:t>
      </w:r>
      <w:proofErr w:type="spellEnd"/>
      <w:r w:rsidRPr="00E40CC0">
        <w:rPr>
          <w:sz w:val="22"/>
          <w:szCs w:val="22"/>
        </w:rPr>
        <w:t xml:space="preserve"> права на </w:t>
      </w:r>
      <w:proofErr w:type="spellStart"/>
      <w:r w:rsidRPr="00E40CC0">
        <w:rPr>
          <w:sz w:val="22"/>
          <w:szCs w:val="22"/>
        </w:rPr>
        <w:t>працію</w:t>
      </w:r>
      <w:proofErr w:type="spellEnd"/>
      <w:r w:rsidRPr="00E40CC0">
        <w:rPr>
          <w:sz w:val="22"/>
          <w:szCs w:val="22"/>
        </w:rPr>
        <w:t xml:space="preserve"> в </w:t>
      </w:r>
      <w:proofErr w:type="spellStart"/>
      <w:r w:rsidRPr="00E40CC0">
        <w:rPr>
          <w:sz w:val="22"/>
          <w:szCs w:val="22"/>
        </w:rPr>
        <w:t>умовах</w:t>
      </w:r>
      <w:proofErr w:type="spellEnd"/>
      <w:r w:rsidRPr="00E40CC0">
        <w:rPr>
          <w:sz w:val="22"/>
          <w:szCs w:val="22"/>
        </w:rPr>
        <w:t xml:space="preserve"> </w:t>
      </w:r>
      <w:proofErr w:type="spellStart"/>
      <w:r w:rsidRPr="00E40CC0">
        <w:rPr>
          <w:sz w:val="22"/>
          <w:szCs w:val="22"/>
        </w:rPr>
        <w:t>фактичної</w:t>
      </w:r>
      <w:proofErr w:type="spellEnd"/>
      <w:r w:rsidRPr="00E40CC0">
        <w:rPr>
          <w:sz w:val="22"/>
          <w:szCs w:val="22"/>
        </w:rPr>
        <w:t xml:space="preserve"> </w:t>
      </w:r>
      <w:proofErr w:type="spellStart"/>
      <w:r w:rsidRPr="00E40CC0">
        <w:rPr>
          <w:sz w:val="22"/>
          <w:szCs w:val="22"/>
        </w:rPr>
        <w:t>гендерної</w:t>
      </w:r>
      <w:proofErr w:type="spellEnd"/>
      <w:r w:rsidRPr="00E40CC0">
        <w:rPr>
          <w:sz w:val="22"/>
          <w:szCs w:val="22"/>
        </w:rPr>
        <w:t xml:space="preserve"> </w:t>
      </w:r>
      <w:proofErr w:type="spellStart"/>
      <w:r w:rsidRPr="00E40CC0">
        <w:rPr>
          <w:sz w:val="22"/>
          <w:szCs w:val="22"/>
        </w:rPr>
        <w:t>нерівності</w:t>
      </w:r>
      <w:proofErr w:type="spellEnd"/>
      <w:r w:rsidRPr="00E40CC0">
        <w:rPr>
          <w:sz w:val="22"/>
          <w:szCs w:val="22"/>
          <w:lang w:val="uk-UA"/>
        </w:rPr>
        <w:t>. «</w:t>
      </w:r>
      <w:proofErr w:type="spellStart"/>
      <w:r w:rsidRPr="00E40CC0">
        <w:rPr>
          <w:sz w:val="22"/>
          <w:szCs w:val="22"/>
          <w:lang w:val="uk-UA"/>
        </w:rPr>
        <w:t>Інтернаука</w:t>
      </w:r>
      <w:proofErr w:type="spellEnd"/>
      <w:r w:rsidRPr="00E40CC0">
        <w:rPr>
          <w:sz w:val="22"/>
          <w:szCs w:val="22"/>
          <w:lang w:val="uk-UA"/>
        </w:rPr>
        <w:t xml:space="preserve">». </w:t>
      </w:r>
      <w:r w:rsidRPr="00E40CC0">
        <w:rPr>
          <w:sz w:val="22"/>
          <w:szCs w:val="22"/>
        </w:rPr>
        <w:t>C</w:t>
      </w:r>
      <w:proofErr w:type="spellStart"/>
      <w:r w:rsidRPr="00E40CC0">
        <w:rPr>
          <w:sz w:val="22"/>
          <w:szCs w:val="22"/>
          <w:lang w:val="uk-UA"/>
        </w:rPr>
        <w:t>ерія</w:t>
      </w:r>
      <w:proofErr w:type="spellEnd"/>
      <w:r w:rsidRPr="00E40CC0">
        <w:rPr>
          <w:sz w:val="22"/>
          <w:szCs w:val="22"/>
          <w:lang w:val="uk-UA"/>
        </w:rPr>
        <w:t>: «Юридичні науки». 2021. № 11(45). 2 т.</w:t>
      </w:r>
    </w:p>
    <w:p w14:paraId="71C89264" w14:textId="77777777" w:rsidR="000D0B24" w:rsidRPr="00E40CC0" w:rsidRDefault="000D0B24" w:rsidP="000D0B24">
      <w:pPr>
        <w:ind w:firstLine="709"/>
        <w:jc w:val="both"/>
        <w:rPr>
          <w:sz w:val="22"/>
          <w:szCs w:val="22"/>
          <w:lang w:val="uk-UA"/>
        </w:rPr>
      </w:pPr>
      <w:r w:rsidRPr="00E40CC0">
        <w:rPr>
          <w:sz w:val="22"/>
          <w:szCs w:val="22"/>
          <w:lang w:val="uk-UA"/>
        </w:rPr>
        <w:t xml:space="preserve">Красюк Т.В. </w:t>
      </w:r>
      <w:proofErr w:type="spellStart"/>
      <w:r w:rsidRPr="00E40CC0">
        <w:rPr>
          <w:sz w:val="22"/>
          <w:szCs w:val="22"/>
          <w:lang w:val="uk-UA"/>
        </w:rPr>
        <w:t>Мобінг</w:t>
      </w:r>
      <w:proofErr w:type="spellEnd"/>
      <w:r w:rsidRPr="00E40CC0">
        <w:rPr>
          <w:sz w:val="22"/>
          <w:szCs w:val="22"/>
          <w:lang w:val="uk-UA"/>
        </w:rPr>
        <w:t xml:space="preserve">: причини </w:t>
      </w:r>
      <w:proofErr w:type="spellStart"/>
      <w:r w:rsidRPr="00E40CC0">
        <w:rPr>
          <w:sz w:val="22"/>
          <w:szCs w:val="22"/>
          <w:lang w:val="uk-UA"/>
        </w:rPr>
        <w:t>вникнення</w:t>
      </w:r>
      <w:proofErr w:type="spellEnd"/>
      <w:r w:rsidRPr="00E40CC0">
        <w:rPr>
          <w:sz w:val="22"/>
          <w:szCs w:val="22"/>
          <w:lang w:val="uk-UA"/>
        </w:rPr>
        <w:t xml:space="preserve"> та способи подолання. </w:t>
      </w:r>
      <w:proofErr w:type="spellStart"/>
      <w:r w:rsidRPr="00E40CC0">
        <w:rPr>
          <w:sz w:val="22"/>
          <w:szCs w:val="22"/>
        </w:rPr>
        <w:t>Аналітично-порівняльне</w:t>
      </w:r>
      <w:proofErr w:type="spellEnd"/>
      <w:r w:rsidRPr="00E40CC0">
        <w:rPr>
          <w:sz w:val="22"/>
          <w:szCs w:val="22"/>
        </w:rPr>
        <w:t xml:space="preserve"> </w:t>
      </w:r>
      <w:proofErr w:type="spellStart"/>
      <w:r w:rsidRPr="00E40CC0">
        <w:rPr>
          <w:sz w:val="22"/>
          <w:szCs w:val="22"/>
        </w:rPr>
        <w:t>правознавство</w:t>
      </w:r>
      <w:proofErr w:type="spellEnd"/>
      <w:r w:rsidRPr="00E40CC0">
        <w:rPr>
          <w:sz w:val="22"/>
          <w:szCs w:val="22"/>
        </w:rPr>
        <w:t xml:space="preserve"> – </w:t>
      </w:r>
      <w:proofErr w:type="spellStart"/>
      <w:r w:rsidRPr="00E40CC0">
        <w:rPr>
          <w:sz w:val="22"/>
          <w:szCs w:val="22"/>
        </w:rPr>
        <w:t>електронне</w:t>
      </w:r>
      <w:proofErr w:type="spellEnd"/>
      <w:r w:rsidRPr="00E40CC0">
        <w:rPr>
          <w:sz w:val="22"/>
          <w:szCs w:val="22"/>
        </w:rPr>
        <w:t xml:space="preserve"> </w:t>
      </w:r>
      <w:proofErr w:type="spellStart"/>
      <w:r w:rsidRPr="00E40CC0">
        <w:rPr>
          <w:sz w:val="22"/>
          <w:szCs w:val="22"/>
        </w:rPr>
        <w:t>наукове</w:t>
      </w:r>
      <w:proofErr w:type="spellEnd"/>
      <w:r w:rsidRPr="00E40CC0">
        <w:rPr>
          <w:sz w:val="22"/>
          <w:szCs w:val="22"/>
        </w:rPr>
        <w:t xml:space="preserve"> </w:t>
      </w:r>
      <w:proofErr w:type="spellStart"/>
      <w:r w:rsidRPr="00E40CC0">
        <w:rPr>
          <w:sz w:val="22"/>
          <w:szCs w:val="22"/>
        </w:rPr>
        <w:t>фахове</w:t>
      </w:r>
      <w:proofErr w:type="spellEnd"/>
      <w:r w:rsidRPr="00E40CC0">
        <w:rPr>
          <w:sz w:val="22"/>
          <w:szCs w:val="22"/>
        </w:rPr>
        <w:t xml:space="preserve"> </w:t>
      </w:r>
      <w:proofErr w:type="spellStart"/>
      <w:r w:rsidRPr="00E40CC0">
        <w:rPr>
          <w:sz w:val="22"/>
          <w:szCs w:val="22"/>
        </w:rPr>
        <w:t>видання</w:t>
      </w:r>
      <w:proofErr w:type="spellEnd"/>
      <w:r w:rsidRPr="00E40CC0">
        <w:rPr>
          <w:sz w:val="22"/>
          <w:szCs w:val="22"/>
        </w:rPr>
        <w:t xml:space="preserve"> </w:t>
      </w:r>
      <w:proofErr w:type="spellStart"/>
      <w:r w:rsidRPr="00E40CC0">
        <w:rPr>
          <w:sz w:val="22"/>
          <w:szCs w:val="22"/>
        </w:rPr>
        <w:t>юридичного</w:t>
      </w:r>
      <w:proofErr w:type="spellEnd"/>
      <w:r w:rsidRPr="00E40CC0">
        <w:rPr>
          <w:sz w:val="22"/>
          <w:szCs w:val="22"/>
        </w:rPr>
        <w:t xml:space="preserve"> факультету ДВНЗ «</w:t>
      </w:r>
      <w:proofErr w:type="spellStart"/>
      <w:r w:rsidRPr="00E40CC0">
        <w:rPr>
          <w:sz w:val="22"/>
          <w:szCs w:val="22"/>
        </w:rPr>
        <w:t>Ужгородський</w:t>
      </w:r>
      <w:proofErr w:type="spellEnd"/>
      <w:r w:rsidRPr="00E40CC0">
        <w:rPr>
          <w:sz w:val="22"/>
          <w:szCs w:val="22"/>
        </w:rPr>
        <w:t xml:space="preserve"> </w:t>
      </w:r>
      <w:proofErr w:type="spellStart"/>
      <w:r w:rsidRPr="00E40CC0">
        <w:rPr>
          <w:sz w:val="22"/>
          <w:szCs w:val="22"/>
        </w:rPr>
        <w:t>національний</w:t>
      </w:r>
      <w:proofErr w:type="spellEnd"/>
      <w:r w:rsidRPr="00E40CC0">
        <w:rPr>
          <w:sz w:val="22"/>
          <w:szCs w:val="22"/>
        </w:rPr>
        <w:t xml:space="preserve"> </w:t>
      </w:r>
      <w:proofErr w:type="spellStart"/>
      <w:r w:rsidRPr="00E40CC0">
        <w:rPr>
          <w:sz w:val="22"/>
          <w:szCs w:val="22"/>
        </w:rPr>
        <w:t>університет</w:t>
      </w:r>
      <w:proofErr w:type="spellEnd"/>
      <w:r w:rsidRPr="00E40CC0">
        <w:rPr>
          <w:sz w:val="22"/>
          <w:szCs w:val="22"/>
        </w:rPr>
        <w:t>.</w:t>
      </w:r>
      <w:r w:rsidRPr="00E40CC0">
        <w:rPr>
          <w:sz w:val="22"/>
          <w:szCs w:val="22"/>
          <w:lang w:val="uk-UA"/>
        </w:rPr>
        <w:t xml:space="preserve"> </w:t>
      </w:r>
      <w:r w:rsidRPr="00E40CC0">
        <w:rPr>
          <w:sz w:val="22"/>
          <w:szCs w:val="22"/>
        </w:rPr>
        <w:t>№ 3. 2023 С. 188 ‒193</w:t>
      </w:r>
      <w:r w:rsidRPr="00E40CC0">
        <w:rPr>
          <w:sz w:val="22"/>
          <w:szCs w:val="22"/>
          <w:lang w:val="uk-UA"/>
        </w:rPr>
        <w:t>.</w:t>
      </w:r>
    </w:p>
    <w:p w14:paraId="36A50329" w14:textId="77777777" w:rsidR="000D0B24" w:rsidRPr="00E40CC0" w:rsidRDefault="000D0B24" w:rsidP="000D0B24">
      <w:pPr>
        <w:spacing w:after="200"/>
        <w:ind w:firstLine="708"/>
        <w:contextualSpacing/>
        <w:jc w:val="both"/>
        <w:rPr>
          <w:rFonts w:eastAsia="Calibri"/>
          <w:color w:val="000000"/>
          <w:sz w:val="22"/>
          <w:szCs w:val="22"/>
          <w:lang w:val="uk-UA"/>
        </w:rPr>
      </w:pPr>
      <w:proofErr w:type="spellStart"/>
      <w:r w:rsidRPr="00E40CC0">
        <w:rPr>
          <w:rFonts w:eastAsia="Calibri"/>
          <w:color w:val="000000"/>
          <w:sz w:val="22"/>
          <w:szCs w:val="22"/>
          <w:lang w:val="uk-UA"/>
        </w:rPr>
        <w:t>Могілевський</w:t>
      </w:r>
      <w:proofErr w:type="spellEnd"/>
      <w:r w:rsidRPr="00E40CC0">
        <w:rPr>
          <w:rFonts w:eastAsia="Calibri"/>
          <w:color w:val="000000"/>
          <w:sz w:val="22"/>
          <w:szCs w:val="22"/>
          <w:lang w:val="uk-UA"/>
        </w:rPr>
        <w:t xml:space="preserve"> Л.В. Співвідношення системи трудового права та системи трудового законодавства України. </w:t>
      </w:r>
      <w:r w:rsidRPr="00E40CC0">
        <w:rPr>
          <w:rFonts w:eastAsia="Calibri"/>
          <w:i/>
          <w:iCs/>
          <w:color w:val="000000"/>
          <w:sz w:val="22"/>
          <w:szCs w:val="22"/>
          <w:lang w:val="uk-UA"/>
        </w:rPr>
        <w:t>Підприємництво, господарство і право</w:t>
      </w:r>
      <w:r w:rsidRPr="00E40CC0">
        <w:rPr>
          <w:rFonts w:eastAsia="Calibri"/>
          <w:color w:val="000000"/>
          <w:sz w:val="22"/>
          <w:szCs w:val="22"/>
          <w:lang w:val="uk-UA"/>
        </w:rPr>
        <w:t>. 2016. № 2. С. 87-91.</w:t>
      </w:r>
    </w:p>
    <w:p w14:paraId="7377070B" w14:textId="77777777" w:rsidR="000D0B24" w:rsidRPr="00E40CC0" w:rsidRDefault="000D0B24" w:rsidP="000D0B24">
      <w:pPr>
        <w:widowControl w:val="0"/>
        <w:ind w:firstLine="709"/>
        <w:jc w:val="both"/>
        <w:rPr>
          <w:spacing w:val="-4"/>
          <w:sz w:val="22"/>
          <w:szCs w:val="22"/>
          <w:lang w:val="uk-UA" w:eastAsia="zh-CN"/>
        </w:rPr>
      </w:pPr>
      <w:r w:rsidRPr="00E40CC0">
        <w:rPr>
          <w:color w:val="000000"/>
          <w:spacing w:val="-4"/>
          <w:sz w:val="22"/>
          <w:szCs w:val="22"/>
          <w:lang w:val="uk-UA" w:eastAsia="zh-CN"/>
        </w:rPr>
        <w:t xml:space="preserve">Пилипенко П. Д. Проблеми теорії трудового права: монографія. Львів: Вид. центр Львів. </w:t>
      </w:r>
      <w:proofErr w:type="spellStart"/>
      <w:r w:rsidRPr="00E40CC0">
        <w:rPr>
          <w:color w:val="000000"/>
          <w:spacing w:val="-4"/>
          <w:sz w:val="22"/>
          <w:szCs w:val="22"/>
          <w:lang w:val="uk-UA" w:eastAsia="zh-CN"/>
        </w:rPr>
        <w:t>нац</w:t>
      </w:r>
      <w:proofErr w:type="spellEnd"/>
      <w:r w:rsidRPr="00E40CC0">
        <w:rPr>
          <w:color w:val="000000"/>
          <w:spacing w:val="-4"/>
          <w:sz w:val="22"/>
          <w:szCs w:val="22"/>
          <w:lang w:val="uk-UA" w:eastAsia="zh-CN"/>
        </w:rPr>
        <w:t xml:space="preserve">. ун-ту ім. І. Франка, 1999. 214 с. </w:t>
      </w:r>
    </w:p>
    <w:p w14:paraId="38563851" w14:textId="77777777" w:rsidR="000D0B24" w:rsidRPr="00E40CC0" w:rsidRDefault="000D0B24" w:rsidP="000D0B24">
      <w:pPr>
        <w:widowControl w:val="0"/>
        <w:ind w:firstLine="709"/>
        <w:jc w:val="both"/>
        <w:rPr>
          <w:sz w:val="22"/>
          <w:szCs w:val="22"/>
          <w:lang w:val="uk-UA" w:eastAsia="zh-CN"/>
        </w:rPr>
      </w:pPr>
      <w:proofErr w:type="spellStart"/>
      <w:r w:rsidRPr="00E40CC0">
        <w:rPr>
          <w:color w:val="000000"/>
          <w:spacing w:val="-2"/>
          <w:sz w:val="22"/>
          <w:szCs w:val="22"/>
          <w:lang w:val="uk-UA" w:eastAsia="zh-CN"/>
        </w:rPr>
        <w:t>Прилипко</w:t>
      </w:r>
      <w:proofErr w:type="spellEnd"/>
      <w:r w:rsidRPr="00E40CC0">
        <w:rPr>
          <w:color w:val="000000"/>
          <w:spacing w:val="-2"/>
          <w:sz w:val="22"/>
          <w:szCs w:val="22"/>
          <w:lang w:val="uk-UA" w:eastAsia="zh-CN"/>
        </w:rPr>
        <w:t xml:space="preserve"> С. М. Розмежування права соціального забезпечення і трудового права. </w:t>
      </w:r>
      <w:r w:rsidRPr="00E40CC0">
        <w:rPr>
          <w:i/>
          <w:color w:val="000000"/>
          <w:spacing w:val="-2"/>
          <w:sz w:val="22"/>
          <w:szCs w:val="22"/>
          <w:lang w:val="uk-UA" w:eastAsia="zh-CN"/>
        </w:rPr>
        <w:t>Право України</w:t>
      </w:r>
      <w:r w:rsidRPr="00E40CC0">
        <w:rPr>
          <w:color w:val="000000"/>
          <w:spacing w:val="-2"/>
          <w:sz w:val="22"/>
          <w:szCs w:val="22"/>
          <w:lang w:val="uk-UA" w:eastAsia="zh-CN"/>
        </w:rPr>
        <w:t>. 1999. № 10. С. 58–61.</w:t>
      </w:r>
    </w:p>
    <w:p w14:paraId="5EBB5710" w14:textId="77777777" w:rsidR="000D0B24" w:rsidRPr="00E40CC0" w:rsidRDefault="000D0B24" w:rsidP="000D0B24">
      <w:pPr>
        <w:widowControl w:val="0"/>
        <w:ind w:firstLine="709"/>
        <w:jc w:val="both"/>
        <w:rPr>
          <w:color w:val="000000"/>
          <w:sz w:val="22"/>
          <w:szCs w:val="22"/>
          <w:lang w:val="uk-UA" w:eastAsia="zh-CN"/>
        </w:rPr>
      </w:pPr>
      <w:proofErr w:type="spellStart"/>
      <w:r w:rsidRPr="00E40CC0">
        <w:rPr>
          <w:color w:val="000000"/>
          <w:sz w:val="22"/>
          <w:szCs w:val="22"/>
          <w:lang w:val="uk-UA" w:eastAsia="zh-CN"/>
        </w:rPr>
        <w:t>Процевський</w:t>
      </w:r>
      <w:proofErr w:type="spellEnd"/>
      <w:r w:rsidRPr="00E40CC0">
        <w:rPr>
          <w:color w:val="000000"/>
          <w:sz w:val="22"/>
          <w:szCs w:val="22"/>
          <w:lang w:val="uk-UA" w:eastAsia="zh-CN"/>
        </w:rPr>
        <w:t xml:space="preserve"> О. І. Методологічні засади трудового права: монографія. Харків: ХНАДУ, 2014. 260 с.</w:t>
      </w:r>
    </w:p>
    <w:p w14:paraId="5407E045" w14:textId="77777777" w:rsidR="000D0B24" w:rsidRPr="00E40CC0" w:rsidRDefault="000D0B24" w:rsidP="000D0B24">
      <w:pPr>
        <w:widowControl w:val="0"/>
        <w:ind w:firstLine="709"/>
        <w:jc w:val="both"/>
        <w:rPr>
          <w:sz w:val="22"/>
          <w:szCs w:val="22"/>
          <w:lang w:val="uk-UA" w:eastAsia="zh-CN"/>
        </w:rPr>
      </w:pPr>
      <w:proofErr w:type="spellStart"/>
      <w:r w:rsidRPr="00E40CC0">
        <w:rPr>
          <w:color w:val="000000"/>
          <w:sz w:val="22"/>
          <w:szCs w:val="22"/>
          <w:lang w:val="uk-UA" w:eastAsia="zh-CN"/>
        </w:rPr>
        <w:t>Процевський</w:t>
      </w:r>
      <w:proofErr w:type="spellEnd"/>
      <w:r w:rsidRPr="00E40CC0">
        <w:rPr>
          <w:color w:val="000000"/>
          <w:sz w:val="22"/>
          <w:szCs w:val="22"/>
          <w:lang w:val="uk-UA" w:eastAsia="zh-CN"/>
        </w:rPr>
        <w:t xml:space="preserve"> В. О. Приватно-правове і публічно-правове регулювання соціально-трудових відносин: монографія. Харків: ХНАДУ, 2012. 332 с.</w:t>
      </w:r>
    </w:p>
    <w:p w14:paraId="4D33A0A4" w14:textId="77777777" w:rsidR="000D0B24" w:rsidRPr="00E40CC0" w:rsidRDefault="000D0B24" w:rsidP="000D0B24">
      <w:pPr>
        <w:widowControl w:val="0"/>
        <w:ind w:firstLine="709"/>
        <w:jc w:val="both"/>
        <w:rPr>
          <w:color w:val="000000"/>
          <w:spacing w:val="-2"/>
          <w:sz w:val="22"/>
          <w:szCs w:val="22"/>
          <w:lang w:val="uk-UA"/>
        </w:rPr>
      </w:pPr>
      <w:r w:rsidRPr="00E40CC0">
        <w:rPr>
          <w:color w:val="000000"/>
          <w:spacing w:val="-2"/>
          <w:sz w:val="22"/>
          <w:szCs w:val="22"/>
          <w:lang w:val="uk-UA"/>
        </w:rPr>
        <w:t>Середа О. Г. Державно-правовий механізм захисту прав працівників в умовах інтеграції України до Європейського Союзу: теорія і практика: монографія. Харків: Право, 2018. 472 с.</w:t>
      </w:r>
    </w:p>
    <w:p w14:paraId="50A68ACB" w14:textId="77777777" w:rsidR="000D0B24" w:rsidRPr="00E40CC0" w:rsidRDefault="000D0B24" w:rsidP="000D0B24">
      <w:pPr>
        <w:widowControl w:val="0"/>
        <w:ind w:firstLine="709"/>
        <w:jc w:val="both"/>
        <w:rPr>
          <w:color w:val="000000"/>
          <w:spacing w:val="-2"/>
          <w:sz w:val="22"/>
          <w:szCs w:val="22"/>
          <w:lang w:val="uk-UA"/>
        </w:rPr>
      </w:pPr>
      <w:r w:rsidRPr="00E40CC0">
        <w:rPr>
          <w:color w:val="000000"/>
          <w:spacing w:val="-2"/>
          <w:sz w:val="22"/>
          <w:szCs w:val="22"/>
          <w:lang w:val="uk-UA"/>
        </w:rPr>
        <w:t xml:space="preserve">Щербина В. Про основоположні принципи трудового права України. </w:t>
      </w:r>
      <w:r w:rsidRPr="00E40CC0">
        <w:rPr>
          <w:i/>
          <w:iCs/>
          <w:color w:val="000000"/>
          <w:spacing w:val="-2"/>
          <w:sz w:val="22"/>
          <w:szCs w:val="22"/>
          <w:lang w:val="uk-UA"/>
        </w:rPr>
        <w:t>Підприємництво, господарство і право</w:t>
      </w:r>
      <w:r w:rsidRPr="00E40CC0">
        <w:rPr>
          <w:color w:val="000000"/>
          <w:spacing w:val="-2"/>
          <w:sz w:val="22"/>
          <w:szCs w:val="22"/>
          <w:lang w:val="uk-UA"/>
        </w:rPr>
        <w:t>. 2007. №1. C. 13 – 17.</w:t>
      </w:r>
    </w:p>
    <w:p w14:paraId="20277812"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Яковлєв О. А. Трудове право України: теоретична характеристика в аспекті поділу права на приватне і публічне. </w:t>
      </w:r>
      <w:r w:rsidRPr="00E40CC0">
        <w:rPr>
          <w:i/>
          <w:color w:val="000000"/>
          <w:sz w:val="22"/>
          <w:szCs w:val="22"/>
          <w:lang w:val="uk-UA"/>
        </w:rPr>
        <w:t>Вісник Харківського національного університету ім. В. Н. Каразіна.</w:t>
      </w:r>
      <w:r w:rsidRPr="00E40CC0">
        <w:rPr>
          <w:color w:val="000000"/>
          <w:sz w:val="22"/>
          <w:szCs w:val="22"/>
          <w:lang w:val="uk-UA"/>
        </w:rPr>
        <w:t xml:space="preserve"> Серія «Право». 2013. № 1082. С. 115–119.</w:t>
      </w:r>
    </w:p>
    <w:p w14:paraId="25361AB7" w14:textId="77777777" w:rsidR="000D0B24" w:rsidRPr="00E40CC0" w:rsidRDefault="0057596B" w:rsidP="000D0B24">
      <w:pPr>
        <w:widowControl w:val="0"/>
        <w:ind w:firstLine="709"/>
        <w:jc w:val="both"/>
        <w:rPr>
          <w:sz w:val="22"/>
          <w:szCs w:val="22"/>
          <w:lang w:val="uk-UA"/>
        </w:rPr>
      </w:pPr>
      <w:hyperlink r:id="rId10">
        <w:proofErr w:type="spellStart"/>
        <w:r w:rsidR="000D0B24" w:rsidRPr="00E40CC0">
          <w:rPr>
            <w:color w:val="000000"/>
            <w:sz w:val="22"/>
            <w:szCs w:val="22"/>
            <w:lang w:val="uk-UA"/>
          </w:rPr>
          <w:t>Tomashevski</w:t>
        </w:r>
        <w:proofErr w:type="spellEnd"/>
        <w:r w:rsidR="000D0B24" w:rsidRPr="00E40CC0">
          <w:rPr>
            <w:color w:val="000000"/>
            <w:sz w:val="22"/>
            <w:szCs w:val="22"/>
            <w:lang w:val="uk-UA"/>
          </w:rPr>
          <w:t xml:space="preserve"> K.</w:t>
        </w:r>
      </w:hyperlink>
      <w:r w:rsidR="000D0B24" w:rsidRPr="00E40CC0">
        <w:rPr>
          <w:color w:val="000000"/>
          <w:sz w:val="22"/>
          <w:szCs w:val="22"/>
          <w:lang w:val="uk-UA"/>
        </w:rPr>
        <w:t xml:space="preserve">, </w:t>
      </w:r>
      <w:r>
        <w:fldChar w:fldCharType="begin"/>
      </w:r>
      <w:r w:rsidRPr="00473E28">
        <w:rPr>
          <w:lang w:val="en-US"/>
        </w:rPr>
        <w:instrText xml:space="preserve"> HYPERLINK "https://www.scopus.com/authid/detail.uri?authorId=5720678396</w:instrText>
      </w:r>
      <w:r w:rsidRPr="00473E28">
        <w:rPr>
          <w:lang w:val="en-US"/>
        </w:rPr>
        <w:instrText xml:space="preserve">1" \h </w:instrText>
      </w:r>
      <w:r>
        <w:fldChar w:fldCharType="separate"/>
      </w:r>
      <w:proofErr w:type="spellStart"/>
      <w:r w:rsidR="000D0B24" w:rsidRPr="00E40CC0">
        <w:rPr>
          <w:color w:val="000000"/>
          <w:sz w:val="22"/>
          <w:szCs w:val="22"/>
          <w:lang w:val="uk-UA"/>
        </w:rPr>
        <w:t>Yaroshenko</w:t>
      </w:r>
      <w:proofErr w:type="spellEnd"/>
      <w:r w:rsidR="000D0B24" w:rsidRPr="00E40CC0">
        <w:rPr>
          <w:color w:val="000000"/>
          <w:sz w:val="22"/>
          <w:szCs w:val="22"/>
          <w:lang w:val="uk-UA"/>
        </w:rPr>
        <w:t xml:space="preserve"> O.</w:t>
      </w:r>
      <w:r>
        <w:rPr>
          <w:color w:val="000000"/>
          <w:sz w:val="22"/>
          <w:szCs w:val="22"/>
          <w:lang w:val="uk-UA"/>
        </w:rPr>
        <w:fldChar w:fldCharType="end"/>
      </w:r>
      <w:r w:rsidR="000D0B24" w:rsidRPr="00E40CC0">
        <w:rPr>
          <w:color w:val="000000"/>
          <w:sz w:val="22"/>
          <w:szCs w:val="22"/>
          <w:lang w:val="uk-UA"/>
        </w:rPr>
        <w:t xml:space="preserve"> </w:t>
      </w:r>
      <w:r>
        <w:fldChar w:fldCharType="begin"/>
      </w:r>
      <w:r w:rsidRPr="00473E28">
        <w:rPr>
          <w:lang w:val="en-US"/>
        </w:rPr>
        <w:instrText xml:space="preserve"> HYPERLINK "https://www.scopus.com/record/display.uri?eid=2-s2.0-85087153724&amp;origin=resultslist"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color w:val="000000"/>
          <w:sz w:val="22"/>
          <w:szCs w:val="22"/>
          <w:lang w:val="uk-UA"/>
        </w:rPr>
        <w:t>Problems</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labour</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legislation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codification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in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belarus</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and</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ukraine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History</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current</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situation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and</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prospects</w:t>
      </w:r>
      <w:proofErr w:type="spellEnd"/>
      <w:r>
        <w:rPr>
          <w:color w:val="000000"/>
          <w:sz w:val="22"/>
          <w:szCs w:val="22"/>
          <w:lang w:val="uk-UA"/>
        </w:rPr>
        <w:fldChar w:fldCharType="end"/>
      </w:r>
      <w:r w:rsidR="000D0B24" w:rsidRPr="00E40CC0">
        <w:rPr>
          <w:color w:val="000000"/>
          <w:sz w:val="22"/>
          <w:szCs w:val="22"/>
          <w:lang w:val="uk-UA"/>
        </w:rPr>
        <w:t xml:space="preserve">. </w:t>
      </w:r>
      <w:r>
        <w:fldChar w:fldCharType="begin"/>
      </w:r>
      <w:r w:rsidRPr="00473E28">
        <w:rPr>
          <w:lang w:val="en-US"/>
        </w:rPr>
        <w:instrText xml:space="preserve"> HYPERLINK "https://www.scopus.com/sourceid/144828?origin=resultslist"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i/>
          <w:iCs/>
          <w:color w:val="000000"/>
          <w:sz w:val="22"/>
          <w:szCs w:val="22"/>
          <w:lang w:val="uk-UA"/>
        </w:rPr>
        <w:t>Transition</w:t>
      </w:r>
      <w:proofErr w:type="spellEnd"/>
      <w:r w:rsidR="000D0B24" w:rsidRPr="00E40CC0">
        <w:rPr>
          <w:i/>
          <w:iCs/>
          <w:color w:val="000000"/>
          <w:sz w:val="22"/>
          <w:szCs w:val="22"/>
          <w:lang w:val="uk-UA"/>
        </w:rPr>
        <w:t xml:space="preserve"> </w:t>
      </w:r>
      <w:proofErr w:type="spellStart"/>
      <w:r w:rsidR="000D0B24" w:rsidRPr="00E40CC0">
        <w:rPr>
          <w:i/>
          <w:iCs/>
          <w:color w:val="000000"/>
          <w:sz w:val="22"/>
          <w:szCs w:val="22"/>
          <w:lang w:val="uk-UA"/>
        </w:rPr>
        <w:t>Studies</w:t>
      </w:r>
      <w:proofErr w:type="spellEnd"/>
      <w:r w:rsidR="000D0B24" w:rsidRPr="00E40CC0">
        <w:rPr>
          <w:i/>
          <w:iCs/>
          <w:color w:val="000000"/>
          <w:sz w:val="22"/>
          <w:szCs w:val="22"/>
          <w:lang w:val="uk-UA"/>
        </w:rPr>
        <w:t xml:space="preserve"> </w:t>
      </w:r>
      <w:proofErr w:type="spellStart"/>
      <w:r w:rsidR="000D0B24" w:rsidRPr="00E40CC0">
        <w:rPr>
          <w:i/>
          <w:iCs/>
          <w:color w:val="000000"/>
          <w:sz w:val="22"/>
          <w:szCs w:val="22"/>
          <w:lang w:val="uk-UA"/>
        </w:rPr>
        <w:t>Review</w:t>
      </w:r>
      <w:proofErr w:type="spellEnd"/>
      <w:r>
        <w:rPr>
          <w:i/>
          <w:iCs/>
          <w:color w:val="000000"/>
          <w:sz w:val="22"/>
          <w:szCs w:val="22"/>
          <w:lang w:val="uk-UA"/>
        </w:rPr>
        <w:fldChar w:fldCharType="end"/>
      </w:r>
      <w:r w:rsidR="000D0B24" w:rsidRPr="00E40CC0">
        <w:rPr>
          <w:color w:val="000000"/>
          <w:sz w:val="22"/>
          <w:szCs w:val="22"/>
          <w:lang w:val="uk-UA"/>
        </w:rPr>
        <w:t xml:space="preserve">. 2020. 27(2). </w:t>
      </w:r>
      <w:r w:rsidR="000D0B24" w:rsidRPr="00E40CC0">
        <w:rPr>
          <w:color w:val="000000"/>
          <w:sz w:val="22"/>
          <w:szCs w:val="22"/>
          <w:lang w:val="uk-UA"/>
        </w:rPr>
        <w:br/>
      </w:r>
      <w:r w:rsidR="000D0B24" w:rsidRPr="00E40CC0">
        <w:rPr>
          <w:caps/>
          <w:color w:val="000000"/>
          <w:sz w:val="22"/>
          <w:szCs w:val="22"/>
          <w:lang w:val="uk-UA"/>
        </w:rPr>
        <w:t>р.</w:t>
      </w:r>
      <w:r w:rsidR="000D0B24" w:rsidRPr="00E40CC0">
        <w:rPr>
          <w:color w:val="000000"/>
          <w:sz w:val="22"/>
          <w:szCs w:val="22"/>
          <w:lang w:val="uk-UA"/>
        </w:rPr>
        <w:t xml:space="preserve"> 41–49.</w:t>
      </w:r>
    </w:p>
    <w:p w14:paraId="27AB9F98" w14:textId="77777777" w:rsidR="000D0B24" w:rsidRPr="00E40CC0" w:rsidRDefault="0057596B" w:rsidP="000D0B24">
      <w:pPr>
        <w:widowControl w:val="0"/>
        <w:ind w:firstLine="709"/>
        <w:jc w:val="both"/>
        <w:rPr>
          <w:color w:val="000000"/>
          <w:sz w:val="22"/>
          <w:szCs w:val="22"/>
          <w:lang w:val="uk-UA"/>
        </w:rPr>
      </w:pPr>
      <w:hyperlink r:id="rId11">
        <w:proofErr w:type="spellStart"/>
        <w:r w:rsidR="000D0B24" w:rsidRPr="00E40CC0">
          <w:rPr>
            <w:color w:val="000000"/>
            <w:spacing w:val="-8"/>
            <w:sz w:val="22"/>
            <w:szCs w:val="22"/>
            <w:lang w:val="uk-UA"/>
          </w:rPr>
          <w:t>Yaroshenko</w:t>
        </w:r>
        <w:proofErr w:type="spellEnd"/>
        <w:r w:rsidR="000D0B24" w:rsidRPr="00E40CC0">
          <w:rPr>
            <w:color w:val="000000"/>
            <w:spacing w:val="-8"/>
            <w:sz w:val="22"/>
            <w:szCs w:val="22"/>
            <w:lang w:val="uk-UA"/>
          </w:rPr>
          <w:t xml:space="preserve"> O. M.</w:t>
        </w:r>
      </w:hyperlink>
      <w:r w:rsidR="000D0B24" w:rsidRPr="00E40CC0">
        <w:rPr>
          <w:color w:val="000000"/>
          <w:spacing w:val="-8"/>
          <w:sz w:val="22"/>
          <w:szCs w:val="22"/>
          <w:lang w:val="uk-UA"/>
        </w:rPr>
        <w:t xml:space="preserve">, </w:t>
      </w:r>
      <w:r>
        <w:fldChar w:fldCharType="begin"/>
      </w:r>
      <w:r w:rsidRPr="00473E28">
        <w:rPr>
          <w:lang w:val="en-US"/>
        </w:rPr>
        <w:instrText xml:space="preserve"> HYPERLINK "https://www.scopus.com/authid/detail.uri?authorId=57206770725" \h </w:instrText>
      </w:r>
      <w:r>
        <w:fldChar w:fldCharType="separate"/>
      </w:r>
      <w:proofErr w:type="spellStart"/>
      <w:r w:rsidR="000D0B24" w:rsidRPr="00E40CC0">
        <w:rPr>
          <w:color w:val="000000"/>
          <w:spacing w:val="-8"/>
          <w:sz w:val="22"/>
          <w:szCs w:val="22"/>
          <w:lang w:val="uk-UA"/>
        </w:rPr>
        <w:t>Sliusar</w:t>
      </w:r>
      <w:proofErr w:type="spellEnd"/>
      <w:r w:rsidR="000D0B24" w:rsidRPr="00E40CC0">
        <w:rPr>
          <w:color w:val="000000"/>
          <w:spacing w:val="-8"/>
          <w:sz w:val="22"/>
          <w:szCs w:val="22"/>
          <w:lang w:val="uk-UA"/>
        </w:rPr>
        <w:t xml:space="preserve"> A. M.</w:t>
      </w:r>
      <w:r>
        <w:rPr>
          <w:color w:val="000000"/>
          <w:spacing w:val="-8"/>
          <w:sz w:val="22"/>
          <w:szCs w:val="22"/>
          <w:lang w:val="uk-UA"/>
        </w:rPr>
        <w:fldChar w:fldCharType="end"/>
      </w:r>
      <w:r w:rsidR="000D0B24" w:rsidRPr="00E40CC0">
        <w:rPr>
          <w:color w:val="000000"/>
          <w:spacing w:val="-8"/>
          <w:sz w:val="22"/>
          <w:szCs w:val="22"/>
          <w:lang w:val="uk-UA"/>
        </w:rPr>
        <w:t xml:space="preserve">, </w:t>
      </w:r>
      <w:r>
        <w:fldChar w:fldCharType="begin"/>
      </w:r>
      <w:r w:rsidRPr="00473E28">
        <w:rPr>
          <w:lang w:val="en-US"/>
        </w:rPr>
        <w:instrText xml:space="preserve"> HYPERLINK "https://www.scopus.com/authid/detail.uri?authorId=57212605516" \h </w:instrText>
      </w:r>
      <w:r>
        <w:fldChar w:fldCharType="separate"/>
      </w:r>
      <w:proofErr w:type="spellStart"/>
      <w:r w:rsidR="000D0B24" w:rsidRPr="00E40CC0">
        <w:rPr>
          <w:color w:val="000000"/>
          <w:spacing w:val="-8"/>
          <w:sz w:val="22"/>
          <w:szCs w:val="22"/>
          <w:lang w:val="uk-UA"/>
        </w:rPr>
        <w:t>Sereda</w:t>
      </w:r>
      <w:proofErr w:type="spellEnd"/>
      <w:r w:rsidR="000D0B24" w:rsidRPr="00E40CC0">
        <w:rPr>
          <w:color w:val="000000"/>
          <w:spacing w:val="-8"/>
          <w:sz w:val="22"/>
          <w:szCs w:val="22"/>
          <w:lang w:val="uk-UA"/>
        </w:rPr>
        <w:t xml:space="preserve"> O. H.</w:t>
      </w:r>
      <w:r>
        <w:rPr>
          <w:color w:val="000000"/>
          <w:spacing w:val="-8"/>
          <w:sz w:val="22"/>
          <w:szCs w:val="22"/>
          <w:lang w:val="uk-UA"/>
        </w:rPr>
        <w:fldChar w:fldCharType="end"/>
      </w:r>
      <w:r w:rsidR="000D0B24" w:rsidRPr="00E40CC0">
        <w:rPr>
          <w:color w:val="000000"/>
          <w:spacing w:val="-8"/>
          <w:sz w:val="22"/>
          <w:szCs w:val="22"/>
          <w:lang w:val="uk-UA"/>
        </w:rPr>
        <w:t xml:space="preserve">, </w:t>
      </w:r>
      <w:r>
        <w:fldChar w:fldCharType="begin"/>
      </w:r>
      <w:r w:rsidRPr="00473E28">
        <w:rPr>
          <w:lang w:val="en-US"/>
        </w:rPr>
        <w:instrText xml:space="preserve"> HYPERLINK "https://www.scopus.com/authid/de</w:instrText>
      </w:r>
      <w:r w:rsidRPr="00473E28">
        <w:rPr>
          <w:lang w:val="en-US"/>
        </w:rPr>
        <w:instrText xml:space="preserve">tail.uri?authorId=57212608383" \h </w:instrText>
      </w:r>
      <w:r>
        <w:fldChar w:fldCharType="separate"/>
      </w:r>
      <w:proofErr w:type="spellStart"/>
      <w:r w:rsidR="000D0B24" w:rsidRPr="00E40CC0">
        <w:rPr>
          <w:color w:val="000000"/>
          <w:spacing w:val="-8"/>
          <w:sz w:val="22"/>
          <w:szCs w:val="22"/>
          <w:lang w:val="uk-UA"/>
        </w:rPr>
        <w:t>Zakrynytska</w:t>
      </w:r>
      <w:proofErr w:type="spellEnd"/>
      <w:r w:rsidR="000D0B24" w:rsidRPr="00E40CC0">
        <w:rPr>
          <w:color w:val="000000"/>
          <w:spacing w:val="-8"/>
          <w:sz w:val="22"/>
          <w:szCs w:val="22"/>
          <w:lang w:val="uk-UA"/>
        </w:rPr>
        <w:t xml:space="preserve"> V. O.</w:t>
      </w:r>
      <w:r>
        <w:rPr>
          <w:color w:val="000000"/>
          <w:spacing w:val="-8"/>
          <w:sz w:val="22"/>
          <w:szCs w:val="22"/>
          <w:lang w:val="uk-UA"/>
        </w:rPr>
        <w:fldChar w:fldCharType="end"/>
      </w:r>
      <w:r w:rsidR="000D0B24" w:rsidRPr="00E40CC0">
        <w:rPr>
          <w:color w:val="000000"/>
          <w:spacing w:val="-8"/>
          <w:sz w:val="22"/>
          <w:szCs w:val="22"/>
          <w:lang w:val="uk-UA"/>
        </w:rPr>
        <w:t xml:space="preserve"> </w:t>
      </w:r>
      <w:r>
        <w:fldChar w:fldCharType="begin"/>
      </w:r>
      <w:r w:rsidRPr="00473E28">
        <w:rPr>
          <w:lang w:val="en-US"/>
        </w:rPr>
        <w:instrText xml:space="preserve"> HYPERLINK "https://www.scopus.com/record/display.uri?eid=2-s2.0-85077221235&amp;origin=resultslist"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color w:val="000000"/>
          <w:sz w:val="22"/>
          <w:szCs w:val="22"/>
          <w:lang w:val="uk-UA"/>
        </w:rPr>
        <w:t>Legal</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relation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The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issues</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delineation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the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basis</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the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civil</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law</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Ukraine</w:t>
      </w:r>
      <w:proofErr w:type="spellEnd"/>
      <w:r w:rsidR="000D0B24" w:rsidRPr="00E40CC0">
        <w:rPr>
          <w:color w:val="000000"/>
          <w:sz w:val="22"/>
          <w:szCs w:val="22"/>
          <w:lang w:val="uk-UA"/>
        </w:rPr>
        <w:t>)</w:t>
      </w:r>
      <w:r>
        <w:rPr>
          <w:color w:val="000000"/>
          <w:sz w:val="22"/>
          <w:szCs w:val="22"/>
          <w:lang w:val="uk-UA"/>
        </w:rPr>
        <w:fldChar w:fldCharType="end"/>
      </w:r>
      <w:r w:rsidR="000D0B24" w:rsidRPr="00E40CC0">
        <w:rPr>
          <w:color w:val="000000"/>
          <w:sz w:val="22"/>
          <w:szCs w:val="22"/>
          <w:lang w:val="uk-UA"/>
        </w:rPr>
        <w:t xml:space="preserve">. </w:t>
      </w:r>
      <w:r>
        <w:fldChar w:fldCharType="begin"/>
      </w:r>
      <w:r w:rsidRPr="00473E28">
        <w:rPr>
          <w:lang w:val="en-US"/>
        </w:rPr>
        <w:instrText xml:space="preserve"> HYPERLINK "https://www.scopus.com/sourceid/20100195016?origin=resultslist"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i/>
          <w:iCs/>
          <w:color w:val="000000"/>
          <w:sz w:val="22"/>
          <w:szCs w:val="22"/>
          <w:lang w:val="uk-UA"/>
        </w:rPr>
        <w:t>Asia</w:t>
      </w:r>
      <w:proofErr w:type="spellEnd"/>
      <w:r w:rsidR="000D0B24" w:rsidRPr="00E40CC0">
        <w:rPr>
          <w:i/>
          <w:iCs/>
          <w:color w:val="000000"/>
          <w:sz w:val="22"/>
          <w:szCs w:val="22"/>
          <w:lang w:val="uk-UA"/>
        </w:rPr>
        <w:t xml:space="preserve"> </w:t>
      </w:r>
      <w:proofErr w:type="spellStart"/>
      <w:r w:rsidR="000D0B24" w:rsidRPr="00E40CC0">
        <w:rPr>
          <w:i/>
          <w:iCs/>
          <w:color w:val="000000"/>
          <w:sz w:val="22"/>
          <w:szCs w:val="22"/>
          <w:lang w:val="uk-UA"/>
        </w:rPr>
        <w:t>Life</w:t>
      </w:r>
      <w:proofErr w:type="spellEnd"/>
      <w:r w:rsidR="000D0B24" w:rsidRPr="00E40CC0">
        <w:rPr>
          <w:i/>
          <w:iCs/>
          <w:color w:val="000000"/>
          <w:sz w:val="22"/>
          <w:szCs w:val="22"/>
          <w:lang w:val="uk-UA"/>
        </w:rPr>
        <w:t xml:space="preserve"> </w:t>
      </w:r>
      <w:proofErr w:type="spellStart"/>
      <w:r w:rsidR="000D0B24" w:rsidRPr="00E40CC0">
        <w:rPr>
          <w:i/>
          <w:iCs/>
          <w:color w:val="000000"/>
          <w:sz w:val="22"/>
          <w:szCs w:val="22"/>
          <w:lang w:val="uk-UA"/>
        </w:rPr>
        <w:t>Sciences</w:t>
      </w:r>
      <w:proofErr w:type="spellEnd"/>
      <w:r>
        <w:rPr>
          <w:i/>
          <w:iCs/>
          <w:color w:val="000000"/>
          <w:sz w:val="22"/>
          <w:szCs w:val="22"/>
          <w:lang w:val="uk-UA"/>
        </w:rPr>
        <w:fldChar w:fldCharType="end"/>
      </w:r>
      <w:r w:rsidR="000D0B24" w:rsidRPr="00E40CC0">
        <w:rPr>
          <w:color w:val="000000"/>
          <w:sz w:val="22"/>
          <w:szCs w:val="22"/>
          <w:lang w:val="uk-UA"/>
        </w:rPr>
        <w:t>. 2019. (2). </w:t>
      </w:r>
      <w:r w:rsidR="000D0B24" w:rsidRPr="00E40CC0">
        <w:rPr>
          <w:caps/>
          <w:color w:val="000000"/>
          <w:sz w:val="22"/>
          <w:szCs w:val="22"/>
          <w:lang w:val="uk-UA"/>
        </w:rPr>
        <w:t>р.</w:t>
      </w:r>
      <w:r w:rsidR="000D0B24" w:rsidRPr="00E40CC0">
        <w:rPr>
          <w:color w:val="000000"/>
          <w:sz w:val="22"/>
          <w:szCs w:val="22"/>
          <w:lang w:val="uk-UA"/>
        </w:rPr>
        <w:t xml:space="preserve"> 719–734.</w:t>
      </w:r>
    </w:p>
    <w:p w14:paraId="7E165E23" w14:textId="77777777" w:rsidR="000D0B24" w:rsidRPr="00E40CC0" w:rsidRDefault="000D0B24" w:rsidP="000D0B24">
      <w:pPr>
        <w:ind w:firstLine="709"/>
        <w:jc w:val="both"/>
        <w:rPr>
          <w:color w:val="000000"/>
          <w:sz w:val="22"/>
          <w:szCs w:val="22"/>
        </w:rPr>
      </w:pPr>
      <w:r w:rsidRPr="00E40CC0">
        <w:rPr>
          <w:color w:val="000000"/>
          <w:sz w:val="22"/>
          <w:szCs w:val="22"/>
          <w:lang w:val="uk-UA"/>
        </w:rPr>
        <w:t xml:space="preserve">Ярошенко О.М. </w:t>
      </w:r>
      <w:proofErr w:type="spellStart"/>
      <w:r w:rsidRPr="00E40CC0">
        <w:rPr>
          <w:color w:val="000000"/>
          <w:sz w:val="22"/>
          <w:szCs w:val="22"/>
        </w:rPr>
        <w:t>Проблеми</w:t>
      </w:r>
      <w:proofErr w:type="spellEnd"/>
      <w:r w:rsidRPr="00E40CC0">
        <w:rPr>
          <w:color w:val="000000"/>
          <w:sz w:val="22"/>
          <w:szCs w:val="22"/>
        </w:rPr>
        <w:t xml:space="preserve"> </w:t>
      </w:r>
      <w:proofErr w:type="spellStart"/>
      <w:r w:rsidRPr="00E40CC0">
        <w:rPr>
          <w:color w:val="000000"/>
          <w:sz w:val="22"/>
          <w:szCs w:val="22"/>
        </w:rPr>
        <w:t>забезпечення</w:t>
      </w:r>
      <w:proofErr w:type="spellEnd"/>
      <w:r w:rsidRPr="00E40CC0">
        <w:rPr>
          <w:color w:val="000000"/>
          <w:sz w:val="22"/>
          <w:szCs w:val="22"/>
        </w:rPr>
        <w:t xml:space="preserve"> </w:t>
      </w:r>
      <w:proofErr w:type="spellStart"/>
      <w:r w:rsidRPr="00E40CC0">
        <w:rPr>
          <w:color w:val="000000"/>
          <w:sz w:val="22"/>
          <w:szCs w:val="22"/>
        </w:rPr>
        <w:t>конституційного</w:t>
      </w:r>
      <w:proofErr w:type="spellEnd"/>
      <w:r w:rsidRPr="00E40CC0">
        <w:rPr>
          <w:color w:val="000000"/>
          <w:sz w:val="22"/>
          <w:szCs w:val="22"/>
        </w:rPr>
        <w:t xml:space="preserve"> права </w:t>
      </w:r>
      <w:proofErr w:type="spellStart"/>
      <w:r w:rsidRPr="00E40CC0">
        <w:rPr>
          <w:color w:val="000000"/>
          <w:sz w:val="22"/>
          <w:szCs w:val="22"/>
        </w:rPr>
        <w:t>громадян</w:t>
      </w:r>
      <w:proofErr w:type="spellEnd"/>
      <w:r w:rsidRPr="00E40CC0">
        <w:rPr>
          <w:color w:val="000000"/>
          <w:sz w:val="22"/>
          <w:szCs w:val="22"/>
        </w:rPr>
        <w:t xml:space="preserve"> на </w:t>
      </w:r>
      <w:proofErr w:type="spellStart"/>
      <w:r w:rsidRPr="00E40CC0">
        <w:rPr>
          <w:color w:val="000000"/>
          <w:sz w:val="22"/>
          <w:szCs w:val="22"/>
        </w:rPr>
        <w:t>достатній</w:t>
      </w:r>
      <w:proofErr w:type="spellEnd"/>
      <w:r w:rsidRPr="00E40CC0">
        <w:rPr>
          <w:color w:val="000000"/>
          <w:sz w:val="22"/>
          <w:szCs w:val="22"/>
        </w:rPr>
        <w:t xml:space="preserve"> </w:t>
      </w:r>
      <w:proofErr w:type="spellStart"/>
      <w:r w:rsidRPr="00E40CC0">
        <w:rPr>
          <w:color w:val="000000"/>
          <w:sz w:val="22"/>
          <w:szCs w:val="22"/>
        </w:rPr>
        <w:t>життєвий</w:t>
      </w:r>
      <w:proofErr w:type="spellEnd"/>
      <w:r w:rsidRPr="00E40CC0">
        <w:rPr>
          <w:color w:val="000000"/>
          <w:sz w:val="22"/>
          <w:szCs w:val="22"/>
        </w:rPr>
        <w:t xml:space="preserve"> </w:t>
      </w:r>
      <w:proofErr w:type="spellStart"/>
      <w:r w:rsidRPr="00E40CC0">
        <w:rPr>
          <w:color w:val="000000"/>
          <w:sz w:val="22"/>
          <w:szCs w:val="22"/>
        </w:rPr>
        <w:t>рівень</w:t>
      </w:r>
      <w:proofErr w:type="spellEnd"/>
      <w:r w:rsidRPr="00E40CC0">
        <w:rPr>
          <w:color w:val="000000"/>
          <w:sz w:val="22"/>
          <w:szCs w:val="22"/>
        </w:rPr>
        <w:t xml:space="preserve">. </w:t>
      </w:r>
      <w:proofErr w:type="spellStart"/>
      <w:r w:rsidRPr="00E40CC0">
        <w:rPr>
          <w:color w:val="000000"/>
          <w:sz w:val="22"/>
          <w:szCs w:val="22"/>
        </w:rPr>
        <w:t>Проблеми</w:t>
      </w:r>
      <w:proofErr w:type="spellEnd"/>
      <w:r w:rsidRPr="00E40CC0">
        <w:rPr>
          <w:color w:val="000000"/>
          <w:sz w:val="22"/>
          <w:szCs w:val="22"/>
        </w:rPr>
        <w:t xml:space="preserve"> </w:t>
      </w:r>
      <w:proofErr w:type="spellStart"/>
      <w:proofErr w:type="gramStart"/>
      <w:r w:rsidRPr="00E40CC0">
        <w:rPr>
          <w:color w:val="000000"/>
          <w:sz w:val="22"/>
          <w:szCs w:val="22"/>
        </w:rPr>
        <w:t>законності</w:t>
      </w:r>
      <w:proofErr w:type="spellEnd"/>
      <w:r w:rsidRPr="00E40CC0">
        <w:rPr>
          <w:color w:val="000000"/>
          <w:sz w:val="22"/>
          <w:szCs w:val="22"/>
        </w:rPr>
        <w:t xml:space="preserve"> :</w:t>
      </w:r>
      <w:proofErr w:type="gramEnd"/>
      <w:r w:rsidRPr="00E40CC0">
        <w:rPr>
          <w:color w:val="000000"/>
          <w:sz w:val="22"/>
          <w:szCs w:val="22"/>
        </w:rPr>
        <w:t xml:space="preserve"> </w:t>
      </w:r>
      <w:proofErr w:type="spellStart"/>
      <w:r w:rsidRPr="00E40CC0">
        <w:rPr>
          <w:color w:val="000000"/>
          <w:sz w:val="22"/>
          <w:szCs w:val="22"/>
        </w:rPr>
        <w:t>зб</w:t>
      </w:r>
      <w:proofErr w:type="spellEnd"/>
      <w:r w:rsidRPr="00E40CC0">
        <w:rPr>
          <w:color w:val="000000"/>
          <w:sz w:val="22"/>
          <w:szCs w:val="22"/>
        </w:rPr>
        <w:t xml:space="preserve">. наук. </w:t>
      </w:r>
      <w:proofErr w:type="spellStart"/>
      <w:r w:rsidRPr="00E40CC0">
        <w:rPr>
          <w:color w:val="000000"/>
          <w:sz w:val="22"/>
          <w:szCs w:val="22"/>
        </w:rPr>
        <w:t>праць</w:t>
      </w:r>
      <w:proofErr w:type="spellEnd"/>
      <w:r w:rsidRPr="00E40CC0">
        <w:rPr>
          <w:color w:val="000000"/>
          <w:sz w:val="22"/>
          <w:szCs w:val="22"/>
        </w:rPr>
        <w:t xml:space="preserve"> / </w:t>
      </w:r>
      <w:proofErr w:type="spellStart"/>
      <w:r w:rsidRPr="00E40CC0">
        <w:rPr>
          <w:color w:val="000000"/>
          <w:sz w:val="22"/>
          <w:szCs w:val="22"/>
        </w:rPr>
        <w:t>відп</w:t>
      </w:r>
      <w:proofErr w:type="spellEnd"/>
      <w:r w:rsidRPr="00E40CC0">
        <w:rPr>
          <w:color w:val="000000"/>
          <w:sz w:val="22"/>
          <w:szCs w:val="22"/>
        </w:rPr>
        <w:t xml:space="preserve">. ред. В. Я. </w:t>
      </w:r>
      <w:proofErr w:type="spellStart"/>
      <w:r w:rsidRPr="00E40CC0">
        <w:rPr>
          <w:color w:val="000000"/>
          <w:sz w:val="22"/>
          <w:szCs w:val="22"/>
        </w:rPr>
        <w:t>Тацій</w:t>
      </w:r>
      <w:proofErr w:type="spellEnd"/>
      <w:r w:rsidRPr="00E40CC0">
        <w:rPr>
          <w:color w:val="000000"/>
          <w:sz w:val="22"/>
          <w:szCs w:val="22"/>
        </w:rPr>
        <w:t xml:space="preserve">. – </w:t>
      </w:r>
      <w:proofErr w:type="spellStart"/>
      <w:proofErr w:type="gramStart"/>
      <w:r w:rsidRPr="00E40CC0">
        <w:rPr>
          <w:color w:val="000000"/>
          <w:sz w:val="22"/>
          <w:szCs w:val="22"/>
        </w:rPr>
        <w:t>Харків</w:t>
      </w:r>
      <w:proofErr w:type="spellEnd"/>
      <w:r w:rsidRPr="00E40CC0">
        <w:rPr>
          <w:color w:val="000000"/>
          <w:sz w:val="22"/>
          <w:szCs w:val="22"/>
        </w:rPr>
        <w:t xml:space="preserve"> :</w:t>
      </w:r>
      <w:proofErr w:type="gramEnd"/>
      <w:r w:rsidRPr="00E40CC0">
        <w:rPr>
          <w:color w:val="000000"/>
          <w:sz w:val="22"/>
          <w:szCs w:val="22"/>
        </w:rPr>
        <w:t xml:space="preserve"> Нац. </w:t>
      </w:r>
      <w:proofErr w:type="spellStart"/>
      <w:r w:rsidRPr="00E40CC0">
        <w:rPr>
          <w:color w:val="000000"/>
          <w:sz w:val="22"/>
          <w:szCs w:val="22"/>
        </w:rPr>
        <w:t>юрид</w:t>
      </w:r>
      <w:proofErr w:type="spellEnd"/>
      <w:r w:rsidRPr="00E40CC0">
        <w:rPr>
          <w:color w:val="000000"/>
          <w:sz w:val="22"/>
          <w:szCs w:val="22"/>
        </w:rPr>
        <w:t xml:space="preserve">. ун-т </w:t>
      </w:r>
      <w:proofErr w:type="spellStart"/>
      <w:r w:rsidRPr="00E40CC0">
        <w:rPr>
          <w:color w:val="000000"/>
          <w:sz w:val="22"/>
          <w:szCs w:val="22"/>
        </w:rPr>
        <w:t>імені</w:t>
      </w:r>
      <w:proofErr w:type="spellEnd"/>
      <w:r w:rsidRPr="00E40CC0">
        <w:rPr>
          <w:color w:val="000000"/>
          <w:sz w:val="22"/>
          <w:szCs w:val="22"/>
        </w:rPr>
        <w:t xml:space="preserve"> Ярослава Мудрого, 2019. </w:t>
      </w:r>
      <w:proofErr w:type="spellStart"/>
      <w:r w:rsidRPr="00E40CC0">
        <w:rPr>
          <w:color w:val="000000"/>
          <w:sz w:val="22"/>
          <w:szCs w:val="22"/>
        </w:rPr>
        <w:t>Вип</w:t>
      </w:r>
      <w:proofErr w:type="spellEnd"/>
      <w:r w:rsidRPr="00E40CC0">
        <w:rPr>
          <w:color w:val="000000"/>
          <w:sz w:val="22"/>
          <w:szCs w:val="22"/>
        </w:rPr>
        <w:t>. 145.</w:t>
      </w:r>
      <w:r w:rsidRPr="00E40CC0">
        <w:rPr>
          <w:color w:val="000000"/>
          <w:sz w:val="22"/>
          <w:szCs w:val="22"/>
          <w:lang w:val="uk-UA"/>
        </w:rPr>
        <w:t xml:space="preserve"> </w:t>
      </w:r>
      <w:r w:rsidRPr="00E40CC0">
        <w:rPr>
          <w:color w:val="000000"/>
          <w:sz w:val="22"/>
          <w:szCs w:val="22"/>
        </w:rPr>
        <w:t xml:space="preserve">С. 106-117. </w:t>
      </w:r>
    </w:p>
    <w:p w14:paraId="3B264F57" w14:textId="77777777" w:rsidR="000D0B24" w:rsidRPr="00E40CC0" w:rsidRDefault="000D0B24" w:rsidP="000D0B24">
      <w:pPr>
        <w:ind w:firstLine="709"/>
        <w:jc w:val="both"/>
        <w:rPr>
          <w:color w:val="000000" w:themeColor="text1"/>
          <w:sz w:val="22"/>
          <w:szCs w:val="22"/>
          <w:lang w:val="en-US"/>
        </w:rPr>
      </w:pPr>
      <w:r w:rsidRPr="00E40CC0">
        <w:rPr>
          <w:color w:val="000000" w:themeColor="text1"/>
          <w:sz w:val="22"/>
          <w:szCs w:val="22"/>
          <w:lang w:val="uk-UA"/>
        </w:rPr>
        <w:t xml:space="preserve">Ярошенко О.М. </w:t>
      </w:r>
      <w:proofErr w:type="spellStart"/>
      <w:r w:rsidRPr="00E40CC0">
        <w:rPr>
          <w:color w:val="000000" w:themeColor="text1"/>
          <w:sz w:val="22"/>
          <w:szCs w:val="22"/>
        </w:rPr>
        <w:t>Актуальні</w:t>
      </w:r>
      <w:proofErr w:type="spellEnd"/>
      <w:r w:rsidRPr="00E40CC0">
        <w:rPr>
          <w:color w:val="000000" w:themeColor="text1"/>
          <w:sz w:val="22"/>
          <w:szCs w:val="22"/>
        </w:rPr>
        <w:t xml:space="preserve"> </w:t>
      </w:r>
      <w:proofErr w:type="spellStart"/>
      <w:r w:rsidRPr="00E40CC0">
        <w:rPr>
          <w:color w:val="000000" w:themeColor="text1"/>
          <w:sz w:val="22"/>
          <w:szCs w:val="22"/>
        </w:rPr>
        <w:t>теоретичні</w:t>
      </w:r>
      <w:proofErr w:type="spellEnd"/>
      <w:r w:rsidRPr="00E40CC0">
        <w:rPr>
          <w:color w:val="000000" w:themeColor="text1"/>
          <w:sz w:val="22"/>
          <w:szCs w:val="22"/>
        </w:rPr>
        <w:t xml:space="preserve"> та </w:t>
      </w:r>
      <w:proofErr w:type="spellStart"/>
      <w:r w:rsidRPr="00E40CC0">
        <w:rPr>
          <w:color w:val="000000" w:themeColor="text1"/>
          <w:sz w:val="22"/>
          <w:szCs w:val="22"/>
        </w:rPr>
        <w:t>прикладні</w:t>
      </w:r>
      <w:proofErr w:type="spellEnd"/>
      <w:r w:rsidRPr="00E40CC0">
        <w:rPr>
          <w:color w:val="000000" w:themeColor="text1"/>
          <w:sz w:val="22"/>
          <w:szCs w:val="22"/>
        </w:rPr>
        <w:t xml:space="preserve"> </w:t>
      </w:r>
      <w:proofErr w:type="spellStart"/>
      <w:r w:rsidRPr="00E40CC0">
        <w:rPr>
          <w:color w:val="000000" w:themeColor="text1"/>
          <w:sz w:val="22"/>
          <w:szCs w:val="22"/>
        </w:rPr>
        <w:t>питання</w:t>
      </w:r>
      <w:proofErr w:type="spellEnd"/>
      <w:r w:rsidRPr="00E40CC0">
        <w:rPr>
          <w:color w:val="000000" w:themeColor="text1"/>
          <w:sz w:val="22"/>
          <w:szCs w:val="22"/>
        </w:rPr>
        <w:t xml:space="preserve"> </w:t>
      </w:r>
      <w:proofErr w:type="spellStart"/>
      <w:r w:rsidRPr="00E40CC0">
        <w:rPr>
          <w:color w:val="000000" w:themeColor="text1"/>
          <w:sz w:val="22"/>
          <w:szCs w:val="22"/>
        </w:rPr>
        <w:t>законодавства</w:t>
      </w:r>
      <w:proofErr w:type="spellEnd"/>
      <w:r w:rsidRPr="00E40CC0">
        <w:rPr>
          <w:color w:val="000000" w:themeColor="text1"/>
          <w:sz w:val="22"/>
          <w:szCs w:val="22"/>
        </w:rPr>
        <w:t xml:space="preserve"> </w:t>
      </w:r>
      <w:proofErr w:type="spellStart"/>
      <w:r w:rsidRPr="00E40CC0">
        <w:rPr>
          <w:color w:val="000000" w:themeColor="text1"/>
          <w:sz w:val="22"/>
          <w:szCs w:val="22"/>
        </w:rPr>
        <w:t>України</w:t>
      </w:r>
      <w:proofErr w:type="spellEnd"/>
      <w:r w:rsidRPr="00E40CC0">
        <w:rPr>
          <w:color w:val="000000" w:themeColor="text1"/>
          <w:sz w:val="22"/>
          <w:szCs w:val="22"/>
        </w:rPr>
        <w:t xml:space="preserve"> про </w:t>
      </w:r>
      <w:proofErr w:type="spellStart"/>
      <w:r w:rsidRPr="00E40CC0">
        <w:rPr>
          <w:color w:val="000000" w:themeColor="text1"/>
          <w:sz w:val="22"/>
          <w:szCs w:val="22"/>
        </w:rPr>
        <w:t>працю</w:t>
      </w:r>
      <w:proofErr w:type="spellEnd"/>
      <w:r w:rsidRPr="00E40CC0">
        <w:rPr>
          <w:color w:val="000000" w:themeColor="text1"/>
          <w:sz w:val="22"/>
          <w:szCs w:val="22"/>
        </w:rPr>
        <w:t xml:space="preserve">: сфера </w:t>
      </w:r>
      <w:proofErr w:type="spellStart"/>
      <w:r w:rsidRPr="00E40CC0">
        <w:rPr>
          <w:color w:val="000000" w:themeColor="text1"/>
          <w:sz w:val="22"/>
          <w:szCs w:val="22"/>
        </w:rPr>
        <w:t>дії</w:t>
      </w:r>
      <w:proofErr w:type="spellEnd"/>
      <w:r w:rsidRPr="00E40CC0">
        <w:rPr>
          <w:color w:val="000000" w:themeColor="text1"/>
          <w:sz w:val="22"/>
          <w:szCs w:val="22"/>
        </w:rPr>
        <w:t xml:space="preserve">. Право та </w:t>
      </w:r>
      <w:proofErr w:type="spellStart"/>
      <w:r w:rsidRPr="00E40CC0">
        <w:rPr>
          <w:color w:val="000000" w:themeColor="text1"/>
          <w:sz w:val="22"/>
          <w:szCs w:val="22"/>
        </w:rPr>
        <w:t>інновації</w:t>
      </w:r>
      <w:proofErr w:type="spellEnd"/>
      <w:r w:rsidRPr="00E40CC0">
        <w:rPr>
          <w:color w:val="000000" w:themeColor="text1"/>
          <w:sz w:val="22"/>
          <w:szCs w:val="22"/>
        </w:rPr>
        <w:t>: наук.-</w:t>
      </w:r>
      <w:proofErr w:type="spellStart"/>
      <w:r w:rsidRPr="00E40CC0">
        <w:rPr>
          <w:color w:val="000000" w:themeColor="text1"/>
          <w:sz w:val="22"/>
          <w:szCs w:val="22"/>
        </w:rPr>
        <w:t>практ</w:t>
      </w:r>
      <w:proofErr w:type="spellEnd"/>
      <w:r w:rsidRPr="00E40CC0">
        <w:rPr>
          <w:color w:val="000000" w:themeColor="text1"/>
          <w:sz w:val="22"/>
          <w:szCs w:val="22"/>
        </w:rPr>
        <w:t xml:space="preserve">. журнал / </w:t>
      </w:r>
      <w:proofErr w:type="spellStart"/>
      <w:r w:rsidRPr="00E40CC0">
        <w:rPr>
          <w:color w:val="000000" w:themeColor="text1"/>
          <w:sz w:val="22"/>
          <w:szCs w:val="22"/>
        </w:rPr>
        <w:t>редкол</w:t>
      </w:r>
      <w:proofErr w:type="spellEnd"/>
      <w:r w:rsidRPr="00E40CC0">
        <w:rPr>
          <w:color w:val="000000" w:themeColor="text1"/>
          <w:sz w:val="22"/>
          <w:szCs w:val="22"/>
        </w:rPr>
        <w:t xml:space="preserve">.: С. В. </w:t>
      </w:r>
      <w:proofErr w:type="spellStart"/>
      <w:r w:rsidRPr="00E40CC0">
        <w:rPr>
          <w:color w:val="000000" w:themeColor="text1"/>
          <w:sz w:val="22"/>
          <w:szCs w:val="22"/>
        </w:rPr>
        <w:t>Глібко</w:t>
      </w:r>
      <w:proofErr w:type="spellEnd"/>
      <w:r w:rsidRPr="00E40CC0">
        <w:rPr>
          <w:color w:val="000000" w:themeColor="text1"/>
          <w:sz w:val="22"/>
          <w:szCs w:val="22"/>
        </w:rPr>
        <w:t xml:space="preserve"> та </w:t>
      </w:r>
      <w:proofErr w:type="spellStart"/>
      <w:r w:rsidRPr="00E40CC0">
        <w:rPr>
          <w:color w:val="000000" w:themeColor="text1"/>
          <w:sz w:val="22"/>
          <w:szCs w:val="22"/>
        </w:rPr>
        <w:t>ін</w:t>
      </w:r>
      <w:proofErr w:type="spellEnd"/>
      <w:r w:rsidRPr="00E40CC0">
        <w:rPr>
          <w:color w:val="000000" w:themeColor="text1"/>
          <w:sz w:val="22"/>
          <w:szCs w:val="22"/>
        </w:rPr>
        <w:t>. Х</w:t>
      </w:r>
      <w:r w:rsidRPr="00E40CC0">
        <w:rPr>
          <w:color w:val="000000" w:themeColor="text1"/>
          <w:sz w:val="22"/>
          <w:szCs w:val="22"/>
          <w:lang w:val="en-US"/>
        </w:rPr>
        <w:t xml:space="preserve">.: </w:t>
      </w:r>
      <w:r w:rsidRPr="00E40CC0">
        <w:rPr>
          <w:color w:val="000000" w:themeColor="text1"/>
          <w:sz w:val="22"/>
          <w:szCs w:val="22"/>
        </w:rPr>
        <w:t>Право</w:t>
      </w:r>
      <w:r w:rsidRPr="00E40CC0">
        <w:rPr>
          <w:color w:val="000000" w:themeColor="text1"/>
          <w:sz w:val="22"/>
          <w:szCs w:val="22"/>
          <w:lang w:val="en-US"/>
        </w:rPr>
        <w:t>, 2019. №1 (25).</w:t>
      </w:r>
      <w:r w:rsidRPr="00E40CC0">
        <w:rPr>
          <w:color w:val="000000" w:themeColor="text1"/>
          <w:sz w:val="22"/>
          <w:szCs w:val="22"/>
          <w:lang w:val="uk-UA"/>
        </w:rPr>
        <w:t xml:space="preserve"> </w:t>
      </w:r>
      <w:r w:rsidRPr="00E40CC0">
        <w:rPr>
          <w:color w:val="000000" w:themeColor="text1"/>
          <w:sz w:val="22"/>
          <w:szCs w:val="22"/>
        </w:rPr>
        <w:t>С</w:t>
      </w:r>
      <w:r w:rsidRPr="00E40CC0">
        <w:rPr>
          <w:color w:val="000000" w:themeColor="text1"/>
          <w:sz w:val="22"/>
          <w:szCs w:val="22"/>
          <w:lang w:val="en-US"/>
        </w:rPr>
        <w:t xml:space="preserve">. 51-56. </w:t>
      </w:r>
    </w:p>
    <w:p w14:paraId="47BE825D"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Chupryna</w:t>
      </w:r>
      <w:proofErr w:type="spellEnd"/>
      <w:r w:rsidRPr="00E40CC0">
        <w:rPr>
          <w:color w:val="000000"/>
          <w:sz w:val="22"/>
          <w:szCs w:val="22"/>
          <w:lang w:val="uk-UA"/>
        </w:rPr>
        <w:t xml:space="preserve">, Y., </w:t>
      </w:r>
      <w:proofErr w:type="spellStart"/>
      <w:r w:rsidRPr="00E40CC0">
        <w:rPr>
          <w:color w:val="000000"/>
          <w:sz w:val="22"/>
          <w:szCs w:val="22"/>
          <w:lang w:val="uk-UA"/>
        </w:rPr>
        <w:t>Murtishcheva</w:t>
      </w:r>
      <w:proofErr w:type="spellEnd"/>
      <w:r w:rsidRPr="00E40CC0">
        <w:rPr>
          <w:color w:val="000000"/>
          <w:sz w:val="22"/>
          <w:szCs w:val="22"/>
          <w:lang w:val="uk-UA"/>
        </w:rPr>
        <w:t xml:space="preserve">, A., </w:t>
      </w:r>
      <w:proofErr w:type="spellStart"/>
      <w:r w:rsidRPr="00E40CC0">
        <w:rPr>
          <w:color w:val="000000"/>
          <w:sz w:val="22"/>
          <w:szCs w:val="22"/>
          <w:lang w:val="uk-UA"/>
        </w:rPr>
        <w:t>Kravtsov</w:t>
      </w:r>
      <w:proofErr w:type="spellEnd"/>
      <w:r w:rsidRPr="00E40CC0">
        <w:rPr>
          <w:color w:val="000000"/>
          <w:sz w:val="22"/>
          <w:szCs w:val="22"/>
          <w:lang w:val="uk-UA"/>
        </w:rPr>
        <w:t xml:space="preserve">, D., </w:t>
      </w:r>
      <w:proofErr w:type="spellStart"/>
      <w:r w:rsidRPr="00E40CC0">
        <w:rPr>
          <w:color w:val="000000"/>
          <w:sz w:val="22"/>
          <w:szCs w:val="22"/>
          <w:lang w:val="uk-UA"/>
        </w:rPr>
        <w:t>Poproshaieva</w:t>
      </w:r>
      <w:proofErr w:type="spellEnd"/>
      <w:r w:rsidRPr="00E40CC0">
        <w:rPr>
          <w:color w:val="000000"/>
          <w:sz w:val="22"/>
          <w:szCs w:val="22"/>
          <w:lang w:val="uk-UA"/>
        </w:rPr>
        <w:t xml:space="preserve">, O., </w:t>
      </w:r>
      <w:proofErr w:type="spellStart"/>
      <w:r w:rsidRPr="00E40CC0">
        <w:rPr>
          <w:color w:val="000000"/>
          <w:sz w:val="22"/>
          <w:szCs w:val="22"/>
          <w:lang w:val="uk-UA"/>
        </w:rPr>
        <w:t>Zakomorna</w:t>
      </w:r>
      <w:proofErr w:type="spellEnd"/>
      <w:r w:rsidRPr="00E40CC0">
        <w:rPr>
          <w:color w:val="000000"/>
          <w:sz w:val="22"/>
          <w:szCs w:val="22"/>
          <w:lang w:val="uk-UA"/>
        </w:rPr>
        <w:t xml:space="preserve">, K. </w:t>
      </w:r>
      <w:proofErr w:type="spellStart"/>
      <w:r w:rsidRPr="00E40CC0">
        <w:rPr>
          <w:color w:val="000000"/>
          <w:sz w:val="22"/>
          <w:szCs w:val="22"/>
          <w:lang w:val="uk-UA"/>
        </w:rPr>
        <w:t>Constitutional</w:t>
      </w:r>
      <w:proofErr w:type="spellEnd"/>
      <w:r w:rsidRPr="00E40CC0">
        <w:rPr>
          <w:color w:val="000000"/>
          <w:sz w:val="22"/>
          <w:szCs w:val="22"/>
          <w:lang w:val="uk-UA"/>
        </w:rPr>
        <w:t xml:space="preserve"> </w:t>
      </w:r>
      <w:proofErr w:type="spellStart"/>
      <w:r w:rsidRPr="00E40CC0">
        <w:rPr>
          <w:color w:val="000000"/>
          <w:sz w:val="22"/>
          <w:szCs w:val="22"/>
          <w:lang w:val="uk-UA"/>
        </w:rPr>
        <w:t>guarantees</w:t>
      </w:r>
      <w:proofErr w:type="spellEnd"/>
      <w:r w:rsidRPr="00E40CC0">
        <w:rPr>
          <w:color w:val="000000"/>
          <w:sz w:val="22"/>
          <w:szCs w:val="22"/>
          <w:lang w:val="uk-UA"/>
        </w:rPr>
        <w:t xml:space="preserve"> </w:t>
      </w:r>
      <w:proofErr w:type="spellStart"/>
      <w:r w:rsidRPr="00E40CC0">
        <w:rPr>
          <w:color w:val="000000"/>
          <w:sz w:val="22"/>
          <w:szCs w:val="22"/>
          <w:lang w:val="uk-UA"/>
        </w:rPr>
        <w:t>of</w:t>
      </w:r>
      <w:proofErr w:type="spellEnd"/>
      <w:r w:rsidRPr="00E40CC0">
        <w:rPr>
          <w:color w:val="000000"/>
          <w:sz w:val="22"/>
          <w:szCs w:val="22"/>
          <w:lang w:val="uk-UA"/>
        </w:rPr>
        <w:t xml:space="preserve"> </w:t>
      </w:r>
      <w:proofErr w:type="spellStart"/>
      <w:r w:rsidRPr="00E40CC0">
        <w:rPr>
          <w:color w:val="000000"/>
          <w:sz w:val="22"/>
          <w:szCs w:val="22"/>
          <w:lang w:val="uk-UA"/>
        </w:rPr>
        <w:t>the</w:t>
      </w:r>
      <w:proofErr w:type="spellEnd"/>
      <w:r w:rsidRPr="00E40CC0">
        <w:rPr>
          <w:color w:val="000000"/>
          <w:sz w:val="22"/>
          <w:szCs w:val="22"/>
          <w:lang w:val="uk-UA"/>
        </w:rPr>
        <w:t xml:space="preserve"> </w:t>
      </w:r>
      <w:proofErr w:type="spellStart"/>
      <w:r w:rsidRPr="00E40CC0">
        <w:rPr>
          <w:color w:val="000000"/>
          <w:sz w:val="22"/>
          <w:szCs w:val="22"/>
          <w:lang w:val="uk-UA"/>
        </w:rPr>
        <w:t>right</w:t>
      </w:r>
      <w:proofErr w:type="spellEnd"/>
      <w:r w:rsidRPr="00E40CC0">
        <w:rPr>
          <w:color w:val="000000"/>
          <w:sz w:val="22"/>
          <w:szCs w:val="22"/>
          <w:lang w:val="uk-UA"/>
        </w:rPr>
        <w:t xml:space="preserve"> </w:t>
      </w:r>
      <w:proofErr w:type="spellStart"/>
      <w:r w:rsidRPr="00E40CC0">
        <w:rPr>
          <w:color w:val="000000"/>
          <w:sz w:val="22"/>
          <w:szCs w:val="22"/>
          <w:lang w:val="uk-UA"/>
        </w:rPr>
        <w:t>to</w:t>
      </w:r>
      <w:proofErr w:type="spellEnd"/>
      <w:r w:rsidRPr="00E40CC0">
        <w:rPr>
          <w:color w:val="000000"/>
          <w:sz w:val="22"/>
          <w:szCs w:val="22"/>
          <w:lang w:val="uk-UA"/>
        </w:rPr>
        <w:t xml:space="preserve"> </w:t>
      </w:r>
      <w:proofErr w:type="spellStart"/>
      <w:r w:rsidRPr="00E40CC0">
        <w:rPr>
          <w:color w:val="000000"/>
          <w:sz w:val="22"/>
          <w:szCs w:val="22"/>
          <w:lang w:val="uk-UA"/>
        </w:rPr>
        <w:t>work</w:t>
      </w:r>
      <w:proofErr w:type="spellEnd"/>
      <w:r w:rsidRPr="00E40CC0">
        <w:rPr>
          <w:color w:val="000000"/>
          <w:sz w:val="22"/>
          <w:szCs w:val="22"/>
          <w:lang w:val="uk-UA"/>
        </w:rPr>
        <w:t xml:space="preserve"> </w:t>
      </w:r>
      <w:proofErr w:type="spellStart"/>
      <w:r w:rsidRPr="00E40CC0">
        <w:rPr>
          <w:color w:val="000000"/>
          <w:sz w:val="22"/>
          <w:szCs w:val="22"/>
          <w:lang w:val="uk-UA"/>
        </w:rPr>
        <w:t>due</w:t>
      </w:r>
      <w:proofErr w:type="spellEnd"/>
      <w:r w:rsidRPr="00E40CC0">
        <w:rPr>
          <w:color w:val="000000"/>
          <w:sz w:val="22"/>
          <w:szCs w:val="22"/>
          <w:lang w:val="uk-UA"/>
        </w:rPr>
        <w:t xml:space="preserve"> </w:t>
      </w:r>
      <w:proofErr w:type="spellStart"/>
      <w:r w:rsidRPr="00E40CC0">
        <w:rPr>
          <w:color w:val="000000"/>
          <w:sz w:val="22"/>
          <w:szCs w:val="22"/>
          <w:lang w:val="uk-UA"/>
        </w:rPr>
        <w:t>to</w:t>
      </w:r>
      <w:proofErr w:type="spellEnd"/>
      <w:r w:rsidRPr="00E40CC0">
        <w:rPr>
          <w:color w:val="000000"/>
          <w:sz w:val="22"/>
          <w:szCs w:val="22"/>
          <w:lang w:val="uk-UA"/>
        </w:rPr>
        <w:t xml:space="preserve"> </w:t>
      </w:r>
      <w:proofErr w:type="spellStart"/>
      <w:r w:rsidRPr="00E40CC0">
        <w:rPr>
          <w:color w:val="000000"/>
          <w:sz w:val="22"/>
          <w:szCs w:val="22"/>
          <w:lang w:val="uk-UA"/>
        </w:rPr>
        <w:t>the</w:t>
      </w:r>
      <w:proofErr w:type="spellEnd"/>
      <w:r w:rsidRPr="00E40CC0">
        <w:rPr>
          <w:color w:val="000000"/>
          <w:sz w:val="22"/>
          <w:szCs w:val="22"/>
          <w:lang w:val="uk-UA"/>
        </w:rPr>
        <w:t xml:space="preserve"> COVID-19 </w:t>
      </w:r>
      <w:proofErr w:type="spellStart"/>
      <w:r w:rsidRPr="00E40CC0">
        <w:rPr>
          <w:color w:val="000000"/>
          <w:sz w:val="22"/>
          <w:szCs w:val="22"/>
          <w:lang w:val="uk-UA"/>
        </w:rPr>
        <w:t>pandemic</w:t>
      </w:r>
      <w:proofErr w:type="spellEnd"/>
      <w:r w:rsidRPr="00E40CC0">
        <w:rPr>
          <w:color w:val="000000"/>
          <w:sz w:val="22"/>
          <w:szCs w:val="22"/>
          <w:lang w:val="uk-UA"/>
        </w:rPr>
        <w:t xml:space="preserve">. </w:t>
      </w:r>
      <w:proofErr w:type="spellStart"/>
      <w:r w:rsidRPr="00E40CC0">
        <w:rPr>
          <w:i/>
          <w:iCs/>
          <w:color w:val="000000"/>
          <w:sz w:val="22"/>
          <w:szCs w:val="22"/>
          <w:lang w:val="uk-UA"/>
        </w:rPr>
        <w:t>Amazonia</w:t>
      </w:r>
      <w:proofErr w:type="spellEnd"/>
      <w:r w:rsidRPr="00E40CC0">
        <w:rPr>
          <w:i/>
          <w:iCs/>
          <w:color w:val="000000"/>
          <w:sz w:val="22"/>
          <w:szCs w:val="22"/>
          <w:lang w:val="uk-UA"/>
        </w:rPr>
        <w:t xml:space="preserve"> </w:t>
      </w:r>
      <w:proofErr w:type="spellStart"/>
      <w:r w:rsidRPr="00E40CC0">
        <w:rPr>
          <w:i/>
          <w:iCs/>
          <w:color w:val="000000"/>
          <w:sz w:val="22"/>
          <w:szCs w:val="22"/>
          <w:lang w:val="uk-UA"/>
        </w:rPr>
        <w:t>Investiga</w:t>
      </w:r>
      <w:proofErr w:type="spellEnd"/>
      <w:r w:rsidRPr="00E40CC0">
        <w:rPr>
          <w:color w:val="000000"/>
          <w:sz w:val="22"/>
          <w:szCs w:val="22"/>
          <w:lang w:val="uk-UA"/>
        </w:rPr>
        <w:t xml:space="preserve">. 2021. 10(41), Р. 199-210. </w:t>
      </w:r>
    </w:p>
    <w:p w14:paraId="729C07BE" w14:textId="77777777" w:rsidR="000D0B24" w:rsidRPr="00E40CC0" w:rsidRDefault="000D0B24" w:rsidP="000D0B24">
      <w:pPr>
        <w:rPr>
          <w:b/>
          <w:sz w:val="22"/>
          <w:szCs w:val="22"/>
        </w:rPr>
      </w:pPr>
    </w:p>
    <w:p w14:paraId="66E1FBAF" w14:textId="77777777" w:rsidR="000D0B24" w:rsidRPr="00E40CC0" w:rsidRDefault="000D0B24" w:rsidP="00F9424F">
      <w:pPr>
        <w:widowControl w:val="0"/>
        <w:jc w:val="both"/>
        <w:rPr>
          <w:color w:val="000000"/>
          <w:sz w:val="22"/>
          <w:szCs w:val="22"/>
          <w:lang w:val="uk-UA"/>
        </w:rPr>
      </w:pPr>
    </w:p>
    <w:p w14:paraId="06814590" w14:textId="77777777" w:rsidR="000D0B24" w:rsidRPr="00E40CC0" w:rsidRDefault="000D0B24" w:rsidP="000D0B24">
      <w:pPr>
        <w:widowControl w:val="0"/>
        <w:jc w:val="center"/>
        <w:rPr>
          <w:b/>
          <w:bCs/>
          <w:color w:val="000000"/>
          <w:sz w:val="22"/>
          <w:szCs w:val="22"/>
          <w:lang w:val="uk-UA"/>
        </w:rPr>
      </w:pPr>
      <w:r w:rsidRPr="00E40CC0">
        <w:rPr>
          <w:b/>
          <w:bCs/>
          <w:color w:val="000000"/>
          <w:sz w:val="22"/>
          <w:szCs w:val="22"/>
          <w:lang w:val="uk-UA"/>
        </w:rPr>
        <w:t>ТЕМА 2. ДЖЕРЕЛА ТРУДОВОГО ПРАВА</w:t>
      </w:r>
    </w:p>
    <w:p w14:paraId="285668C0" w14:textId="77777777" w:rsidR="000D0B24" w:rsidRPr="00E40CC0" w:rsidRDefault="000D0B24" w:rsidP="000D0B24">
      <w:pPr>
        <w:widowControl w:val="0"/>
        <w:jc w:val="center"/>
        <w:rPr>
          <w:b/>
          <w:bCs/>
          <w:color w:val="000000"/>
          <w:sz w:val="22"/>
          <w:szCs w:val="22"/>
          <w:lang w:val="uk-UA"/>
        </w:rPr>
      </w:pPr>
    </w:p>
    <w:p w14:paraId="15FD5383" w14:textId="77777777" w:rsidR="000D0B24" w:rsidRPr="00E40CC0" w:rsidRDefault="000D0B24" w:rsidP="000D0B24">
      <w:pPr>
        <w:jc w:val="center"/>
        <w:rPr>
          <w:b/>
          <w:bCs/>
          <w:sz w:val="22"/>
          <w:szCs w:val="22"/>
          <w:lang w:val="uk-UA"/>
        </w:rPr>
      </w:pPr>
      <w:r w:rsidRPr="00E40CC0">
        <w:rPr>
          <w:b/>
          <w:bCs/>
          <w:sz w:val="22"/>
          <w:szCs w:val="22"/>
          <w:lang w:val="uk-UA"/>
        </w:rPr>
        <w:t>План:</w:t>
      </w:r>
    </w:p>
    <w:p w14:paraId="32798030"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Поняття та види джерел трудового права України.</w:t>
      </w:r>
    </w:p>
    <w:p w14:paraId="7A3782BB"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Конституція України як основне джерело трудового права.</w:t>
      </w:r>
    </w:p>
    <w:p w14:paraId="3E9F4335"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Міжнародні акти про працю, їх співвідношення з законодавством України.</w:t>
      </w:r>
    </w:p>
    <w:p w14:paraId="7EE22B15"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 xml:space="preserve">Кодекс законів про працю України й інші закони, що регулюють відносини у сфері праці. </w:t>
      </w:r>
    </w:p>
    <w:p w14:paraId="459BB4DF"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Підзаконні нормативні акти про працю.</w:t>
      </w:r>
    </w:p>
    <w:p w14:paraId="0176ACC0"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Рішення Конституційного Суду України та судова практика.</w:t>
      </w:r>
    </w:p>
    <w:p w14:paraId="40CDFE24" w14:textId="77777777" w:rsidR="000D0B24" w:rsidRPr="00E40CC0" w:rsidRDefault="000D0B24" w:rsidP="000D0B24">
      <w:pPr>
        <w:pStyle w:val="af3"/>
        <w:widowControl w:val="0"/>
        <w:numPr>
          <w:ilvl w:val="0"/>
          <w:numId w:val="2"/>
        </w:numPr>
        <w:jc w:val="both"/>
        <w:rPr>
          <w:color w:val="000000"/>
          <w:sz w:val="22"/>
          <w:szCs w:val="22"/>
          <w:lang w:val="uk-UA"/>
        </w:rPr>
      </w:pPr>
      <w:r w:rsidRPr="00E40CC0">
        <w:rPr>
          <w:color w:val="000000"/>
          <w:sz w:val="22"/>
          <w:szCs w:val="22"/>
          <w:lang w:val="uk-UA"/>
        </w:rPr>
        <w:t>Джерела трудового права на соціально-партнерському рівні та локальні нормативно-правові акти.</w:t>
      </w:r>
    </w:p>
    <w:p w14:paraId="399B945B" w14:textId="77777777" w:rsidR="000D0B24" w:rsidRPr="00E40CC0" w:rsidRDefault="000D0B24" w:rsidP="000D0B24">
      <w:pPr>
        <w:pStyle w:val="af3"/>
        <w:widowControl w:val="0"/>
        <w:numPr>
          <w:ilvl w:val="0"/>
          <w:numId w:val="2"/>
        </w:numPr>
        <w:spacing w:after="160"/>
        <w:jc w:val="both"/>
        <w:rPr>
          <w:color w:val="000000"/>
          <w:sz w:val="22"/>
          <w:szCs w:val="22"/>
          <w:lang w:val="uk-UA"/>
        </w:rPr>
      </w:pPr>
      <w:r w:rsidRPr="00E40CC0">
        <w:rPr>
          <w:color w:val="000000"/>
          <w:sz w:val="22"/>
          <w:szCs w:val="22"/>
          <w:lang w:val="uk-UA"/>
        </w:rPr>
        <w:t xml:space="preserve">Єдність і диференціація правового регулювання праці. </w:t>
      </w:r>
    </w:p>
    <w:p w14:paraId="20972DDE" w14:textId="77777777" w:rsidR="000D0B24" w:rsidRPr="00E40CC0" w:rsidRDefault="000D0B24" w:rsidP="000D0B24">
      <w:pPr>
        <w:ind w:firstLine="708"/>
        <w:jc w:val="both"/>
        <w:rPr>
          <w:sz w:val="22"/>
          <w:szCs w:val="22"/>
          <w:lang w:val="uk-UA"/>
        </w:rPr>
      </w:pPr>
      <w:r w:rsidRPr="00E40CC0">
        <w:rPr>
          <w:color w:val="000000"/>
          <w:sz w:val="22"/>
          <w:szCs w:val="22"/>
          <w:lang w:val="uk-UA"/>
        </w:rPr>
        <w:t xml:space="preserve">Висвітлюючи питання плану, студент має дати визначення джерел трудового права, перерахувати їх ознаки, форми вираження та особливості. Провести класифікацію джерел трудового права за </w:t>
      </w:r>
      <w:r w:rsidRPr="00E40CC0">
        <w:rPr>
          <w:color w:val="000000"/>
          <w:sz w:val="22"/>
          <w:szCs w:val="22"/>
          <w:lang w:val="uk-UA"/>
        </w:rPr>
        <w:lastRenderedPageBreak/>
        <w:t xml:space="preserve">різними підставами, </w:t>
      </w:r>
      <w:r w:rsidRPr="00E40CC0">
        <w:rPr>
          <w:sz w:val="22"/>
          <w:szCs w:val="22"/>
          <w:lang w:val="uk-UA"/>
        </w:rPr>
        <w:t>зокрема: за юридичною силою, сферою дії, часом дії, національною приналежністю, формою акту, правотворчим органом, видом суспільних відносин, регулювання яких вони здійснюють тощо.</w:t>
      </w:r>
    </w:p>
    <w:p w14:paraId="62C76A13" w14:textId="77777777" w:rsidR="000D0B24" w:rsidRPr="00E40CC0" w:rsidRDefault="000D0B24" w:rsidP="000D0B24">
      <w:pPr>
        <w:ind w:firstLine="708"/>
        <w:jc w:val="both"/>
        <w:rPr>
          <w:sz w:val="22"/>
          <w:szCs w:val="22"/>
          <w:lang w:val="uk-UA"/>
        </w:rPr>
      </w:pPr>
      <w:r w:rsidRPr="00E40CC0">
        <w:rPr>
          <w:sz w:val="22"/>
          <w:szCs w:val="22"/>
          <w:lang w:val="uk-UA"/>
        </w:rPr>
        <w:t xml:space="preserve">Особливу увагу доцільно приділити основному джерелу трудового права – Конституції України. В ній закріплено найважливіші трудові права людини і громадянина та визначено гарантії їх реалізації. Студентам необхідно проаналізувати статті 43, 44, 45, 46, 55, 56, 60 Конституції. </w:t>
      </w:r>
    </w:p>
    <w:p w14:paraId="173D3F3C" w14:textId="77777777" w:rsidR="000D0B24" w:rsidRPr="00E40CC0" w:rsidRDefault="000D0B24" w:rsidP="000D0B24">
      <w:pPr>
        <w:ind w:firstLine="708"/>
        <w:jc w:val="both"/>
        <w:rPr>
          <w:sz w:val="22"/>
          <w:szCs w:val="22"/>
          <w:lang w:val="uk-UA"/>
        </w:rPr>
      </w:pPr>
      <w:r w:rsidRPr="00E40CC0">
        <w:rPr>
          <w:sz w:val="22"/>
          <w:szCs w:val="22"/>
          <w:lang w:val="uk-UA"/>
        </w:rPr>
        <w:t>Слід мати на увазі, що джерелами трудового права є міжнародні договори і нормативні акти міжнародних організацій у соціально-трудовій сфері. При цьому необхідно виходити з пріоритету норм міжнародних договорів та угод перед нормами національного законодавства. Студентам рекомендовано проаналізувати положення Загальної декларації прав людини, Європейської соціальної хартії (переглянутої), а також конвенцій і рекомендацій Міжнародної організації праці.</w:t>
      </w:r>
    </w:p>
    <w:p w14:paraId="23AF9C97" w14:textId="77777777" w:rsidR="000D0B24" w:rsidRPr="00E40CC0" w:rsidRDefault="000D0B24" w:rsidP="000D0B24">
      <w:pPr>
        <w:ind w:firstLine="708"/>
        <w:jc w:val="both"/>
        <w:rPr>
          <w:sz w:val="22"/>
          <w:szCs w:val="22"/>
          <w:lang w:val="uk-UA"/>
        </w:rPr>
      </w:pPr>
      <w:r w:rsidRPr="00E40CC0">
        <w:rPr>
          <w:sz w:val="22"/>
          <w:szCs w:val="22"/>
          <w:lang w:val="uk-UA"/>
        </w:rPr>
        <w:t xml:space="preserve">Серед законів в першу чергу необхідно дати загальну характеристику кодифікованому джерелу трудового права – Кодексу законів про працю України. Потрібно надати загальну характеристику законам України, що регламентують трудові відносини. Студент має висвітлити систему підзаконних актів, що є джерелами трудового права (укази і розпорядження Президента України; постанови і розпорядження Кабінету Міністрів України; накази Міністерства економіки України; нормативно-правові акти міністерств, інших центральних органів виконавчої влади тощо). </w:t>
      </w:r>
    </w:p>
    <w:p w14:paraId="231724C0" w14:textId="77777777" w:rsidR="000D0B24" w:rsidRPr="00E40CC0" w:rsidRDefault="000D0B24" w:rsidP="000D0B24">
      <w:pPr>
        <w:ind w:firstLine="708"/>
        <w:jc w:val="both"/>
        <w:rPr>
          <w:sz w:val="22"/>
          <w:szCs w:val="22"/>
          <w:lang w:val="uk-UA"/>
        </w:rPr>
      </w:pPr>
      <w:r w:rsidRPr="00E40CC0">
        <w:rPr>
          <w:sz w:val="22"/>
          <w:szCs w:val="22"/>
          <w:lang w:val="uk-UA"/>
        </w:rPr>
        <w:t>Потрібно також дати характеристику правовій природі і юридичній силі рішень Конституційного Суду України та постанов Пленуму Верховного Суду для правового регулювання відносин у сфері праці. Бажано було б сформулювати, в чому полягає значення судової практики для регулювання трудових відносин.</w:t>
      </w:r>
    </w:p>
    <w:p w14:paraId="49E98FB3" w14:textId="77777777" w:rsidR="000D0B24" w:rsidRPr="00E40CC0" w:rsidRDefault="000D0B24" w:rsidP="000D0B24">
      <w:pPr>
        <w:ind w:firstLine="708"/>
        <w:jc w:val="both"/>
        <w:rPr>
          <w:sz w:val="22"/>
          <w:szCs w:val="22"/>
          <w:lang w:val="uk-UA"/>
        </w:rPr>
      </w:pPr>
      <w:r w:rsidRPr="00E40CC0">
        <w:rPr>
          <w:sz w:val="22"/>
          <w:szCs w:val="22"/>
          <w:lang w:val="uk-UA"/>
        </w:rPr>
        <w:t xml:space="preserve">За реалій сьогодення особливого значення набули джерела трудового права на соціально-партнерському рівні: акти соціального партнерства (колективні угоди, що укладаються на державному, галузевому, регіональному рівнях). У розвиток цього питання необхідно проаналізувати колективний договір. Рекомендовано дати поняття локального нормативного акту; навести приклади та визначити зміст та значення локальних актів. </w:t>
      </w:r>
    </w:p>
    <w:p w14:paraId="203A977A" w14:textId="77777777" w:rsidR="000D0B24" w:rsidRPr="00E40CC0" w:rsidRDefault="000D0B24" w:rsidP="000D0B24">
      <w:pPr>
        <w:ind w:firstLine="708"/>
        <w:jc w:val="both"/>
        <w:rPr>
          <w:sz w:val="22"/>
          <w:szCs w:val="22"/>
          <w:lang w:val="uk-UA"/>
        </w:rPr>
      </w:pPr>
      <w:r w:rsidRPr="00E40CC0">
        <w:rPr>
          <w:sz w:val="22"/>
          <w:szCs w:val="22"/>
          <w:lang w:val="uk-UA"/>
        </w:rPr>
        <w:lastRenderedPageBreak/>
        <w:t xml:space="preserve">При висвітленні останнього питання плану, слід мати на увазі, що правова регламентація праці характеризується нерозривним зв’язком двох її сторін – диференціації і єдності. Перша створює умови для диференціації правового регулювання праці, а друга сприяє єдності правового регулювання трудових відносин. Студентам необхідно розкрити зміст та підстави диференціації правового регулювання праці. </w:t>
      </w:r>
    </w:p>
    <w:p w14:paraId="02D1E7CF" w14:textId="77777777" w:rsidR="000D0B24" w:rsidRPr="00E40CC0" w:rsidRDefault="000D0B24" w:rsidP="000D0B24">
      <w:pPr>
        <w:ind w:firstLine="708"/>
        <w:jc w:val="both"/>
        <w:rPr>
          <w:sz w:val="22"/>
          <w:szCs w:val="22"/>
          <w:lang w:val="uk-UA"/>
        </w:rPr>
      </w:pPr>
      <w:bookmarkStart w:id="2" w:name="_Hlk79077698"/>
      <w:bookmarkEnd w:id="2"/>
    </w:p>
    <w:p w14:paraId="49B6A46D" w14:textId="77777777" w:rsidR="000D0B24" w:rsidRPr="00E40CC0" w:rsidRDefault="000D0B24" w:rsidP="000D0B24">
      <w:pPr>
        <w:jc w:val="center"/>
        <w:rPr>
          <w:sz w:val="22"/>
          <w:szCs w:val="22"/>
          <w:lang w:val="uk-UA"/>
        </w:rPr>
      </w:pPr>
      <w:r w:rsidRPr="00E40CC0">
        <w:rPr>
          <w:b/>
          <w:bCs/>
          <w:sz w:val="22"/>
          <w:szCs w:val="22"/>
          <w:lang w:val="uk-UA"/>
        </w:rPr>
        <w:t>Список рекомендованої літератури:</w:t>
      </w:r>
    </w:p>
    <w:p w14:paraId="7ECEB43A" w14:textId="77777777" w:rsidR="000D0B24" w:rsidRPr="00E40CC0" w:rsidRDefault="000D0B24" w:rsidP="000D0B24">
      <w:pPr>
        <w:ind w:firstLine="851"/>
        <w:jc w:val="both"/>
        <w:rPr>
          <w:sz w:val="22"/>
          <w:szCs w:val="22"/>
          <w:lang w:val="uk-UA"/>
        </w:rPr>
      </w:pPr>
      <w:r w:rsidRPr="00E40CC0">
        <w:rPr>
          <w:sz w:val="22"/>
          <w:szCs w:val="22"/>
          <w:lang w:val="uk-UA"/>
        </w:rPr>
        <w:t xml:space="preserve">Загальна декларація прав людини. </w:t>
      </w:r>
      <w:r w:rsidRPr="00E40CC0">
        <w:rPr>
          <w:i/>
          <w:sz w:val="22"/>
          <w:szCs w:val="22"/>
          <w:lang w:val="uk-UA"/>
        </w:rPr>
        <w:t>Права людини. Міжнародні договори України. Декларації. Документи</w:t>
      </w:r>
      <w:r w:rsidRPr="00E40CC0">
        <w:rPr>
          <w:sz w:val="22"/>
          <w:szCs w:val="22"/>
          <w:lang w:val="uk-UA"/>
        </w:rPr>
        <w:t>. К.: Наук. думка, 1992. С. 18-24.</w:t>
      </w:r>
    </w:p>
    <w:p w14:paraId="5AE5029D" w14:textId="77777777" w:rsidR="000D0B24" w:rsidRPr="00E40CC0" w:rsidRDefault="000D0B24" w:rsidP="000D0B24">
      <w:pPr>
        <w:ind w:firstLine="851"/>
        <w:jc w:val="both"/>
        <w:rPr>
          <w:sz w:val="22"/>
          <w:szCs w:val="22"/>
          <w:lang w:val="uk-UA"/>
        </w:rPr>
      </w:pPr>
      <w:r w:rsidRPr="00E40CC0">
        <w:rPr>
          <w:sz w:val="22"/>
          <w:szCs w:val="22"/>
          <w:lang w:val="uk-UA"/>
        </w:rPr>
        <w:t xml:space="preserve">Європейська соціальна хартія (переглянута): хартія від 03.05.1996. URL: </w:t>
      </w:r>
      <w:hyperlink r:id="rId12" w:anchor="Text" w:history="1">
        <w:r w:rsidRPr="00E40CC0">
          <w:rPr>
            <w:rStyle w:val="-"/>
            <w:sz w:val="22"/>
            <w:szCs w:val="22"/>
            <w:lang w:val="uk-UA"/>
          </w:rPr>
          <w:t>https://zakon.rada.gov.ua/laws/show/994_062#Text</w:t>
        </w:r>
      </w:hyperlink>
      <w:r w:rsidRPr="00E40CC0">
        <w:rPr>
          <w:sz w:val="22"/>
          <w:szCs w:val="22"/>
          <w:lang w:val="uk-UA"/>
        </w:rPr>
        <w:t xml:space="preserve"> (дата звернення: 01.09.2021).</w:t>
      </w:r>
    </w:p>
    <w:p w14:paraId="1EA23075" w14:textId="0BCA053F" w:rsidR="000D0B24" w:rsidRPr="00E40CC0" w:rsidRDefault="000D0B24" w:rsidP="000D0B24">
      <w:pPr>
        <w:ind w:firstLine="851"/>
        <w:jc w:val="both"/>
        <w:rPr>
          <w:sz w:val="22"/>
          <w:szCs w:val="22"/>
          <w:lang w:val="uk-UA"/>
        </w:rPr>
      </w:pPr>
      <w:r w:rsidRPr="00E40CC0">
        <w:rPr>
          <w:sz w:val="22"/>
          <w:szCs w:val="22"/>
          <w:lang w:val="uk-UA"/>
        </w:rPr>
        <w:t>Про свободу асоціації та захист права на організацію: Конвенція МОП від 09.07.1948 № 87. URL:</w:t>
      </w:r>
      <w:hyperlink r:id="rId13">
        <w:r w:rsidRPr="00E40CC0">
          <w:rPr>
            <w:sz w:val="22"/>
            <w:szCs w:val="22"/>
            <w:lang w:val="uk-UA"/>
          </w:rPr>
          <w:t xml:space="preserve"> </w:t>
        </w:r>
      </w:hyperlink>
      <w:hyperlink r:id="rId14">
        <w:r w:rsidRPr="00E40CC0">
          <w:rPr>
            <w:sz w:val="22"/>
            <w:szCs w:val="22"/>
            <w:lang w:val="uk-UA"/>
          </w:rPr>
          <w:t>http://zakon.rada.gov.ua/laws/show/993_125</w:t>
        </w:r>
      </w:hyperlink>
      <w:r w:rsidRPr="00E40CC0">
        <w:rPr>
          <w:sz w:val="22"/>
          <w:szCs w:val="22"/>
          <w:lang w:val="uk-UA"/>
        </w:rPr>
        <w:t xml:space="preserve"> (дата звернення: </w:t>
      </w:r>
      <w:r w:rsidR="005F6F83" w:rsidRPr="00E40CC0">
        <w:rPr>
          <w:sz w:val="22"/>
          <w:szCs w:val="22"/>
          <w:lang w:val="uk-UA"/>
        </w:rPr>
        <w:t>02.10.2024</w:t>
      </w:r>
      <w:r w:rsidRPr="00E40CC0">
        <w:rPr>
          <w:sz w:val="22"/>
          <w:szCs w:val="22"/>
          <w:lang w:val="uk-UA"/>
        </w:rPr>
        <w:t>).</w:t>
      </w:r>
    </w:p>
    <w:p w14:paraId="1461981D" w14:textId="4F1C6371" w:rsidR="005F6F83" w:rsidRPr="00E40CC0" w:rsidRDefault="000D0B24" w:rsidP="005F6F83">
      <w:pPr>
        <w:ind w:firstLine="851"/>
        <w:jc w:val="both"/>
        <w:rPr>
          <w:sz w:val="22"/>
          <w:szCs w:val="22"/>
          <w:lang w:val="uk-UA"/>
        </w:rPr>
      </w:pPr>
      <w:r w:rsidRPr="00E40CC0">
        <w:rPr>
          <w:sz w:val="22"/>
          <w:szCs w:val="22"/>
          <w:lang w:val="uk-UA"/>
        </w:rPr>
        <w:t xml:space="preserve">Про соціальний діалог в Україні: Закон України від 23.12.2010 № 2862-VI. </w:t>
      </w:r>
      <w:r w:rsidRPr="00E40CC0">
        <w:rPr>
          <w:i/>
          <w:sz w:val="22"/>
          <w:szCs w:val="22"/>
          <w:lang w:val="uk-UA"/>
        </w:rPr>
        <w:t>Відомості Верховної Ради України</w:t>
      </w:r>
      <w:r w:rsidRPr="00E40CC0">
        <w:rPr>
          <w:sz w:val="22"/>
          <w:szCs w:val="22"/>
          <w:lang w:val="uk-UA"/>
        </w:rPr>
        <w:t>. 2011. № 28. Ст. 255.</w:t>
      </w:r>
      <w:r w:rsidR="005F6F83" w:rsidRPr="00E40CC0">
        <w:rPr>
          <w:sz w:val="22"/>
          <w:szCs w:val="22"/>
          <w:lang w:val="uk-UA"/>
        </w:rPr>
        <w:t xml:space="preserve">  </w:t>
      </w:r>
      <w:r w:rsidR="005F6F83" w:rsidRPr="00E40CC0">
        <w:rPr>
          <w:sz w:val="22"/>
          <w:szCs w:val="22"/>
          <w:lang w:val="en-GB"/>
        </w:rPr>
        <w:t>URL</w:t>
      </w:r>
      <w:r w:rsidR="005F6F83" w:rsidRPr="00E40CC0">
        <w:rPr>
          <w:sz w:val="22"/>
          <w:szCs w:val="22"/>
          <w:lang w:val="uk-UA"/>
        </w:rPr>
        <w:t xml:space="preserve">: </w:t>
      </w:r>
      <w:hyperlink r:id="rId15" w:anchor="Text" w:history="1">
        <w:r w:rsidR="005F6F83" w:rsidRPr="00E40CC0">
          <w:rPr>
            <w:rStyle w:val="afa"/>
            <w:sz w:val="22"/>
            <w:szCs w:val="22"/>
            <w:lang w:val="uk-UA"/>
          </w:rPr>
          <w:t>https://zakon.rada.gov.ua/laws/show/2862-17#Text</w:t>
        </w:r>
      </w:hyperlink>
      <w:r w:rsidR="005F6F83" w:rsidRPr="00E40CC0">
        <w:rPr>
          <w:sz w:val="22"/>
          <w:szCs w:val="22"/>
          <w:lang w:val="uk-UA"/>
        </w:rPr>
        <w:t xml:space="preserve"> (дата звернення: 02.10.2024).</w:t>
      </w:r>
    </w:p>
    <w:p w14:paraId="1CFFCFA8" w14:textId="77777777" w:rsidR="005F6F83" w:rsidRPr="00E40CC0" w:rsidRDefault="000D0B24" w:rsidP="000D0B24">
      <w:pPr>
        <w:ind w:firstLine="851"/>
        <w:jc w:val="both"/>
        <w:rPr>
          <w:color w:val="000000" w:themeColor="text1"/>
          <w:sz w:val="22"/>
          <w:szCs w:val="22"/>
          <w:lang w:val="uk-UA"/>
        </w:rPr>
      </w:pPr>
      <w:r w:rsidRPr="00E40CC0">
        <w:rPr>
          <w:color w:val="000000" w:themeColor="text1"/>
          <w:sz w:val="22"/>
          <w:szCs w:val="22"/>
          <w:lang w:val="uk-UA"/>
        </w:rPr>
        <w:t>Про затвердження типових правил внутрішнього трудового розпорядку для робочих і службовців підприємств, установ, організацій: Постанова Держкомпраці СРСР, Правила від 2</w:t>
      </w:r>
    </w:p>
    <w:p w14:paraId="0D4A2743" w14:textId="70DC2CAD" w:rsidR="000D0B24" w:rsidRPr="00E40CC0" w:rsidRDefault="000D0B24" w:rsidP="00FA3C45">
      <w:pPr>
        <w:jc w:val="both"/>
        <w:rPr>
          <w:color w:val="000000" w:themeColor="text1"/>
          <w:sz w:val="22"/>
          <w:szCs w:val="22"/>
          <w:lang w:val="uk-UA"/>
        </w:rPr>
      </w:pPr>
      <w:r w:rsidRPr="00E40CC0">
        <w:rPr>
          <w:color w:val="000000" w:themeColor="text1"/>
          <w:sz w:val="22"/>
          <w:szCs w:val="22"/>
          <w:lang w:val="uk-UA"/>
        </w:rPr>
        <w:t>0.07.1984 № 213. URL</w:t>
      </w:r>
      <w:r w:rsidR="003A30E8" w:rsidRPr="00E40CC0">
        <w:rPr>
          <w:color w:val="000000" w:themeColor="text1"/>
          <w:sz w:val="22"/>
          <w:szCs w:val="22"/>
          <w:lang w:val="uk-UA"/>
        </w:rPr>
        <w:t xml:space="preserve">: </w:t>
      </w:r>
      <w:hyperlink r:id="rId16" w:anchor="Text" w:history="1">
        <w:r w:rsidR="003A30E8" w:rsidRPr="00E40CC0">
          <w:rPr>
            <w:rStyle w:val="afa"/>
            <w:sz w:val="22"/>
            <w:szCs w:val="22"/>
            <w:lang w:val="uk-UA"/>
          </w:rPr>
          <w:t>https://zakon.rada.gov.ua/laws/show/z0121-94#Text</w:t>
        </w:r>
      </w:hyperlink>
      <w:r w:rsidR="003A30E8" w:rsidRPr="00E40CC0">
        <w:rPr>
          <w:color w:val="000000" w:themeColor="text1"/>
          <w:sz w:val="22"/>
          <w:szCs w:val="22"/>
          <w:lang w:val="uk-UA"/>
        </w:rPr>
        <w:t xml:space="preserve"> </w:t>
      </w:r>
      <w:r w:rsidR="00FA3C45" w:rsidRPr="00E40CC0">
        <w:rPr>
          <w:sz w:val="22"/>
          <w:szCs w:val="22"/>
          <w:lang w:val="uk-UA"/>
        </w:rPr>
        <w:t>(дата звернення: 02.10.2024).</w:t>
      </w:r>
    </w:p>
    <w:p w14:paraId="75F2C767" w14:textId="77777777" w:rsidR="003A30E8" w:rsidRPr="00E40CC0" w:rsidRDefault="000D0B24" w:rsidP="003A30E8">
      <w:pPr>
        <w:ind w:firstLine="851"/>
        <w:jc w:val="both"/>
        <w:rPr>
          <w:sz w:val="22"/>
          <w:szCs w:val="22"/>
          <w:lang w:val="uk-UA"/>
        </w:rPr>
      </w:pPr>
      <w:r w:rsidRPr="00E40CC0">
        <w:rPr>
          <w:color w:val="000000" w:themeColor="text1"/>
          <w:sz w:val="22"/>
          <w:szCs w:val="22"/>
          <w:lang w:val="uk-UA"/>
        </w:rPr>
        <w:t xml:space="preserve">Про порядок повідомної реєстрації галузевих (міжгалузевих) і територіальних угод, колективних договорів: Постанова Кабінету Міністрів України від 13.02.2013 № 115. </w:t>
      </w:r>
      <w:r w:rsidRPr="00E40CC0">
        <w:rPr>
          <w:i/>
          <w:color w:val="000000" w:themeColor="text1"/>
          <w:sz w:val="22"/>
          <w:szCs w:val="22"/>
          <w:lang w:val="uk-UA"/>
        </w:rPr>
        <w:t>Офіційний вісник України</w:t>
      </w:r>
      <w:r w:rsidRPr="00E40CC0">
        <w:rPr>
          <w:color w:val="000000" w:themeColor="text1"/>
          <w:sz w:val="22"/>
          <w:szCs w:val="22"/>
          <w:lang w:val="uk-UA"/>
        </w:rPr>
        <w:t>. 2013. № 16. Ст. 554.</w:t>
      </w:r>
      <w:r w:rsidR="00FA3C45" w:rsidRPr="00E40CC0">
        <w:rPr>
          <w:sz w:val="22"/>
          <w:szCs w:val="22"/>
          <w:lang w:val="uk-UA"/>
        </w:rPr>
        <w:t xml:space="preserve"> </w:t>
      </w:r>
      <w:r w:rsidR="00FA3C45" w:rsidRPr="00E40CC0">
        <w:rPr>
          <w:sz w:val="22"/>
          <w:szCs w:val="22"/>
          <w:lang w:val="en-GB"/>
        </w:rPr>
        <w:t>URL</w:t>
      </w:r>
      <w:r w:rsidR="00FA3C45" w:rsidRPr="00E40CC0">
        <w:rPr>
          <w:sz w:val="22"/>
          <w:szCs w:val="22"/>
          <w:lang w:val="uk-UA"/>
        </w:rPr>
        <w:t xml:space="preserve"> : </w:t>
      </w:r>
      <w:hyperlink r:id="rId17" w:anchor="Text" w:history="1">
        <w:r w:rsidR="00FA3C45" w:rsidRPr="00E40CC0">
          <w:rPr>
            <w:rStyle w:val="afa"/>
            <w:sz w:val="22"/>
            <w:szCs w:val="22"/>
            <w:lang w:val="uk-UA"/>
          </w:rPr>
          <w:t>https://zakon.rada.gov.ua/laws/show/115-2013-п#Text</w:t>
        </w:r>
      </w:hyperlink>
      <w:r w:rsidR="00FA3C45" w:rsidRPr="00E40CC0">
        <w:rPr>
          <w:sz w:val="22"/>
          <w:szCs w:val="22"/>
          <w:lang w:val="uk-UA"/>
        </w:rPr>
        <w:t xml:space="preserve"> (дата звернення: 02.10.2024).</w:t>
      </w:r>
    </w:p>
    <w:p w14:paraId="795196FA" w14:textId="1FD2D2EE" w:rsidR="00FA3C45" w:rsidRPr="00E40CC0" w:rsidRDefault="000D0B24" w:rsidP="003A30E8">
      <w:pPr>
        <w:ind w:firstLine="851"/>
        <w:jc w:val="both"/>
        <w:rPr>
          <w:sz w:val="22"/>
          <w:szCs w:val="22"/>
          <w:lang w:val="uk-UA"/>
        </w:rPr>
      </w:pPr>
      <w:r w:rsidRPr="00E40CC0">
        <w:rPr>
          <w:sz w:val="22"/>
          <w:szCs w:val="22"/>
          <w:lang w:val="uk-UA"/>
        </w:rPr>
        <w:t xml:space="preserve">Рішення Конституційного Суду України у справі за конституційними поданнями народних депутатів України та Уповноваженого Верховної Ради України з прав людини щодо відповідності Конституції України (конституційності) статей 8, 11, 16 Закону України «Про професійні спілки, їх права та гарантії діяльності» </w:t>
      </w:r>
      <w:r w:rsidRPr="00E40CC0">
        <w:rPr>
          <w:sz w:val="22"/>
          <w:szCs w:val="22"/>
          <w:lang w:val="uk-UA"/>
        </w:rPr>
        <w:lastRenderedPageBreak/>
        <w:t xml:space="preserve">(справа про свободу утворення профспілок) від 18.10.2000. </w:t>
      </w:r>
      <w:r w:rsidRPr="00E40CC0">
        <w:rPr>
          <w:color w:val="000000" w:themeColor="text1"/>
          <w:sz w:val="22"/>
          <w:szCs w:val="22"/>
          <w:lang w:val="uk-UA"/>
        </w:rPr>
        <w:t xml:space="preserve">URL: </w:t>
      </w:r>
      <w:hyperlink r:id="rId18" w:anchor="Text" w:history="1">
        <w:r w:rsidRPr="00E40CC0">
          <w:rPr>
            <w:rStyle w:val="-"/>
            <w:sz w:val="22"/>
            <w:szCs w:val="22"/>
            <w:lang w:val="uk-UA"/>
          </w:rPr>
          <w:t>https://zakon.rada.gov.ua/laws/show/v011p710-00#Text</w:t>
        </w:r>
      </w:hyperlink>
      <w:r w:rsidRPr="00E40CC0">
        <w:rPr>
          <w:color w:val="000000" w:themeColor="text1"/>
          <w:sz w:val="22"/>
          <w:szCs w:val="22"/>
          <w:lang w:val="uk-UA"/>
        </w:rPr>
        <w:t xml:space="preserve"> </w:t>
      </w:r>
      <w:r w:rsidR="00FA3C45" w:rsidRPr="00E40CC0">
        <w:rPr>
          <w:color w:val="000000" w:themeColor="text1"/>
          <w:sz w:val="22"/>
          <w:szCs w:val="22"/>
          <w:lang w:val="uk-UA"/>
        </w:rPr>
        <w:t xml:space="preserve"> </w:t>
      </w:r>
      <w:r w:rsidR="00FA3C45" w:rsidRPr="00E40CC0">
        <w:rPr>
          <w:sz w:val="22"/>
          <w:szCs w:val="22"/>
          <w:lang w:val="uk-UA"/>
        </w:rPr>
        <w:t>(дата звернення: 02.10.2024).</w:t>
      </w:r>
    </w:p>
    <w:p w14:paraId="1C6EA9D9" w14:textId="4A19E133" w:rsidR="000D0B24" w:rsidRPr="00E40CC0" w:rsidRDefault="000D0B24" w:rsidP="000D0B24">
      <w:pPr>
        <w:ind w:firstLine="851"/>
        <w:jc w:val="both"/>
        <w:rPr>
          <w:sz w:val="22"/>
          <w:szCs w:val="22"/>
          <w:lang w:val="uk-UA"/>
        </w:rPr>
      </w:pPr>
    </w:p>
    <w:p w14:paraId="5C769B82" w14:textId="739D718E" w:rsidR="000D0B24" w:rsidRPr="00E40CC0" w:rsidRDefault="000D0B24" w:rsidP="000D0B24">
      <w:pPr>
        <w:ind w:firstLine="851"/>
        <w:jc w:val="both"/>
        <w:rPr>
          <w:sz w:val="22"/>
          <w:szCs w:val="22"/>
          <w:lang w:val="uk-UA"/>
        </w:rPr>
      </w:pPr>
      <w:r w:rsidRPr="00E40CC0">
        <w:rPr>
          <w:sz w:val="22"/>
          <w:szCs w:val="22"/>
          <w:lang w:val="uk-UA"/>
        </w:rPr>
        <w:t xml:space="preserve">Про практику розгляду судами трудових спорів: постанова Пленуму Верховного Суду України від 06.11.1992 № 9: </w:t>
      </w:r>
      <w:r w:rsidRPr="00E40CC0">
        <w:rPr>
          <w:color w:val="000000" w:themeColor="text1"/>
          <w:sz w:val="22"/>
          <w:szCs w:val="22"/>
          <w:lang w:val="uk-UA"/>
        </w:rPr>
        <w:t xml:space="preserve">URL: </w:t>
      </w:r>
      <w:hyperlink r:id="rId19" w:anchor="Text" w:history="1">
        <w:r w:rsidRPr="00E40CC0">
          <w:rPr>
            <w:rStyle w:val="-"/>
            <w:sz w:val="22"/>
            <w:szCs w:val="22"/>
            <w:lang w:val="uk-UA"/>
          </w:rPr>
          <w:t>https://zakon.rada.gov.ua/laws/show/v0009700-92#Text</w:t>
        </w:r>
      </w:hyperlink>
      <w:r w:rsidRPr="00E40CC0">
        <w:rPr>
          <w:color w:val="000000" w:themeColor="text1"/>
          <w:sz w:val="22"/>
          <w:szCs w:val="22"/>
          <w:lang w:val="uk-UA"/>
        </w:rPr>
        <w:t xml:space="preserve"> (дата звернення: </w:t>
      </w:r>
      <w:r w:rsidR="003A30E8" w:rsidRPr="00E40CC0">
        <w:rPr>
          <w:color w:val="000000" w:themeColor="text1"/>
          <w:sz w:val="22"/>
          <w:szCs w:val="22"/>
          <w:lang w:val="uk-UA"/>
        </w:rPr>
        <w:t>02</w:t>
      </w:r>
      <w:r w:rsidRPr="00E40CC0">
        <w:rPr>
          <w:color w:val="000000" w:themeColor="text1"/>
          <w:sz w:val="22"/>
          <w:szCs w:val="22"/>
          <w:lang w:val="uk-UA"/>
        </w:rPr>
        <w:t>.</w:t>
      </w:r>
      <w:r w:rsidR="003A30E8" w:rsidRPr="00E40CC0">
        <w:rPr>
          <w:color w:val="000000" w:themeColor="text1"/>
          <w:sz w:val="22"/>
          <w:szCs w:val="22"/>
          <w:lang w:val="uk-UA"/>
        </w:rPr>
        <w:t>10</w:t>
      </w:r>
      <w:r w:rsidRPr="00E40CC0">
        <w:rPr>
          <w:color w:val="000000" w:themeColor="text1"/>
          <w:sz w:val="22"/>
          <w:szCs w:val="22"/>
          <w:lang w:val="uk-UA"/>
        </w:rPr>
        <w:t>.202</w:t>
      </w:r>
      <w:r w:rsidR="003A30E8" w:rsidRPr="00E40CC0">
        <w:rPr>
          <w:color w:val="000000" w:themeColor="text1"/>
          <w:sz w:val="22"/>
          <w:szCs w:val="22"/>
          <w:lang w:val="uk-UA"/>
        </w:rPr>
        <w:t>4</w:t>
      </w:r>
      <w:r w:rsidRPr="00E40CC0">
        <w:rPr>
          <w:sz w:val="22"/>
          <w:szCs w:val="22"/>
          <w:lang w:val="uk-UA"/>
        </w:rPr>
        <w:t>).</w:t>
      </w:r>
    </w:p>
    <w:p w14:paraId="4D38B479" w14:textId="4303D0FF" w:rsidR="000D0B24" w:rsidRPr="00E40CC0" w:rsidRDefault="000D0B24" w:rsidP="003A30E8">
      <w:pPr>
        <w:ind w:firstLine="851"/>
        <w:jc w:val="both"/>
        <w:rPr>
          <w:sz w:val="22"/>
          <w:szCs w:val="22"/>
          <w:lang w:val="uk-UA"/>
        </w:rPr>
      </w:pPr>
      <w:r w:rsidRPr="00E40CC0">
        <w:rPr>
          <w:sz w:val="22"/>
          <w:szCs w:val="22"/>
          <w:lang w:val="uk-UA"/>
        </w:rPr>
        <w:t xml:space="preserve">Про регулювання основних принципів і норм реалізації соціально-економічної політики і трудових відносин в Україні на 2019 - 2021 роки: Генеральна угода від 14.05.2019. </w:t>
      </w:r>
      <w:r w:rsidRPr="00E40CC0">
        <w:rPr>
          <w:color w:val="000000" w:themeColor="text1"/>
          <w:sz w:val="22"/>
          <w:szCs w:val="22"/>
          <w:lang w:val="uk-UA"/>
        </w:rPr>
        <w:t xml:space="preserve">URL: </w:t>
      </w:r>
      <w:hyperlink r:id="rId20" w:anchor="Text" w:history="1">
        <w:r w:rsidRPr="00E40CC0">
          <w:rPr>
            <w:rStyle w:val="-"/>
            <w:sz w:val="22"/>
            <w:szCs w:val="22"/>
            <w:lang w:val="uk-UA"/>
          </w:rPr>
          <w:t>https://zakon.rada.gov.ua/laws/show/n0001120-19#Text</w:t>
        </w:r>
      </w:hyperlink>
      <w:r w:rsidRPr="00E40CC0">
        <w:rPr>
          <w:color w:val="000000" w:themeColor="text1"/>
          <w:sz w:val="22"/>
          <w:szCs w:val="22"/>
          <w:lang w:val="uk-UA"/>
        </w:rPr>
        <w:t xml:space="preserve"> </w:t>
      </w:r>
      <w:r w:rsidR="003A30E8" w:rsidRPr="00E40CC0">
        <w:rPr>
          <w:lang w:val="uk-UA"/>
        </w:rPr>
        <w:t xml:space="preserve"> </w:t>
      </w:r>
      <w:r w:rsidR="003A30E8" w:rsidRPr="00E40CC0">
        <w:rPr>
          <w:color w:val="000000" w:themeColor="text1"/>
          <w:sz w:val="22"/>
          <w:szCs w:val="22"/>
          <w:lang w:val="uk-UA"/>
        </w:rPr>
        <w:t>(дата звернення: 02.10.2024</w:t>
      </w:r>
      <w:r w:rsidR="003A30E8" w:rsidRPr="00E40CC0">
        <w:rPr>
          <w:sz w:val="22"/>
          <w:szCs w:val="22"/>
          <w:lang w:val="uk-UA"/>
        </w:rPr>
        <w:t>).</w:t>
      </w:r>
    </w:p>
    <w:p w14:paraId="13707587" w14:textId="77777777" w:rsidR="000D0B24" w:rsidRPr="00E40CC0" w:rsidRDefault="000D0B24" w:rsidP="000D0B24">
      <w:pPr>
        <w:ind w:firstLine="708"/>
        <w:jc w:val="both"/>
        <w:rPr>
          <w:color w:val="000000"/>
          <w:sz w:val="22"/>
          <w:szCs w:val="22"/>
          <w:lang w:val="uk-UA"/>
        </w:rPr>
      </w:pPr>
      <w:r w:rsidRPr="00E40CC0">
        <w:rPr>
          <w:color w:val="000000"/>
          <w:sz w:val="22"/>
          <w:szCs w:val="22"/>
          <w:lang w:val="uk-UA"/>
        </w:rPr>
        <w:t xml:space="preserve">Верес Ю. М. Щодо місця локального регулювання в системі правового регулювання соціально-трудових відносин. </w:t>
      </w:r>
      <w:r w:rsidRPr="00E40CC0">
        <w:rPr>
          <w:i/>
          <w:iCs/>
          <w:color w:val="000000"/>
          <w:sz w:val="22"/>
          <w:szCs w:val="22"/>
          <w:lang w:val="uk-UA"/>
        </w:rPr>
        <w:t xml:space="preserve">Вісник Одеського національного університету: </w:t>
      </w:r>
      <w:proofErr w:type="spellStart"/>
      <w:r w:rsidRPr="00E40CC0">
        <w:rPr>
          <w:i/>
          <w:iCs/>
          <w:color w:val="000000"/>
          <w:sz w:val="22"/>
          <w:szCs w:val="22"/>
          <w:lang w:val="uk-UA"/>
        </w:rPr>
        <w:t>зб</w:t>
      </w:r>
      <w:proofErr w:type="spellEnd"/>
      <w:r w:rsidRPr="00E40CC0">
        <w:rPr>
          <w:i/>
          <w:iCs/>
          <w:color w:val="000000"/>
          <w:sz w:val="22"/>
          <w:szCs w:val="22"/>
          <w:lang w:val="uk-UA"/>
        </w:rPr>
        <w:t>. наук. пр.</w:t>
      </w:r>
      <w:r w:rsidRPr="00E40CC0">
        <w:rPr>
          <w:color w:val="000000"/>
          <w:sz w:val="22"/>
          <w:szCs w:val="22"/>
          <w:lang w:val="uk-UA"/>
        </w:rPr>
        <w:t xml:space="preserve"> 2011. </w:t>
      </w:r>
      <w:proofErr w:type="spellStart"/>
      <w:r w:rsidRPr="00E40CC0">
        <w:rPr>
          <w:color w:val="000000"/>
          <w:sz w:val="22"/>
          <w:szCs w:val="22"/>
          <w:lang w:val="uk-UA"/>
        </w:rPr>
        <w:t>Вип</w:t>
      </w:r>
      <w:proofErr w:type="spellEnd"/>
      <w:r w:rsidRPr="00E40CC0">
        <w:rPr>
          <w:color w:val="000000"/>
          <w:sz w:val="22"/>
          <w:szCs w:val="22"/>
          <w:lang w:val="uk-UA"/>
        </w:rPr>
        <w:t>. 9. Т. 16. С. 99–106.</w:t>
      </w:r>
    </w:p>
    <w:p w14:paraId="5C598146" w14:textId="77777777" w:rsidR="000D0B24" w:rsidRPr="00E40CC0" w:rsidRDefault="000D0B24" w:rsidP="000D0B24">
      <w:pPr>
        <w:ind w:firstLine="708"/>
        <w:jc w:val="both"/>
        <w:rPr>
          <w:color w:val="000000"/>
          <w:sz w:val="22"/>
          <w:szCs w:val="22"/>
          <w:lang w:val="uk-UA"/>
        </w:rPr>
      </w:pPr>
      <w:proofErr w:type="spellStart"/>
      <w:r w:rsidRPr="00E40CC0">
        <w:rPr>
          <w:color w:val="000000"/>
          <w:sz w:val="22"/>
          <w:szCs w:val="22"/>
          <w:lang w:val="uk-UA"/>
        </w:rPr>
        <w:t>Жернаков</w:t>
      </w:r>
      <w:proofErr w:type="spellEnd"/>
      <w:r w:rsidRPr="00E40CC0">
        <w:rPr>
          <w:color w:val="000000"/>
          <w:sz w:val="22"/>
          <w:szCs w:val="22"/>
          <w:lang w:val="uk-UA"/>
        </w:rPr>
        <w:t xml:space="preserve"> В. В. Міжнародний аспект правового регулювання соціально-трудових відносин. </w:t>
      </w:r>
      <w:r w:rsidRPr="00E40CC0">
        <w:rPr>
          <w:i/>
          <w:iCs/>
          <w:color w:val="000000"/>
          <w:sz w:val="22"/>
          <w:szCs w:val="22"/>
          <w:lang w:val="uk-UA"/>
        </w:rPr>
        <w:t>Право України</w:t>
      </w:r>
      <w:r w:rsidRPr="00E40CC0">
        <w:rPr>
          <w:color w:val="000000"/>
          <w:sz w:val="22"/>
          <w:szCs w:val="22"/>
          <w:lang w:val="uk-UA"/>
        </w:rPr>
        <w:t>. 2002. № 4. С. 59–63.</w:t>
      </w:r>
    </w:p>
    <w:p w14:paraId="70C15456" w14:textId="77777777" w:rsidR="000D0B24" w:rsidRPr="00E40CC0" w:rsidRDefault="000D0B24" w:rsidP="000D0B24">
      <w:pPr>
        <w:ind w:firstLine="708"/>
        <w:jc w:val="both"/>
        <w:rPr>
          <w:sz w:val="22"/>
          <w:szCs w:val="22"/>
          <w:lang w:val="uk-UA"/>
        </w:rPr>
      </w:pPr>
      <w:proofErr w:type="spellStart"/>
      <w:r w:rsidRPr="00E40CC0">
        <w:rPr>
          <w:sz w:val="22"/>
          <w:szCs w:val="22"/>
          <w:lang w:val="uk-UA"/>
        </w:rPr>
        <w:t>Жернаков</w:t>
      </w:r>
      <w:proofErr w:type="spellEnd"/>
      <w:r w:rsidRPr="00E40CC0">
        <w:rPr>
          <w:sz w:val="22"/>
          <w:szCs w:val="22"/>
          <w:lang w:val="uk-UA"/>
        </w:rPr>
        <w:t xml:space="preserve"> В.В. Проблеми забезпечення соціально-трудових прав у процесі розвитку законодавства України. </w:t>
      </w:r>
      <w:r w:rsidRPr="00E40CC0">
        <w:rPr>
          <w:i/>
          <w:iCs/>
          <w:sz w:val="22"/>
          <w:szCs w:val="22"/>
          <w:lang w:val="uk-UA"/>
        </w:rPr>
        <w:t>Право та інновації</w:t>
      </w:r>
      <w:r w:rsidRPr="00E40CC0">
        <w:rPr>
          <w:sz w:val="22"/>
          <w:szCs w:val="22"/>
          <w:lang w:val="uk-UA"/>
        </w:rPr>
        <w:t>. 2017. № 2 (18). С. 9-14.</w:t>
      </w:r>
    </w:p>
    <w:p w14:paraId="43CD5563" w14:textId="77777777" w:rsidR="000D0B24" w:rsidRPr="00E40CC0" w:rsidRDefault="000D0B24" w:rsidP="000D0B24">
      <w:pPr>
        <w:ind w:firstLine="709"/>
        <w:jc w:val="both"/>
        <w:rPr>
          <w:color w:val="000000"/>
          <w:sz w:val="22"/>
          <w:szCs w:val="22"/>
          <w:lang w:val="uk-UA"/>
        </w:rPr>
      </w:pPr>
      <w:proofErr w:type="spellStart"/>
      <w:r w:rsidRPr="00E40CC0">
        <w:rPr>
          <w:color w:val="000000"/>
          <w:sz w:val="22"/>
          <w:szCs w:val="22"/>
          <w:lang w:val="uk-UA"/>
        </w:rPr>
        <w:t>Жернаков</w:t>
      </w:r>
      <w:proofErr w:type="spellEnd"/>
      <w:r w:rsidRPr="00E40CC0">
        <w:rPr>
          <w:color w:val="000000"/>
          <w:sz w:val="22"/>
          <w:szCs w:val="22"/>
          <w:lang w:val="uk-UA"/>
        </w:rPr>
        <w:t xml:space="preserve"> В.В. Новітні фактори у розвитку економіки та проблеми реформування законодавства про працю. Право та інноваційне суспільство. 2019. № 2 (13). С. 115-122.</w:t>
      </w:r>
    </w:p>
    <w:p w14:paraId="37519167" w14:textId="77777777" w:rsidR="000D0B24" w:rsidRPr="00E40CC0" w:rsidRDefault="000D0B24" w:rsidP="000D0B24">
      <w:pPr>
        <w:ind w:firstLine="709"/>
        <w:jc w:val="both"/>
        <w:rPr>
          <w:color w:val="000000"/>
          <w:sz w:val="22"/>
          <w:szCs w:val="22"/>
          <w:lang w:val="uk-UA"/>
        </w:rPr>
      </w:pPr>
      <w:proofErr w:type="spellStart"/>
      <w:r w:rsidRPr="00E40CC0">
        <w:rPr>
          <w:sz w:val="22"/>
          <w:szCs w:val="22"/>
        </w:rPr>
        <w:t>Жернаков</w:t>
      </w:r>
      <w:proofErr w:type="spellEnd"/>
      <w:r w:rsidRPr="00E40CC0">
        <w:rPr>
          <w:sz w:val="22"/>
          <w:szCs w:val="22"/>
        </w:rPr>
        <w:t xml:space="preserve"> В.В. </w:t>
      </w:r>
      <w:proofErr w:type="spellStart"/>
      <w:r w:rsidRPr="00E40CC0">
        <w:rPr>
          <w:color w:val="000000"/>
          <w:sz w:val="22"/>
          <w:szCs w:val="22"/>
        </w:rPr>
        <w:t>Реформування</w:t>
      </w:r>
      <w:proofErr w:type="spellEnd"/>
      <w:r w:rsidRPr="00E40CC0">
        <w:rPr>
          <w:color w:val="000000"/>
          <w:sz w:val="22"/>
          <w:szCs w:val="22"/>
        </w:rPr>
        <w:t xml:space="preserve"> </w:t>
      </w:r>
      <w:proofErr w:type="spellStart"/>
      <w:r w:rsidRPr="00E40CC0">
        <w:rPr>
          <w:color w:val="000000"/>
          <w:sz w:val="22"/>
          <w:szCs w:val="22"/>
        </w:rPr>
        <w:t>законодавства</w:t>
      </w:r>
      <w:proofErr w:type="spellEnd"/>
      <w:r w:rsidRPr="00E40CC0">
        <w:rPr>
          <w:color w:val="000000"/>
          <w:sz w:val="22"/>
          <w:szCs w:val="22"/>
        </w:rPr>
        <w:t xml:space="preserve"> про </w:t>
      </w:r>
      <w:proofErr w:type="spellStart"/>
      <w:r w:rsidRPr="00E40CC0">
        <w:rPr>
          <w:color w:val="000000"/>
          <w:sz w:val="22"/>
          <w:szCs w:val="22"/>
        </w:rPr>
        <w:t>працю</w:t>
      </w:r>
      <w:proofErr w:type="spellEnd"/>
      <w:r w:rsidRPr="00E40CC0">
        <w:rPr>
          <w:color w:val="000000"/>
          <w:sz w:val="22"/>
          <w:szCs w:val="22"/>
        </w:rPr>
        <w:t xml:space="preserve">: </w:t>
      </w:r>
      <w:proofErr w:type="spellStart"/>
      <w:r w:rsidRPr="00E40CC0">
        <w:rPr>
          <w:color w:val="000000"/>
          <w:sz w:val="22"/>
          <w:szCs w:val="22"/>
        </w:rPr>
        <w:t>погляд</w:t>
      </w:r>
      <w:proofErr w:type="spellEnd"/>
      <w:r w:rsidRPr="00E40CC0">
        <w:rPr>
          <w:color w:val="000000"/>
          <w:sz w:val="22"/>
          <w:szCs w:val="22"/>
        </w:rPr>
        <w:t xml:space="preserve"> </w:t>
      </w:r>
      <w:proofErr w:type="spellStart"/>
      <w:r w:rsidRPr="00E40CC0">
        <w:rPr>
          <w:color w:val="000000"/>
          <w:sz w:val="22"/>
          <w:szCs w:val="22"/>
        </w:rPr>
        <w:t>скрізь</w:t>
      </w:r>
      <w:proofErr w:type="spellEnd"/>
      <w:r w:rsidRPr="00E40CC0">
        <w:rPr>
          <w:color w:val="000000"/>
          <w:sz w:val="22"/>
          <w:szCs w:val="22"/>
        </w:rPr>
        <w:t xml:space="preserve"> призму часу</w:t>
      </w:r>
      <w:r w:rsidRPr="00E40CC0">
        <w:rPr>
          <w:color w:val="000000"/>
          <w:sz w:val="22"/>
          <w:szCs w:val="22"/>
          <w:lang w:val="uk-UA"/>
        </w:rPr>
        <w:t>.</w:t>
      </w:r>
      <w:r w:rsidRPr="00E40CC0">
        <w:rPr>
          <w:color w:val="000000"/>
          <w:sz w:val="22"/>
          <w:szCs w:val="22"/>
        </w:rPr>
        <w:t xml:space="preserve"> Право і </w:t>
      </w:r>
      <w:proofErr w:type="spellStart"/>
      <w:r w:rsidRPr="00E40CC0">
        <w:rPr>
          <w:color w:val="000000"/>
          <w:sz w:val="22"/>
          <w:szCs w:val="22"/>
        </w:rPr>
        <w:t>суспільство</w:t>
      </w:r>
      <w:proofErr w:type="spellEnd"/>
      <w:r w:rsidRPr="00E40CC0">
        <w:rPr>
          <w:color w:val="000000"/>
          <w:sz w:val="22"/>
          <w:szCs w:val="22"/>
          <w:lang w:val="uk-UA"/>
        </w:rPr>
        <w:t>.</w:t>
      </w:r>
      <w:r w:rsidRPr="00E40CC0">
        <w:rPr>
          <w:color w:val="000000"/>
          <w:sz w:val="22"/>
          <w:szCs w:val="22"/>
        </w:rPr>
        <w:t xml:space="preserve"> 2020. № 5</w:t>
      </w:r>
      <w:r w:rsidRPr="00E40CC0">
        <w:rPr>
          <w:color w:val="000000"/>
          <w:sz w:val="22"/>
          <w:szCs w:val="22"/>
          <w:lang w:val="uk-UA"/>
        </w:rPr>
        <w:t xml:space="preserve">. </w:t>
      </w:r>
    </w:p>
    <w:p w14:paraId="4F43FF79" w14:textId="77777777" w:rsidR="000D0B24" w:rsidRPr="00E40CC0" w:rsidRDefault="000D0B24" w:rsidP="000D0B24">
      <w:pPr>
        <w:ind w:firstLine="709"/>
        <w:jc w:val="both"/>
        <w:rPr>
          <w:sz w:val="22"/>
          <w:szCs w:val="22"/>
          <w:lang w:val="uk-UA"/>
        </w:rPr>
      </w:pPr>
      <w:proofErr w:type="spellStart"/>
      <w:r w:rsidRPr="00E40CC0">
        <w:rPr>
          <w:bCs/>
          <w:sz w:val="22"/>
          <w:szCs w:val="22"/>
          <w:lang w:val="uk-UA"/>
        </w:rPr>
        <w:t>Жернаков</w:t>
      </w:r>
      <w:proofErr w:type="spellEnd"/>
      <w:r w:rsidRPr="00E40CC0">
        <w:rPr>
          <w:bCs/>
          <w:sz w:val="22"/>
          <w:szCs w:val="22"/>
          <w:lang w:val="uk-UA"/>
        </w:rPr>
        <w:t xml:space="preserve"> В. В</w:t>
      </w:r>
      <w:r w:rsidRPr="00E40CC0">
        <w:rPr>
          <w:b/>
          <w:sz w:val="22"/>
          <w:szCs w:val="22"/>
          <w:lang w:val="uk-UA"/>
        </w:rPr>
        <w:t>.</w:t>
      </w:r>
      <w:r w:rsidRPr="00E40CC0">
        <w:rPr>
          <w:sz w:val="22"/>
          <w:szCs w:val="22"/>
          <w:lang w:val="uk-UA"/>
        </w:rPr>
        <w:t xml:space="preserve"> Правове регулювання праці: історія, сучасність, перспективи. Право і суспільство. 2020. № 6. </w:t>
      </w:r>
    </w:p>
    <w:p w14:paraId="7EACA3BD" w14:textId="77777777" w:rsidR="000D0B24" w:rsidRPr="00E40CC0" w:rsidRDefault="000D0B24" w:rsidP="000D0B24">
      <w:pPr>
        <w:ind w:firstLine="709"/>
        <w:jc w:val="both"/>
        <w:rPr>
          <w:color w:val="000000"/>
          <w:sz w:val="22"/>
          <w:szCs w:val="22"/>
          <w:lang w:val="uk-UA"/>
        </w:rPr>
      </w:pPr>
      <w:proofErr w:type="spellStart"/>
      <w:r w:rsidRPr="00E40CC0">
        <w:rPr>
          <w:color w:val="000000"/>
          <w:sz w:val="22"/>
          <w:szCs w:val="22"/>
          <w:lang w:val="uk-UA"/>
        </w:rPr>
        <w:t>Жигалкін</w:t>
      </w:r>
      <w:proofErr w:type="spellEnd"/>
      <w:r w:rsidRPr="00E40CC0">
        <w:rPr>
          <w:color w:val="000000"/>
          <w:sz w:val="22"/>
          <w:szCs w:val="22"/>
          <w:lang w:val="uk-UA"/>
        </w:rPr>
        <w:t xml:space="preserve"> П. І., </w:t>
      </w:r>
      <w:proofErr w:type="spellStart"/>
      <w:r w:rsidRPr="00E40CC0">
        <w:rPr>
          <w:color w:val="000000"/>
          <w:sz w:val="22"/>
          <w:szCs w:val="22"/>
          <w:lang w:val="uk-UA"/>
        </w:rPr>
        <w:t>Прилипко</w:t>
      </w:r>
      <w:proofErr w:type="spellEnd"/>
      <w:r w:rsidRPr="00E40CC0">
        <w:rPr>
          <w:color w:val="000000"/>
          <w:sz w:val="22"/>
          <w:szCs w:val="22"/>
          <w:lang w:val="uk-UA"/>
        </w:rPr>
        <w:t xml:space="preserve"> С. М., Ярошенко О. М. Судова практика та її значення для регулювання відносин у сфері праці: монографія. Харків: ФІНН, 2008. 544 с.</w:t>
      </w:r>
    </w:p>
    <w:p w14:paraId="4012813F" w14:textId="77777777" w:rsidR="000D0B24" w:rsidRPr="00E40CC0" w:rsidRDefault="000D0B24" w:rsidP="000D0B24">
      <w:pPr>
        <w:widowControl w:val="0"/>
        <w:ind w:firstLine="709"/>
        <w:jc w:val="both"/>
        <w:rPr>
          <w:color w:val="000000"/>
          <w:sz w:val="22"/>
          <w:szCs w:val="22"/>
          <w:lang w:val="uk-UA" w:eastAsia="zh-CN"/>
        </w:rPr>
      </w:pPr>
      <w:r w:rsidRPr="00E40CC0">
        <w:rPr>
          <w:color w:val="000000"/>
          <w:sz w:val="22"/>
          <w:szCs w:val="22"/>
          <w:lang w:val="uk-UA" w:eastAsia="zh-CN"/>
        </w:rPr>
        <w:t xml:space="preserve">Козуб І. Джерела і форми трудового права: розмежування понять. </w:t>
      </w:r>
      <w:r w:rsidRPr="00E40CC0">
        <w:rPr>
          <w:i/>
          <w:color w:val="000000"/>
          <w:sz w:val="22"/>
          <w:szCs w:val="22"/>
          <w:lang w:val="uk-UA" w:eastAsia="zh-CN"/>
        </w:rPr>
        <w:t>Юридична Україна.</w:t>
      </w:r>
      <w:r w:rsidRPr="00E40CC0">
        <w:rPr>
          <w:color w:val="000000"/>
          <w:sz w:val="22"/>
          <w:szCs w:val="22"/>
          <w:lang w:val="uk-UA" w:eastAsia="zh-CN"/>
        </w:rPr>
        <w:t xml:space="preserve"> 2011. № 1. С. 56–60. </w:t>
      </w:r>
    </w:p>
    <w:p w14:paraId="20F523D5" w14:textId="77777777" w:rsidR="000D0B24" w:rsidRPr="00E40CC0" w:rsidRDefault="000D0B24" w:rsidP="000D0B24">
      <w:pPr>
        <w:widowControl w:val="0"/>
        <w:ind w:firstLine="709"/>
        <w:jc w:val="both"/>
        <w:rPr>
          <w:color w:val="000000"/>
          <w:sz w:val="22"/>
          <w:szCs w:val="22"/>
          <w:lang w:val="uk-UA" w:eastAsia="zh-CN"/>
        </w:rPr>
      </w:pPr>
      <w:r w:rsidRPr="00E40CC0">
        <w:rPr>
          <w:sz w:val="22"/>
          <w:szCs w:val="22"/>
          <w:lang w:val="uk-UA" w:eastAsia="zh-CN"/>
        </w:rPr>
        <w:t xml:space="preserve">Кодифікація трудового законодавства України: монографія / за ред. Н. М. Хуторян, М. І. </w:t>
      </w:r>
      <w:proofErr w:type="spellStart"/>
      <w:r w:rsidRPr="00E40CC0">
        <w:rPr>
          <w:sz w:val="22"/>
          <w:szCs w:val="22"/>
          <w:lang w:val="uk-UA" w:eastAsia="zh-CN"/>
        </w:rPr>
        <w:t>Іншина</w:t>
      </w:r>
      <w:proofErr w:type="spellEnd"/>
      <w:r w:rsidRPr="00E40CC0">
        <w:rPr>
          <w:sz w:val="22"/>
          <w:szCs w:val="22"/>
          <w:lang w:val="uk-UA" w:eastAsia="zh-CN"/>
        </w:rPr>
        <w:t xml:space="preserve">, С. М. </w:t>
      </w:r>
      <w:proofErr w:type="spellStart"/>
      <w:r w:rsidRPr="00E40CC0">
        <w:rPr>
          <w:sz w:val="22"/>
          <w:szCs w:val="22"/>
          <w:lang w:val="uk-UA" w:eastAsia="zh-CN"/>
        </w:rPr>
        <w:t>Прилипка</w:t>
      </w:r>
      <w:proofErr w:type="spellEnd"/>
      <w:r w:rsidRPr="00E40CC0">
        <w:rPr>
          <w:sz w:val="22"/>
          <w:szCs w:val="22"/>
          <w:lang w:val="uk-UA" w:eastAsia="zh-CN"/>
        </w:rPr>
        <w:t>, О. М. Ярошенка. Харків: ФІНН, 2009. 432 с.</w:t>
      </w:r>
    </w:p>
    <w:p w14:paraId="776C62F7" w14:textId="77777777" w:rsidR="000D0B24" w:rsidRPr="00E40CC0" w:rsidRDefault="000D0B24" w:rsidP="000D0B24">
      <w:pPr>
        <w:widowControl w:val="0"/>
        <w:ind w:firstLine="709"/>
        <w:jc w:val="both"/>
        <w:rPr>
          <w:color w:val="000000"/>
          <w:sz w:val="22"/>
          <w:szCs w:val="22"/>
          <w:lang w:val="uk-UA" w:eastAsia="zh-CN"/>
        </w:rPr>
      </w:pPr>
      <w:r w:rsidRPr="00E40CC0">
        <w:rPr>
          <w:color w:val="000000"/>
          <w:sz w:val="22"/>
          <w:szCs w:val="22"/>
          <w:lang w:val="uk-UA" w:eastAsia="zh-CN"/>
        </w:rPr>
        <w:t>Колективно-договірне регулювання соціально-трудових від</w:t>
      </w:r>
      <w:r w:rsidRPr="00E40CC0">
        <w:rPr>
          <w:color w:val="000000"/>
          <w:sz w:val="22"/>
          <w:szCs w:val="22"/>
          <w:lang w:val="uk-UA" w:eastAsia="zh-CN"/>
        </w:rPr>
        <w:lastRenderedPageBreak/>
        <w:t>носин у вищих навчальних закладах ІІІ-ІV рівнів акредитації: монографія / за ред. О. М. Ярошенка. Харків: Право, 2009. 240с.</w:t>
      </w:r>
    </w:p>
    <w:p w14:paraId="141D8D9A" w14:textId="77777777" w:rsidR="000D0B24" w:rsidRPr="00E40CC0" w:rsidRDefault="000D0B24" w:rsidP="000D0B24">
      <w:pPr>
        <w:tabs>
          <w:tab w:val="num" w:pos="1080"/>
        </w:tabs>
        <w:ind w:firstLine="709"/>
        <w:jc w:val="both"/>
        <w:rPr>
          <w:color w:val="000000"/>
          <w:sz w:val="22"/>
          <w:szCs w:val="22"/>
        </w:rPr>
      </w:pPr>
      <w:proofErr w:type="spellStart"/>
      <w:r w:rsidRPr="00E40CC0">
        <w:rPr>
          <w:sz w:val="22"/>
          <w:szCs w:val="22"/>
          <w:lang w:val="uk-UA"/>
        </w:rPr>
        <w:t>Конопельцева</w:t>
      </w:r>
      <w:proofErr w:type="spellEnd"/>
      <w:r w:rsidRPr="00E40CC0">
        <w:rPr>
          <w:sz w:val="22"/>
          <w:szCs w:val="22"/>
          <w:lang w:val="uk-UA"/>
        </w:rPr>
        <w:t xml:space="preserve"> О.О. </w:t>
      </w:r>
      <w:proofErr w:type="spellStart"/>
      <w:r w:rsidRPr="00E40CC0">
        <w:rPr>
          <w:sz w:val="22"/>
          <w:szCs w:val="22"/>
        </w:rPr>
        <w:t>Юридична</w:t>
      </w:r>
      <w:proofErr w:type="spellEnd"/>
      <w:r w:rsidRPr="00E40CC0">
        <w:rPr>
          <w:sz w:val="22"/>
          <w:szCs w:val="22"/>
        </w:rPr>
        <w:t xml:space="preserve"> характеристика права на </w:t>
      </w:r>
      <w:proofErr w:type="spellStart"/>
      <w:r w:rsidRPr="00E40CC0">
        <w:rPr>
          <w:sz w:val="22"/>
          <w:szCs w:val="22"/>
        </w:rPr>
        <w:t>працю</w:t>
      </w:r>
      <w:proofErr w:type="spellEnd"/>
      <w:r w:rsidRPr="00E40CC0">
        <w:rPr>
          <w:sz w:val="22"/>
          <w:szCs w:val="22"/>
        </w:rPr>
        <w:t xml:space="preserve">: </w:t>
      </w:r>
      <w:proofErr w:type="spellStart"/>
      <w:r w:rsidRPr="00E40CC0">
        <w:rPr>
          <w:sz w:val="22"/>
          <w:szCs w:val="22"/>
        </w:rPr>
        <w:t>поняття</w:t>
      </w:r>
      <w:proofErr w:type="spellEnd"/>
      <w:r w:rsidRPr="00E40CC0">
        <w:rPr>
          <w:sz w:val="22"/>
          <w:szCs w:val="22"/>
        </w:rPr>
        <w:t xml:space="preserve"> та </w:t>
      </w:r>
      <w:proofErr w:type="spellStart"/>
      <w:r w:rsidRPr="00E40CC0">
        <w:rPr>
          <w:sz w:val="22"/>
          <w:szCs w:val="22"/>
        </w:rPr>
        <w:t>зміст</w:t>
      </w:r>
      <w:proofErr w:type="spellEnd"/>
      <w:r w:rsidRPr="00E40CC0">
        <w:rPr>
          <w:sz w:val="22"/>
          <w:szCs w:val="22"/>
        </w:rPr>
        <w:t xml:space="preserve">. </w:t>
      </w:r>
      <w:r w:rsidRPr="00E40CC0">
        <w:rPr>
          <w:rStyle w:val="A30"/>
        </w:rPr>
        <w:t xml:space="preserve">Право і </w:t>
      </w:r>
      <w:proofErr w:type="spellStart"/>
      <w:r w:rsidRPr="00E40CC0">
        <w:rPr>
          <w:rStyle w:val="A30"/>
        </w:rPr>
        <w:t>суспільство</w:t>
      </w:r>
      <w:proofErr w:type="spellEnd"/>
      <w:r w:rsidRPr="00E40CC0">
        <w:rPr>
          <w:rStyle w:val="A30"/>
        </w:rPr>
        <w:t xml:space="preserve">: </w:t>
      </w:r>
      <w:proofErr w:type="spellStart"/>
      <w:r w:rsidRPr="00E40CC0">
        <w:rPr>
          <w:rStyle w:val="A30"/>
        </w:rPr>
        <w:t>Всеукр</w:t>
      </w:r>
      <w:proofErr w:type="spellEnd"/>
      <w:r w:rsidRPr="00E40CC0">
        <w:rPr>
          <w:rStyle w:val="A30"/>
        </w:rPr>
        <w:t xml:space="preserve">. наук. журнал. 2016. № 6. С. 74-81. </w:t>
      </w:r>
    </w:p>
    <w:p w14:paraId="4CCE07C3" w14:textId="77777777" w:rsidR="000D0B24" w:rsidRPr="00E40CC0" w:rsidRDefault="000D0B24" w:rsidP="000D0B24">
      <w:pPr>
        <w:widowControl w:val="0"/>
        <w:ind w:firstLine="709"/>
        <w:jc w:val="both"/>
        <w:rPr>
          <w:sz w:val="22"/>
          <w:szCs w:val="22"/>
          <w:lang w:val="uk-UA" w:eastAsia="zh-CN"/>
        </w:rPr>
      </w:pPr>
      <w:r w:rsidRPr="00E40CC0">
        <w:rPr>
          <w:color w:val="000000"/>
          <w:spacing w:val="-6"/>
          <w:sz w:val="22"/>
          <w:szCs w:val="22"/>
          <w:lang w:val="uk-UA" w:eastAsia="zh-CN"/>
        </w:rPr>
        <w:t xml:space="preserve">Мельник К. Ю. Єдність та диференціація норм трудового права. </w:t>
      </w:r>
      <w:r w:rsidRPr="00E40CC0">
        <w:rPr>
          <w:i/>
          <w:color w:val="000000"/>
          <w:spacing w:val="-6"/>
          <w:sz w:val="22"/>
          <w:szCs w:val="22"/>
          <w:lang w:val="uk-UA" w:eastAsia="zh-CN"/>
        </w:rPr>
        <w:t>Вісник Харківського національного університету ім. В. Н. Ка</w:t>
      </w:r>
      <w:r w:rsidRPr="00E40CC0">
        <w:rPr>
          <w:i/>
          <w:color w:val="000000"/>
          <w:spacing w:val="-2"/>
          <w:sz w:val="22"/>
          <w:szCs w:val="22"/>
          <w:lang w:val="uk-UA" w:eastAsia="zh-CN"/>
        </w:rPr>
        <w:t>разіна</w:t>
      </w:r>
      <w:r w:rsidRPr="00E40CC0">
        <w:rPr>
          <w:color w:val="000000"/>
          <w:spacing w:val="-2"/>
          <w:sz w:val="22"/>
          <w:szCs w:val="22"/>
          <w:lang w:val="uk-UA" w:eastAsia="zh-CN"/>
        </w:rPr>
        <w:t>. 2009. № 872. Серія «Право».</w:t>
      </w:r>
      <w:r w:rsidRPr="00E40CC0">
        <w:rPr>
          <w:color w:val="000000"/>
          <w:sz w:val="22"/>
          <w:szCs w:val="22"/>
          <w:lang w:val="uk-UA" w:eastAsia="zh-CN"/>
        </w:rPr>
        <w:t xml:space="preserve"> </w:t>
      </w:r>
      <w:proofErr w:type="spellStart"/>
      <w:r w:rsidRPr="00E40CC0">
        <w:rPr>
          <w:color w:val="000000"/>
          <w:sz w:val="22"/>
          <w:szCs w:val="22"/>
          <w:lang w:val="uk-UA" w:eastAsia="zh-CN"/>
        </w:rPr>
        <w:t>Вип</w:t>
      </w:r>
      <w:proofErr w:type="spellEnd"/>
      <w:r w:rsidRPr="00E40CC0">
        <w:rPr>
          <w:color w:val="000000"/>
          <w:sz w:val="22"/>
          <w:szCs w:val="22"/>
          <w:lang w:val="uk-UA" w:eastAsia="zh-CN"/>
        </w:rPr>
        <w:t>. 6. С. 274–278.</w:t>
      </w:r>
    </w:p>
    <w:p w14:paraId="170CB43C" w14:textId="77777777" w:rsidR="000D0B24" w:rsidRPr="00E40CC0" w:rsidRDefault="000D0B24" w:rsidP="000D0B24">
      <w:pPr>
        <w:widowControl w:val="0"/>
        <w:ind w:firstLine="709"/>
        <w:jc w:val="both"/>
        <w:rPr>
          <w:color w:val="000000"/>
          <w:sz w:val="22"/>
          <w:szCs w:val="22"/>
          <w:lang w:val="uk-UA" w:eastAsia="zh-CN"/>
        </w:rPr>
      </w:pPr>
      <w:proofErr w:type="spellStart"/>
      <w:r w:rsidRPr="00E40CC0">
        <w:rPr>
          <w:color w:val="000000"/>
          <w:sz w:val="22"/>
          <w:szCs w:val="22"/>
          <w:lang w:val="uk-UA" w:eastAsia="zh-CN"/>
        </w:rPr>
        <w:t>Прилипко</w:t>
      </w:r>
      <w:proofErr w:type="spellEnd"/>
      <w:r w:rsidRPr="00E40CC0">
        <w:rPr>
          <w:color w:val="000000"/>
          <w:sz w:val="22"/>
          <w:szCs w:val="22"/>
          <w:lang w:val="uk-UA" w:eastAsia="zh-CN"/>
        </w:rPr>
        <w:t xml:space="preserve"> С. М., Ярошенко О. М. Глава 3. Колективні договори і угоди. </w:t>
      </w:r>
      <w:r w:rsidRPr="00E40CC0">
        <w:rPr>
          <w:i/>
          <w:color w:val="000000"/>
          <w:sz w:val="22"/>
          <w:szCs w:val="22"/>
          <w:lang w:val="uk-UA" w:eastAsia="zh-CN"/>
        </w:rPr>
        <w:t>Договір як універсальна правова конструкція:</w:t>
      </w:r>
      <w:r w:rsidRPr="00E40CC0">
        <w:rPr>
          <w:color w:val="000000"/>
          <w:sz w:val="22"/>
          <w:szCs w:val="22"/>
          <w:lang w:val="uk-UA" w:eastAsia="zh-CN"/>
        </w:rPr>
        <w:t xml:space="preserve"> монографія / за ред. А.П. Гетьмана, В.І. Борисової. Харків: Право, 2012. С. 210–232.</w:t>
      </w:r>
    </w:p>
    <w:p w14:paraId="5D6B26F4" w14:textId="77777777" w:rsidR="000D0B24" w:rsidRPr="00E40CC0" w:rsidRDefault="000D0B24" w:rsidP="000D0B24">
      <w:pPr>
        <w:widowControl w:val="0"/>
        <w:ind w:firstLine="709"/>
        <w:jc w:val="both"/>
        <w:rPr>
          <w:color w:val="000000"/>
          <w:sz w:val="22"/>
          <w:szCs w:val="22"/>
          <w:lang w:val="uk-UA" w:eastAsia="zh-CN"/>
        </w:rPr>
      </w:pPr>
      <w:proofErr w:type="spellStart"/>
      <w:r w:rsidRPr="00E40CC0">
        <w:rPr>
          <w:color w:val="000000"/>
          <w:sz w:val="22"/>
          <w:szCs w:val="22"/>
          <w:lang w:val="uk-UA" w:eastAsia="zh-CN"/>
        </w:rPr>
        <w:t>Прилипко</w:t>
      </w:r>
      <w:proofErr w:type="spellEnd"/>
      <w:r w:rsidRPr="00E40CC0">
        <w:rPr>
          <w:color w:val="000000"/>
          <w:sz w:val="22"/>
          <w:szCs w:val="22"/>
          <w:lang w:val="uk-UA" w:eastAsia="zh-CN"/>
        </w:rPr>
        <w:t xml:space="preserve"> С. М., Ярошенко О. М., </w:t>
      </w:r>
      <w:proofErr w:type="spellStart"/>
      <w:r w:rsidRPr="00E40CC0">
        <w:rPr>
          <w:color w:val="000000"/>
          <w:sz w:val="22"/>
          <w:szCs w:val="22"/>
          <w:lang w:val="uk-UA" w:eastAsia="zh-CN"/>
        </w:rPr>
        <w:t>Клименчук</w:t>
      </w:r>
      <w:proofErr w:type="spellEnd"/>
      <w:r w:rsidRPr="00E40CC0">
        <w:rPr>
          <w:color w:val="000000"/>
          <w:sz w:val="22"/>
          <w:szCs w:val="22"/>
          <w:lang w:val="uk-UA" w:eastAsia="zh-CN"/>
        </w:rPr>
        <w:t xml:space="preserve"> Н. М. Колективні угоди як результат соціального партнерства (сучасний стан і перспективи розвитку): монографія. Харків: ФІНН, 2011. 256 с.</w:t>
      </w:r>
    </w:p>
    <w:p w14:paraId="72C25194" w14:textId="77777777" w:rsidR="000D0B24" w:rsidRPr="00E40CC0" w:rsidRDefault="000D0B24" w:rsidP="000D0B24">
      <w:pPr>
        <w:widowControl w:val="0"/>
        <w:ind w:firstLine="709"/>
        <w:jc w:val="both"/>
        <w:rPr>
          <w:color w:val="000000"/>
          <w:sz w:val="22"/>
          <w:szCs w:val="22"/>
          <w:lang w:val="uk-UA" w:eastAsia="zh-CN"/>
        </w:rPr>
      </w:pPr>
      <w:r w:rsidRPr="00E40CC0">
        <w:rPr>
          <w:color w:val="000000"/>
          <w:sz w:val="22"/>
          <w:szCs w:val="22"/>
          <w:lang w:val="uk-UA" w:eastAsia="zh-CN"/>
        </w:rPr>
        <w:t xml:space="preserve">Ярошенко О. До питання про співвідношення норм міжнародного і національного трудового права. </w:t>
      </w:r>
      <w:r w:rsidRPr="00E40CC0">
        <w:rPr>
          <w:i/>
          <w:color w:val="000000"/>
          <w:sz w:val="22"/>
          <w:szCs w:val="22"/>
          <w:lang w:val="uk-UA" w:eastAsia="zh-CN"/>
        </w:rPr>
        <w:t xml:space="preserve">Право і безпека. </w:t>
      </w:r>
      <w:r w:rsidRPr="00E40CC0">
        <w:rPr>
          <w:color w:val="000000"/>
          <w:sz w:val="22"/>
          <w:szCs w:val="22"/>
          <w:lang w:val="uk-UA" w:eastAsia="zh-CN"/>
        </w:rPr>
        <w:t>2004. № 3. С. 192–194.</w:t>
      </w:r>
    </w:p>
    <w:p w14:paraId="23C08D09" w14:textId="77777777" w:rsidR="000D0B24" w:rsidRPr="00E40CC0" w:rsidRDefault="000D0B24" w:rsidP="000D0B24">
      <w:pPr>
        <w:widowControl w:val="0"/>
        <w:ind w:firstLine="709"/>
        <w:jc w:val="both"/>
        <w:rPr>
          <w:sz w:val="22"/>
          <w:szCs w:val="22"/>
          <w:lang w:val="uk-UA" w:eastAsia="zh-CN"/>
        </w:rPr>
      </w:pPr>
      <w:r w:rsidRPr="00E40CC0">
        <w:rPr>
          <w:sz w:val="22"/>
          <w:szCs w:val="22"/>
          <w:lang w:val="uk-UA" w:eastAsia="zh-CN"/>
        </w:rPr>
        <w:t xml:space="preserve">Ярошенко О. Щодо природи локальних нормативно-правових актів у сфері трудового права. </w:t>
      </w:r>
      <w:proofErr w:type="spellStart"/>
      <w:r w:rsidRPr="00E40CC0">
        <w:rPr>
          <w:i/>
          <w:iCs/>
          <w:sz w:val="22"/>
          <w:szCs w:val="22"/>
          <w:lang w:val="uk-UA" w:eastAsia="zh-CN"/>
        </w:rPr>
        <w:t>Вісн</w:t>
      </w:r>
      <w:proofErr w:type="spellEnd"/>
      <w:r w:rsidRPr="00E40CC0">
        <w:rPr>
          <w:i/>
          <w:iCs/>
          <w:sz w:val="22"/>
          <w:szCs w:val="22"/>
          <w:lang w:val="uk-UA" w:eastAsia="zh-CN"/>
        </w:rPr>
        <w:t>. Акад. правових наук України</w:t>
      </w:r>
      <w:r w:rsidRPr="00E40CC0">
        <w:rPr>
          <w:sz w:val="22"/>
          <w:szCs w:val="22"/>
          <w:lang w:val="uk-UA" w:eastAsia="zh-CN"/>
        </w:rPr>
        <w:t>. 2004. №2(37). C. 131 – 138.</w:t>
      </w:r>
    </w:p>
    <w:p w14:paraId="2CEF45E6" w14:textId="77777777" w:rsidR="000D0B24" w:rsidRPr="00E40CC0" w:rsidRDefault="000D0B24" w:rsidP="000D0B24">
      <w:pPr>
        <w:widowControl w:val="0"/>
        <w:ind w:firstLine="709"/>
        <w:jc w:val="both"/>
        <w:rPr>
          <w:sz w:val="22"/>
          <w:szCs w:val="22"/>
          <w:lang w:val="uk-UA" w:eastAsia="zh-CN"/>
        </w:rPr>
      </w:pPr>
      <w:r w:rsidRPr="00E40CC0">
        <w:rPr>
          <w:color w:val="000000"/>
          <w:sz w:val="22"/>
          <w:szCs w:val="22"/>
          <w:lang w:val="uk-UA" w:eastAsia="zh-CN"/>
        </w:rPr>
        <w:t xml:space="preserve">Ярошенко О. М. Теоретичні та практичні проблеми джерел трудового права України: монографія. Харків: Вид. СПД ФО </w:t>
      </w:r>
      <w:proofErr w:type="spellStart"/>
      <w:r w:rsidRPr="00E40CC0">
        <w:rPr>
          <w:color w:val="000000"/>
          <w:sz w:val="22"/>
          <w:szCs w:val="22"/>
          <w:lang w:val="uk-UA" w:eastAsia="zh-CN"/>
        </w:rPr>
        <w:t>Вапнярчук</w:t>
      </w:r>
      <w:proofErr w:type="spellEnd"/>
      <w:r w:rsidRPr="00E40CC0">
        <w:rPr>
          <w:color w:val="000000"/>
          <w:sz w:val="22"/>
          <w:szCs w:val="22"/>
          <w:lang w:val="uk-UA" w:eastAsia="zh-CN"/>
        </w:rPr>
        <w:t xml:space="preserve"> Н.М., 2006. 456 с.</w:t>
      </w:r>
    </w:p>
    <w:p w14:paraId="725941CC" w14:textId="77777777" w:rsidR="000D0B24" w:rsidRPr="00E40CC0" w:rsidRDefault="000D0B24" w:rsidP="000D0B24">
      <w:pPr>
        <w:widowControl w:val="0"/>
        <w:ind w:firstLine="709"/>
        <w:jc w:val="both"/>
        <w:rPr>
          <w:color w:val="000000"/>
          <w:spacing w:val="-2"/>
          <w:sz w:val="22"/>
          <w:szCs w:val="22"/>
          <w:lang w:val="uk-UA" w:eastAsia="zh-CN"/>
        </w:rPr>
      </w:pPr>
      <w:r w:rsidRPr="00E40CC0">
        <w:rPr>
          <w:color w:val="000000"/>
          <w:spacing w:val="-2"/>
          <w:sz w:val="22"/>
          <w:szCs w:val="22"/>
          <w:lang w:val="uk-UA" w:eastAsia="zh-CN"/>
        </w:rPr>
        <w:t xml:space="preserve">Ярошенко О. М. Значення актів Конституційного Суду України для регулювання трудових відносин. </w:t>
      </w:r>
      <w:r w:rsidRPr="00E40CC0">
        <w:rPr>
          <w:i/>
          <w:color w:val="000000"/>
          <w:spacing w:val="-2"/>
          <w:sz w:val="22"/>
          <w:szCs w:val="22"/>
          <w:lang w:val="uk-UA" w:eastAsia="zh-CN"/>
        </w:rPr>
        <w:t>Проблеми законності.</w:t>
      </w:r>
      <w:r w:rsidRPr="00E40CC0">
        <w:rPr>
          <w:color w:val="000000"/>
          <w:spacing w:val="-2"/>
          <w:sz w:val="22"/>
          <w:szCs w:val="22"/>
          <w:lang w:val="uk-UA" w:eastAsia="zh-CN"/>
        </w:rPr>
        <w:t xml:space="preserve"> 2008. </w:t>
      </w:r>
      <w:proofErr w:type="spellStart"/>
      <w:r w:rsidRPr="00E40CC0">
        <w:rPr>
          <w:color w:val="000000"/>
          <w:spacing w:val="-2"/>
          <w:sz w:val="22"/>
          <w:szCs w:val="22"/>
          <w:lang w:val="uk-UA" w:eastAsia="zh-CN"/>
        </w:rPr>
        <w:t>Вип</w:t>
      </w:r>
      <w:proofErr w:type="spellEnd"/>
      <w:r w:rsidRPr="00E40CC0">
        <w:rPr>
          <w:color w:val="000000"/>
          <w:spacing w:val="-2"/>
          <w:sz w:val="22"/>
          <w:szCs w:val="22"/>
          <w:lang w:val="uk-UA" w:eastAsia="zh-CN"/>
        </w:rPr>
        <w:t xml:space="preserve">. 98. С. 54–63. </w:t>
      </w:r>
    </w:p>
    <w:p w14:paraId="653E269E" w14:textId="77777777" w:rsidR="000D0B24" w:rsidRPr="00E40CC0" w:rsidRDefault="000D0B24" w:rsidP="000D0B24">
      <w:pPr>
        <w:ind w:firstLine="567"/>
        <w:jc w:val="both"/>
        <w:rPr>
          <w:color w:val="000000" w:themeColor="text1"/>
          <w:sz w:val="22"/>
          <w:szCs w:val="22"/>
          <w:lang w:val="en-US"/>
        </w:rPr>
      </w:pPr>
      <w:r w:rsidRPr="00E40CC0">
        <w:rPr>
          <w:color w:val="000000" w:themeColor="text1"/>
          <w:sz w:val="22"/>
          <w:szCs w:val="22"/>
          <w:lang w:val="uk-UA"/>
        </w:rPr>
        <w:t xml:space="preserve">Ярошенко О.М. </w:t>
      </w:r>
      <w:r w:rsidRPr="00E40CC0">
        <w:rPr>
          <w:color w:val="000000" w:themeColor="text1"/>
          <w:sz w:val="22"/>
          <w:szCs w:val="22"/>
        </w:rPr>
        <w:t xml:space="preserve">Система </w:t>
      </w:r>
      <w:proofErr w:type="spellStart"/>
      <w:r w:rsidRPr="00E40CC0">
        <w:rPr>
          <w:color w:val="000000" w:themeColor="text1"/>
          <w:sz w:val="22"/>
          <w:szCs w:val="22"/>
        </w:rPr>
        <w:t>джерел</w:t>
      </w:r>
      <w:proofErr w:type="spellEnd"/>
      <w:r w:rsidRPr="00E40CC0">
        <w:rPr>
          <w:color w:val="000000" w:themeColor="text1"/>
          <w:sz w:val="22"/>
          <w:szCs w:val="22"/>
        </w:rPr>
        <w:t xml:space="preserve"> трудового права </w:t>
      </w:r>
      <w:proofErr w:type="spellStart"/>
      <w:r w:rsidRPr="00E40CC0">
        <w:rPr>
          <w:color w:val="000000" w:themeColor="text1"/>
          <w:sz w:val="22"/>
          <w:szCs w:val="22"/>
        </w:rPr>
        <w:t>України</w:t>
      </w:r>
      <w:proofErr w:type="spellEnd"/>
      <w:r w:rsidRPr="00E40CC0">
        <w:rPr>
          <w:color w:val="000000" w:themeColor="text1"/>
          <w:sz w:val="22"/>
          <w:szCs w:val="22"/>
        </w:rPr>
        <w:t xml:space="preserve">: проблема </w:t>
      </w:r>
      <w:proofErr w:type="spellStart"/>
      <w:r w:rsidRPr="00E40CC0">
        <w:rPr>
          <w:color w:val="000000" w:themeColor="text1"/>
          <w:sz w:val="22"/>
          <w:szCs w:val="22"/>
        </w:rPr>
        <w:t>гармонійного</w:t>
      </w:r>
      <w:proofErr w:type="spellEnd"/>
      <w:r w:rsidRPr="00E40CC0">
        <w:rPr>
          <w:color w:val="000000" w:themeColor="text1"/>
          <w:sz w:val="22"/>
          <w:szCs w:val="22"/>
        </w:rPr>
        <w:t xml:space="preserve"> </w:t>
      </w:r>
      <w:proofErr w:type="spellStart"/>
      <w:r w:rsidRPr="00E40CC0">
        <w:rPr>
          <w:color w:val="000000" w:themeColor="text1"/>
          <w:sz w:val="22"/>
          <w:szCs w:val="22"/>
        </w:rPr>
        <w:t>поєднання</w:t>
      </w:r>
      <w:proofErr w:type="spellEnd"/>
      <w:r w:rsidRPr="00E40CC0">
        <w:rPr>
          <w:color w:val="000000" w:themeColor="text1"/>
          <w:sz w:val="22"/>
          <w:szCs w:val="22"/>
        </w:rPr>
        <w:t xml:space="preserve"> приватного і </w:t>
      </w:r>
      <w:proofErr w:type="spellStart"/>
      <w:r w:rsidRPr="00E40CC0">
        <w:rPr>
          <w:color w:val="000000" w:themeColor="text1"/>
          <w:sz w:val="22"/>
          <w:szCs w:val="22"/>
        </w:rPr>
        <w:t>публічного</w:t>
      </w:r>
      <w:proofErr w:type="spellEnd"/>
      <w:r w:rsidRPr="00E40CC0">
        <w:rPr>
          <w:color w:val="000000" w:themeColor="text1"/>
          <w:sz w:val="22"/>
          <w:szCs w:val="22"/>
        </w:rPr>
        <w:t>. Право</w:t>
      </w:r>
      <w:r w:rsidRPr="00E40CC0">
        <w:rPr>
          <w:color w:val="000000" w:themeColor="text1"/>
          <w:sz w:val="22"/>
          <w:szCs w:val="22"/>
          <w:lang w:val="en-US"/>
        </w:rPr>
        <w:t xml:space="preserve"> </w:t>
      </w:r>
      <w:proofErr w:type="spellStart"/>
      <w:r w:rsidRPr="00E40CC0">
        <w:rPr>
          <w:color w:val="000000" w:themeColor="text1"/>
          <w:sz w:val="22"/>
          <w:szCs w:val="22"/>
        </w:rPr>
        <w:t>України</w:t>
      </w:r>
      <w:proofErr w:type="spellEnd"/>
      <w:r w:rsidRPr="00E40CC0">
        <w:rPr>
          <w:color w:val="000000" w:themeColor="text1"/>
          <w:sz w:val="22"/>
          <w:szCs w:val="22"/>
          <w:lang w:val="en-US"/>
        </w:rPr>
        <w:t xml:space="preserve">. 2019. №2. </w:t>
      </w:r>
      <w:r w:rsidRPr="00E40CC0">
        <w:rPr>
          <w:color w:val="000000" w:themeColor="text1"/>
          <w:sz w:val="22"/>
          <w:szCs w:val="22"/>
        </w:rPr>
        <w:t>С</w:t>
      </w:r>
      <w:r w:rsidRPr="00E40CC0">
        <w:rPr>
          <w:color w:val="000000" w:themeColor="text1"/>
          <w:sz w:val="22"/>
          <w:szCs w:val="22"/>
          <w:lang w:val="en-US"/>
        </w:rPr>
        <w:t xml:space="preserve">. 148-161. </w:t>
      </w:r>
    </w:p>
    <w:p w14:paraId="1C5C70D0" w14:textId="77777777" w:rsidR="000D0B24" w:rsidRPr="00E40CC0" w:rsidRDefault="0057596B" w:rsidP="00F9424F">
      <w:pPr>
        <w:ind w:firstLine="708"/>
        <w:jc w:val="both"/>
        <w:rPr>
          <w:sz w:val="22"/>
          <w:szCs w:val="22"/>
          <w:lang w:val="uk-UA"/>
        </w:rPr>
      </w:pPr>
      <w:hyperlink r:id="rId21">
        <w:proofErr w:type="spellStart"/>
        <w:r w:rsidR="000D0B24" w:rsidRPr="00E40CC0">
          <w:rPr>
            <w:color w:val="000000"/>
            <w:sz w:val="22"/>
            <w:szCs w:val="22"/>
            <w:lang w:val="uk-UA" w:eastAsia="zh-CN"/>
          </w:rPr>
          <w:t>Tomashevski</w:t>
        </w:r>
        <w:proofErr w:type="spellEnd"/>
        <w:r w:rsidR="000D0B24" w:rsidRPr="00E40CC0">
          <w:rPr>
            <w:color w:val="000000"/>
            <w:sz w:val="22"/>
            <w:szCs w:val="22"/>
            <w:lang w:val="uk-UA" w:eastAsia="zh-CN"/>
          </w:rPr>
          <w:t xml:space="preserve"> K.</w:t>
        </w:r>
      </w:hyperlink>
      <w:r w:rsidR="000D0B24" w:rsidRPr="00E40CC0">
        <w:rPr>
          <w:color w:val="000000"/>
          <w:sz w:val="22"/>
          <w:szCs w:val="22"/>
          <w:lang w:val="uk-UA" w:eastAsia="zh-CN"/>
        </w:rPr>
        <w:t>, </w:t>
      </w:r>
      <w:proofErr w:type="spellStart"/>
      <w:r w:rsidR="00F4305B">
        <w:fldChar w:fldCharType="begin"/>
      </w:r>
      <w:r w:rsidR="00F4305B" w:rsidRPr="005868AA">
        <w:rPr>
          <w:lang w:val="en-US"/>
        </w:rPr>
        <w:instrText xml:space="preserve"> HYPERLINK "https://www.scopus.com/authid/detail.uri?authorId=57206783961" \h </w:instrText>
      </w:r>
      <w:r w:rsidR="00F4305B">
        <w:fldChar w:fldCharType="separate"/>
      </w:r>
      <w:r w:rsidR="000D0B24" w:rsidRPr="00E40CC0">
        <w:rPr>
          <w:color w:val="000000"/>
          <w:sz w:val="22"/>
          <w:szCs w:val="22"/>
          <w:lang w:val="uk-UA" w:eastAsia="zh-CN"/>
        </w:rPr>
        <w:t>Yaroshenko</w:t>
      </w:r>
      <w:proofErr w:type="spellEnd"/>
      <w:r w:rsidR="000D0B24" w:rsidRPr="00E40CC0">
        <w:rPr>
          <w:color w:val="000000"/>
          <w:sz w:val="22"/>
          <w:szCs w:val="22"/>
          <w:lang w:val="uk-UA" w:eastAsia="zh-CN"/>
        </w:rPr>
        <w:t xml:space="preserve"> O.</w:t>
      </w:r>
      <w:r w:rsidR="00F4305B">
        <w:rPr>
          <w:color w:val="000000"/>
          <w:sz w:val="22"/>
          <w:szCs w:val="22"/>
          <w:lang w:val="uk-UA" w:eastAsia="zh-CN"/>
        </w:rPr>
        <w:fldChar w:fldCharType="end"/>
      </w:r>
      <w:r w:rsidR="000D0B24" w:rsidRPr="00E40CC0">
        <w:rPr>
          <w:color w:val="000000"/>
          <w:sz w:val="22"/>
          <w:szCs w:val="22"/>
          <w:lang w:val="uk-UA" w:eastAsia="zh-CN"/>
        </w:rPr>
        <w:t xml:space="preserve"> </w:t>
      </w:r>
      <w:r>
        <w:fldChar w:fldCharType="begin"/>
      </w:r>
      <w:r w:rsidRPr="00473E28">
        <w:rPr>
          <w:lang w:val="en-US"/>
        </w:rPr>
        <w:instrText xml:space="preserve"> HYPERLINK "https://www.scopus.com/record/display.uri?eid=2-s2.0-85087153724&amp;origin=resultslist"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color w:val="000000"/>
          <w:sz w:val="22"/>
          <w:szCs w:val="22"/>
          <w:lang w:val="uk-UA" w:eastAsia="zh-CN"/>
        </w:rPr>
        <w:t>Problems</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of</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labour</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legislation</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codification</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in</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belarus</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and</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ukraine</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History</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current</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situation</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and</w:t>
      </w:r>
      <w:proofErr w:type="spellEnd"/>
      <w:r w:rsidR="000D0B24" w:rsidRPr="00E40CC0">
        <w:rPr>
          <w:color w:val="000000"/>
          <w:sz w:val="22"/>
          <w:szCs w:val="22"/>
          <w:lang w:val="uk-UA" w:eastAsia="zh-CN"/>
        </w:rPr>
        <w:t xml:space="preserve"> </w:t>
      </w:r>
      <w:proofErr w:type="spellStart"/>
      <w:r w:rsidR="000D0B24" w:rsidRPr="00E40CC0">
        <w:rPr>
          <w:color w:val="000000"/>
          <w:sz w:val="22"/>
          <w:szCs w:val="22"/>
          <w:lang w:val="uk-UA" w:eastAsia="zh-CN"/>
        </w:rPr>
        <w:t>prospects</w:t>
      </w:r>
      <w:proofErr w:type="spellEnd"/>
      <w:r>
        <w:rPr>
          <w:color w:val="000000"/>
          <w:sz w:val="22"/>
          <w:szCs w:val="22"/>
          <w:lang w:val="uk-UA" w:eastAsia="zh-CN"/>
        </w:rPr>
        <w:fldChar w:fldCharType="end"/>
      </w:r>
      <w:r w:rsidR="000D0B24" w:rsidRPr="00E40CC0">
        <w:rPr>
          <w:color w:val="000000"/>
          <w:sz w:val="22"/>
          <w:szCs w:val="22"/>
          <w:lang w:val="uk-UA" w:eastAsia="zh-CN"/>
        </w:rPr>
        <w:t xml:space="preserve">. </w:t>
      </w:r>
      <w:r>
        <w:fldChar w:fldCharType="begin"/>
      </w:r>
      <w:r w:rsidRPr="00473E28">
        <w:rPr>
          <w:lang w:val="en-US"/>
        </w:rPr>
        <w:instrText xml:space="preserve"> HYPERLINK "https://www.scopus.com/sourceid/144828?origin=resultslist"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i/>
          <w:iCs/>
          <w:color w:val="000000"/>
          <w:sz w:val="22"/>
          <w:szCs w:val="22"/>
          <w:lang w:val="uk-UA" w:eastAsia="zh-CN"/>
        </w:rPr>
        <w:t>Transition</w:t>
      </w:r>
      <w:proofErr w:type="spellEnd"/>
      <w:r w:rsidR="000D0B24" w:rsidRPr="00E40CC0">
        <w:rPr>
          <w:i/>
          <w:iCs/>
          <w:color w:val="000000"/>
          <w:sz w:val="22"/>
          <w:szCs w:val="22"/>
          <w:lang w:val="uk-UA" w:eastAsia="zh-CN"/>
        </w:rPr>
        <w:t xml:space="preserve"> </w:t>
      </w:r>
      <w:proofErr w:type="spellStart"/>
      <w:r w:rsidR="000D0B24" w:rsidRPr="00E40CC0">
        <w:rPr>
          <w:i/>
          <w:iCs/>
          <w:color w:val="000000"/>
          <w:sz w:val="22"/>
          <w:szCs w:val="22"/>
          <w:lang w:val="uk-UA" w:eastAsia="zh-CN"/>
        </w:rPr>
        <w:t>Studies</w:t>
      </w:r>
      <w:proofErr w:type="spellEnd"/>
      <w:r w:rsidR="000D0B24" w:rsidRPr="00E40CC0">
        <w:rPr>
          <w:i/>
          <w:iCs/>
          <w:color w:val="000000"/>
          <w:sz w:val="22"/>
          <w:szCs w:val="22"/>
          <w:lang w:val="uk-UA" w:eastAsia="zh-CN"/>
        </w:rPr>
        <w:t xml:space="preserve"> </w:t>
      </w:r>
      <w:proofErr w:type="spellStart"/>
      <w:r w:rsidR="000D0B24" w:rsidRPr="00E40CC0">
        <w:rPr>
          <w:i/>
          <w:iCs/>
          <w:color w:val="000000"/>
          <w:sz w:val="22"/>
          <w:szCs w:val="22"/>
          <w:lang w:val="uk-UA" w:eastAsia="zh-CN"/>
        </w:rPr>
        <w:t>Review</w:t>
      </w:r>
      <w:proofErr w:type="spellEnd"/>
      <w:r>
        <w:rPr>
          <w:i/>
          <w:iCs/>
          <w:color w:val="000000"/>
          <w:sz w:val="22"/>
          <w:szCs w:val="22"/>
          <w:lang w:val="uk-UA" w:eastAsia="zh-CN"/>
        </w:rPr>
        <w:fldChar w:fldCharType="end"/>
      </w:r>
      <w:r w:rsidR="000D0B24" w:rsidRPr="00E40CC0">
        <w:rPr>
          <w:i/>
          <w:iCs/>
          <w:color w:val="000000"/>
          <w:sz w:val="22"/>
          <w:szCs w:val="22"/>
          <w:lang w:val="uk-UA" w:eastAsia="zh-CN"/>
        </w:rPr>
        <w:t>.</w:t>
      </w:r>
      <w:r w:rsidR="000D0B24" w:rsidRPr="00E40CC0">
        <w:rPr>
          <w:color w:val="000000"/>
          <w:sz w:val="22"/>
          <w:szCs w:val="22"/>
          <w:lang w:val="uk-UA" w:eastAsia="zh-CN"/>
        </w:rPr>
        <w:t> 2020. 27(2). </w:t>
      </w:r>
      <w:r w:rsidR="000D0B24" w:rsidRPr="00E40CC0">
        <w:rPr>
          <w:caps/>
          <w:color w:val="000000"/>
          <w:sz w:val="22"/>
          <w:szCs w:val="22"/>
          <w:lang w:val="uk-UA" w:eastAsia="zh-CN"/>
        </w:rPr>
        <w:t>р.</w:t>
      </w:r>
      <w:r w:rsidR="000D0B24" w:rsidRPr="00E40CC0">
        <w:rPr>
          <w:color w:val="000000"/>
          <w:sz w:val="22"/>
          <w:szCs w:val="22"/>
          <w:lang w:val="uk-UA" w:eastAsia="zh-CN"/>
        </w:rPr>
        <w:t xml:space="preserve"> 41–49.</w:t>
      </w:r>
    </w:p>
    <w:p w14:paraId="2160A73E" w14:textId="77777777" w:rsidR="000D0B24" w:rsidRPr="00473E28" w:rsidRDefault="000D0B24" w:rsidP="000D0B24">
      <w:pPr>
        <w:ind w:firstLine="708"/>
        <w:jc w:val="both"/>
        <w:rPr>
          <w:color w:val="000000"/>
          <w:sz w:val="22"/>
          <w:szCs w:val="22"/>
          <w:lang w:val="en-US" w:eastAsia="zh-CN"/>
        </w:rPr>
      </w:pPr>
    </w:p>
    <w:p w14:paraId="13FCBA89" w14:textId="77777777" w:rsidR="000D0B24" w:rsidRPr="00E40CC0" w:rsidRDefault="000D0B24" w:rsidP="000D0B24">
      <w:pPr>
        <w:ind w:firstLine="708"/>
        <w:jc w:val="both"/>
        <w:rPr>
          <w:color w:val="000000"/>
          <w:sz w:val="22"/>
          <w:szCs w:val="22"/>
          <w:lang w:val="uk-UA" w:eastAsia="zh-CN"/>
        </w:rPr>
      </w:pPr>
    </w:p>
    <w:p w14:paraId="618CD868" w14:textId="77777777" w:rsidR="000D0B24" w:rsidRPr="00E40CC0" w:rsidRDefault="000D0B24" w:rsidP="000D0B24">
      <w:pPr>
        <w:jc w:val="center"/>
        <w:rPr>
          <w:b/>
          <w:bCs/>
          <w:color w:val="000000"/>
          <w:sz w:val="22"/>
          <w:szCs w:val="22"/>
          <w:lang w:val="uk-UA"/>
        </w:rPr>
      </w:pPr>
      <w:r w:rsidRPr="00E40CC0">
        <w:rPr>
          <w:b/>
          <w:bCs/>
          <w:color w:val="000000"/>
          <w:sz w:val="22"/>
          <w:szCs w:val="22"/>
          <w:lang w:val="uk-UA"/>
        </w:rPr>
        <w:t>ТЕМА 3. СУБ’ЄКТИ ТРУДОВОГО ПРАВА</w:t>
      </w:r>
    </w:p>
    <w:p w14:paraId="73570849" w14:textId="77777777" w:rsidR="000D0B24" w:rsidRPr="00E40CC0" w:rsidRDefault="000D0B24" w:rsidP="000D0B24">
      <w:pPr>
        <w:jc w:val="center"/>
        <w:rPr>
          <w:b/>
          <w:bCs/>
          <w:color w:val="000000"/>
          <w:sz w:val="22"/>
          <w:szCs w:val="22"/>
          <w:lang w:val="uk-UA"/>
        </w:rPr>
      </w:pPr>
    </w:p>
    <w:p w14:paraId="6CE5D80C" w14:textId="77777777" w:rsidR="000D0B24" w:rsidRPr="00E40CC0" w:rsidRDefault="000D0B24" w:rsidP="000D0B24">
      <w:pPr>
        <w:jc w:val="center"/>
        <w:rPr>
          <w:b/>
          <w:bCs/>
          <w:color w:val="000000"/>
          <w:sz w:val="22"/>
          <w:szCs w:val="22"/>
          <w:lang w:val="uk-UA"/>
        </w:rPr>
      </w:pPr>
      <w:r w:rsidRPr="00E40CC0">
        <w:rPr>
          <w:b/>
          <w:bCs/>
          <w:color w:val="000000"/>
          <w:sz w:val="22"/>
          <w:szCs w:val="22"/>
          <w:lang w:val="uk-UA"/>
        </w:rPr>
        <w:t>План:</w:t>
      </w:r>
    </w:p>
    <w:p w14:paraId="489E2431" w14:textId="77777777" w:rsidR="000D0B24" w:rsidRPr="00E40CC0" w:rsidRDefault="000D0B24" w:rsidP="000D0B24">
      <w:pPr>
        <w:pStyle w:val="af3"/>
        <w:numPr>
          <w:ilvl w:val="0"/>
          <w:numId w:val="3"/>
        </w:numPr>
        <w:jc w:val="both"/>
        <w:rPr>
          <w:b/>
          <w:bCs/>
          <w:color w:val="000000"/>
          <w:sz w:val="22"/>
          <w:szCs w:val="22"/>
          <w:lang w:val="uk-UA"/>
        </w:rPr>
      </w:pPr>
      <w:r w:rsidRPr="00E40CC0">
        <w:rPr>
          <w:sz w:val="22"/>
          <w:szCs w:val="22"/>
          <w:lang w:val="uk-UA"/>
        </w:rPr>
        <w:t>Поняття і класифікація суб’єктів трудового права.</w:t>
      </w:r>
    </w:p>
    <w:p w14:paraId="75DF51ED" w14:textId="77777777" w:rsidR="000D0B24" w:rsidRPr="00E40CC0" w:rsidRDefault="000D0B24" w:rsidP="000D0B24">
      <w:pPr>
        <w:widowControl w:val="0"/>
        <w:numPr>
          <w:ilvl w:val="0"/>
          <w:numId w:val="3"/>
        </w:numPr>
        <w:jc w:val="both"/>
        <w:rPr>
          <w:sz w:val="22"/>
          <w:szCs w:val="22"/>
          <w:lang w:val="uk-UA"/>
        </w:rPr>
      </w:pPr>
      <w:r w:rsidRPr="00E40CC0">
        <w:rPr>
          <w:color w:val="000000"/>
          <w:sz w:val="22"/>
          <w:szCs w:val="22"/>
          <w:lang w:val="uk-UA"/>
        </w:rPr>
        <w:lastRenderedPageBreak/>
        <w:t>Трудова правосуб’єктність працівника: зміст, виникнення і припинення, випадки обмеження.</w:t>
      </w:r>
    </w:p>
    <w:p w14:paraId="1356E10B" w14:textId="77777777" w:rsidR="000D0B24" w:rsidRPr="00E40CC0" w:rsidRDefault="000D0B24" w:rsidP="000D0B24">
      <w:pPr>
        <w:widowControl w:val="0"/>
        <w:numPr>
          <w:ilvl w:val="0"/>
          <w:numId w:val="3"/>
        </w:numPr>
        <w:jc w:val="both"/>
        <w:rPr>
          <w:sz w:val="22"/>
          <w:szCs w:val="22"/>
          <w:lang w:val="uk-UA"/>
        </w:rPr>
      </w:pPr>
      <w:r w:rsidRPr="00E40CC0">
        <w:rPr>
          <w:color w:val="000000"/>
          <w:sz w:val="22"/>
          <w:szCs w:val="22"/>
          <w:lang w:val="uk-UA"/>
        </w:rPr>
        <w:t xml:space="preserve"> Роботодавець як суб’єкт трудових правовідносин. Ознаки трудової правосуб’єктності роботодавця.</w:t>
      </w:r>
    </w:p>
    <w:p w14:paraId="070424DD" w14:textId="77777777" w:rsidR="000D0B24" w:rsidRPr="00E40CC0" w:rsidRDefault="000D0B24" w:rsidP="000D0B24">
      <w:pPr>
        <w:widowControl w:val="0"/>
        <w:numPr>
          <w:ilvl w:val="0"/>
          <w:numId w:val="3"/>
        </w:numPr>
        <w:jc w:val="both"/>
        <w:rPr>
          <w:sz w:val="22"/>
          <w:szCs w:val="22"/>
          <w:lang w:val="uk-UA"/>
        </w:rPr>
      </w:pPr>
      <w:r w:rsidRPr="00E40CC0">
        <w:rPr>
          <w:color w:val="000000"/>
          <w:sz w:val="22"/>
          <w:szCs w:val="22"/>
          <w:lang w:val="uk-UA"/>
        </w:rPr>
        <w:t xml:space="preserve"> Трудовий колектив та його представники як суб’єкти трудового права.</w:t>
      </w:r>
    </w:p>
    <w:p w14:paraId="4506D8CC" w14:textId="77777777" w:rsidR="000D0B24" w:rsidRPr="00E40CC0" w:rsidRDefault="000D0B24" w:rsidP="000D0B24">
      <w:pPr>
        <w:widowControl w:val="0"/>
        <w:numPr>
          <w:ilvl w:val="0"/>
          <w:numId w:val="3"/>
        </w:numPr>
        <w:jc w:val="both"/>
        <w:rPr>
          <w:sz w:val="22"/>
          <w:szCs w:val="22"/>
          <w:lang w:val="uk-UA"/>
        </w:rPr>
      </w:pPr>
      <w:r w:rsidRPr="00E40CC0">
        <w:rPr>
          <w:color w:val="000000"/>
          <w:sz w:val="22"/>
          <w:szCs w:val="22"/>
          <w:lang w:val="uk-UA"/>
        </w:rPr>
        <w:t xml:space="preserve"> Профспілкові організації та їх органи як суб’єкти трудового права.</w:t>
      </w:r>
    </w:p>
    <w:p w14:paraId="32B7F1E3" w14:textId="77777777" w:rsidR="000D0B24" w:rsidRPr="00E40CC0" w:rsidRDefault="000D0B24" w:rsidP="000D0B24">
      <w:pPr>
        <w:pStyle w:val="af3"/>
        <w:numPr>
          <w:ilvl w:val="0"/>
          <w:numId w:val="3"/>
        </w:numPr>
        <w:spacing w:after="160"/>
        <w:jc w:val="both"/>
        <w:rPr>
          <w:b/>
          <w:bCs/>
          <w:color w:val="000000"/>
          <w:sz w:val="22"/>
          <w:szCs w:val="22"/>
          <w:lang w:val="uk-UA"/>
        </w:rPr>
      </w:pPr>
      <w:r w:rsidRPr="00E40CC0">
        <w:rPr>
          <w:color w:val="000000"/>
          <w:sz w:val="22"/>
          <w:szCs w:val="22"/>
          <w:lang w:val="uk-UA"/>
        </w:rPr>
        <w:t xml:space="preserve"> Держава та її органи як суб’єкти трудового права.</w:t>
      </w:r>
    </w:p>
    <w:p w14:paraId="55C75AE5" w14:textId="77777777" w:rsidR="000D0B24" w:rsidRPr="00E40CC0" w:rsidRDefault="000D0B24" w:rsidP="000D0B24">
      <w:pPr>
        <w:ind w:firstLine="709"/>
        <w:jc w:val="both"/>
        <w:rPr>
          <w:color w:val="000000"/>
          <w:sz w:val="22"/>
          <w:szCs w:val="22"/>
          <w:lang w:val="uk-UA"/>
        </w:rPr>
      </w:pPr>
      <w:r w:rsidRPr="00E40CC0">
        <w:rPr>
          <w:color w:val="000000"/>
          <w:sz w:val="22"/>
          <w:szCs w:val="22"/>
          <w:lang w:val="uk-UA"/>
        </w:rPr>
        <w:t>Розкриваючи питання плану необхідно зазначити, що суб’єктами трудового права є учасники суспільних відносин, врегульованих законодавством про працю, які володіють суб’єктивними трудовими правами та юридичними обов’язками. Необхідно також навести класифікацію суб’єктів трудового права із зазначенням її критеріїв. Визначити зміст категорії правовий статус суб’єкта трудового права та розкрити його елементи.</w:t>
      </w:r>
    </w:p>
    <w:p w14:paraId="5BF6DD54" w14:textId="77777777" w:rsidR="000D0B24" w:rsidRPr="00E40CC0" w:rsidRDefault="000D0B24" w:rsidP="000D0B24">
      <w:pPr>
        <w:ind w:firstLine="709"/>
        <w:jc w:val="both"/>
        <w:rPr>
          <w:color w:val="000000"/>
          <w:sz w:val="22"/>
          <w:szCs w:val="22"/>
          <w:lang w:val="uk-UA"/>
        </w:rPr>
      </w:pPr>
      <w:r w:rsidRPr="00E40CC0">
        <w:rPr>
          <w:color w:val="000000"/>
          <w:sz w:val="22"/>
          <w:szCs w:val="22"/>
          <w:lang w:val="uk-UA"/>
        </w:rPr>
        <w:t>При визначенні правового статусу працівника, треба зосередитися на висвітленні трудовій правоздатності і дієздатності особи, визначити момент її виникнення та припинення. Розкрити суб’єктивні права та обов’язки працівника.</w:t>
      </w:r>
    </w:p>
    <w:p w14:paraId="2895CD10" w14:textId="77777777" w:rsidR="000D0B24" w:rsidRPr="00E40CC0" w:rsidRDefault="000D0B24" w:rsidP="000D0B24">
      <w:pPr>
        <w:ind w:firstLine="709"/>
        <w:jc w:val="both"/>
        <w:rPr>
          <w:color w:val="000000"/>
          <w:sz w:val="22"/>
          <w:szCs w:val="22"/>
          <w:lang w:val="uk-UA"/>
        </w:rPr>
      </w:pPr>
      <w:r w:rsidRPr="00E40CC0">
        <w:rPr>
          <w:color w:val="000000"/>
          <w:sz w:val="22"/>
          <w:szCs w:val="22"/>
          <w:lang w:val="uk-UA"/>
        </w:rPr>
        <w:t>Розглядаючи роботодавців як суб’єктів трудового права, слід дати визначення поняття «роботодавець» і розкрити його правовий статус.</w:t>
      </w:r>
    </w:p>
    <w:p w14:paraId="15E8A7B8" w14:textId="77777777" w:rsidR="000D0B24" w:rsidRPr="00E40CC0" w:rsidRDefault="000D0B24" w:rsidP="000D0B24">
      <w:pPr>
        <w:ind w:firstLine="709"/>
        <w:jc w:val="both"/>
        <w:rPr>
          <w:color w:val="000000"/>
          <w:sz w:val="22"/>
          <w:szCs w:val="22"/>
          <w:lang w:val="uk-UA"/>
        </w:rPr>
      </w:pPr>
      <w:r w:rsidRPr="00E40CC0">
        <w:rPr>
          <w:color w:val="000000"/>
          <w:sz w:val="22"/>
          <w:szCs w:val="22"/>
          <w:lang w:val="uk-UA"/>
        </w:rPr>
        <w:t>При дослідженні трудового колективу, як суб’єкта трудового права варто навести дефініцію поняття трудовий колектив, з’ясувати його види, окреслити повноваження й функції.</w:t>
      </w:r>
    </w:p>
    <w:p w14:paraId="19770D92" w14:textId="77777777" w:rsidR="000D0B24" w:rsidRPr="00E40CC0" w:rsidRDefault="000D0B24" w:rsidP="000D0B24">
      <w:pPr>
        <w:ind w:firstLine="709"/>
        <w:jc w:val="both"/>
        <w:rPr>
          <w:color w:val="000000"/>
          <w:sz w:val="22"/>
          <w:szCs w:val="22"/>
          <w:lang w:val="uk-UA"/>
        </w:rPr>
      </w:pPr>
      <w:r w:rsidRPr="00E40CC0">
        <w:rPr>
          <w:color w:val="000000"/>
          <w:sz w:val="22"/>
          <w:szCs w:val="22"/>
          <w:lang w:val="uk-UA"/>
        </w:rPr>
        <w:t>Певну увагу необхідно приділити професійним спілкам. Слід зазначити, що право на об’єднання в професійні спілки закріплено в Конституції України та виокремити їх функції за сучасних умов. Розкрити права й обов’язки профспілок та їх об’єднань. Необхідно також проаналізувати повноваження виборного органу первинної профспілкової організації на підприємстві, в установі й організації.</w:t>
      </w:r>
    </w:p>
    <w:p w14:paraId="075057B5" w14:textId="77777777" w:rsidR="000D0B24" w:rsidRPr="00E40CC0" w:rsidRDefault="000D0B24" w:rsidP="000D0B24">
      <w:pPr>
        <w:ind w:firstLine="709"/>
        <w:jc w:val="both"/>
        <w:rPr>
          <w:sz w:val="22"/>
          <w:szCs w:val="22"/>
          <w:lang w:val="uk-UA"/>
        </w:rPr>
      </w:pPr>
      <w:r w:rsidRPr="00E40CC0">
        <w:rPr>
          <w:sz w:val="22"/>
          <w:szCs w:val="22"/>
          <w:lang w:val="uk-UA"/>
        </w:rPr>
        <w:t xml:space="preserve">При висвітленні останнього питання плану, слід визначити роль держави та її органів у регулюванні питань, що виникають між учасниками соціально-трудових відносин. Визначити форми діяльності держави у сфері праці (законодавча, виконавча, юрисдикційна). </w:t>
      </w:r>
      <w:r w:rsidRPr="00E40CC0">
        <w:rPr>
          <w:color w:val="000000"/>
          <w:sz w:val="22"/>
          <w:szCs w:val="22"/>
          <w:lang w:val="uk-UA"/>
        </w:rPr>
        <w:t>Слід назвати систему органів, що здійснюють державний нагляд і контроль, розкрити їх повноваження.</w:t>
      </w:r>
    </w:p>
    <w:p w14:paraId="3041810A" w14:textId="77777777" w:rsidR="000D0B24" w:rsidRPr="00E40CC0" w:rsidRDefault="000D0B24" w:rsidP="000D0B24">
      <w:pPr>
        <w:ind w:firstLine="709"/>
        <w:jc w:val="both"/>
        <w:rPr>
          <w:color w:val="000000"/>
          <w:sz w:val="22"/>
          <w:szCs w:val="22"/>
          <w:lang w:val="uk-UA"/>
        </w:rPr>
      </w:pPr>
    </w:p>
    <w:p w14:paraId="5C001EA5" w14:textId="77777777" w:rsidR="000D0B24" w:rsidRPr="00E40CC0" w:rsidRDefault="000D0B24" w:rsidP="000D0B24">
      <w:pPr>
        <w:jc w:val="center"/>
        <w:rPr>
          <w:sz w:val="22"/>
          <w:szCs w:val="22"/>
          <w:lang w:val="uk-UA"/>
        </w:rPr>
      </w:pPr>
      <w:r w:rsidRPr="00E40CC0">
        <w:rPr>
          <w:b/>
          <w:bCs/>
          <w:sz w:val="22"/>
          <w:szCs w:val="22"/>
          <w:lang w:val="uk-UA"/>
        </w:rPr>
        <w:t>Список рекомендованої літератури:</w:t>
      </w:r>
    </w:p>
    <w:p w14:paraId="0BA47AC2" w14:textId="5BAFD678" w:rsidR="000D0B24" w:rsidRPr="00E40CC0" w:rsidRDefault="000D0B24" w:rsidP="003A30E8">
      <w:pPr>
        <w:ind w:firstLine="851"/>
        <w:jc w:val="both"/>
        <w:rPr>
          <w:sz w:val="22"/>
          <w:szCs w:val="22"/>
          <w:lang w:val="uk-UA"/>
        </w:rPr>
      </w:pPr>
      <w:r w:rsidRPr="00E40CC0">
        <w:rPr>
          <w:color w:val="000000"/>
          <w:spacing w:val="-2"/>
          <w:sz w:val="22"/>
          <w:szCs w:val="22"/>
          <w:lang w:val="uk-UA"/>
        </w:rPr>
        <w:t xml:space="preserve">Про професійні спілки, їх права та гарантії діяльності: закон України від 15.09.1999 № 1045-XIV. </w:t>
      </w:r>
      <w:r w:rsidRPr="00E40CC0">
        <w:rPr>
          <w:color w:val="000000" w:themeColor="text1"/>
          <w:sz w:val="22"/>
          <w:szCs w:val="22"/>
          <w:lang w:val="uk-UA"/>
        </w:rPr>
        <w:t xml:space="preserve">URL: </w:t>
      </w:r>
      <w:hyperlink r:id="rId22" w:anchor="Text" w:history="1">
        <w:r w:rsidRPr="00E40CC0">
          <w:rPr>
            <w:rStyle w:val="-"/>
            <w:sz w:val="22"/>
            <w:szCs w:val="22"/>
            <w:lang w:val="uk-UA"/>
          </w:rPr>
          <w:t>https://zakon.rada.gov.ua/laws/show/1045-14#Text</w:t>
        </w:r>
      </w:hyperlink>
      <w:r w:rsidRPr="00E40CC0">
        <w:rPr>
          <w:color w:val="000000" w:themeColor="text1"/>
          <w:sz w:val="22"/>
          <w:szCs w:val="22"/>
          <w:lang w:val="uk-UA"/>
        </w:rPr>
        <w:t xml:space="preserve"> </w:t>
      </w:r>
      <w:r w:rsidR="003A30E8" w:rsidRPr="00E40CC0">
        <w:rPr>
          <w:lang w:val="uk-UA"/>
        </w:rPr>
        <w:t xml:space="preserve"> </w:t>
      </w:r>
      <w:r w:rsidR="003A30E8" w:rsidRPr="00E40CC0">
        <w:rPr>
          <w:color w:val="000000" w:themeColor="text1"/>
          <w:sz w:val="22"/>
          <w:szCs w:val="22"/>
          <w:lang w:val="uk-UA"/>
        </w:rPr>
        <w:t>(дата звернення: 02.10.2024</w:t>
      </w:r>
      <w:r w:rsidR="003A30E8" w:rsidRPr="00E40CC0">
        <w:rPr>
          <w:sz w:val="22"/>
          <w:szCs w:val="22"/>
          <w:lang w:val="uk-UA"/>
        </w:rPr>
        <w:t>).</w:t>
      </w:r>
    </w:p>
    <w:p w14:paraId="40061DA6" w14:textId="010893E0" w:rsidR="000D0B24" w:rsidRPr="00E40CC0" w:rsidRDefault="000D0B24" w:rsidP="003A30E8">
      <w:pPr>
        <w:ind w:firstLine="851"/>
        <w:jc w:val="both"/>
        <w:rPr>
          <w:sz w:val="22"/>
          <w:szCs w:val="22"/>
          <w:lang w:val="uk-UA"/>
        </w:rPr>
      </w:pPr>
      <w:r w:rsidRPr="00E40CC0">
        <w:rPr>
          <w:color w:val="000000"/>
          <w:spacing w:val="-2"/>
          <w:sz w:val="22"/>
          <w:szCs w:val="22"/>
          <w:lang w:val="uk-UA"/>
        </w:rPr>
        <w:t xml:space="preserve">Про організації роботодавців, їх об'єднання, права і гарантії їх діяльності закон України від 22.06.2012 № 5026-VI. </w:t>
      </w:r>
      <w:r w:rsidRPr="00E40CC0">
        <w:rPr>
          <w:color w:val="000000" w:themeColor="text1"/>
          <w:sz w:val="22"/>
          <w:szCs w:val="22"/>
          <w:lang w:val="uk-UA"/>
        </w:rPr>
        <w:t xml:space="preserve">URL: </w:t>
      </w:r>
      <w:hyperlink r:id="rId23" w:anchor="Text" w:history="1">
        <w:r w:rsidRPr="00E40CC0">
          <w:rPr>
            <w:rStyle w:val="-"/>
            <w:sz w:val="22"/>
            <w:szCs w:val="22"/>
            <w:lang w:val="uk-UA"/>
          </w:rPr>
          <w:t>https://zakon.rada.gov.ua/laws/show/5026-17#Text</w:t>
        </w:r>
      </w:hyperlink>
      <w:r w:rsidRPr="00E40CC0">
        <w:rPr>
          <w:color w:val="000000" w:themeColor="text1"/>
          <w:sz w:val="22"/>
          <w:szCs w:val="22"/>
          <w:lang w:val="uk-UA"/>
        </w:rPr>
        <w:t xml:space="preserve"> </w:t>
      </w:r>
      <w:r w:rsidR="003A30E8" w:rsidRPr="00E40CC0">
        <w:rPr>
          <w:lang w:val="uk-UA"/>
        </w:rPr>
        <w:t xml:space="preserve"> </w:t>
      </w:r>
      <w:r w:rsidR="003A30E8" w:rsidRPr="00E40CC0">
        <w:rPr>
          <w:color w:val="000000" w:themeColor="text1"/>
          <w:sz w:val="22"/>
          <w:szCs w:val="22"/>
          <w:lang w:val="uk-UA"/>
        </w:rPr>
        <w:t>(дата звернення: 02.10.2024</w:t>
      </w:r>
      <w:r w:rsidR="003A30E8" w:rsidRPr="00E40CC0">
        <w:rPr>
          <w:sz w:val="22"/>
          <w:szCs w:val="22"/>
          <w:lang w:val="uk-UA"/>
        </w:rPr>
        <w:t>).</w:t>
      </w:r>
    </w:p>
    <w:p w14:paraId="45AC337C" w14:textId="528F651D" w:rsidR="000D0B24" w:rsidRPr="00E40CC0" w:rsidRDefault="000D0B24" w:rsidP="003A30E8">
      <w:pPr>
        <w:ind w:firstLine="851"/>
        <w:jc w:val="both"/>
        <w:rPr>
          <w:sz w:val="22"/>
          <w:szCs w:val="22"/>
          <w:lang w:val="uk-UA"/>
        </w:rPr>
      </w:pPr>
      <w:r w:rsidRPr="00E40CC0">
        <w:rPr>
          <w:color w:val="000000"/>
          <w:spacing w:val="-2"/>
          <w:sz w:val="22"/>
          <w:szCs w:val="22"/>
          <w:lang w:val="uk-UA"/>
        </w:rPr>
        <w:t xml:space="preserve">Про трудові колективи і підвищення їх ролі в управлінні підприємствами, установами, організаціями: закон СРСР від 17.06.1983 № 9500-X. </w:t>
      </w:r>
      <w:r w:rsidRPr="00E40CC0">
        <w:rPr>
          <w:color w:val="000000" w:themeColor="text1"/>
          <w:sz w:val="22"/>
          <w:szCs w:val="22"/>
          <w:lang w:val="uk-UA"/>
        </w:rPr>
        <w:t xml:space="preserve">URL: </w:t>
      </w:r>
      <w:hyperlink r:id="rId24" w:anchor="Text" w:history="1">
        <w:r w:rsidRPr="00E40CC0">
          <w:rPr>
            <w:rStyle w:val="-"/>
            <w:sz w:val="22"/>
            <w:szCs w:val="22"/>
            <w:lang w:val="uk-UA"/>
          </w:rPr>
          <w:t>https://zakon.rada.gov.ua/laws/show/v9500400-83#Text</w:t>
        </w:r>
      </w:hyperlink>
      <w:r w:rsidRPr="00E40CC0">
        <w:rPr>
          <w:color w:val="000000" w:themeColor="text1"/>
          <w:sz w:val="22"/>
          <w:szCs w:val="22"/>
          <w:lang w:val="uk-UA"/>
        </w:rPr>
        <w:t xml:space="preserve"> </w:t>
      </w:r>
      <w:r w:rsidR="003A30E8" w:rsidRPr="00E40CC0">
        <w:rPr>
          <w:lang w:val="uk-UA"/>
        </w:rPr>
        <w:t xml:space="preserve"> </w:t>
      </w:r>
      <w:r w:rsidR="003A30E8" w:rsidRPr="00E40CC0">
        <w:rPr>
          <w:color w:val="000000" w:themeColor="text1"/>
          <w:sz w:val="22"/>
          <w:szCs w:val="22"/>
          <w:lang w:val="uk-UA"/>
        </w:rPr>
        <w:t>(дата звернення: 02.10.2024</w:t>
      </w:r>
      <w:r w:rsidR="003A30E8" w:rsidRPr="00E40CC0">
        <w:rPr>
          <w:sz w:val="22"/>
          <w:szCs w:val="22"/>
          <w:lang w:val="uk-UA"/>
        </w:rPr>
        <w:t>).</w:t>
      </w:r>
    </w:p>
    <w:p w14:paraId="7A3FEF24" w14:textId="77777777" w:rsidR="000D0B24" w:rsidRPr="00E40CC0" w:rsidRDefault="000D0B24" w:rsidP="000D0B24">
      <w:pPr>
        <w:widowControl w:val="0"/>
        <w:ind w:firstLine="709"/>
        <w:jc w:val="both"/>
        <w:rPr>
          <w:sz w:val="22"/>
          <w:szCs w:val="22"/>
          <w:lang w:val="uk-UA"/>
        </w:rPr>
      </w:pPr>
      <w:r w:rsidRPr="00E40CC0">
        <w:rPr>
          <w:color w:val="000000"/>
          <w:spacing w:val="-2"/>
          <w:sz w:val="22"/>
          <w:szCs w:val="22"/>
          <w:lang w:val="uk-UA"/>
        </w:rPr>
        <w:t xml:space="preserve"> Гончарова К. В. Правовий статус державних органів – </w:t>
      </w:r>
      <w:proofErr w:type="spellStart"/>
      <w:r w:rsidRPr="00E40CC0">
        <w:rPr>
          <w:color w:val="000000"/>
          <w:spacing w:val="-2"/>
          <w:sz w:val="22"/>
          <w:szCs w:val="22"/>
          <w:lang w:val="uk-UA"/>
        </w:rPr>
        <w:t>субʼєктів</w:t>
      </w:r>
      <w:proofErr w:type="spellEnd"/>
      <w:r w:rsidRPr="00E40CC0">
        <w:rPr>
          <w:color w:val="000000"/>
          <w:spacing w:val="-2"/>
          <w:sz w:val="22"/>
          <w:szCs w:val="22"/>
          <w:lang w:val="uk-UA"/>
        </w:rPr>
        <w:t xml:space="preserve"> трудового права. </w:t>
      </w:r>
      <w:r w:rsidRPr="00E40CC0">
        <w:rPr>
          <w:i/>
          <w:color w:val="000000"/>
          <w:spacing w:val="-2"/>
          <w:sz w:val="22"/>
          <w:szCs w:val="22"/>
          <w:lang w:val="uk-UA"/>
        </w:rPr>
        <w:t xml:space="preserve">Держава і право. </w:t>
      </w:r>
      <w:proofErr w:type="spellStart"/>
      <w:r w:rsidRPr="00E40CC0">
        <w:rPr>
          <w:color w:val="000000"/>
          <w:spacing w:val="-2"/>
          <w:sz w:val="22"/>
          <w:szCs w:val="22"/>
          <w:lang w:val="uk-UA"/>
        </w:rPr>
        <w:t>Юрид</w:t>
      </w:r>
      <w:proofErr w:type="spellEnd"/>
      <w:r w:rsidRPr="00E40CC0">
        <w:rPr>
          <w:color w:val="000000"/>
          <w:spacing w:val="-2"/>
          <w:sz w:val="22"/>
          <w:szCs w:val="22"/>
          <w:lang w:val="uk-UA"/>
        </w:rPr>
        <w:t xml:space="preserve">. і політ. науки. 2011. </w:t>
      </w:r>
      <w:proofErr w:type="spellStart"/>
      <w:r w:rsidRPr="00E40CC0">
        <w:rPr>
          <w:color w:val="000000"/>
          <w:spacing w:val="-2"/>
          <w:sz w:val="22"/>
          <w:szCs w:val="22"/>
          <w:lang w:val="uk-UA"/>
        </w:rPr>
        <w:t>Вип</w:t>
      </w:r>
      <w:proofErr w:type="spellEnd"/>
      <w:r w:rsidRPr="00E40CC0">
        <w:rPr>
          <w:color w:val="000000"/>
          <w:spacing w:val="-2"/>
          <w:sz w:val="22"/>
          <w:szCs w:val="22"/>
          <w:lang w:val="uk-UA"/>
        </w:rPr>
        <w:t xml:space="preserve">. 54. С. 354–360. </w:t>
      </w:r>
    </w:p>
    <w:p w14:paraId="01C622C8"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Держава та її органи як </w:t>
      </w:r>
      <w:proofErr w:type="spellStart"/>
      <w:r w:rsidRPr="00E40CC0">
        <w:rPr>
          <w:color w:val="000000"/>
          <w:sz w:val="22"/>
          <w:szCs w:val="22"/>
          <w:lang w:val="uk-UA"/>
        </w:rPr>
        <w:t>субʼєкти</w:t>
      </w:r>
      <w:proofErr w:type="spellEnd"/>
      <w:r w:rsidRPr="00E40CC0">
        <w:rPr>
          <w:color w:val="000000"/>
          <w:sz w:val="22"/>
          <w:szCs w:val="22"/>
          <w:lang w:val="uk-UA"/>
        </w:rPr>
        <w:t xml:space="preserve"> трудового права: теоретико-прикладний нарис: монографія / за наук. ред. О. М. Ярошенка. Харків: Право, 2014. 288 с. </w:t>
      </w:r>
    </w:p>
    <w:p w14:paraId="2930F8F2"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szCs w:val="22"/>
          <w:lang w:val="uk-UA"/>
        </w:rPr>
      </w:pPr>
      <w:r w:rsidRPr="00E40CC0">
        <w:rPr>
          <w:color w:val="000000"/>
          <w:sz w:val="22"/>
          <w:szCs w:val="22"/>
          <w:lang w:val="uk-UA"/>
        </w:rPr>
        <w:t xml:space="preserve">Домашні працівники – спеціальні </w:t>
      </w:r>
      <w:proofErr w:type="spellStart"/>
      <w:r w:rsidRPr="00E40CC0">
        <w:rPr>
          <w:color w:val="000000"/>
          <w:sz w:val="22"/>
          <w:szCs w:val="22"/>
          <w:lang w:val="uk-UA"/>
        </w:rPr>
        <w:t>субʼєкти</w:t>
      </w:r>
      <w:proofErr w:type="spellEnd"/>
      <w:r w:rsidRPr="00E40CC0">
        <w:rPr>
          <w:color w:val="000000"/>
          <w:sz w:val="22"/>
          <w:szCs w:val="22"/>
          <w:lang w:val="uk-UA"/>
        </w:rPr>
        <w:t xml:space="preserve"> трудового права України: монографія / за наук. ред. О. М. Ярошенка. Харків: </w:t>
      </w:r>
      <w:proofErr w:type="spellStart"/>
      <w:r w:rsidRPr="00E40CC0">
        <w:rPr>
          <w:color w:val="000000"/>
          <w:sz w:val="22"/>
          <w:szCs w:val="22"/>
          <w:lang w:val="uk-UA"/>
        </w:rPr>
        <w:t>Юрайт</w:t>
      </w:r>
      <w:proofErr w:type="spellEnd"/>
      <w:r w:rsidRPr="00E40CC0">
        <w:rPr>
          <w:color w:val="000000"/>
          <w:sz w:val="22"/>
          <w:szCs w:val="22"/>
          <w:lang w:val="uk-UA"/>
        </w:rPr>
        <w:t>, 2014. 192 с.</w:t>
      </w:r>
    </w:p>
    <w:p w14:paraId="56CB2EC9"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E40CC0">
        <w:rPr>
          <w:color w:val="000000"/>
          <w:sz w:val="22"/>
          <w:szCs w:val="22"/>
          <w:lang w:val="uk-UA"/>
        </w:rPr>
        <w:t xml:space="preserve">Костюк В. Трудова </w:t>
      </w:r>
      <w:proofErr w:type="spellStart"/>
      <w:r w:rsidRPr="00E40CC0">
        <w:rPr>
          <w:color w:val="000000"/>
          <w:sz w:val="22"/>
          <w:szCs w:val="22"/>
          <w:lang w:val="uk-UA"/>
        </w:rPr>
        <w:t>правосубʼєктність</w:t>
      </w:r>
      <w:proofErr w:type="spellEnd"/>
      <w:r w:rsidRPr="00E40CC0">
        <w:rPr>
          <w:color w:val="000000"/>
          <w:sz w:val="22"/>
          <w:szCs w:val="22"/>
          <w:lang w:val="uk-UA"/>
        </w:rPr>
        <w:t xml:space="preserve"> як основна правова властивість </w:t>
      </w:r>
      <w:proofErr w:type="spellStart"/>
      <w:r w:rsidRPr="00E40CC0">
        <w:rPr>
          <w:color w:val="000000"/>
          <w:sz w:val="22"/>
          <w:szCs w:val="22"/>
          <w:lang w:val="uk-UA"/>
        </w:rPr>
        <w:t>субʼєктів</w:t>
      </w:r>
      <w:proofErr w:type="spellEnd"/>
      <w:r w:rsidRPr="00E40CC0">
        <w:rPr>
          <w:color w:val="000000"/>
          <w:sz w:val="22"/>
          <w:szCs w:val="22"/>
          <w:lang w:val="uk-UA"/>
        </w:rPr>
        <w:t xml:space="preserve"> трудового права. </w:t>
      </w:r>
      <w:r w:rsidRPr="00E40CC0">
        <w:rPr>
          <w:i/>
          <w:color w:val="000000"/>
          <w:sz w:val="22"/>
          <w:szCs w:val="22"/>
          <w:lang w:val="uk-UA"/>
        </w:rPr>
        <w:t>Підприємництво, господарство і право</w:t>
      </w:r>
      <w:r w:rsidRPr="00E40CC0">
        <w:rPr>
          <w:color w:val="000000"/>
          <w:sz w:val="22"/>
          <w:szCs w:val="22"/>
          <w:lang w:val="uk-UA"/>
        </w:rPr>
        <w:t xml:space="preserve">. 2005. № 8. C. 35–39. </w:t>
      </w:r>
    </w:p>
    <w:p w14:paraId="4BCEC1D1"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E40CC0">
        <w:rPr>
          <w:color w:val="000000"/>
          <w:sz w:val="22"/>
          <w:szCs w:val="22"/>
          <w:lang w:val="uk-UA"/>
        </w:rPr>
        <w:t xml:space="preserve">Костюк В. Л. Трудовий колектив: окремі проблеми законодавчого закріплення трудової </w:t>
      </w:r>
      <w:proofErr w:type="spellStart"/>
      <w:r w:rsidRPr="00E40CC0">
        <w:rPr>
          <w:color w:val="000000"/>
          <w:sz w:val="22"/>
          <w:szCs w:val="22"/>
          <w:lang w:val="uk-UA"/>
        </w:rPr>
        <w:t>правосубʼєктності</w:t>
      </w:r>
      <w:proofErr w:type="spellEnd"/>
      <w:r w:rsidRPr="00E40CC0">
        <w:rPr>
          <w:color w:val="000000"/>
          <w:sz w:val="22"/>
          <w:szCs w:val="22"/>
          <w:lang w:val="uk-UA"/>
        </w:rPr>
        <w:t>.</w:t>
      </w:r>
      <w:r w:rsidRPr="00E40CC0">
        <w:rPr>
          <w:color w:val="000000"/>
          <w:spacing w:val="-2"/>
          <w:sz w:val="22"/>
          <w:szCs w:val="22"/>
          <w:lang w:val="uk-UA"/>
        </w:rPr>
        <w:t xml:space="preserve"> </w:t>
      </w:r>
      <w:r w:rsidRPr="00E40CC0">
        <w:rPr>
          <w:i/>
          <w:color w:val="000000"/>
          <w:spacing w:val="-2"/>
          <w:sz w:val="22"/>
          <w:szCs w:val="22"/>
          <w:lang w:val="uk-UA"/>
        </w:rPr>
        <w:t xml:space="preserve">Наукові записки </w:t>
      </w:r>
      <w:proofErr w:type="spellStart"/>
      <w:r w:rsidRPr="00E40CC0">
        <w:rPr>
          <w:i/>
          <w:color w:val="000000"/>
          <w:spacing w:val="-2"/>
          <w:sz w:val="22"/>
          <w:szCs w:val="22"/>
          <w:lang w:val="uk-UA"/>
        </w:rPr>
        <w:t>НаУКМА</w:t>
      </w:r>
      <w:proofErr w:type="spellEnd"/>
      <w:r w:rsidRPr="00E40CC0">
        <w:rPr>
          <w:color w:val="000000"/>
          <w:spacing w:val="-2"/>
          <w:sz w:val="22"/>
          <w:szCs w:val="22"/>
          <w:lang w:val="uk-UA"/>
        </w:rPr>
        <w:t xml:space="preserve">. </w:t>
      </w:r>
      <w:proofErr w:type="spellStart"/>
      <w:r w:rsidRPr="00E40CC0">
        <w:rPr>
          <w:color w:val="000000"/>
          <w:spacing w:val="-2"/>
          <w:sz w:val="22"/>
          <w:szCs w:val="22"/>
          <w:lang w:val="uk-UA"/>
        </w:rPr>
        <w:t>Юрид</w:t>
      </w:r>
      <w:proofErr w:type="spellEnd"/>
      <w:r w:rsidRPr="00E40CC0">
        <w:rPr>
          <w:color w:val="000000"/>
          <w:spacing w:val="-2"/>
          <w:sz w:val="22"/>
          <w:szCs w:val="22"/>
          <w:lang w:val="uk-UA"/>
        </w:rPr>
        <w:t>. науки</w:t>
      </w:r>
      <w:r w:rsidRPr="00E40CC0">
        <w:rPr>
          <w:i/>
          <w:color w:val="000000"/>
          <w:spacing w:val="-2"/>
          <w:sz w:val="22"/>
          <w:szCs w:val="22"/>
          <w:lang w:val="uk-UA"/>
        </w:rPr>
        <w:t xml:space="preserve">. </w:t>
      </w:r>
      <w:r w:rsidRPr="00E40CC0">
        <w:rPr>
          <w:color w:val="000000"/>
          <w:spacing w:val="-2"/>
          <w:sz w:val="22"/>
          <w:szCs w:val="22"/>
          <w:lang w:val="uk-UA"/>
        </w:rPr>
        <w:t>2011. Т. 116.</w:t>
      </w:r>
      <w:r w:rsidRPr="00E40CC0">
        <w:rPr>
          <w:color w:val="000000"/>
          <w:sz w:val="22"/>
          <w:szCs w:val="22"/>
          <w:lang w:val="uk-UA"/>
        </w:rPr>
        <w:t xml:space="preserve"> С. 84–86.</w:t>
      </w:r>
    </w:p>
    <w:p w14:paraId="55EE3EE0"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2"/>
          <w:sz w:val="22"/>
          <w:szCs w:val="22"/>
          <w:lang w:val="uk-UA"/>
        </w:rPr>
      </w:pPr>
      <w:proofErr w:type="spellStart"/>
      <w:r w:rsidRPr="00E40CC0">
        <w:rPr>
          <w:color w:val="000000"/>
          <w:spacing w:val="-2"/>
          <w:sz w:val="22"/>
          <w:szCs w:val="22"/>
          <w:lang w:val="uk-UA"/>
        </w:rPr>
        <w:t>Лазор</w:t>
      </w:r>
      <w:proofErr w:type="spellEnd"/>
      <w:r w:rsidRPr="00E40CC0">
        <w:rPr>
          <w:color w:val="000000"/>
          <w:spacing w:val="-2"/>
          <w:sz w:val="22"/>
          <w:szCs w:val="22"/>
          <w:lang w:val="uk-UA"/>
        </w:rPr>
        <w:t xml:space="preserve"> В. В. Трудовий колектив як </w:t>
      </w:r>
      <w:proofErr w:type="spellStart"/>
      <w:r w:rsidRPr="00E40CC0">
        <w:rPr>
          <w:color w:val="000000"/>
          <w:spacing w:val="-2"/>
          <w:sz w:val="22"/>
          <w:szCs w:val="22"/>
          <w:lang w:val="uk-UA"/>
        </w:rPr>
        <w:t>субʼєкт</w:t>
      </w:r>
      <w:proofErr w:type="spellEnd"/>
      <w:r w:rsidRPr="00E40CC0">
        <w:rPr>
          <w:color w:val="000000"/>
          <w:spacing w:val="-2"/>
          <w:sz w:val="22"/>
          <w:szCs w:val="22"/>
          <w:lang w:val="uk-UA"/>
        </w:rPr>
        <w:t xml:space="preserve"> трудового права і сторона трудових спорів. </w:t>
      </w:r>
      <w:r w:rsidRPr="00E40CC0">
        <w:rPr>
          <w:i/>
          <w:color w:val="000000"/>
          <w:spacing w:val="-2"/>
          <w:sz w:val="22"/>
          <w:szCs w:val="22"/>
          <w:lang w:val="uk-UA"/>
        </w:rPr>
        <w:t>Право України</w:t>
      </w:r>
      <w:r w:rsidRPr="00E40CC0">
        <w:rPr>
          <w:color w:val="000000"/>
          <w:spacing w:val="-2"/>
          <w:sz w:val="22"/>
          <w:szCs w:val="22"/>
          <w:lang w:val="uk-UA"/>
        </w:rPr>
        <w:t>. 2003. № 10. С. 100–103.</w:t>
      </w:r>
    </w:p>
    <w:p w14:paraId="2FEEE9F3"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E40CC0">
        <w:rPr>
          <w:color w:val="000000"/>
          <w:sz w:val="22"/>
          <w:szCs w:val="22"/>
          <w:lang w:val="uk-UA"/>
        </w:rPr>
        <w:t xml:space="preserve">Середа О. </w:t>
      </w:r>
      <w:proofErr w:type="spellStart"/>
      <w:r w:rsidRPr="00E40CC0">
        <w:rPr>
          <w:color w:val="000000"/>
          <w:sz w:val="22"/>
          <w:szCs w:val="22"/>
          <w:lang w:val="uk-UA"/>
        </w:rPr>
        <w:t>Обовʼязки</w:t>
      </w:r>
      <w:proofErr w:type="spellEnd"/>
      <w:r w:rsidRPr="00E40CC0">
        <w:rPr>
          <w:color w:val="000000"/>
          <w:sz w:val="22"/>
          <w:szCs w:val="22"/>
          <w:lang w:val="uk-UA"/>
        </w:rPr>
        <w:t xml:space="preserve"> роботодавця та правові наслідки їх невиконання.</w:t>
      </w:r>
      <w:r w:rsidRPr="00E40CC0">
        <w:rPr>
          <w:i/>
          <w:color w:val="000000"/>
          <w:sz w:val="22"/>
          <w:szCs w:val="22"/>
          <w:lang w:val="uk-UA"/>
        </w:rPr>
        <w:t xml:space="preserve"> Право України.</w:t>
      </w:r>
      <w:r w:rsidRPr="00E40CC0">
        <w:rPr>
          <w:color w:val="000000"/>
          <w:sz w:val="22"/>
          <w:szCs w:val="22"/>
          <w:lang w:val="uk-UA"/>
        </w:rPr>
        <w:t xml:space="preserve"> 2002. № 9. С. 82–86.</w:t>
      </w:r>
    </w:p>
    <w:p w14:paraId="7B91C932"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E40CC0">
        <w:rPr>
          <w:color w:val="000000"/>
          <w:sz w:val="22"/>
          <w:szCs w:val="22"/>
          <w:lang w:val="uk-UA"/>
        </w:rPr>
        <w:t>Середа О. Г. Проблеми правового регулювання діяльності організацій роботодавців.</w:t>
      </w:r>
      <w:r w:rsidRPr="00E40CC0">
        <w:rPr>
          <w:i/>
          <w:color w:val="000000"/>
          <w:sz w:val="22"/>
          <w:szCs w:val="22"/>
          <w:lang w:val="uk-UA"/>
        </w:rPr>
        <w:t xml:space="preserve"> Проблеми законності. </w:t>
      </w:r>
      <w:r w:rsidRPr="00E40CC0">
        <w:rPr>
          <w:color w:val="000000"/>
          <w:sz w:val="22"/>
          <w:szCs w:val="22"/>
          <w:lang w:val="uk-UA"/>
        </w:rPr>
        <w:t xml:space="preserve">2003. </w:t>
      </w:r>
      <w:proofErr w:type="spellStart"/>
      <w:r w:rsidRPr="00E40CC0">
        <w:rPr>
          <w:color w:val="000000"/>
          <w:sz w:val="22"/>
          <w:szCs w:val="22"/>
          <w:lang w:val="uk-UA"/>
        </w:rPr>
        <w:t>Вип</w:t>
      </w:r>
      <w:proofErr w:type="spellEnd"/>
      <w:r w:rsidRPr="00E40CC0">
        <w:rPr>
          <w:color w:val="000000"/>
          <w:sz w:val="22"/>
          <w:szCs w:val="22"/>
          <w:lang w:val="uk-UA"/>
        </w:rPr>
        <w:t>. 61. С. 100–105.</w:t>
      </w:r>
    </w:p>
    <w:p w14:paraId="22E06CAA"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proofErr w:type="spellStart"/>
      <w:r w:rsidRPr="00E40CC0">
        <w:rPr>
          <w:color w:val="000000"/>
          <w:spacing w:val="-2"/>
          <w:sz w:val="22"/>
          <w:szCs w:val="22"/>
          <w:lang w:val="uk-UA"/>
        </w:rPr>
        <w:t>Сільченко</w:t>
      </w:r>
      <w:proofErr w:type="spellEnd"/>
      <w:r w:rsidRPr="00E40CC0">
        <w:rPr>
          <w:color w:val="000000"/>
          <w:spacing w:val="-2"/>
          <w:sz w:val="22"/>
          <w:szCs w:val="22"/>
          <w:lang w:val="uk-UA"/>
        </w:rPr>
        <w:t xml:space="preserve"> С. Актуальні проблеми створення професійних спілок і первинних профспілкових організацій. </w:t>
      </w:r>
      <w:r w:rsidRPr="00E40CC0">
        <w:rPr>
          <w:i/>
          <w:color w:val="000000"/>
          <w:spacing w:val="-2"/>
          <w:sz w:val="22"/>
          <w:szCs w:val="22"/>
          <w:lang w:val="uk-UA"/>
        </w:rPr>
        <w:t>Підприємництво, господарство і право</w:t>
      </w:r>
      <w:r w:rsidRPr="00E40CC0">
        <w:rPr>
          <w:color w:val="000000"/>
          <w:spacing w:val="-2"/>
          <w:sz w:val="22"/>
          <w:szCs w:val="22"/>
          <w:lang w:val="uk-UA"/>
        </w:rPr>
        <w:t>. 2003. № 10. С. 111–113.</w:t>
      </w:r>
    </w:p>
    <w:p w14:paraId="16B58602" w14:textId="77777777" w:rsidR="000D0B24" w:rsidRPr="00E40CC0" w:rsidRDefault="000D0B24" w:rsidP="000D0B24">
      <w:pPr>
        <w:widowControl w:val="0"/>
        <w:ind w:firstLine="709"/>
        <w:jc w:val="both"/>
        <w:rPr>
          <w:sz w:val="22"/>
          <w:szCs w:val="22"/>
          <w:lang w:val="uk-UA"/>
        </w:rPr>
      </w:pPr>
      <w:r w:rsidRPr="00E40CC0">
        <w:rPr>
          <w:color w:val="000000"/>
          <w:sz w:val="22"/>
          <w:szCs w:val="22"/>
          <w:lang w:val="uk-UA"/>
        </w:rPr>
        <w:lastRenderedPageBreak/>
        <w:t xml:space="preserve">Слюсар А. М. Віднесення держави та її органів до </w:t>
      </w:r>
      <w:proofErr w:type="spellStart"/>
      <w:r w:rsidRPr="00E40CC0">
        <w:rPr>
          <w:color w:val="000000"/>
          <w:sz w:val="22"/>
          <w:szCs w:val="22"/>
          <w:lang w:val="uk-UA"/>
        </w:rPr>
        <w:t>субʼєктів</w:t>
      </w:r>
      <w:proofErr w:type="spellEnd"/>
      <w:r w:rsidRPr="00E40CC0">
        <w:rPr>
          <w:color w:val="000000"/>
          <w:sz w:val="22"/>
          <w:szCs w:val="22"/>
          <w:lang w:val="uk-UA"/>
        </w:rPr>
        <w:t xml:space="preserve"> трудового права. </w:t>
      </w:r>
      <w:r w:rsidRPr="00E40CC0">
        <w:rPr>
          <w:i/>
          <w:color w:val="000000"/>
          <w:sz w:val="22"/>
          <w:szCs w:val="22"/>
          <w:lang w:val="uk-UA"/>
        </w:rPr>
        <w:t>Проблеми законності</w:t>
      </w:r>
      <w:r w:rsidRPr="00E40CC0">
        <w:rPr>
          <w:color w:val="000000"/>
          <w:sz w:val="22"/>
          <w:szCs w:val="22"/>
          <w:lang w:val="uk-UA"/>
        </w:rPr>
        <w:t xml:space="preserve">. 2009. </w:t>
      </w:r>
      <w:proofErr w:type="spellStart"/>
      <w:r w:rsidRPr="00E40CC0">
        <w:rPr>
          <w:color w:val="000000"/>
          <w:sz w:val="22"/>
          <w:szCs w:val="22"/>
          <w:lang w:val="uk-UA"/>
        </w:rPr>
        <w:t>Вип</w:t>
      </w:r>
      <w:proofErr w:type="spellEnd"/>
      <w:r w:rsidRPr="00E40CC0">
        <w:rPr>
          <w:color w:val="000000"/>
          <w:sz w:val="22"/>
          <w:szCs w:val="22"/>
          <w:lang w:val="uk-UA"/>
        </w:rPr>
        <w:t>. 105. С. 78–85.</w:t>
      </w:r>
    </w:p>
    <w:p w14:paraId="4CE2C2CF" w14:textId="77777777" w:rsidR="000D0B24" w:rsidRPr="00E40CC0" w:rsidRDefault="000D0B24" w:rsidP="000D0B24">
      <w:pPr>
        <w:widowControl w:val="0"/>
        <w:ind w:firstLine="709"/>
        <w:jc w:val="both"/>
        <w:rPr>
          <w:sz w:val="22"/>
          <w:szCs w:val="22"/>
          <w:lang w:val="uk-UA"/>
        </w:rPr>
      </w:pPr>
      <w:r w:rsidRPr="00E40CC0">
        <w:rPr>
          <w:color w:val="000000"/>
          <w:sz w:val="22"/>
          <w:szCs w:val="22"/>
          <w:lang w:val="uk-UA"/>
        </w:rPr>
        <w:t xml:space="preserve">Слюсар А. М. Класифікація </w:t>
      </w:r>
      <w:proofErr w:type="spellStart"/>
      <w:r w:rsidRPr="00E40CC0">
        <w:rPr>
          <w:color w:val="000000"/>
          <w:sz w:val="22"/>
          <w:szCs w:val="22"/>
          <w:lang w:val="uk-UA"/>
        </w:rPr>
        <w:t>субʼєктів</w:t>
      </w:r>
      <w:proofErr w:type="spellEnd"/>
      <w:r w:rsidRPr="00E40CC0">
        <w:rPr>
          <w:color w:val="000000"/>
          <w:sz w:val="22"/>
          <w:szCs w:val="22"/>
          <w:lang w:val="uk-UA"/>
        </w:rPr>
        <w:t xml:space="preserve"> трудового права України. </w:t>
      </w:r>
      <w:r w:rsidRPr="00E40CC0">
        <w:rPr>
          <w:i/>
          <w:color w:val="000000"/>
          <w:sz w:val="22"/>
          <w:szCs w:val="22"/>
          <w:lang w:val="uk-UA"/>
        </w:rPr>
        <w:t xml:space="preserve">Вісник Академії правових наук України. </w:t>
      </w:r>
      <w:r w:rsidRPr="00E40CC0">
        <w:rPr>
          <w:color w:val="000000"/>
          <w:sz w:val="22"/>
          <w:szCs w:val="22"/>
          <w:lang w:val="uk-UA"/>
        </w:rPr>
        <w:t>Харків: Право, 2010. № 4 (63). С. 195–205.</w:t>
      </w:r>
    </w:p>
    <w:p w14:paraId="32584F00"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E40CC0">
        <w:rPr>
          <w:color w:val="000000"/>
          <w:sz w:val="22"/>
          <w:szCs w:val="22"/>
          <w:lang w:val="uk-UA"/>
        </w:rPr>
        <w:t xml:space="preserve">Слюсар А. М. Правовий статус </w:t>
      </w:r>
      <w:proofErr w:type="spellStart"/>
      <w:r w:rsidRPr="00E40CC0">
        <w:rPr>
          <w:color w:val="000000"/>
          <w:sz w:val="22"/>
          <w:szCs w:val="22"/>
          <w:lang w:val="uk-UA"/>
        </w:rPr>
        <w:t>субʼєктів</w:t>
      </w:r>
      <w:proofErr w:type="spellEnd"/>
      <w:r w:rsidRPr="00E40CC0">
        <w:rPr>
          <w:color w:val="000000"/>
          <w:sz w:val="22"/>
          <w:szCs w:val="22"/>
          <w:lang w:val="uk-UA"/>
        </w:rPr>
        <w:t xml:space="preserve"> трудового права України: теоретико-правовий аспект: монографія. Харків: ФІНН, 2011. 336 с.</w:t>
      </w:r>
    </w:p>
    <w:p w14:paraId="00DB77A3" w14:textId="77777777" w:rsidR="000D0B24" w:rsidRPr="00E40CC0" w:rsidRDefault="000D0B24" w:rsidP="000D0B24">
      <w:pPr>
        <w:widowControl w:val="0"/>
        <w:ind w:firstLine="709"/>
        <w:jc w:val="both"/>
        <w:rPr>
          <w:sz w:val="22"/>
          <w:szCs w:val="22"/>
          <w:lang w:val="uk-UA"/>
        </w:rPr>
      </w:pPr>
      <w:r w:rsidRPr="00E40CC0">
        <w:rPr>
          <w:color w:val="000000"/>
          <w:sz w:val="22"/>
          <w:szCs w:val="22"/>
          <w:lang w:val="uk-UA"/>
        </w:rPr>
        <w:t xml:space="preserve">Толмач О. В. Критерії трудової </w:t>
      </w:r>
      <w:proofErr w:type="spellStart"/>
      <w:r w:rsidRPr="00E40CC0">
        <w:rPr>
          <w:color w:val="000000"/>
          <w:sz w:val="22"/>
          <w:szCs w:val="22"/>
          <w:lang w:val="uk-UA"/>
        </w:rPr>
        <w:t>правосубʼєктності</w:t>
      </w:r>
      <w:proofErr w:type="spellEnd"/>
      <w:r w:rsidRPr="00E40CC0">
        <w:rPr>
          <w:color w:val="000000"/>
          <w:sz w:val="22"/>
          <w:szCs w:val="22"/>
          <w:lang w:val="uk-UA"/>
        </w:rPr>
        <w:t xml:space="preserve"> працівника. </w:t>
      </w:r>
      <w:r w:rsidRPr="00E40CC0">
        <w:rPr>
          <w:i/>
          <w:color w:val="000000"/>
          <w:sz w:val="22"/>
          <w:szCs w:val="22"/>
          <w:lang w:val="uk-UA"/>
        </w:rPr>
        <w:t xml:space="preserve">Науковий вісник Чернівецького університету. </w:t>
      </w:r>
      <w:r w:rsidRPr="00E40CC0">
        <w:rPr>
          <w:color w:val="000000"/>
          <w:sz w:val="22"/>
          <w:szCs w:val="22"/>
          <w:lang w:val="uk-UA"/>
        </w:rPr>
        <w:t xml:space="preserve">2009. </w:t>
      </w:r>
      <w:proofErr w:type="spellStart"/>
      <w:r w:rsidRPr="00E40CC0">
        <w:rPr>
          <w:color w:val="000000"/>
          <w:sz w:val="22"/>
          <w:szCs w:val="22"/>
          <w:lang w:val="uk-UA"/>
        </w:rPr>
        <w:t>Вип</w:t>
      </w:r>
      <w:proofErr w:type="spellEnd"/>
      <w:r w:rsidRPr="00E40CC0">
        <w:rPr>
          <w:color w:val="000000"/>
          <w:sz w:val="22"/>
          <w:szCs w:val="22"/>
          <w:lang w:val="uk-UA"/>
        </w:rPr>
        <w:t>. 518. Правознавство. С. 59–64.</w:t>
      </w:r>
    </w:p>
    <w:p w14:paraId="7E896A5F"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E40CC0">
        <w:rPr>
          <w:color w:val="000000"/>
          <w:sz w:val="22"/>
          <w:szCs w:val="22"/>
          <w:lang w:val="uk-UA"/>
        </w:rPr>
        <w:t xml:space="preserve">Хуторян Н. М. Проблеми визначення «роботодавець» за законодавством України. </w:t>
      </w:r>
      <w:r w:rsidRPr="00E40CC0">
        <w:rPr>
          <w:i/>
          <w:color w:val="000000"/>
          <w:sz w:val="22"/>
          <w:szCs w:val="22"/>
          <w:lang w:val="uk-UA"/>
        </w:rPr>
        <w:t xml:space="preserve">Держава і право. </w:t>
      </w:r>
      <w:proofErr w:type="spellStart"/>
      <w:r w:rsidRPr="00E40CC0">
        <w:rPr>
          <w:color w:val="000000"/>
          <w:sz w:val="22"/>
          <w:szCs w:val="22"/>
          <w:lang w:val="uk-UA"/>
        </w:rPr>
        <w:t>Юрид</w:t>
      </w:r>
      <w:proofErr w:type="spellEnd"/>
      <w:r w:rsidRPr="00E40CC0">
        <w:rPr>
          <w:color w:val="000000"/>
          <w:sz w:val="22"/>
          <w:szCs w:val="22"/>
          <w:lang w:val="uk-UA"/>
        </w:rPr>
        <w:t xml:space="preserve">. і політ. науки. 2006. </w:t>
      </w:r>
      <w:proofErr w:type="spellStart"/>
      <w:r w:rsidRPr="00E40CC0">
        <w:rPr>
          <w:color w:val="000000"/>
          <w:sz w:val="22"/>
          <w:szCs w:val="22"/>
          <w:lang w:val="uk-UA"/>
        </w:rPr>
        <w:t>Вип</w:t>
      </w:r>
      <w:proofErr w:type="spellEnd"/>
      <w:r w:rsidRPr="00E40CC0">
        <w:rPr>
          <w:color w:val="000000"/>
          <w:sz w:val="22"/>
          <w:szCs w:val="22"/>
          <w:lang w:val="uk-UA"/>
        </w:rPr>
        <w:t>. 31. C. 207–215.</w:t>
      </w:r>
    </w:p>
    <w:p w14:paraId="78C2CD9F" w14:textId="77777777" w:rsidR="000D0B24" w:rsidRPr="00E40CC0" w:rsidRDefault="000D0B24" w:rsidP="000D0B24">
      <w:pPr>
        <w:widowControl w:val="0"/>
        <w:ind w:firstLine="709"/>
        <w:jc w:val="both"/>
        <w:rPr>
          <w:sz w:val="22"/>
          <w:szCs w:val="22"/>
          <w:lang w:val="uk-UA"/>
        </w:rPr>
      </w:pPr>
      <w:proofErr w:type="spellStart"/>
      <w:r w:rsidRPr="00E40CC0">
        <w:rPr>
          <w:color w:val="000000"/>
          <w:sz w:val="22"/>
          <w:szCs w:val="22"/>
          <w:lang w:val="uk-UA"/>
        </w:rPr>
        <w:t>Шамшина</w:t>
      </w:r>
      <w:proofErr w:type="spellEnd"/>
      <w:r w:rsidRPr="00E40CC0">
        <w:rPr>
          <w:color w:val="000000"/>
          <w:sz w:val="22"/>
          <w:szCs w:val="22"/>
          <w:lang w:val="uk-UA"/>
        </w:rPr>
        <w:t xml:space="preserve"> І. І. Місце </w:t>
      </w:r>
      <w:proofErr w:type="spellStart"/>
      <w:r w:rsidRPr="00E40CC0">
        <w:rPr>
          <w:color w:val="000000"/>
          <w:sz w:val="22"/>
          <w:szCs w:val="22"/>
          <w:lang w:val="uk-UA"/>
        </w:rPr>
        <w:t>субʼєкта</w:t>
      </w:r>
      <w:proofErr w:type="spellEnd"/>
      <w:r w:rsidRPr="00E40CC0">
        <w:rPr>
          <w:color w:val="000000"/>
          <w:sz w:val="22"/>
          <w:szCs w:val="22"/>
          <w:lang w:val="uk-UA"/>
        </w:rPr>
        <w:t xml:space="preserve"> в структурі правовідносин у трудовому праві. </w:t>
      </w:r>
      <w:r w:rsidRPr="00E40CC0">
        <w:rPr>
          <w:i/>
          <w:color w:val="000000"/>
          <w:sz w:val="22"/>
          <w:szCs w:val="22"/>
          <w:lang w:val="uk-UA"/>
        </w:rPr>
        <w:t xml:space="preserve">Держава і право. </w:t>
      </w:r>
      <w:proofErr w:type="spellStart"/>
      <w:r w:rsidRPr="00E40CC0">
        <w:rPr>
          <w:color w:val="000000"/>
          <w:sz w:val="22"/>
          <w:szCs w:val="22"/>
          <w:lang w:val="uk-UA"/>
        </w:rPr>
        <w:t>Юрид</w:t>
      </w:r>
      <w:proofErr w:type="spellEnd"/>
      <w:r w:rsidRPr="00E40CC0">
        <w:rPr>
          <w:color w:val="000000"/>
          <w:sz w:val="22"/>
          <w:szCs w:val="22"/>
          <w:lang w:val="uk-UA"/>
        </w:rPr>
        <w:t xml:space="preserve">. і політ. науки. 2010. </w:t>
      </w:r>
      <w:proofErr w:type="spellStart"/>
      <w:r w:rsidRPr="00E40CC0">
        <w:rPr>
          <w:color w:val="000000"/>
          <w:sz w:val="22"/>
          <w:szCs w:val="22"/>
          <w:lang w:val="uk-UA"/>
        </w:rPr>
        <w:t>Вип</w:t>
      </w:r>
      <w:proofErr w:type="spellEnd"/>
      <w:r w:rsidRPr="00E40CC0">
        <w:rPr>
          <w:color w:val="000000"/>
          <w:sz w:val="22"/>
          <w:szCs w:val="22"/>
          <w:lang w:val="uk-UA"/>
        </w:rPr>
        <w:t>. 47. С. 347–354.</w:t>
      </w:r>
    </w:p>
    <w:p w14:paraId="645755F4" w14:textId="77777777" w:rsidR="000D0B24" w:rsidRPr="00E40CC0" w:rsidRDefault="000D0B24" w:rsidP="000D0B24">
      <w:pPr>
        <w:widowControl w:val="0"/>
        <w:ind w:firstLine="709"/>
        <w:jc w:val="both"/>
        <w:rPr>
          <w:bCs/>
          <w:color w:val="000000"/>
          <w:sz w:val="22"/>
          <w:szCs w:val="22"/>
          <w:lang w:val="uk-UA"/>
        </w:rPr>
      </w:pPr>
      <w:r w:rsidRPr="00E40CC0">
        <w:rPr>
          <w:bCs/>
          <w:color w:val="000000"/>
          <w:sz w:val="22"/>
          <w:szCs w:val="22"/>
          <w:lang w:val="uk-UA"/>
        </w:rPr>
        <w:t xml:space="preserve">Швець Н. М. Проблемні аспекти трудової </w:t>
      </w:r>
      <w:proofErr w:type="spellStart"/>
      <w:r w:rsidRPr="00E40CC0">
        <w:rPr>
          <w:bCs/>
          <w:color w:val="000000"/>
          <w:sz w:val="22"/>
          <w:szCs w:val="22"/>
          <w:lang w:val="uk-UA"/>
        </w:rPr>
        <w:t>правосубʼєктності</w:t>
      </w:r>
      <w:proofErr w:type="spellEnd"/>
      <w:r w:rsidRPr="00E40CC0">
        <w:rPr>
          <w:bCs/>
          <w:color w:val="000000"/>
          <w:sz w:val="22"/>
          <w:szCs w:val="22"/>
          <w:lang w:val="uk-UA"/>
        </w:rPr>
        <w:t xml:space="preserve"> працівників. </w:t>
      </w:r>
      <w:r w:rsidRPr="00E40CC0">
        <w:rPr>
          <w:bCs/>
          <w:i/>
          <w:color w:val="000000"/>
          <w:sz w:val="22"/>
          <w:szCs w:val="22"/>
          <w:lang w:val="uk-UA"/>
        </w:rPr>
        <w:t>Підприємництво, господарство і право.</w:t>
      </w:r>
      <w:r w:rsidRPr="00E40CC0">
        <w:rPr>
          <w:bCs/>
          <w:color w:val="000000"/>
          <w:sz w:val="22"/>
          <w:szCs w:val="22"/>
          <w:lang w:val="uk-UA"/>
        </w:rPr>
        <w:t xml:space="preserve"> 2013. № 3. С. 64–68.</w:t>
      </w:r>
    </w:p>
    <w:p w14:paraId="058961F6" w14:textId="77777777" w:rsidR="000D0B24" w:rsidRPr="00E40CC0" w:rsidRDefault="000D0B24" w:rsidP="000D0B24">
      <w:pPr>
        <w:spacing w:line="256" w:lineRule="auto"/>
        <w:ind w:firstLine="709"/>
        <w:jc w:val="both"/>
        <w:rPr>
          <w:color w:val="000000" w:themeColor="text1"/>
          <w:sz w:val="22"/>
          <w:szCs w:val="22"/>
        </w:rPr>
      </w:pPr>
      <w:proofErr w:type="spellStart"/>
      <w:r w:rsidRPr="00E40CC0">
        <w:rPr>
          <w:color w:val="000000" w:themeColor="text1"/>
          <w:sz w:val="22"/>
          <w:szCs w:val="22"/>
        </w:rPr>
        <w:t>Швець</w:t>
      </w:r>
      <w:proofErr w:type="spellEnd"/>
      <w:r w:rsidRPr="00E40CC0">
        <w:rPr>
          <w:color w:val="000000" w:themeColor="text1"/>
          <w:sz w:val="22"/>
          <w:szCs w:val="22"/>
        </w:rPr>
        <w:t xml:space="preserve"> Н.М. Роль </w:t>
      </w:r>
      <w:proofErr w:type="spellStart"/>
      <w:r w:rsidRPr="00E40CC0">
        <w:rPr>
          <w:color w:val="000000" w:themeColor="text1"/>
          <w:sz w:val="22"/>
          <w:szCs w:val="22"/>
        </w:rPr>
        <w:t>профспілок</w:t>
      </w:r>
      <w:proofErr w:type="spellEnd"/>
      <w:r w:rsidRPr="00E40CC0">
        <w:rPr>
          <w:color w:val="000000" w:themeColor="text1"/>
          <w:sz w:val="22"/>
          <w:szCs w:val="22"/>
        </w:rPr>
        <w:t xml:space="preserve"> у </w:t>
      </w:r>
      <w:proofErr w:type="spellStart"/>
      <w:r w:rsidRPr="00E40CC0">
        <w:rPr>
          <w:color w:val="000000" w:themeColor="text1"/>
          <w:sz w:val="22"/>
          <w:szCs w:val="22"/>
        </w:rPr>
        <w:t>реалізації</w:t>
      </w:r>
      <w:proofErr w:type="spellEnd"/>
      <w:r w:rsidRPr="00E40CC0">
        <w:rPr>
          <w:color w:val="000000" w:themeColor="text1"/>
          <w:sz w:val="22"/>
          <w:szCs w:val="22"/>
        </w:rPr>
        <w:t xml:space="preserve"> </w:t>
      </w:r>
      <w:proofErr w:type="spellStart"/>
      <w:r w:rsidRPr="00E40CC0">
        <w:rPr>
          <w:color w:val="000000" w:themeColor="text1"/>
          <w:sz w:val="22"/>
          <w:szCs w:val="22"/>
        </w:rPr>
        <w:t>працівниками</w:t>
      </w:r>
      <w:proofErr w:type="spellEnd"/>
      <w:r w:rsidRPr="00E40CC0">
        <w:rPr>
          <w:color w:val="000000" w:themeColor="text1"/>
          <w:sz w:val="22"/>
          <w:szCs w:val="22"/>
        </w:rPr>
        <w:t xml:space="preserve"> права на страйк. </w:t>
      </w:r>
      <w:proofErr w:type="spellStart"/>
      <w:r w:rsidRPr="00E40CC0">
        <w:rPr>
          <w:color w:val="000000" w:themeColor="text1"/>
          <w:sz w:val="22"/>
          <w:szCs w:val="22"/>
        </w:rPr>
        <w:t>Проблеми</w:t>
      </w:r>
      <w:proofErr w:type="spellEnd"/>
      <w:r w:rsidRPr="00E40CC0">
        <w:rPr>
          <w:color w:val="000000" w:themeColor="text1"/>
          <w:sz w:val="22"/>
          <w:szCs w:val="22"/>
        </w:rPr>
        <w:t xml:space="preserve"> </w:t>
      </w:r>
      <w:proofErr w:type="spellStart"/>
      <w:r w:rsidRPr="00E40CC0">
        <w:rPr>
          <w:color w:val="000000" w:themeColor="text1"/>
          <w:sz w:val="22"/>
          <w:szCs w:val="22"/>
        </w:rPr>
        <w:t>законності</w:t>
      </w:r>
      <w:proofErr w:type="spellEnd"/>
      <w:r w:rsidRPr="00E40CC0">
        <w:rPr>
          <w:color w:val="000000" w:themeColor="text1"/>
          <w:sz w:val="22"/>
          <w:szCs w:val="22"/>
        </w:rPr>
        <w:t xml:space="preserve">. 2019. № 145. С. 129-139. </w:t>
      </w:r>
    </w:p>
    <w:p w14:paraId="027FD890" w14:textId="77777777" w:rsidR="000D0B24" w:rsidRPr="00E40CC0" w:rsidRDefault="000D0B24" w:rsidP="000D0B24">
      <w:pPr>
        <w:widowControl w:val="0"/>
        <w:ind w:firstLine="709"/>
        <w:jc w:val="both"/>
        <w:rPr>
          <w:sz w:val="22"/>
          <w:szCs w:val="22"/>
          <w:lang w:val="uk-UA"/>
        </w:rPr>
      </w:pPr>
      <w:proofErr w:type="spellStart"/>
      <w:r w:rsidRPr="00E40CC0">
        <w:rPr>
          <w:color w:val="000000"/>
          <w:sz w:val="22"/>
          <w:szCs w:val="22"/>
          <w:lang w:val="uk-UA"/>
        </w:rPr>
        <w:t>Щотова</w:t>
      </w:r>
      <w:proofErr w:type="spellEnd"/>
      <w:r w:rsidRPr="00E40CC0">
        <w:rPr>
          <w:color w:val="000000"/>
          <w:sz w:val="22"/>
          <w:szCs w:val="22"/>
          <w:lang w:val="uk-UA"/>
        </w:rPr>
        <w:t xml:space="preserve"> Ю. Проблема правового статусу виборного органу первинної профспілкової організації на підприємстві, в установі або організації. </w:t>
      </w:r>
      <w:r w:rsidRPr="00E40CC0">
        <w:rPr>
          <w:i/>
          <w:color w:val="000000"/>
          <w:sz w:val="22"/>
          <w:szCs w:val="22"/>
          <w:lang w:val="uk-UA"/>
        </w:rPr>
        <w:t>Публічне право</w:t>
      </w:r>
      <w:r w:rsidRPr="00E40CC0">
        <w:rPr>
          <w:color w:val="000000"/>
          <w:sz w:val="22"/>
          <w:szCs w:val="22"/>
          <w:lang w:val="uk-UA"/>
        </w:rPr>
        <w:t>. 2013. № 1. С. 218–225.</w:t>
      </w:r>
    </w:p>
    <w:p w14:paraId="7DA3B6A5" w14:textId="77777777" w:rsidR="000D0B24" w:rsidRPr="00E40CC0" w:rsidRDefault="000D0B24" w:rsidP="000D0B24">
      <w:pPr>
        <w:ind w:firstLine="709"/>
        <w:jc w:val="both"/>
        <w:rPr>
          <w:color w:val="000000"/>
          <w:sz w:val="22"/>
          <w:szCs w:val="22"/>
          <w:lang w:val="uk-UA"/>
        </w:rPr>
      </w:pPr>
      <w:r w:rsidRPr="00E40CC0">
        <w:rPr>
          <w:color w:val="000000"/>
          <w:sz w:val="22"/>
          <w:szCs w:val="22"/>
          <w:lang w:val="uk-UA"/>
        </w:rPr>
        <w:t xml:space="preserve">Ярошенко О. М. Щодо правового статусу працівників. </w:t>
      </w:r>
      <w:r w:rsidRPr="00E40CC0">
        <w:rPr>
          <w:i/>
          <w:color w:val="000000"/>
          <w:sz w:val="22"/>
          <w:szCs w:val="22"/>
          <w:lang w:val="uk-UA"/>
        </w:rPr>
        <w:t>Проблеми законності</w:t>
      </w:r>
      <w:r w:rsidRPr="00E40CC0">
        <w:rPr>
          <w:color w:val="000000"/>
          <w:sz w:val="22"/>
          <w:szCs w:val="22"/>
          <w:lang w:val="uk-UA"/>
        </w:rPr>
        <w:t xml:space="preserve">. 2010. </w:t>
      </w:r>
      <w:proofErr w:type="spellStart"/>
      <w:r w:rsidRPr="00E40CC0">
        <w:rPr>
          <w:color w:val="000000"/>
          <w:sz w:val="22"/>
          <w:szCs w:val="22"/>
          <w:lang w:val="uk-UA"/>
        </w:rPr>
        <w:t>Вип</w:t>
      </w:r>
      <w:proofErr w:type="spellEnd"/>
      <w:r w:rsidRPr="00E40CC0">
        <w:rPr>
          <w:color w:val="000000"/>
          <w:sz w:val="22"/>
          <w:szCs w:val="22"/>
          <w:lang w:val="uk-UA"/>
        </w:rPr>
        <w:t>. 106. С. 38–45.</w:t>
      </w:r>
    </w:p>
    <w:p w14:paraId="0CA2C9D7" w14:textId="77777777" w:rsidR="000D0B24" w:rsidRPr="00E40CC0" w:rsidRDefault="000D0B24" w:rsidP="000D0B24">
      <w:pPr>
        <w:ind w:firstLine="709"/>
        <w:jc w:val="both"/>
        <w:rPr>
          <w:color w:val="000000"/>
          <w:sz w:val="22"/>
          <w:szCs w:val="22"/>
          <w:lang w:val="uk-UA"/>
        </w:rPr>
      </w:pPr>
    </w:p>
    <w:p w14:paraId="5C25E4E4" w14:textId="77777777" w:rsidR="00F9424F" w:rsidRPr="00E40CC0" w:rsidRDefault="00F9424F" w:rsidP="000D0B24">
      <w:pPr>
        <w:ind w:firstLine="709"/>
        <w:jc w:val="both"/>
        <w:rPr>
          <w:color w:val="000000"/>
          <w:sz w:val="22"/>
          <w:szCs w:val="22"/>
          <w:lang w:val="uk-UA"/>
        </w:rPr>
      </w:pPr>
    </w:p>
    <w:p w14:paraId="34CAE9FA" w14:textId="77777777" w:rsidR="000D0B24" w:rsidRPr="00E40CC0" w:rsidRDefault="000D0B24" w:rsidP="000D0B24">
      <w:pPr>
        <w:jc w:val="center"/>
        <w:rPr>
          <w:b/>
          <w:sz w:val="22"/>
          <w:szCs w:val="22"/>
          <w:lang w:val="uk-UA"/>
        </w:rPr>
      </w:pPr>
      <w:r w:rsidRPr="00E40CC0">
        <w:rPr>
          <w:b/>
          <w:sz w:val="22"/>
          <w:szCs w:val="22"/>
          <w:lang w:val="uk-UA"/>
        </w:rPr>
        <w:t>Тема 4. ТРУДОВІ ПРАВОВІДНОСИНИ</w:t>
      </w:r>
    </w:p>
    <w:p w14:paraId="677EEBEB" w14:textId="77777777" w:rsidR="000D0B24" w:rsidRPr="00E40CC0" w:rsidRDefault="000D0B24" w:rsidP="000D0B24">
      <w:pPr>
        <w:jc w:val="center"/>
        <w:rPr>
          <w:b/>
          <w:sz w:val="22"/>
          <w:szCs w:val="22"/>
          <w:lang w:val="uk-UA"/>
        </w:rPr>
      </w:pPr>
    </w:p>
    <w:p w14:paraId="0B2D76E2" w14:textId="77777777" w:rsidR="000D0B24" w:rsidRPr="00E40CC0" w:rsidRDefault="000D0B24" w:rsidP="000D0B24">
      <w:pPr>
        <w:jc w:val="center"/>
        <w:rPr>
          <w:sz w:val="22"/>
          <w:szCs w:val="22"/>
          <w:lang w:val="uk-UA"/>
        </w:rPr>
      </w:pPr>
      <w:r w:rsidRPr="00E40CC0">
        <w:rPr>
          <w:b/>
          <w:sz w:val="22"/>
          <w:szCs w:val="22"/>
          <w:lang w:val="uk-UA"/>
        </w:rPr>
        <w:t>План:</w:t>
      </w:r>
    </w:p>
    <w:p w14:paraId="6A366DC7" w14:textId="77777777" w:rsidR="000D0B24" w:rsidRPr="00E40CC0" w:rsidRDefault="000D0B24" w:rsidP="000D0B24">
      <w:pPr>
        <w:pStyle w:val="af3"/>
        <w:numPr>
          <w:ilvl w:val="0"/>
          <w:numId w:val="4"/>
        </w:numPr>
        <w:spacing w:after="160"/>
        <w:rPr>
          <w:sz w:val="22"/>
          <w:szCs w:val="22"/>
          <w:lang w:val="uk-UA"/>
        </w:rPr>
      </w:pPr>
      <w:r w:rsidRPr="00E40CC0">
        <w:rPr>
          <w:sz w:val="22"/>
          <w:szCs w:val="22"/>
          <w:lang w:val="uk-UA"/>
        </w:rPr>
        <w:t>Поняття трудових правовідносин та їх ознаки.</w:t>
      </w:r>
    </w:p>
    <w:p w14:paraId="451E558B" w14:textId="77777777" w:rsidR="000D0B24" w:rsidRPr="00E40CC0" w:rsidRDefault="000D0B24" w:rsidP="000D0B24">
      <w:pPr>
        <w:pStyle w:val="af3"/>
        <w:numPr>
          <w:ilvl w:val="0"/>
          <w:numId w:val="4"/>
        </w:numPr>
        <w:spacing w:after="160"/>
        <w:rPr>
          <w:sz w:val="22"/>
          <w:szCs w:val="22"/>
          <w:lang w:val="uk-UA"/>
        </w:rPr>
      </w:pPr>
      <w:r w:rsidRPr="00E40CC0">
        <w:rPr>
          <w:sz w:val="22"/>
          <w:szCs w:val="22"/>
          <w:lang w:val="uk-UA"/>
        </w:rPr>
        <w:t>Сторони трудових правовідносин.</w:t>
      </w:r>
    </w:p>
    <w:p w14:paraId="37C47EB4" w14:textId="77777777" w:rsidR="000D0B24" w:rsidRPr="00E40CC0" w:rsidRDefault="000D0B24" w:rsidP="000D0B24">
      <w:pPr>
        <w:pStyle w:val="af3"/>
        <w:numPr>
          <w:ilvl w:val="0"/>
          <w:numId w:val="4"/>
        </w:numPr>
        <w:spacing w:after="160"/>
        <w:rPr>
          <w:sz w:val="22"/>
          <w:szCs w:val="22"/>
          <w:lang w:val="uk-UA"/>
        </w:rPr>
      </w:pPr>
      <w:r w:rsidRPr="00E40CC0">
        <w:rPr>
          <w:sz w:val="22"/>
          <w:szCs w:val="22"/>
          <w:lang w:val="uk-UA"/>
        </w:rPr>
        <w:t>Зміст трудових правовідносин.</w:t>
      </w:r>
    </w:p>
    <w:p w14:paraId="083D84A1" w14:textId="77777777" w:rsidR="000D0B24" w:rsidRPr="00E40CC0" w:rsidRDefault="000D0B24" w:rsidP="000D0B24">
      <w:pPr>
        <w:pStyle w:val="af3"/>
        <w:numPr>
          <w:ilvl w:val="0"/>
          <w:numId w:val="4"/>
        </w:numPr>
        <w:spacing w:after="160"/>
        <w:rPr>
          <w:sz w:val="22"/>
          <w:szCs w:val="22"/>
          <w:lang w:val="uk-UA"/>
        </w:rPr>
      </w:pPr>
      <w:r w:rsidRPr="00E40CC0">
        <w:rPr>
          <w:sz w:val="22"/>
          <w:szCs w:val="22"/>
          <w:lang w:val="uk-UA"/>
        </w:rPr>
        <w:t>Підстави виникнення, зміни та припинення трудових правовідносин.</w:t>
      </w:r>
    </w:p>
    <w:p w14:paraId="3B15C1AC" w14:textId="77777777" w:rsidR="000D0B24" w:rsidRPr="00E40CC0" w:rsidRDefault="000D0B24" w:rsidP="000D0B24">
      <w:pPr>
        <w:ind w:firstLine="708"/>
        <w:jc w:val="both"/>
        <w:rPr>
          <w:sz w:val="22"/>
          <w:szCs w:val="22"/>
          <w:lang w:val="uk-UA"/>
        </w:rPr>
      </w:pPr>
      <w:r w:rsidRPr="00E40CC0">
        <w:rPr>
          <w:rFonts w:eastAsia="Calibri"/>
          <w:sz w:val="22"/>
          <w:szCs w:val="22"/>
          <w:lang w:val="uk-UA"/>
        </w:rPr>
        <w:lastRenderedPageBreak/>
        <w:t xml:space="preserve">В першу чергу студенту слід дати визначення поняття трудових правовідносин. При цьому слід пам’ятати, що </w:t>
      </w:r>
      <w:r w:rsidRPr="00E40CC0">
        <w:rPr>
          <w:sz w:val="22"/>
          <w:szCs w:val="22"/>
          <w:lang w:val="uk-UA"/>
        </w:rPr>
        <w:t>у сфері праці функціонують відносини, що регулюються нормами не тільки трудового права, а й нормами інших галузей права. Тобто, не всі відносини, що існують у трудовому праві, називають трудовими відносинами. Отже, необхідно виявити різницю між трудовими правовідносинами й іншими відносинами, що діють у процесі праці.</w:t>
      </w:r>
    </w:p>
    <w:p w14:paraId="4CB3AB44" w14:textId="77777777" w:rsidR="000D0B24" w:rsidRPr="00E40CC0" w:rsidRDefault="000D0B24" w:rsidP="000D0B24">
      <w:pPr>
        <w:ind w:firstLine="708"/>
        <w:jc w:val="both"/>
        <w:rPr>
          <w:rFonts w:eastAsia="Calibri"/>
          <w:sz w:val="22"/>
          <w:szCs w:val="22"/>
          <w:lang w:val="uk-UA"/>
        </w:rPr>
      </w:pPr>
      <w:r w:rsidRPr="00E40CC0">
        <w:rPr>
          <w:rFonts w:eastAsia="Calibri"/>
          <w:sz w:val="22"/>
          <w:szCs w:val="22"/>
          <w:lang w:val="uk-UA"/>
        </w:rPr>
        <w:t xml:space="preserve">Студенту також необхідно проаналізувати як загальні ознаки правовідносин, так і специфічні ознаки, які притаманні трудовим правовідносинам. </w:t>
      </w:r>
    </w:p>
    <w:p w14:paraId="23BE29FE" w14:textId="77777777" w:rsidR="000D0B24" w:rsidRPr="00E40CC0" w:rsidRDefault="000D0B24" w:rsidP="000D0B24">
      <w:pPr>
        <w:ind w:firstLine="708"/>
        <w:jc w:val="both"/>
        <w:rPr>
          <w:rFonts w:eastAsia="Calibri"/>
          <w:sz w:val="22"/>
          <w:szCs w:val="22"/>
          <w:lang w:val="uk-UA"/>
        </w:rPr>
      </w:pPr>
      <w:r w:rsidRPr="00E40CC0">
        <w:rPr>
          <w:rFonts w:eastAsia="Calibri"/>
          <w:sz w:val="22"/>
          <w:szCs w:val="22"/>
          <w:lang w:val="uk-UA"/>
        </w:rPr>
        <w:t>У другому питанні плану слід проаналізувати сторони трудових правовідносин. Його сторонами є працівник та роботодавець. Особливу увагу необхідно приділити змісту трудових правовідносин, тобто, правам і обов’язкам працівника та роботодавця. При цьому слід виходити з того, що суб’єктивні права і юридичні обов’язки у трудових правовідносинах спрямовані на забезпечення в інтересах правомочної особи певної поведінки зобов’язаної особи. Як правило, права та обов’язки сторін кореспондують одне одному.</w:t>
      </w:r>
    </w:p>
    <w:p w14:paraId="515DCA64" w14:textId="77777777" w:rsidR="000D0B24" w:rsidRPr="00E40CC0" w:rsidRDefault="000D0B24" w:rsidP="000D0B24">
      <w:pPr>
        <w:ind w:firstLine="708"/>
        <w:jc w:val="both"/>
        <w:rPr>
          <w:rFonts w:eastAsia="Calibri"/>
          <w:sz w:val="22"/>
          <w:szCs w:val="22"/>
          <w:lang w:val="uk-UA"/>
        </w:rPr>
      </w:pPr>
      <w:r w:rsidRPr="00E40CC0">
        <w:rPr>
          <w:rFonts w:eastAsia="Calibri"/>
          <w:sz w:val="22"/>
          <w:szCs w:val="22"/>
          <w:lang w:val="uk-UA"/>
        </w:rPr>
        <w:t xml:space="preserve">Розкриваючи четверте питання, слід пам’ятати, що трудові правовідносини, хоча і є за своїм характером триваючими, однак мають свій початок та закінчення. Окрім того, вони можуть змінюватися в процесі свого існування. </w:t>
      </w:r>
    </w:p>
    <w:p w14:paraId="162A455B" w14:textId="77777777" w:rsidR="000D0B24" w:rsidRPr="00E40CC0" w:rsidRDefault="000D0B24" w:rsidP="000D0B24">
      <w:pPr>
        <w:ind w:firstLine="708"/>
        <w:jc w:val="both"/>
        <w:rPr>
          <w:rFonts w:eastAsia="Calibri"/>
          <w:sz w:val="22"/>
          <w:szCs w:val="22"/>
          <w:lang w:val="uk-UA"/>
        </w:rPr>
      </w:pPr>
      <w:r w:rsidRPr="00E40CC0">
        <w:rPr>
          <w:rFonts w:eastAsia="Calibri"/>
          <w:sz w:val="22"/>
          <w:szCs w:val="22"/>
          <w:lang w:val="uk-UA"/>
        </w:rPr>
        <w:t xml:space="preserve">Підставами, з якими пов’язується виникнення, зміна та припинення трудових відносин, є юридичні факти. Юридичні факти у трудовому праві – це конкретні обставини реальної дійсності, з наявністю або відсутністю яких норми права пов’язують можливість виникнення, зміну та припинення правовідносин у сфері праці. </w:t>
      </w:r>
    </w:p>
    <w:p w14:paraId="6EB38487" w14:textId="77777777" w:rsidR="000D0B24" w:rsidRPr="00E40CC0" w:rsidRDefault="000D0B24" w:rsidP="000D0B24">
      <w:pPr>
        <w:ind w:firstLine="708"/>
        <w:jc w:val="both"/>
        <w:rPr>
          <w:sz w:val="22"/>
          <w:szCs w:val="22"/>
          <w:lang w:val="uk-UA"/>
        </w:rPr>
      </w:pPr>
      <w:r w:rsidRPr="00E40CC0">
        <w:rPr>
          <w:rFonts w:eastAsia="Calibri"/>
          <w:sz w:val="22"/>
          <w:szCs w:val="22"/>
          <w:lang w:val="uk-UA"/>
        </w:rPr>
        <w:t>За загальним правилом, підставою виникнення трудового правовідношення є одиничний юридичний факт у формі трудового договору. Останній ґрунтується на вільному волевиявленні його сторін. У деяких випадках правові норми пов’язують виникнення трудового правовідношення не з одним юридичним фактом, яким є трудовий договір, а з декількома – фактичним складом. Враховуючи це, слід проаналізувати, що фактичний склад має місце при призначенні на посаду державних службовців, при прийнятті на роботу за конкурсом, у разі направлення працівника на роботу в рахунок квоти і укладення на підставі такого направлення трудового договору. Щодо підстав зміни трудових правовідносин, слід мати на увазі їх догові</w:t>
      </w:r>
      <w:r w:rsidRPr="00E40CC0">
        <w:rPr>
          <w:rFonts w:eastAsia="Calibri"/>
          <w:sz w:val="22"/>
          <w:szCs w:val="22"/>
          <w:lang w:val="uk-UA"/>
        </w:rPr>
        <w:lastRenderedPageBreak/>
        <w:t>рний характер. Наприкінці роботи необхідно проаналізувати підстави припинення трудових правовідносин. При цьому слід вказати, що припинення правовідносин пов’язане із юридичним фактом припинення трудового договору, яке відбувається з підстав, передбачених законом. Крім цього, підставами припинення трудових відносин служить як угода сторін, так і одностороннє волевиявлення кожної з них, а також органів чи осіб, які не є стороною трудових правовідносин.</w:t>
      </w:r>
    </w:p>
    <w:p w14:paraId="77F03264" w14:textId="77777777" w:rsidR="000D0B24" w:rsidRPr="00E40CC0" w:rsidRDefault="000D0B24" w:rsidP="000D0B24">
      <w:pPr>
        <w:ind w:firstLine="708"/>
        <w:jc w:val="both"/>
        <w:rPr>
          <w:rFonts w:eastAsia="Calibri"/>
          <w:sz w:val="22"/>
          <w:szCs w:val="22"/>
          <w:lang w:val="uk-UA"/>
        </w:rPr>
      </w:pPr>
    </w:p>
    <w:p w14:paraId="54CA1033" w14:textId="77777777" w:rsidR="000D0B24" w:rsidRPr="00E40CC0" w:rsidRDefault="000D0B24" w:rsidP="000D0B24">
      <w:pPr>
        <w:jc w:val="center"/>
        <w:rPr>
          <w:sz w:val="22"/>
          <w:szCs w:val="22"/>
          <w:lang w:val="uk-UA"/>
        </w:rPr>
      </w:pPr>
      <w:r w:rsidRPr="00E40CC0">
        <w:rPr>
          <w:b/>
          <w:bCs/>
          <w:sz w:val="22"/>
          <w:szCs w:val="22"/>
          <w:lang w:val="uk-UA"/>
        </w:rPr>
        <w:t>Список рекомендованої літератури:</w:t>
      </w:r>
    </w:p>
    <w:p w14:paraId="66DC67B1"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 </w:t>
      </w:r>
    </w:p>
    <w:p w14:paraId="3082D21C"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Бару М.Й. Правове регулювання трудових відносин і закон, мораль, справедливість. </w:t>
      </w:r>
      <w:r w:rsidRPr="00E40CC0">
        <w:rPr>
          <w:rFonts w:eastAsia="Calibri"/>
          <w:i/>
          <w:iCs/>
          <w:sz w:val="22"/>
          <w:szCs w:val="22"/>
          <w:lang w:val="uk-UA"/>
        </w:rPr>
        <w:t>Право України</w:t>
      </w:r>
      <w:r w:rsidRPr="00E40CC0">
        <w:rPr>
          <w:rFonts w:eastAsia="Calibri"/>
          <w:sz w:val="22"/>
          <w:szCs w:val="22"/>
          <w:lang w:val="uk-UA"/>
        </w:rPr>
        <w:t>. 1998. №2. С. 66 – 68.</w:t>
      </w:r>
    </w:p>
    <w:p w14:paraId="25C349B9"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Венедіктов</w:t>
      </w:r>
      <w:proofErr w:type="spellEnd"/>
      <w:r w:rsidRPr="00E40CC0">
        <w:rPr>
          <w:rFonts w:eastAsia="Calibri"/>
          <w:sz w:val="22"/>
          <w:szCs w:val="22"/>
          <w:lang w:val="uk-UA"/>
        </w:rPr>
        <w:t xml:space="preserve"> С. В. Правове регулювання трудових відносин: вітчизняний та зарубіжний досвід: монографія.  Київ: </w:t>
      </w:r>
      <w:proofErr w:type="spellStart"/>
      <w:r w:rsidRPr="00E40CC0">
        <w:rPr>
          <w:rFonts w:eastAsia="Calibri"/>
          <w:sz w:val="22"/>
          <w:szCs w:val="22"/>
          <w:lang w:val="uk-UA"/>
        </w:rPr>
        <w:t>Алерта</w:t>
      </w:r>
      <w:proofErr w:type="spellEnd"/>
      <w:r w:rsidRPr="00E40CC0">
        <w:rPr>
          <w:rFonts w:eastAsia="Calibri"/>
          <w:sz w:val="22"/>
          <w:szCs w:val="22"/>
          <w:lang w:val="uk-UA"/>
        </w:rPr>
        <w:t>, 2012. 368 с.</w:t>
      </w:r>
    </w:p>
    <w:p w14:paraId="4FF017F8"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Вишновецька</w:t>
      </w:r>
      <w:proofErr w:type="spellEnd"/>
      <w:r w:rsidRPr="00E40CC0">
        <w:rPr>
          <w:rFonts w:eastAsia="Calibri"/>
          <w:sz w:val="22"/>
          <w:szCs w:val="22"/>
          <w:lang w:val="uk-UA"/>
        </w:rPr>
        <w:t xml:space="preserve"> С. Трудові правовідносини як об`єкт дослідження науки трудового права. </w:t>
      </w:r>
      <w:r w:rsidRPr="00E40CC0">
        <w:rPr>
          <w:rFonts w:eastAsia="Calibri"/>
          <w:i/>
          <w:iCs/>
          <w:sz w:val="22"/>
          <w:szCs w:val="22"/>
          <w:lang w:val="uk-UA"/>
        </w:rPr>
        <w:t>Підприємництво, господарство і право</w:t>
      </w:r>
      <w:r w:rsidRPr="00E40CC0">
        <w:rPr>
          <w:rFonts w:eastAsia="Calibri"/>
          <w:sz w:val="22"/>
          <w:szCs w:val="22"/>
          <w:lang w:val="uk-UA"/>
        </w:rPr>
        <w:t>. 2004. № 1. C. 60 – 63.</w:t>
      </w:r>
    </w:p>
    <w:p w14:paraId="48D47629" w14:textId="77777777" w:rsidR="000D0B24" w:rsidRPr="00E40CC0" w:rsidRDefault="000D0B24" w:rsidP="000D0B24">
      <w:pPr>
        <w:widowControl w:val="0"/>
        <w:ind w:firstLine="709"/>
        <w:jc w:val="both"/>
        <w:rPr>
          <w:spacing w:val="-4"/>
          <w:sz w:val="22"/>
          <w:szCs w:val="22"/>
          <w:lang w:val="uk-UA"/>
        </w:rPr>
      </w:pPr>
      <w:proofErr w:type="spellStart"/>
      <w:r w:rsidRPr="00E40CC0">
        <w:rPr>
          <w:color w:val="000000"/>
          <w:spacing w:val="-4"/>
          <w:sz w:val="22"/>
          <w:szCs w:val="22"/>
          <w:lang w:val="uk-UA"/>
        </w:rPr>
        <w:t>Гетьманцева</w:t>
      </w:r>
      <w:proofErr w:type="spellEnd"/>
      <w:r w:rsidRPr="00E40CC0">
        <w:rPr>
          <w:color w:val="000000"/>
          <w:spacing w:val="-4"/>
          <w:sz w:val="22"/>
          <w:szCs w:val="22"/>
          <w:lang w:val="uk-UA"/>
        </w:rPr>
        <w:t xml:space="preserve"> Н. Д. Особливості правового регулювання трудових відносин: монографія. Чернівці. 2015. 592 с.</w:t>
      </w:r>
    </w:p>
    <w:p w14:paraId="19C5E068"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Денисенко А. П. Загальна характеристика умов та підстав виникнення трудових відносин з керівником підприємства. </w:t>
      </w:r>
      <w:r w:rsidRPr="00E40CC0">
        <w:rPr>
          <w:rFonts w:eastAsia="Calibri"/>
          <w:i/>
          <w:iCs/>
          <w:sz w:val="22"/>
          <w:szCs w:val="22"/>
          <w:lang w:val="uk-UA"/>
        </w:rPr>
        <w:t>Публічне право</w:t>
      </w:r>
      <w:r w:rsidRPr="00E40CC0">
        <w:rPr>
          <w:rFonts w:eastAsia="Calibri"/>
          <w:sz w:val="22"/>
          <w:szCs w:val="22"/>
          <w:lang w:val="uk-UA"/>
        </w:rPr>
        <w:t>. 2012. № 3. С. 417-422.</w:t>
      </w:r>
    </w:p>
    <w:p w14:paraId="573EC3A1"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Єрьоменко В. В. Вольовий характер підстав виникнення трудових правовідносин. </w:t>
      </w:r>
      <w:r w:rsidRPr="00E40CC0">
        <w:rPr>
          <w:rFonts w:eastAsia="Calibri"/>
          <w:i/>
          <w:iCs/>
          <w:sz w:val="22"/>
          <w:szCs w:val="22"/>
          <w:lang w:val="uk-UA"/>
        </w:rPr>
        <w:t>Право України</w:t>
      </w:r>
      <w:r w:rsidRPr="00E40CC0">
        <w:rPr>
          <w:rFonts w:eastAsia="Calibri"/>
          <w:sz w:val="22"/>
          <w:szCs w:val="22"/>
          <w:lang w:val="uk-UA"/>
        </w:rPr>
        <w:t>. 1998. № 11. С. 96 – 98.</w:t>
      </w:r>
    </w:p>
    <w:p w14:paraId="1DE3ED21"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Жернаков</w:t>
      </w:r>
      <w:proofErr w:type="spellEnd"/>
      <w:r w:rsidRPr="00E40CC0">
        <w:rPr>
          <w:rFonts w:eastAsia="Calibri"/>
          <w:sz w:val="22"/>
          <w:szCs w:val="22"/>
          <w:lang w:val="uk-UA"/>
        </w:rPr>
        <w:t xml:space="preserve"> В. В. Соціально-трудові відносини: поняття, суб’єкти, правове регулювання. </w:t>
      </w:r>
      <w:r w:rsidRPr="00E40CC0">
        <w:rPr>
          <w:rFonts w:eastAsia="Calibri"/>
          <w:i/>
          <w:iCs/>
          <w:sz w:val="22"/>
          <w:szCs w:val="22"/>
          <w:lang w:val="uk-UA"/>
        </w:rPr>
        <w:t>Право України</w:t>
      </w:r>
      <w:r w:rsidRPr="00E40CC0">
        <w:rPr>
          <w:rFonts w:eastAsia="Calibri"/>
          <w:sz w:val="22"/>
          <w:szCs w:val="22"/>
          <w:lang w:val="uk-UA"/>
        </w:rPr>
        <w:t>. 1999. № 10. С. 41–45.</w:t>
      </w:r>
    </w:p>
    <w:p w14:paraId="4C0CC535"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Жернаков</w:t>
      </w:r>
      <w:proofErr w:type="spellEnd"/>
      <w:r w:rsidRPr="00E40CC0">
        <w:rPr>
          <w:rFonts w:eastAsia="Calibri"/>
          <w:sz w:val="22"/>
          <w:szCs w:val="22"/>
          <w:lang w:val="uk-UA"/>
        </w:rPr>
        <w:t xml:space="preserve"> В. В. Теорія трудових правовідносин і розвиток трудового права. </w:t>
      </w:r>
      <w:r w:rsidRPr="00E40CC0">
        <w:rPr>
          <w:rFonts w:eastAsia="Calibri"/>
          <w:i/>
          <w:iCs/>
          <w:sz w:val="22"/>
          <w:szCs w:val="22"/>
          <w:lang w:val="uk-UA"/>
        </w:rPr>
        <w:t xml:space="preserve">Проблеми законності: </w:t>
      </w:r>
      <w:proofErr w:type="spellStart"/>
      <w:r w:rsidRPr="00E40CC0">
        <w:rPr>
          <w:rFonts w:eastAsia="Calibri"/>
          <w:i/>
          <w:iCs/>
          <w:sz w:val="22"/>
          <w:szCs w:val="22"/>
          <w:lang w:val="uk-UA"/>
        </w:rPr>
        <w:t>Респ</w:t>
      </w:r>
      <w:proofErr w:type="spellEnd"/>
      <w:r w:rsidRPr="00E40CC0">
        <w:rPr>
          <w:rFonts w:eastAsia="Calibri"/>
          <w:i/>
          <w:iCs/>
          <w:sz w:val="22"/>
          <w:szCs w:val="22"/>
          <w:lang w:val="uk-UA"/>
        </w:rPr>
        <w:t xml:space="preserve">. </w:t>
      </w:r>
      <w:proofErr w:type="spellStart"/>
      <w:r w:rsidRPr="00E40CC0">
        <w:rPr>
          <w:rFonts w:eastAsia="Calibri"/>
          <w:i/>
          <w:iCs/>
          <w:sz w:val="22"/>
          <w:szCs w:val="22"/>
          <w:lang w:val="uk-UA"/>
        </w:rPr>
        <w:t>міжвідом</w:t>
      </w:r>
      <w:proofErr w:type="spellEnd"/>
      <w:r w:rsidRPr="00E40CC0">
        <w:rPr>
          <w:rFonts w:eastAsia="Calibri"/>
          <w:i/>
          <w:iCs/>
          <w:sz w:val="22"/>
          <w:szCs w:val="22"/>
          <w:lang w:val="uk-UA"/>
        </w:rPr>
        <w:t xml:space="preserve">. наук. </w:t>
      </w:r>
      <w:proofErr w:type="spellStart"/>
      <w:r w:rsidRPr="00E40CC0">
        <w:rPr>
          <w:rFonts w:eastAsia="Calibri"/>
          <w:i/>
          <w:iCs/>
          <w:sz w:val="22"/>
          <w:szCs w:val="22"/>
          <w:lang w:val="uk-UA"/>
        </w:rPr>
        <w:t>зб</w:t>
      </w:r>
      <w:proofErr w:type="spellEnd"/>
      <w:r w:rsidRPr="00E40CC0">
        <w:rPr>
          <w:rFonts w:eastAsia="Calibri"/>
          <w:i/>
          <w:iCs/>
          <w:sz w:val="22"/>
          <w:szCs w:val="22"/>
          <w:lang w:val="uk-UA"/>
        </w:rPr>
        <w:t>.</w:t>
      </w:r>
      <w:r w:rsidRPr="00E40CC0">
        <w:rPr>
          <w:rFonts w:eastAsia="Calibri"/>
          <w:sz w:val="22"/>
          <w:szCs w:val="22"/>
          <w:lang w:val="uk-UA"/>
        </w:rPr>
        <w:t xml:space="preserve"> Харків: </w:t>
      </w:r>
      <w:proofErr w:type="spellStart"/>
      <w:r w:rsidRPr="00E40CC0">
        <w:rPr>
          <w:rFonts w:eastAsia="Calibri"/>
          <w:sz w:val="22"/>
          <w:szCs w:val="22"/>
          <w:lang w:val="uk-UA"/>
        </w:rPr>
        <w:t>Нац</w:t>
      </w:r>
      <w:proofErr w:type="spellEnd"/>
      <w:r w:rsidRPr="00E40CC0">
        <w:rPr>
          <w:rFonts w:eastAsia="Calibri"/>
          <w:sz w:val="22"/>
          <w:szCs w:val="22"/>
          <w:lang w:val="uk-UA"/>
        </w:rPr>
        <w:t xml:space="preserve">. </w:t>
      </w:r>
      <w:proofErr w:type="spellStart"/>
      <w:r w:rsidRPr="00E40CC0">
        <w:rPr>
          <w:rFonts w:eastAsia="Calibri"/>
          <w:sz w:val="22"/>
          <w:szCs w:val="22"/>
          <w:lang w:val="uk-UA"/>
        </w:rPr>
        <w:t>юрид</w:t>
      </w:r>
      <w:proofErr w:type="spellEnd"/>
      <w:r w:rsidRPr="00E40CC0">
        <w:rPr>
          <w:rFonts w:eastAsia="Calibri"/>
          <w:sz w:val="22"/>
          <w:szCs w:val="22"/>
          <w:lang w:val="uk-UA"/>
        </w:rPr>
        <w:t xml:space="preserve">. акад. України, 2001. </w:t>
      </w:r>
      <w:proofErr w:type="spellStart"/>
      <w:r w:rsidRPr="00E40CC0">
        <w:rPr>
          <w:rFonts w:eastAsia="Calibri"/>
          <w:sz w:val="22"/>
          <w:szCs w:val="22"/>
          <w:lang w:val="uk-UA"/>
        </w:rPr>
        <w:t>Вип</w:t>
      </w:r>
      <w:proofErr w:type="spellEnd"/>
      <w:r w:rsidRPr="00E40CC0">
        <w:rPr>
          <w:rFonts w:eastAsia="Calibri"/>
          <w:sz w:val="22"/>
          <w:szCs w:val="22"/>
          <w:lang w:val="uk-UA"/>
        </w:rPr>
        <w:t>. 51. С. 10–19.</w:t>
      </w:r>
    </w:p>
    <w:p w14:paraId="20F66144" w14:textId="77777777" w:rsidR="000D0B24" w:rsidRPr="00E40CC0" w:rsidRDefault="000D0B24" w:rsidP="000D0B24">
      <w:pPr>
        <w:ind w:firstLine="720"/>
        <w:jc w:val="both"/>
        <w:rPr>
          <w:sz w:val="22"/>
          <w:szCs w:val="22"/>
          <w:lang w:val="uk-UA"/>
        </w:rPr>
      </w:pPr>
      <w:proofErr w:type="spellStart"/>
      <w:r w:rsidRPr="00E40CC0">
        <w:rPr>
          <w:sz w:val="22"/>
          <w:szCs w:val="22"/>
          <w:lang w:val="uk-UA"/>
        </w:rPr>
        <w:t>Жернаков</w:t>
      </w:r>
      <w:proofErr w:type="spellEnd"/>
      <w:r w:rsidRPr="00E40CC0">
        <w:rPr>
          <w:sz w:val="22"/>
          <w:szCs w:val="22"/>
          <w:lang w:val="uk-UA"/>
        </w:rPr>
        <w:t xml:space="preserve"> В.В. Трудове правовідношення як складне явище в трудовому праві. </w:t>
      </w:r>
      <w:r w:rsidRPr="00E40CC0">
        <w:rPr>
          <w:i/>
          <w:iCs/>
          <w:sz w:val="22"/>
          <w:szCs w:val="22"/>
          <w:lang w:val="uk-UA"/>
        </w:rPr>
        <w:t xml:space="preserve">Проблеми законності : </w:t>
      </w:r>
      <w:proofErr w:type="spellStart"/>
      <w:r w:rsidRPr="00E40CC0">
        <w:rPr>
          <w:i/>
          <w:iCs/>
          <w:sz w:val="22"/>
          <w:szCs w:val="22"/>
          <w:lang w:val="uk-UA"/>
        </w:rPr>
        <w:t>зб</w:t>
      </w:r>
      <w:proofErr w:type="spellEnd"/>
      <w:r w:rsidRPr="00E40CC0">
        <w:rPr>
          <w:i/>
          <w:iCs/>
          <w:sz w:val="22"/>
          <w:szCs w:val="22"/>
          <w:lang w:val="uk-UA"/>
        </w:rPr>
        <w:t>. наук. пр</w:t>
      </w:r>
      <w:r w:rsidRPr="00E40CC0">
        <w:rPr>
          <w:sz w:val="22"/>
          <w:szCs w:val="22"/>
          <w:lang w:val="uk-UA"/>
        </w:rPr>
        <w:t xml:space="preserve">. Харків. 2009. </w:t>
      </w:r>
      <w:proofErr w:type="spellStart"/>
      <w:r w:rsidRPr="00E40CC0">
        <w:rPr>
          <w:sz w:val="22"/>
          <w:szCs w:val="22"/>
          <w:lang w:val="uk-UA"/>
        </w:rPr>
        <w:t>Вип</w:t>
      </w:r>
      <w:proofErr w:type="spellEnd"/>
      <w:r w:rsidRPr="00E40CC0">
        <w:rPr>
          <w:sz w:val="22"/>
          <w:szCs w:val="22"/>
          <w:lang w:val="uk-UA"/>
        </w:rPr>
        <w:t>. 100. C. 134–147.</w:t>
      </w:r>
    </w:p>
    <w:p w14:paraId="26FE2D78" w14:textId="77777777" w:rsidR="000D0B24" w:rsidRPr="00E40CC0" w:rsidRDefault="000D0B24" w:rsidP="000D0B24">
      <w:pPr>
        <w:ind w:firstLine="720"/>
        <w:jc w:val="both"/>
        <w:rPr>
          <w:rFonts w:eastAsia="Calibri"/>
          <w:sz w:val="22"/>
          <w:szCs w:val="22"/>
          <w:lang w:val="uk-UA"/>
        </w:rPr>
      </w:pPr>
      <w:proofErr w:type="spellStart"/>
      <w:r w:rsidRPr="00E40CC0">
        <w:rPr>
          <w:sz w:val="22"/>
          <w:szCs w:val="22"/>
          <w:lang w:val="uk-UA"/>
        </w:rPr>
        <w:t>Зіноватна</w:t>
      </w:r>
      <w:proofErr w:type="spellEnd"/>
      <w:r w:rsidRPr="00E40CC0">
        <w:rPr>
          <w:sz w:val="22"/>
          <w:szCs w:val="22"/>
          <w:lang w:val="uk-UA"/>
        </w:rPr>
        <w:t xml:space="preserve"> І.В. Проблемні питання правового регулювання зміни умов трудового договору. </w:t>
      </w:r>
      <w:r w:rsidRPr="00E40CC0">
        <w:rPr>
          <w:i/>
          <w:iCs/>
          <w:sz w:val="22"/>
          <w:szCs w:val="22"/>
          <w:lang w:val="uk-UA"/>
        </w:rPr>
        <w:t xml:space="preserve">Альманах права. </w:t>
      </w:r>
      <w:proofErr w:type="spellStart"/>
      <w:r w:rsidRPr="00E40CC0">
        <w:rPr>
          <w:i/>
          <w:iCs/>
          <w:sz w:val="22"/>
          <w:szCs w:val="22"/>
          <w:lang w:val="uk-UA"/>
        </w:rPr>
        <w:t>Вип</w:t>
      </w:r>
      <w:proofErr w:type="spellEnd"/>
      <w:r w:rsidRPr="00E40CC0">
        <w:rPr>
          <w:i/>
          <w:iCs/>
          <w:sz w:val="22"/>
          <w:szCs w:val="22"/>
          <w:lang w:val="uk-UA"/>
        </w:rPr>
        <w:t xml:space="preserve">. 6. </w:t>
      </w:r>
      <w:proofErr w:type="spellStart"/>
      <w:r w:rsidRPr="00E40CC0">
        <w:rPr>
          <w:i/>
          <w:iCs/>
          <w:sz w:val="22"/>
          <w:szCs w:val="22"/>
          <w:lang w:val="uk-UA"/>
        </w:rPr>
        <w:t>Ціннісноправові</w:t>
      </w:r>
      <w:proofErr w:type="spellEnd"/>
      <w:r w:rsidRPr="00E40CC0">
        <w:rPr>
          <w:i/>
          <w:iCs/>
          <w:sz w:val="22"/>
          <w:szCs w:val="22"/>
          <w:lang w:val="uk-UA"/>
        </w:rPr>
        <w:t xml:space="preserve"> засади сучасних інтеграційних процесів в Україні</w:t>
      </w:r>
      <w:r w:rsidRPr="00E40CC0">
        <w:rPr>
          <w:sz w:val="22"/>
          <w:szCs w:val="22"/>
          <w:lang w:val="uk-UA"/>
        </w:rPr>
        <w:t>. Київ. 2015. С. 429–433.</w:t>
      </w:r>
    </w:p>
    <w:p w14:paraId="00231E2D"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lastRenderedPageBreak/>
        <w:t xml:space="preserve">Мельник К. Ю. Стабільність та змінюваність трудових правовідносин. </w:t>
      </w:r>
      <w:r w:rsidRPr="00E40CC0">
        <w:rPr>
          <w:rFonts w:eastAsia="Calibri"/>
          <w:i/>
          <w:iCs/>
          <w:sz w:val="22"/>
          <w:szCs w:val="22"/>
          <w:lang w:val="uk-UA"/>
        </w:rPr>
        <w:t>Право і безпека: науковий журнал</w:t>
      </w:r>
      <w:r w:rsidRPr="00E40CC0">
        <w:rPr>
          <w:rFonts w:eastAsia="Calibri"/>
          <w:sz w:val="22"/>
          <w:szCs w:val="22"/>
          <w:lang w:val="uk-UA"/>
        </w:rPr>
        <w:t>. 2010. № 4. С. 203-206.</w:t>
      </w:r>
    </w:p>
    <w:p w14:paraId="5E49660F"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Пилипенко П. Д. Трудовий договір як юридичний факт. </w:t>
      </w:r>
      <w:r w:rsidRPr="00E40CC0">
        <w:rPr>
          <w:rFonts w:eastAsia="Calibri"/>
          <w:i/>
          <w:iCs/>
          <w:sz w:val="22"/>
          <w:szCs w:val="22"/>
          <w:lang w:val="uk-UA"/>
        </w:rPr>
        <w:t>Правничий часопис Донецького університету</w:t>
      </w:r>
      <w:r w:rsidRPr="00E40CC0">
        <w:rPr>
          <w:rFonts w:eastAsia="Calibri"/>
          <w:sz w:val="22"/>
          <w:szCs w:val="22"/>
          <w:lang w:val="uk-UA"/>
        </w:rPr>
        <w:t>. 2000. № 2 (5). С. 3-6.</w:t>
      </w:r>
    </w:p>
    <w:p w14:paraId="40DD32C1"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Пилипенко П. Д.  Підстави виникнення індивідуальних трудових правовідносин: монографія. Київ: Т-во "Знання", 2003. 146 с.</w:t>
      </w:r>
    </w:p>
    <w:p w14:paraId="00F0EE28"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Прокопенко В. І. Трудовий договір і трудові правовідносини: монографія. Київ: Вид-во Київ. ун-ту, 1971. 188 с.</w:t>
      </w:r>
    </w:p>
    <w:p w14:paraId="35ED386B" w14:textId="77777777" w:rsidR="000D0B24" w:rsidRPr="00E40CC0" w:rsidRDefault="000D0B24" w:rsidP="000D0B24">
      <w:pPr>
        <w:ind w:firstLine="720"/>
        <w:jc w:val="both"/>
        <w:rPr>
          <w:sz w:val="22"/>
          <w:szCs w:val="22"/>
          <w:lang w:val="uk-UA"/>
        </w:rPr>
      </w:pPr>
      <w:r w:rsidRPr="00E40CC0">
        <w:rPr>
          <w:sz w:val="22"/>
          <w:szCs w:val="22"/>
          <w:lang w:val="uk-UA"/>
        </w:rPr>
        <w:t xml:space="preserve">Середа О.Г. Обов’язки роботодавця та правові наслідки їх невиконання. </w:t>
      </w:r>
      <w:r w:rsidRPr="00E40CC0">
        <w:rPr>
          <w:i/>
          <w:iCs/>
          <w:sz w:val="22"/>
          <w:szCs w:val="22"/>
          <w:lang w:val="uk-UA"/>
        </w:rPr>
        <w:t>Право України</w:t>
      </w:r>
      <w:r w:rsidRPr="00E40CC0">
        <w:rPr>
          <w:sz w:val="22"/>
          <w:szCs w:val="22"/>
          <w:lang w:val="uk-UA"/>
        </w:rPr>
        <w:t>. 2002. №9. C. 82–86.</w:t>
      </w:r>
    </w:p>
    <w:p w14:paraId="689A2A13" w14:textId="77777777" w:rsidR="000D0B24" w:rsidRPr="00E40CC0" w:rsidRDefault="000D0B24" w:rsidP="000D0B24">
      <w:pPr>
        <w:ind w:firstLine="709"/>
        <w:jc w:val="both"/>
        <w:rPr>
          <w:color w:val="000000"/>
          <w:sz w:val="22"/>
          <w:szCs w:val="22"/>
        </w:rPr>
      </w:pPr>
      <w:r w:rsidRPr="00E40CC0">
        <w:rPr>
          <w:color w:val="000000"/>
          <w:sz w:val="22"/>
          <w:szCs w:val="22"/>
        </w:rPr>
        <w:t xml:space="preserve">Середа О.Г., Канюк М. Т. </w:t>
      </w:r>
      <w:proofErr w:type="spellStart"/>
      <w:r w:rsidRPr="00E40CC0">
        <w:rPr>
          <w:color w:val="000000"/>
          <w:sz w:val="22"/>
          <w:szCs w:val="22"/>
        </w:rPr>
        <w:t>Актуальні</w:t>
      </w:r>
      <w:proofErr w:type="spellEnd"/>
      <w:r w:rsidRPr="00E40CC0">
        <w:rPr>
          <w:color w:val="000000"/>
          <w:sz w:val="22"/>
          <w:szCs w:val="22"/>
        </w:rPr>
        <w:t xml:space="preserve"> </w:t>
      </w:r>
      <w:proofErr w:type="spellStart"/>
      <w:r w:rsidRPr="00E40CC0">
        <w:rPr>
          <w:color w:val="000000"/>
          <w:sz w:val="22"/>
          <w:szCs w:val="22"/>
        </w:rPr>
        <w:t>питання</w:t>
      </w:r>
      <w:proofErr w:type="spellEnd"/>
      <w:r w:rsidRPr="00E40CC0">
        <w:rPr>
          <w:color w:val="000000"/>
          <w:sz w:val="22"/>
          <w:szCs w:val="22"/>
        </w:rPr>
        <w:t xml:space="preserve"> </w:t>
      </w:r>
      <w:proofErr w:type="spellStart"/>
      <w:r w:rsidRPr="00E40CC0">
        <w:rPr>
          <w:color w:val="000000"/>
          <w:sz w:val="22"/>
          <w:szCs w:val="22"/>
        </w:rPr>
        <w:t>захисту</w:t>
      </w:r>
      <w:proofErr w:type="spellEnd"/>
      <w:r w:rsidRPr="00E40CC0">
        <w:rPr>
          <w:color w:val="000000"/>
          <w:sz w:val="22"/>
          <w:szCs w:val="22"/>
        </w:rPr>
        <w:t xml:space="preserve"> </w:t>
      </w:r>
      <w:proofErr w:type="spellStart"/>
      <w:r w:rsidRPr="00E40CC0">
        <w:rPr>
          <w:color w:val="000000"/>
          <w:sz w:val="22"/>
          <w:szCs w:val="22"/>
        </w:rPr>
        <w:t>честі</w:t>
      </w:r>
      <w:proofErr w:type="spellEnd"/>
      <w:r w:rsidRPr="00E40CC0">
        <w:rPr>
          <w:color w:val="000000"/>
          <w:sz w:val="22"/>
          <w:szCs w:val="22"/>
        </w:rPr>
        <w:t xml:space="preserve"> й </w:t>
      </w:r>
      <w:proofErr w:type="spellStart"/>
      <w:r w:rsidRPr="00E40CC0">
        <w:rPr>
          <w:color w:val="000000"/>
          <w:sz w:val="22"/>
          <w:szCs w:val="22"/>
        </w:rPr>
        <w:t>гідності</w:t>
      </w:r>
      <w:proofErr w:type="spellEnd"/>
      <w:r w:rsidRPr="00E40CC0">
        <w:rPr>
          <w:color w:val="000000"/>
          <w:sz w:val="22"/>
          <w:szCs w:val="22"/>
        </w:rPr>
        <w:t xml:space="preserve"> в </w:t>
      </w:r>
      <w:proofErr w:type="spellStart"/>
      <w:r w:rsidRPr="00E40CC0">
        <w:rPr>
          <w:color w:val="000000"/>
          <w:sz w:val="22"/>
          <w:szCs w:val="22"/>
        </w:rPr>
        <w:t>трудових</w:t>
      </w:r>
      <w:proofErr w:type="spellEnd"/>
      <w:r w:rsidRPr="00E40CC0">
        <w:rPr>
          <w:color w:val="000000"/>
          <w:sz w:val="22"/>
          <w:szCs w:val="22"/>
        </w:rPr>
        <w:t xml:space="preserve"> </w:t>
      </w:r>
      <w:proofErr w:type="spellStart"/>
      <w:r w:rsidRPr="00E40CC0">
        <w:rPr>
          <w:color w:val="000000"/>
          <w:sz w:val="22"/>
          <w:szCs w:val="22"/>
        </w:rPr>
        <w:t>правовідносинах</w:t>
      </w:r>
      <w:proofErr w:type="spellEnd"/>
      <w:r w:rsidRPr="00E40CC0">
        <w:rPr>
          <w:color w:val="000000"/>
          <w:sz w:val="22"/>
          <w:szCs w:val="22"/>
        </w:rPr>
        <w:t xml:space="preserve"> в </w:t>
      </w:r>
      <w:proofErr w:type="spellStart"/>
      <w:r w:rsidRPr="00E40CC0">
        <w:rPr>
          <w:color w:val="000000"/>
          <w:sz w:val="22"/>
          <w:szCs w:val="22"/>
        </w:rPr>
        <w:t>умовах</w:t>
      </w:r>
      <w:proofErr w:type="spellEnd"/>
      <w:r w:rsidRPr="00E40CC0">
        <w:rPr>
          <w:color w:val="000000"/>
          <w:sz w:val="22"/>
          <w:szCs w:val="22"/>
        </w:rPr>
        <w:t xml:space="preserve"> </w:t>
      </w:r>
      <w:proofErr w:type="spellStart"/>
      <w:r w:rsidRPr="00E40CC0">
        <w:rPr>
          <w:color w:val="000000"/>
          <w:sz w:val="22"/>
          <w:szCs w:val="22"/>
        </w:rPr>
        <w:t>інтеграції</w:t>
      </w:r>
      <w:proofErr w:type="spellEnd"/>
      <w:r w:rsidRPr="00E40CC0">
        <w:rPr>
          <w:color w:val="000000"/>
          <w:sz w:val="22"/>
          <w:szCs w:val="22"/>
        </w:rPr>
        <w:t xml:space="preserve"> </w:t>
      </w:r>
      <w:proofErr w:type="spellStart"/>
      <w:r w:rsidRPr="00E40CC0">
        <w:rPr>
          <w:color w:val="000000"/>
          <w:sz w:val="22"/>
          <w:szCs w:val="22"/>
        </w:rPr>
        <w:t>України</w:t>
      </w:r>
      <w:proofErr w:type="spellEnd"/>
      <w:r w:rsidRPr="00E40CC0">
        <w:rPr>
          <w:color w:val="000000"/>
          <w:sz w:val="22"/>
          <w:szCs w:val="22"/>
        </w:rPr>
        <w:t xml:space="preserve"> до </w:t>
      </w:r>
      <w:proofErr w:type="spellStart"/>
      <w:r w:rsidRPr="00E40CC0">
        <w:rPr>
          <w:color w:val="000000"/>
          <w:sz w:val="22"/>
          <w:szCs w:val="22"/>
        </w:rPr>
        <w:t>Європейського</w:t>
      </w:r>
      <w:proofErr w:type="spellEnd"/>
      <w:r w:rsidRPr="00E40CC0">
        <w:rPr>
          <w:color w:val="000000"/>
          <w:sz w:val="22"/>
          <w:szCs w:val="22"/>
        </w:rPr>
        <w:t xml:space="preserve"> Союзу. </w:t>
      </w:r>
      <w:r w:rsidRPr="00E40CC0">
        <w:rPr>
          <w:i/>
          <w:color w:val="000000"/>
          <w:sz w:val="22"/>
          <w:szCs w:val="22"/>
        </w:rPr>
        <w:t xml:space="preserve">Право та </w:t>
      </w:r>
      <w:proofErr w:type="spellStart"/>
      <w:r w:rsidRPr="00E40CC0">
        <w:rPr>
          <w:i/>
          <w:color w:val="000000"/>
          <w:sz w:val="22"/>
          <w:szCs w:val="22"/>
        </w:rPr>
        <w:t>державне</w:t>
      </w:r>
      <w:proofErr w:type="spellEnd"/>
      <w:r w:rsidRPr="00E40CC0">
        <w:rPr>
          <w:i/>
          <w:color w:val="000000"/>
          <w:sz w:val="22"/>
          <w:szCs w:val="22"/>
        </w:rPr>
        <w:t xml:space="preserve"> </w:t>
      </w:r>
      <w:proofErr w:type="spellStart"/>
      <w:r w:rsidRPr="00E40CC0">
        <w:rPr>
          <w:i/>
          <w:color w:val="000000"/>
          <w:sz w:val="22"/>
          <w:szCs w:val="22"/>
        </w:rPr>
        <w:t>управління</w:t>
      </w:r>
      <w:proofErr w:type="spellEnd"/>
      <w:r w:rsidRPr="00E40CC0">
        <w:rPr>
          <w:color w:val="000000"/>
          <w:sz w:val="22"/>
          <w:szCs w:val="22"/>
        </w:rPr>
        <w:t>. № 3. С. – 109-116.</w:t>
      </w:r>
    </w:p>
    <w:p w14:paraId="7D4D11F6"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Сільченко</w:t>
      </w:r>
      <w:proofErr w:type="spellEnd"/>
      <w:r w:rsidRPr="00E40CC0">
        <w:rPr>
          <w:rFonts w:eastAsia="Calibri"/>
          <w:sz w:val="22"/>
          <w:szCs w:val="22"/>
          <w:lang w:val="uk-UA"/>
        </w:rPr>
        <w:t xml:space="preserve"> С. О. Трудовий договір і трудові правовідносини (до проекту нового Трудового кодексу України). </w:t>
      </w:r>
      <w:r w:rsidRPr="00E40CC0">
        <w:rPr>
          <w:rFonts w:eastAsia="Calibri"/>
          <w:i/>
          <w:iCs/>
          <w:sz w:val="22"/>
          <w:szCs w:val="22"/>
          <w:lang w:val="uk-UA"/>
        </w:rPr>
        <w:t>Підприємництво, господарство і право</w:t>
      </w:r>
      <w:r w:rsidRPr="00E40CC0">
        <w:rPr>
          <w:rFonts w:eastAsia="Calibri"/>
          <w:sz w:val="22"/>
          <w:szCs w:val="22"/>
          <w:lang w:val="uk-UA"/>
        </w:rPr>
        <w:t>. 2004. № 11. С. 46 – 48.</w:t>
      </w:r>
    </w:p>
    <w:p w14:paraId="10B6FC43"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Сімутіна</w:t>
      </w:r>
      <w:proofErr w:type="spellEnd"/>
      <w:r w:rsidRPr="00E40CC0">
        <w:rPr>
          <w:rFonts w:eastAsia="Calibri"/>
          <w:sz w:val="22"/>
          <w:szCs w:val="22"/>
          <w:lang w:val="uk-UA"/>
        </w:rPr>
        <w:t xml:space="preserve"> Я. В. Роль юридичних фактів у механізмі правового регулювання трудових відносин. </w:t>
      </w:r>
      <w:r w:rsidRPr="00E40CC0">
        <w:rPr>
          <w:rFonts w:eastAsia="Calibri"/>
          <w:i/>
          <w:iCs/>
          <w:sz w:val="22"/>
          <w:szCs w:val="22"/>
          <w:lang w:val="uk-UA"/>
        </w:rPr>
        <w:t xml:space="preserve">Держава і право. Юридичні і політичні науки: </w:t>
      </w:r>
      <w:proofErr w:type="spellStart"/>
      <w:r w:rsidRPr="00E40CC0">
        <w:rPr>
          <w:rFonts w:eastAsia="Calibri"/>
          <w:i/>
          <w:iCs/>
          <w:sz w:val="22"/>
          <w:szCs w:val="22"/>
          <w:lang w:val="uk-UA"/>
        </w:rPr>
        <w:t>зб</w:t>
      </w:r>
      <w:proofErr w:type="spellEnd"/>
      <w:r w:rsidRPr="00E40CC0">
        <w:rPr>
          <w:rFonts w:eastAsia="Calibri"/>
          <w:i/>
          <w:iCs/>
          <w:sz w:val="22"/>
          <w:szCs w:val="22"/>
          <w:lang w:val="uk-UA"/>
        </w:rPr>
        <w:t xml:space="preserve">. </w:t>
      </w:r>
      <w:proofErr w:type="spellStart"/>
      <w:r w:rsidRPr="00E40CC0">
        <w:rPr>
          <w:rFonts w:eastAsia="Calibri"/>
          <w:i/>
          <w:iCs/>
          <w:sz w:val="22"/>
          <w:szCs w:val="22"/>
          <w:lang w:val="uk-UA"/>
        </w:rPr>
        <w:t>наук.пр</w:t>
      </w:r>
      <w:proofErr w:type="spellEnd"/>
      <w:r w:rsidRPr="00E40CC0">
        <w:rPr>
          <w:rFonts w:eastAsia="Calibri"/>
          <w:i/>
          <w:iCs/>
          <w:sz w:val="22"/>
          <w:szCs w:val="22"/>
          <w:lang w:val="uk-UA"/>
        </w:rPr>
        <w:t>.</w:t>
      </w:r>
      <w:r w:rsidRPr="00E40CC0">
        <w:rPr>
          <w:rFonts w:eastAsia="Calibri"/>
          <w:sz w:val="22"/>
          <w:szCs w:val="22"/>
          <w:lang w:val="uk-UA"/>
        </w:rPr>
        <w:t xml:space="preserve"> Київ: Ін-т держави і права ім. В.М. Корецького НАН України, 2013. </w:t>
      </w:r>
      <w:proofErr w:type="spellStart"/>
      <w:r w:rsidRPr="00E40CC0">
        <w:rPr>
          <w:rFonts w:eastAsia="Calibri"/>
          <w:sz w:val="22"/>
          <w:szCs w:val="22"/>
          <w:lang w:val="uk-UA"/>
        </w:rPr>
        <w:t>Вип</w:t>
      </w:r>
      <w:proofErr w:type="spellEnd"/>
      <w:r w:rsidRPr="00E40CC0">
        <w:rPr>
          <w:rFonts w:eastAsia="Calibri"/>
          <w:sz w:val="22"/>
          <w:szCs w:val="22"/>
          <w:lang w:val="uk-UA"/>
        </w:rPr>
        <w:t>. 61. С. 201-207.</w:t>
      </w:r>
    </w:p>
    <w:p w14:paraId="56F84D69" w14:textId="77777777" w:rsidR="000D0B24" w:rsidRPr="00E40CC0" w:rsidRDefault="000D0B24" w:rsidP="000D0B24">
      <w:pPr>
        <w:ind w:firstLine="720"/>
        <w:jc w:val="both"/>
        <w:rPr>
          <w:rFonts w:eastAsia="Calibri"/>
          <w:sz w:val="22"/>
          <w:szCs w:val="22"/>
          <w:lang w:val="uk-UA"/>
        </w:rPr>
      </w:pPr>
      <w:proofErr w:type="spellStart"/>
      <w:r w:rsidRPr="00E40CC0">
        <w:rPr>
          <w:rFonts w:eastAsia="Calibri"/>
          <w:sz w:val="22"/>
          <w:szCs w:val="22"/>
          <w:lang w:val="uk-UA"/>
        </w:rPr>
        <w:t>Сімутіна</w:t>
      </w:r>
      <w:proofErr w:type="spellEnd"/>
      <w:r w:rsidRPr="00E40CC0">
        <w:rPr>
          <w:rFonts w:eastAsia="Calibri"/>
          <w:sz w:val="22"/>
          <w:szCs w:val="22"/>
          <w:lang w:val="uk-UA"/>
        </w:rPr>
        <w:t xml:space="preserve"> Я. В. Щодо механізму правового регулювання трудових відносин у сучасних умовах. </w:t>
      </w:r>
      <w:r w:rsidRPr="00E40CC0">
        <w:rPr>
          <w:rFonts w:eastAsia="Calibri"/>
          <w:i/>
          <w:iCs/>
          <w:sz w:val="22"/>
          <w:szCs w:val="22"/>
          <w:lang w:val="uk-UA"/>
        </w:rPr>
        <w:t>Часопис Київського університету права</w:t>
      </w:r>
      <w:r w:rsidRPr="00E40CC0">
        <w:rPr>
          <w:rFonts w:eastAsia="Calibri"/>
          <w:sz w:val="22"/>
          <w:szCs w:val="22"/>
          <w:lang w:val="uk-UA"/>
        </w:rPr>
        <w:t>. 2015. № 3. С. 188-192.</w:t>
      </w:r>
    </w:p>
    <w:p w14:paraId="0EBEA265" w14:textId="77777777" w:rsidR="000D0B24" w:rsidRPr="00E40CC0" w:rsidRDefault="000D0B24" w:rsidP="000D0B24">
      <w:pPr>
        <w:ind w:firstLine="720"/>
        <w:jc w:val="both"/>
        <w:rPr>
          <w:sz w:val="22"/>
          <w:szCs w:val="22"/>
          <w:lang w:val="uk-UA"/>
        </w:rPr>
      </w:pPr>
      <w:r w:rsidRPr="00E40CC0">
        <w:rPr>
          <w:sz w:val="22"/>
          <w:szCs w:val="22"/>
          <w:lang w:val="uk-UA"/>
        </w:rPr>
        <w:t xml:space="preserve">Укладення трудового договору: теоретико-прикладне дослідження: монографія / за наук. ред. О.М. Ярошенка. Харків: </w:t>
      </w:r>
      <w:proofErr w:type="spellStart"/>
      <w:r w:rsidRPr="00E40CC0">
        <w:rPr>
          <w:sz w:val="22"/>
          <w:szCs w:val="22"/>
          <w:lang w:val="uk-UA"/>
        </w:rPr>
        <w:t>Юрайт</w:t>
      </w:r>
      <w:proofErr w:type="spellEnd"/>
      <w:r w:rsidRPr="00E40CC0">
        <w:rPr>
          <w:sz w:val="22"/>
          <w:szCs w:val="22"/>
          <w:lang w:val="uk-UA"/>
        </w:rPr>
        <w:t>, 2013. – 288 с.</w:t>
      </w:r>
    </w:p>
    <w:p w14:paraId="4268A9B9" w14:textId="77777777" w:rsidR="000D0B24" w:rsidRPr="00E40CC0" w:rsidRDefault="000D0B24" w:rsidP="000D0B24">
      <w:pPr>
        <w:ind w:firstLine="720"/>
        <w:jc w:val="both"/>
        <w:rPr>
          <w:rFonts w:eastAsia="Calibri"/>
          <w:sz w:val="22"/>
          <w:szCs w:val="22"/>
          <w:lang w:val="uk-UA"/>
        </w:rPr>
      </w:pPr>
      <w:proofErr w:type="spellStart"/>
      <w:r w:rsidRPr="00E40CC0">
        <w:rPr>
          <w:sz w:val="22"/>
          <w:szCs w:val="22"/>
          <w:lang w:val="uk-UA"/>
        </w:rPr>
        <w:t>Чанишева</w:t>
      </w:r>
      <w:proofErr w:type="spellEnd"/>
      <w:r w:rsidRPr="00E40CC0">
        <w:rPr>
          <w:sz w:val="22"/>
          <w:szCs w:val="22"/>
          <w:lang w:val="uk-UA"/>
        </w:rPr>
        <w:t xml:space="preserve"> Г.І. Колективні відносини у сфері праці: теоретико-правовий аспект. Одеса : </w:t>
      </w:r>
      <w:proofErr w:type="spellStart"/>
      <w:r w:rsidRPr="00E40CC0">
        <w:rPr>
          <w:sz w:val="22"/>
          <w:szCs w:val="22"/>
          <w:lang w:val="uk-UA"/>
        </w:rPr>
        <w:t>Юрид</w:t>
      </w:r>
      <w:proofErr w:type="spellEnd"/>
      <w:r w:rsidRPr="00E40CC0">
        <w:rPr>
          <w:sz w:val="22"/>
          <w:szCs w:val="22"/>
          <w:lang w:val="uk-UA"/>
        </w:rPr>
        <w:t>. літ., 2001. 328 с.</w:t>
      </w:r>
    </w:p>
    <w:p w14:paraId="4443FE6A"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Швець Н., Грушко Ж. Проблемні аспекти трудової право-суб’єктності працівників. </w:t>
      </w:r>
      <w:r w:rsidRPr="00E40CC0">
        <w:rPr>
          <w:rFonts w:eastAsia="Calibri"/>
          <w:i/>
          <w:iCs/>
          <w:sz w:val="22"/>
          <w:szCs w:val="22"/>
          <w:lang w:val="uk-UA"/>
        </w:rPr>
        <w:t>Підприємництво, господарство і право</w:t>
      </w:r>
      <w:r w:rsidRPr="00E40CC0">
        <w:rPr>
          <w:rFonts w:eastAsia="Calibri"/>
          <w:sz w:val="22"/>
          <w:szCs w:val="22"/>
          <w:lang w:val="uk-UA"/>
        </w:rPr>
        <w:t>. 2013. № 3. С. 64-68.</w:t>
      </w:r>
    </w:p>
    <w:p w14:paraId="7F840B09" w14:textId="77777777" w:rsidR="000D0B24" w:rsidRPr="00E40CC0" w:rsidRDefault="000D0B24" w:rsidP="000D0B24">
      <w:pPr>
        <w:ind w:firstLine="720"/>
        <w:jc w:val="both"/>
        <w:rPr>
          <w:sz w:val="22"/>
          <w:szCs w:val="22"/>
          <w:lang w:val="uk-UA"/>
        </w:rPr>
      </w:pPr>
      <w:r w:rsidRPr="00E40CC0">
        <w:rPr>
          <w:sz w:val="22"/>
          <w:szCs w:val="22"/>
          <w:lang w:val="uk-UA"/>
        </w:rPr>
        <w:t xml:space="preserve">Юшко А.М. Переведення чи зміна істотних умов праці. </w:t>
      </w:r>
      <w:r w:rsidRPr="00E40CC0">
        <w:rPr>
          <w:i/>
          <w:iCs/>
          <w:sz w:val="22"/>
          <w:szCs w:val="22"/>
          <w:lang w:val="uk-UA"/>
        </w:rPr>
        <w:t>Право України</w:t>
      </w:r>
      <w:r w:rsidRPr="00E40CC0">
        <w:rPr>
          <w:sz w:val="22"/>
          <w:szCs w:val="22"/>
          <w:lang w:val="uk-UA"/>
        </w:rPr>
        <w:t>. 1998. №5. C. 68–73.</w:t>
      </w:r>
    </w:p>
    <w:p w14:paraId="07A85301" w14:textId="77777777" w:rsidR="000D0B24" w:rsidRPr="00E40CC0" w:rsidRDefault="000D0B24" w:rsidP="000D0B24">
      <w:pPr>
        <w:ind w:firstLine="720"/>
        <w:jc w:val="both"/>
        <w:rPr>
          <w:rFonts w:eastAsia="Calibri"/>
          <w:sz w:val="22"/>
          <w:szCs w:val="22"/>
          <w:lang w:val="uk-UA"/>
        </w:rPr>
      </w:pPr>
      <w:r w:rsidRPr="00E40CC0">
        <w:rPr>
          <w:sz w:val="22"/>
          <w:szCs w:val="22"/>
          <w:lang w:val="uk-UA"/>
        </w:rPr>
        <w:t xml:space="preserve">Яковлєв О.А. Роль третіх осіб у припиненні трудових відносин. </w:t>
      </w:r>
      <w:r w:rsidRPr="00E40CC0">
        <w:rPr>
          <w:i/>
          <w:iCs/>
          <w:sz w:val="22"/>
          <w:szCs w:val="22"/>
          <w:lang w:val="uk-UA"/>
        </w:rPr>
        <w:t>Право України</w:t>
      </w:r>
      <w:r w:rsidRPr="00E40CC0">
        <w:rPr>
          <w:sz w:val="22"/>
          <w:szCs w:val="22"/>
          <w:lang w:val="uk-UA"/>
        </w:rPr>
        <w:t>. 2001. №12. C. 102–105.</w:t>
      </w:r>
    </w:p>
    <w:p w14:paraId="5F851538"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lastRenderedPageBreak/>
        <w:t xml:space="preserve">Ярошенко О. М. Конституція України - основна засада регулювання трудових відносин. </w:t>
      </w:r>
      <w:r w:rsidRPr="00E40CC0">
        <w:rPr>
          <w:rFonts w:eastAsia="Calibri"/>
          <w:i/>
          <w:iCs/>
          <w:sz w:val="22"/>
          <w:szCs w:val="22"/>
          <w:lang w:val="uk-UA"/>
        </w:rPr>
        <w:t>Вісник Академії правових наук України</w:t>
      </w:r>
      <w:r w:rsidRPr="00E40CC0">
        <w:rPr>
          <w:rFonts w:eastAsia="Calibri"/>
          <w:sz w:val="22"/>
          <w:szCs w:val="22"/>
          <w:lang w:val="uk-UA"/>
        </w:rPr>
        <w:t>. 2002 р. № 1(28). С. 75-81.</w:t>
      </w:r>
    </w:p>
    <w:p w14:paraId="0F8BE69B" w14:textId="77777777" w:rsidR="000D0B24" w:rsidRPr="00E40CC0" w:rsidRDefault="000D0B24" w:rsidP="000D0B24">
      <w:pPr>
        <w:ind w:firstLine="720"/>
        <w:jc w:val="both"/>
        <w:rPr>
          <w:rFonts w:eastAsia="Calibri"/>
          <w:sz w:val="22"/>
          <w:szCs w:val="22"/>
          <w:lang w:val="uk-UA"/>
        </w:rPr>
      </w:pPr>
      <w:r w:rsidRPr="00E40CC0">
        <w:rPr>
          <w:rFonts w:eastAsia="Calibri"/>
          <w:sz w:val="22"/>
          <w:szCs w:val="22"/>
          <w:lang w:val="uk-UA"/>
        </w:rPr>
        <w:t xml:space="preserve">Ярошенко О. М. Проблемні аспекти встановлення наявності чи відсутності регулювання суспільних відносин нормами трудового права. </w:t>
      </w:r>
      <w:r w:rsidRPr="00E40CC0">
        <w:rPr>
          <w:rFonts w:eastAsia="Calibri"/>
          <w:i/>
          <w:iCs/>
          <w:sz w:val="22"/>
          <w:szCs w:val="22"/>
          <w:lang w:val="uk-UA"/>
        </w:rPr>
        <w:t>Проблеми законності</w:t>
      </w:r>
      <w:r w:rsidRPr="00E40CC0">
        <w:rPr>
          <w:rFonts w:eastAsia="Calibri"/>
          <w:sz w:val="22"/>
          <w:szCs w:val="22"/>
          <w:lang w:val="uk-UA"/>
        </w:rPr>
        <w:t xml:space="preserve">. 2006. </w:t>
      </w:r>
      <w:proofErr w:type="spellStart"/>
      <w:r w:rsidRPr="00E40CC0">
        <w:rPr>
          <w:rFonts w:eastAsia="Calibri"/>
          <w:sz w:val="22"/>
          <w:szCs w:val="22"/>
          <w:lang w:val="uk-UA"/>
        </w:rPr>
        <w:t>Вип</w:t>
      </w:r>
      <w:proofErr w:type="spellEnd"/>
      <w:r w:rsidRPr="00E40CC0">
        <w:rPr>
          <w:rFonts w:eastAsia="Calibri"/>
          <w:sz w:val="22"/>
          <w:szCs w:val="22"/>
          <w:lang w:val="uk-UA"/>
        </w:rPr>
        <w:t>. 79. С. 102-110.</w:t>
      </w:r>
    </w:p>
    <w:p w14:paraId="051A72F2" w14:textId="77777777" w:rsidR="000D0B24" w:rsidRPr="00E40CC0" w:rsidRDefault="000D0B24" w:rsidP="000D0B24">
      <w:pPr>
        <w:ind w:firstLine="720"/>
        <w:jc w:val="both"/>
        <w:rPr>
          <w:sz w:val="22"/>
          <w:szCs w:val="22"/>
          <w:lang w:val="uk-UA"/>
        </w:rPr>
      </w:pPr>
      <w:r w:rsidRPr="00E40CC0">
        <w:rPr>
          <w:rFonts w:eastAsia="Calibri"/>
          <w:sz w:val="22"/>
          <w:szCs w:val="22"/>
          <w:lang w:val="uk-UA"/>
        </w:rPr>
        <w:t xml:space="preserve">Ярошенко О. М. До питання трудової правосуб’єктності працівників. </w:t>
      </w:r>
      <w:r w:rsidRPr="00E40CC0">
        <w:rPr>
          <w:rFonts w:eastAsia="Calibri"/>
          <w:i/>
          <w:iCs/>
          <w:sz w:val="22"/>
          <w:szCs w:val="22"/>
          <w:lang w:val="uk-UA"/>
        </w:rPr>
        <w:t>Право України</w:t>
      </w:r>
      <w:r w:rsidRPr="00E40CC0">
        <w:rPr>
          <w:rFonts w:eastAsia="Calibri"/>
          <w:sz w:val="22"/>
          <w:szCs w:val="22"/>
          <w:lang w:val="uk-UA"/>
        </w:rPr>
        <w:t>. 1999. № 3. С. 74-75.</w:t>
      </w:r>
    </w:p>
    <w:p w14:paraId="62B86EF3" w14:textId="77777777" w:rsidR="000D0B24" w:rsidRPr="00E40CC0" w:rsidRDefault="000D0B24" w:rsidP="000D0B24">
      <w:pPr>
        <w:ind w:firstLine="720"/>
        <w:jc w:val="both"/>
        <w:rPr>
          <w:rFonts w:eastAsia="Calibri"/>
          <w:sz w:val="22"/>
          <w:szCs w:val="22"/>
          <w:lang w:val="uk-UA"/>
        </w:rPr>
      </w:pPr>
    </w:p>
    <w:p w14:paraId="58855397" w14:textId="77777777" w:rsidR="000D0B24" w:rsidRPr="00E40CC0" w:rsidRDefault="000D0B24" w:rsidP="000D0B24">
      <w:pPr>
        <w:widowControl w:val="0"/>
        <w:jc w:val="center"/>
        <w:rPr>
          <w:sz w:val="22"/>
          <w:szCs w:val="22"/>
          <w:lang w:val="uk-UA"/>
        </w:rPr>
      </w:pPr>
      <w:r w:rsidRPr="00E40CC0">
        <w:rPr>
          <w:b/>
          <w:iCs/>
          <w:color w:val="000000"/>
          <w:sz w:val="22"/>
          <w:szCs w:val="22"/>
          <w:lang w:val="uk-UA"/>
        </w:rPr>
        <w:t>ТЕМА 5. СОЦІАЛЬНИЙ ДІАЛОГ</w:t>
      </w:r>
    </w:p>
    <w:p w14:paraId="0DE4B69A" w14:textId="77777777" w:rsidR="000D0B24" w:rsidRPr="00E40CC0" w:rsidRDefault="000D0B24" w:rsidP="000D0B24">
      <w:pPr>
        <w:widowControl w:val="0"/>
        <w:ind w:firstLine="709"/>
        <w:jc w:val="center"/>
        <w:rPr>
          <w:b/>
          <w:iCs/>
          <w:color w:val="000000"/>
          <w:sz w:val="22"/>
          <w:szCs w:val="22"/>
          <w:lang w:val="uk-UA"/>
        </w:rPr>
      </w:pPr>
    </w:p>
    <w:p w14:paraId="1A3DF742" w14:textId="77777777" w:rsidR="000D0B24" w:rsidRPr="00E40CC0" w:rsidRDefault="000D0B24" w:rsidP="000D0B24">
      <w:pPr>
        <w:widowControl w:val="0"/>
        <w:jc w:val="center"/>
        <w:rPr>
          <w:b/>
          <w:iCs/>
          <w:color w:val="000000"/>
          <w:sz w:val="22"/>
          <w:szCs w:val="22"/>
          <w:lang w:val="uk-UA"/>
        </w:rPr>
      </w:pPr>
      <w:r w:rsidRPr="00E40CC0">
        <w:rPr>
          <w:b/>
          <w:iCs/>
          <w:color w:val="000000"/>
          <w:sz w:val="22"/>
          <w:szCs w:val="22"/>
          <w:lang w:val="uk-UA"/>
        </w:rPr>
        <w:t>План:</w:t>
      </w:r>
    </w:p>
    <w:p w14:paraId="56435320" w14:textId="77777777" w:rsidR="000D0B24" w:rsidRPr="00E40CC0" w:rsidRDefault="000D0B24" w:rsidP="000D0B24">
      <w:pPr>
        <w:pStyle w:val="ac"/>
        <w:spacing w:line="240" w:lineRule="auto"/>
        <w:ind w:firstLine="708"/>
        <w:rPr>
          <w:sz w:val="22"/>
          <w:szCs w:val="22"/>
        </w:rPr>
      </w:pPr>
      <w:r w:rsidRPr="00E40CC0">
        <w:rPr>
          <w:sz w:val="22"/>
          <w:szCs w:val="22"/>
        </w:rPr>
        <w:t xml:space="preserve">1. </w:t>
      </w:r>
      <w:r w:rsidRPr="00E40CC0">
        <w:rPr>
          <w:color w:val="000000"/>
          <w:sz w:val="22"/>
          <w:szCs w:val="22"/>
        </w:rPr>
        <w:t xml:space="preserve">Соціальний діалог як механізм реалізації соціального партнерства. </w:t>
      </w:r>
    </w:p>
    <w:p w14:paraId="6FD8DCA5" w14:textId="77777777" w:rsidR="000D0B24" w:rsidRPr="00E40CC0" w:rsidRDefault="000D0B24" w:rsidP="000D0B24">
      <w:pPr>
        <w:pStyle w:val="ac"/>
        <w:spacing w:line="240" w:lineRule="auto"/>
        <w:ind w:firstLine="708"/>
        <w:rPr>
          <w:color w:val="000000"/>
          <w:sz w:val="22"/>
          <w:szCs w:val="22"/>
        </w:rPr>
      </w:pPr>
      <w:r w:rsidRPr="00E40CC0">
        <w:rPr>
          <w:sz w:val="22"/>
          <w:szCs w:val="22"/>
        </w:rPr>
        <w:t xml:space="preserve">2. Форми та органи соціального діалогу. </w:t>
      </w:r>
      <w:r w:rsidRPr="00E40CC0">
        <w:rPr>
          <w:color w:val="000000"/>
          <w:sz w:val="22"/>
          <w:szCs w:val="22"/>
        </w:rPr>
        <w:t xml:space="preserve"> </w:t>
      </w:r>
    </w:p>
    <w:p w14:paraId="6D95A6F7" w14:textId="77777777" w:rsidR="000D0B24" w:rsidRPr="00E40CC0" w:rsidRDefault="000D0B24" w:rsidP="000D0B24">
      <w:pPr>
        <w:pStyle w:val="ac"/>
        <w:spacing w:line="240" w:lineRule="auto"/>
        <w:ind w:firstLine="708"/>
        <w:rPr>
          <w:sz w:val="22"/>
          <w:szCs w:val="22"/>
        </w:rPr>
      </w:pPr>
      <w:r w:rsidRPr="00E40CC0">
        <w:rPr>
          <w:color w:val="000000"/>
          <w:sz w:val="22"/>
          <w:szCs w:val="22"/>
        </w:rPr>
        <w:t xml:space="preserve">3. Зміст і порядок укладення колективних угод. </w:t>
      </w:r>
    </w:p>
    <w:p w14:paraId="213349D8" w14:textId="77777777" w:rsidR="000D0B24" w:rsidRPr="00E40CC0" w:rsidRDefault="000D0B24" w:rsidP="000D0B24">
      <w:pPr>
        <w:pStyle w:val="ac"/>
        <w:spacing w:line="240" w:lineRule="auto"/>
        <w:ind w:firstLine="708"/>
        <w:rPr>
          <w:sz w:val="22"/>
          <w:szCs w:val="22"/>
        </w:rPr>
      </w:pPr>
      <w:r w:rsidRPr="00E40CC0">
        <w:rPr>
          <w:sz w:val="22"/>
          <w:szCs w:val="22"/>
        </w:rPr>
        <w:t xml:space="preserve">3. </w:t>
      </w:r>
      <w:r w:rsidRPr="00E40CC0">
        <w:rPr>
          <w:color w:val="000000"/>
          <w:sz w:val="22"/>
          <w:szCs w:val="22"/>
        </w:rPr>
        <w:t>Поняття і зміст</w:t>
      </w:r>
      <w:r w:rsidRPr="00E40CC0">
        <w:rPr>
          <w:i/>
          <w:color w:val="000000"/>
          <w:sz w:val="22"/>
          <w:szCs w:val="22"/>
        </w:rPr>
        <w:t xml:space="preserve"> </w:t>
      </w:r>
      <w:r w:rsidRPr="00E40CC0">
        <w:rPr>
          <w:color w:val="000000"/>
          <w:sz w:val="22"/>
          <w:szCs w:val="22"/>
        </w:rPr>
        <w:t>колективного договору.</w:t>
      </w:r>
    </w:p>
    <w:p w14:paraId="47A49D8A" w14:textId="77777777" w:rsidR="000D0B24" w:rsidRPr="00E40CC0" w:rsidRDefault="000D0B24" w:rsidP="000D0B24">
      <w:pPr>
        <w:pStyle w:val="ac"/>
        <w:spacing w:line="240" w:lineRule="auto"/>
        <w:ind w:firstLine="708"/>
        <w:rPr>
          <w:sz w:val="22"/>
          <w:szCs w:val="22"/>
        </w:rPr>
      </w:pPr>
      <w:r w:rsidRPr="00E40CC0">
        <w:rPr>
          <w:sz w:val="22"/>
          <w:szCs w:val="22"/>
        </w:rPr>
        <w:t>4. Порядок укладення колективного договору і угоди із соціально-економічних питань.</w:t>
      </w:r>
    </w:p>
    <w:p w14:paraId="113C8835" w14:textId="77777777" w:rsidR="000D0B24" w:rsidRPr="00E40CC0" w:rsidRDefault="000D0B24" w:rsidP="000D0B24">
      <w:pPr>
        <w:pStyle w:val="ac"/>
        <w:spacing w:line="240" w:lineRule="auto"/>
        <w:ind w:firstLine="708"/>
        <w:rPr>
          <w:sz w:val="22"/>
          <w:szCs w:val="22"/>
        </w:rPr>
      </w:pPr>
      <w:r w:rsidRPr="00E40CC0">
        <w:rPr>
          <w:sz w:val="22"/>
          <w:szCs w:val="22"/>
        </w:rPr>
        <w:t>5. Контроль за виконанням колективного договору і відповідальність за його невиконання.</w:t>
      </w:r>
    </w:p>
    <w:p w14:paraId="5A422142" w14:textId="77777777" w:rsidR="000D0B24" w:rsidRPr="00E40CC0" w:rsidRDefault="000D0B24" w:rsidP="000D0B24">
      <w:pPr>
        <w:pStyle w:val="ac"/>
        <w:spacing w:line="240" w:lineRule="auto"/>
        <w:ind w:firstLine="708"/>
        <w:rPr>
          <w:sz w:val="22"/>
          <w:szCs w:val="22"/>
        </w:rPr>
      </w:pPr>
    </w:p>
    <w:p w14:paraId="3602D02C" w14:textId="77777777" w:rsidR="000D0B24" w:rsidRPr="00E40CC0" w:rsidRDefault="000D0B24" w:rsidP="000D0B24">
      <w:pPr>
        <w:pStyle w:val="ac"/>
        <w:spacing w:line="240" w:lineRule="auto"/>
        <w:ind w:firstLine="708"/>
        <w:rPr>
          <w:rFonts w:eastAsia="Calibri"/>
          <w:sz w:val="22"/>
          <w:szCs w:val="22"/>
        </w:rPr>
      </w:pPr>
      <w:r w:rsidRPr="00E40CC0">
        <w:rPr>
          <w:sz w:val="22"/>
          <w:szCs w:val="22"/>
        </w:rPr>
        <w:t xml:space="preserve">Світовий досвід свідчить про те, що саме в рамках легітимних способів розв’язання соціально-політичних суперечностей та конфліктів може використовуватися соціальний діалог, який є одним із найефективніших механізмів узгодження політичних та соціально-економічних інтересів різних соціальних груп і владних структур. </w:t>
      </w:r>
      <w:r w:rsidRPr="00E40CC0">
        <w:rPr>
          <w:rFonts w:eastAsia="Calibri"/>
          <w:sz w:val="22"/>
          <w:szCs w:val="22"/>
        </w:rPr>
        <w:t>Роль соціально-економічних угод і колективних договорів у сучасних умовах постійно збільшується. В роботі необхідно показати, що колективно-договірне регулювання праці забезпечує реалізацію конституційних прав громадян на участь у вирішенні виробничих, трудових і соціально-економічних питань. Важливо назвати і дати характеристику відповідних конвенцій і рекомендацій МОП із питань колективних переговорів, указати їх положення, які знайшли відображення і конкретизацію у національному законодавстві.</w:t>
      </w:r>
    </w:p>
    <w:p w14:paraId="24F8F0BE" w14:textId="77777777" w:rsidR="000D0B24" w:rsidRPr="00E40CC0" w:rsidRDefault="000D0B24" w:rsidP="000D0B24">
      <w:pPr>
        <w:pStyle w:val="ac"/>
        <w:spacing w:line="240" w:lineRule="auto"/>
        <w:ind w:firstLine="708"/>
        <w:rPr>
          <w:rFonts w:eastAsia="Calibri"/>
          <w:sz w:val="22"/>
          <w:szCs w:val="22"/>
        </w:rPr>
      </w:pPr>
      <w:r w:rsidRPr="00E40CC0">
        <w:rPr>
          <w:rFonts w:eastAsia="Calibri"/>
          <w:sz w:val="22"/>
          <w:szCs w:val="22"/>
        </w:rPr>
        <w:t>Регулювання відносин, які виникають під час застосування найманої праці, відбувається як централізовано (за допомогою нормативно-правових актів, прийнятих компетентними державними ор</w:t>
      </w:r>
      <w:r w:rsidRPr="00E40CC0">
        <w:rPr>
          <w:rFonts w:eastAsia="Calibri"/>
          <w:sz w:val="22"/>
          <w:szCs w:val="22"/>
        </w:rPr>
        <w:lastRenderedPageBreak/>
        <w:t xml:space="preserve">ганами), так і у договірному порядку. Законодавство встановлює мінімальні гарантії для найманих працівників на території усієї держави. Колективно-договірне регулювання трудових відносин відбувається на державному, регіональному, галузевому та виробничому рівнях, і здійснюється у формі угод із соціально-економічних питань і колективних договорів. </w:t>
      </w:r>
    </w:p>
    <w:p w14:paraId="7D386ACF" w14:textId="77777777" w:rsidR="000D0B24" w:rsidRPr="00E40CC0" w:rsidRDefault="000D0B24" w:rsidP="000D0B24">
      <w:pPr>
        <w:pStyle w:val="ac"/>
        <w:spacing w:line="240" w:lineRule="auto"/>
        <w:ind w:firstLine="708"/>
        <w:rPr>
          <w:rFonts w:eastAsia="Calibri"/>
          <w:sz w:val="22"/>
          <w:szCs w:val="22"/>
        </w:rPr>
      </w:pPr>
      <w:r w:rsidRPr="00E40CC0">
        <w:rPr>
          <w:rFonts w:eastAsia="Calibri"/>
          <w:sz w:val="22"/>
          <w:szCs w:val="22"/>
        </w:rPr>
        <w:t>Необхідно розкрити поняття колективного договору, соціально-економічної угоди, розглянути колективний договір як інститут трудового права і як локальний правовий акт, проаналізувати нормативно-правові акти, що обумовлюють порядок ведення колективних переговорів, укладення колективних договорів, визначити їх сторони і представників цих сторін, строки чинності колективного договору, сферу його поширення.</w:t>
      </w:r>
    </w:p>
    <w:p w14:paraId="78667378" w14:textId="77777777" w:rsidR="000D0B24" w:rsidRPr="00E40CC0" w:rsidRDefault="000D0B24" w:rsidP="000D0B24">
      <w:pPr>
        <w:pStyle w:val="ac"/>
        <w:spacing w:line="240" w:lineRule="auto"/>
        <w:ind w:firstLine="708"/>
        <w:rPr>
          <w:rFonts w:eastAsia="Calibri"/>
          <w:sz w:val="22"/>
          <w:szCs w:val="22"/>
        </w:rPr>
      </w:pPr>
      <w:r w:rsidRPr="00E40CC0">
        <w:rPr>
          <w:rFonts w:eastAsia="Calibri"/>
          <w:sz w:val="22"/>
          <w:szCs w:val="22"/>
        </w:rPr>
        <w:t>Зокрема, треба розкрити процедурні аспекти розробки та укладення колективного договору: а) колективні переговори, розробку проекту договору; б) підписання договору; в) його повідомну реєстрацію. Структура колективного договору законодавчо не визначена, але зміст його можна поділити на три частини: нормативну, інформативну і зобов’язальну.</w:t>
      </w:r>
    </w:p>
    <w:p w14:paraId="0D68AE92" w14:textId="77777777" w:rsidR="000D0B24" w:rsidRPr="00E40CC0" w:rsidRDefault="000D0B24" w:rsidP="000D0B24">
      <w:pPr>
        <w:pStyle w:val="ac"/>
        <w:spacing w:line="240" w:lineRule="auto"/>
        <w:ind w:firstLine="708"/>
        <w:rPr>
          <w:rFonts w:eastAsia="Calibri"/>
          <w:sz w:val="22"/>
          <w:szCs w:val="22"/>
        </w:rPr>
      </w:pPr>
      <w:r w:rsidRPr="00E40CC0">
        <w:rPr>
          <w:rFonts w:eastAsia="Calibri"/>
          <w:sz w:val="22"/>
          <w:szCs w:val="22"/>
        </w:rPr>
        <w:t>Крім того, необхідно висвітлити такі питання: недійсність умов колективного договору; контроль за його виконанням; звіти щодо виконання договору; відповідальність його сторін.</w:t>
      </w:r>
    </w:p>
    <w:p w14:paraId="03FDC0C7" w14:textId="77777777" w:rsidR="000D0B24" w:rsidRPr="00E40CC0" w:rsidRDefault="000D0B24" w:rsidP="000D0B24">
      <w:pPr>
        <w:pStyle w:val="ac"/>
        <w:spacing w:line="240" w:lineRule="auto"/>
        <w:ind w:firstLine="708"/>
        <w:rPr>
          <w:sz w:val="22"/>
          <w:szCs w:val="22"/>
        </w:rPr>
      </w:pPr>
    </w:p>
    <w:p w14:paraId="38D94C70" w14:textId="77777777" w:rsidR="000D0B24" w:rsidRPr="00E40CC0" w:rsidRDefault="000D0B24" w:rsidP="000D0B24">
      <w:pPr>
        <w:ind w:firstLine="708"/>
        <w:jc w:val="center"/>
        <w:rPr>
          <w:sz w:val="22"/>
          <w:szCs w:val="22"/>
          <w:lang w:val="uk-UA"/>
        </w:rPr>
      </w:pPr>
      <w:r w:rsidRPr="00E40CC0">
        <w:rPr>
          <w:b/>
          <w:bCs/>
          <w:sz w:val="22"/>
          <w:szCs w:val="22"/>
          <w:lang w:val="uk-UA"/>
        </w:rPr>
        <w:t>Список рекомендованої літератури:</w:t>
      </w:r>
    </w:p>
    <w:p w14:paraId="03563CBB" w14:textId="77777777" w:rsidR="000D0B24" w:rsidRPr="00E40CC0" w:rsidRDefault="000D0B24" w:rsidP="000D0B24">
      <w:pPr>
        <w:ind w:firstLine="708"/>
        <w:jc w:val="center"/>
        <w:rPr>
          <w:b/>
          <w:sz w:val="22"/>
          <w:szCs w:val="22"/>
          <w:lang w:val="uk-UA"/>
        </w:rPr>
      </w:pPr>
    </w:p>
    <w:p w14:paraId="1E6495D2" w14:textId="77777777" w:rsidR="000D0B24" w:rsidRPr="00E40CC0" w:rsidRDefault="000D0B24" w:rsidP="000D0B24">
      <w:pPr>
        <w:ind w:firstLine="708"/>
        <w:jc w:val="both"/>
        <w:rPr>
          <w:sz w:val="22"/>
          <w:szCs w:val="22"/>
          <w:lang w:val="uk-UA"/>
        </w:rPr>
      </w:pPr>
      <w:r w:rsidRPr="00E40CC0">
        <w:rPr>
          <w:sz w:val="22"/>
          <w:szCs w:val="22"/>
          <w:lang w:val="uk-UA"/>
        </w:rPr>
        <w:t xml:space="preserve">Про застосування принципів права на організацію і на ведення колективних переговорів: Конвенція МОП № 98 від 01.07.1949 р. URL: </w:t>
      </w:r>
      <w:hyperlink r:id="rId25" w:anchor="Text" w:history="1">
        <w:r w:rsidRPr="00E40CC0">
          <w:rPr>
            <w:sz w:val="22"/>
            <w:szCs w:val="22"/>
            <w:lang w:val="uk-UA"/>
          </w:rPr>
          <w:t>https://zakon.rada.gov.ua/laws/show/993_004#Text</w:t>
        </w:r>
      </w:hyperlink>
      <w:r w:rsidRPr="00E40CC0">
        <w:rPr>
          <w:sz w:val="22"/>
          <w:szCs w:val="22"/>
          <w:lang w:val="uk-UA"/>
        </w:rPr>
        <w:t>.</w:t>
      </w:r>
    </w:p>
    <w:p w14:paraId="13D4627F" w14:textId="0EEED811" w:rsidR="000D0B24" w:rsidRPr="00E40CC0" w:rsidRDefault="000D0B24" w:rsidP="003A30E8">
      <w:pPr>
        <w:ind w:firstLine="851"/>
        <w:jc w:val="both"/>
        <w:rPr>
          <w:sz w:val="22"/>
          <w:szCs w:val="22"/>
          <w:lang w:val="uk-UA"/>
        </w:rPr>
      </w:pPr>
      <w:r w:rsidRPr="00E40CC0">
        <w:rPr>
          <w:sz w:val="22"/>
          <w:szCs w:val="22"/>
          <w:lang w:val="uk-UA"/>
        </w:rPr>
        <w:t xml:space="preserve">Про сприяння колективним переговорам: Конвенція МОП № 154 від 19.06.1981 р. URL: </w:t>
      </w:r>
      <w:hyperlink r:id="rId26" w:anchor="Text" w:history="1">
        <w:r w:rsidRPr="00E40CC0">
          <w:rPr>
            <w:sz w:val="22"/>
            <w:szCs w:val="22"/>
            <w:lang w:val="uk-UA"/>
          </w:rPr>
          <w:t>https://zakon.rada.gov.ua/laws/show/993_006#Text</w:t>
        </w:r>
      </w:hyperlink>
      <w:r w:rsidR="000D7E82" w:rsidRPr="00E40CC0">
        <w:rPr>
          <w:sz w:val="22"/>
          <w:szCs w:val="22"/>
          <w:lang w:val="uk-UA"/>
        </w:rPr>
        <w:t xml:space="preserve"> </w:t>
      </w:r>
      <w:r w:rsidR="003A30E8" w:rsidRPr="00E40CC0">
        <w:rPr>
          <w:sz w:val="22"/>
          <w:szCs w:val="22"/>
          <w:lang w:val="uk-UA"/>
        </w:rPr>
        <w:t xml:space="preserve"> </w:t>
      </w:r>
      <w:r w:rsidR="003A30E8" w:rsidRPr="00E40CC0">
        <w:rPr>
          <w:color w:val="000000" w:themeColor="text1"/>
          <w:sz w:val="22"/>
          <w:szCs w:val="22"/>
          <w:lang w:val="uk-UA"/>
        </w:rPr>
        <w:t>(дата звернення: 02.10.2024</w:t>
      </w:r>
      <w:r w:rsidR="003A30E8" w:rsidRPr="00E40CC0">
        <w:rPr>
          <w:sz w:val="22"/>
          <w:szCs w:val="22"/>
          <w:lang w:val="uk-UA"/>
        </w:rPr>
        <w:t>).</w:t>
      </w:r>
    </w:p>
    <w:p w14:paraId="55D3675F" w14:textId="206334A2" w:rsidR="000D0B24" w:rsidRPr="00E40CC0" w:rsidRDefault="000D0B24" w:rsidP="00113007">
      <w:pPr>
        <w:ind w:firstLine="851"/>
        <w:jc w:val="both"/>
        <w:rPr>
          <w:sz w:val="22"/>
          <w:szCs w:val="22"/>
          <w:lang w:val="uk-UA"/>
        </w:rPr>
      </w:pPr>
      <w:r w:rsidRPr="00E40CC0">
        <w:rPr>
          <w:sz w:val="22"/>
          <w:szCs w:val="22"/>
          <w:lang w:val="uk-UA"/>
        </w:rPr>
        <w:t xml:space="preserve">Щодо консультацій та співробітництва між роботодавцями і працівниками на рівні підприємства: Рекомендація МОП № 94 від 26.06.1952 р. URL: </w:t>
      </w:r>
      <w:hyperlink r:id="rId27" w:anchor="Text" w:history="1">
        <w:r w:rsidRPr="00E40CC0">
          <w:rPr>
            <w:sz w:val="22"/>
            <w:szCs w:val="22"/>
            <w:lang w:val="uk-UA"/>
          </w:rPr>
          <w:t>https://zakon.rada.gov.ua/laws/show/993_235#Text</w:t>
        </w:r>
      </w:hyperlink>
      <w:r w:rsidR="00113007" w:rsidRPr="00E40CC0">
        <w:rPr>
          <w:sz w:val="22"/>
          <w:szCs w:val="22"/>
          <w:lang w:val="uk-UA"/>
        </w:rPr>
        <w:t xml:space="preserve"> </w:t>
      </w:r>
      <w:r w:rsidR="00113007" w:rsidRPr="00E40CC0">
        <w:rPr>
          <w:color w:val="000000" w:themeColor="text1"/>
          <w:sz w:val="22"/>
          <w:szCs w:val="22"/>
          <w:lang w:val="uk-UA"/>
        </w:rPr>
        <w:t>(дата звернення: 02.10.2024</w:t>
      </w:r>
      <w:r w:rsidR="00113007" w:rsidRPr="00E40CC0">
        <w:rPr>
          <w:sz w:val="22"/>
          <w:szCs w:val="22"/>
          <w:lang w:val="uk-UA"/>
        </w:rPr>
        <w:t>).</w:t>
      </w:r>
    </w:p>
    <w:p w14:paraId="4F85AE11" w14:textId="77777777" w:rsidR="00113007" w:rsidRPr="00E40CC0" w:rsidRDefault="000D0B24" w:rsidP="00113007">
      <w:pPr>
        <w:ind w:firstLine="851"/>
        <w:jc w:val="both"/>
        <w:rPr>
          <w:sz w:val="22"/>
          <w:szCs w:val="22"/>
          <w:lang w:val="uk-UA"/>
        </w:rPr>
      </w:pPr>
      <w:r w:rsidRPr="00E40CC0">
        <w:rPr>
          <w:sz w:val="22"/>
          <w:szCs w:val="22"/>
          <w:lang w:val="uk-UA"/>
        </w:rPr>
        <w:t xml:space="preserve">Щодо консультацій та співробітництва між державною владою та організаціями підприємців і працівників у галузевому та в національному масштабі: Рекомендація МОП № 113 від 20.06.1960 </w:t>
      </w:r>
      <w:r w:rsidRPr="00E40CC0">
        <w:rPr>
          <w:sz w:val="22"/>
          <w:szCs w:val="22"/>
          <w:lang w:val="uk-UA"/>
        </w:rPr>
        <w:lastRenderedPageBreak/>
        <w:t xml:space="preserve">р. URL: </w:t>
      </w:r>
      <w:hyperlink r:id="rId28" w:anchor="Text" w:history="1">
        <w:r w:rsidR="00113007" w:rsidRPr="00E40CC0">
          <w:rPr>
            <w:rStyle w:val="afa"/>
            <w:sz w:val="22"/>
            <w:szCs w:val="22"/>
            <w:lang w:val="uk-UA"/>
          </w:rPr>
          <w:t>https://zakon.rada.gov.ua/laws/show/993_243#Text</w:t>
        </w:r>
      </w:hyperlink>
      <w:r w:rsidR="00113007" w:rsidRPr="00E40CC0">
        <w:rPr>
          <w:sz w:val="22"/>
          <w:szCs w:val="22"/>
          <w:lang w:val="uk-UA"/>
        </w:rPr>
        <w:t xml:space="preserve"> </w:t>
      </w:r>
      <w:r w:rsidR="00113007" w:rsidRPr="00E40CC0">
        <w:rPr>
          <w:color w:val="000000" w:themeColor="text1"/>
          <w:sz w:val="22"/>
          <w:szCs w:val="22"/>
          <w:lang w:val="uk-UA"/>
        </w:rPr>
        <w:t>(дата звернення: 02.10.2024</w:t>
      </w:r>
      <w:r w:rsidR="00113007" w:rsidRPr="00E40CC0">
        <w:rPr>
          <w:sz w:val="22"/>
          <w:szCs w:val="22"/>
          <w:lang w:val="uk-UA"/>
        </w:rPr>
        <w:t>).</w:t>
      </w:r>
    </w:p>
    <w:p w14:paraId="2A317B0F" w14:textId="5673B4D1" w:rsidR="000D0B24" w:rsidRPr="00E40CC0" w:rsidRDefault="000D0B24" w:rsidP="00113007">
      <w:pPr>
        <w:ind w:firstLine="708"/>
        <w:jc w:val="right"/>
        <w:rPr>
          <w:sz w:val="22"/>
          <w:szCs w:val="22"/>
          <w:lang w:val="uk-UA"/>
        </w:rPr>
      </w:pPr>
    </w:p>
    <w:p w14:paraId="474AB63B" w14:textId="2DA3E83C" w:rsidR="000D0B24" w:rsidRPr="00E40CC0" w:rsidRDefault="000D0B24" w:rsidP="00113007">
      <w:pPr>
        <w:ind w:firstLine="851"/>
        <w:jc w:val="both"/>
        <w:rPr>
          <w:sz w:val="22"/>
          <w:szCs w:val="22"/>
          <w:lang w:val="uk-UA"/>
        </w:rPr>
      </w:pPr>
      <w:r w:rsidRPr="00E40CC0">
        <w:rPr>
          <w:bCs/>
          <w:sz w:val="22"/>
          <w:szCs w:val="22"/>
          <w:lang w:val="uk-UA"/>
        </w:rPr>
        <w:t>Про соціальний діалог в Україні</w:t>
      </w:r>
      <w:r w:rsidRPr="00E40CC0">
        <w:rPr>
          <w:rFonts w:eastAsiaTheme="minorHAnsi"/>
          <w:bCs/>
          <w:sz w:val="22"/>
          <w:szCs w:val="22"/>
          <w:lang w:val="uk-UA" w:eastAsia="en-US"/>
        </w:rPr>
        <w:t>:</w:t>
      </w:r>
      <w:r w:rsidRPr="00E40CC0">
        <w:rPr>
          <w:rFonts w:eastAsia="Calibri"/>
          <w:bCs/>
          <w:sz w:val="22"/>
          <w:szCs w:val="22"/>
          <w:lang w:val="uk-UA"/>
        </w:rPr>
        <w:t xml:space="preserve"> Закон України від</w:t>
      </w:r>
      <w:r w:rsidRPr="00E40CC0">
        <w:rPr>
          <w:bCs/>
          <w:color w:val="004499"/>
          <w:sz w:val="22"/>
          <w:szCs w:val="22"/>
          <w:shd w:val="clear" w:color="auto" w:fill="F7F7F7"/>
          <w:lang w:val="uk-UA"/>
        </w:rPr>
        <w:t xml:space="preserve"> </w:t>
      </w:r>
      <w:r w:rsidRPr="00E40CC0">
        <w:rPr>
          <w:sz w:val="22"/>
          <w:szCs w:val="22"/>
          <w:lang w:val="uk-UA"/>
        </w:rPr>
        <w:t xml:space="preserve">23.12.2010 </w:t>
      </w:r>
      <w:r w:rsidRPr="00E40CC0">
        <w:rPr>
          <w:bCs/>
          <w:color w:val="004499"/>
          <w:sz w:val="22"/>
          <w:szCs w:val="22"/>
          <w:shd w:val="clear" w:color="auto" w:fill="F7F7F7"/>
          <w:lang w:val="uk-UA"/>
        </w:rPr>
        <w:t xml:space="preserve"> </w:t>
      </w:r>
      <w:r w:rsidRPr="00E40CC0">
        <w:rPr>
          <w:bCs/>
          <w:sz w:val="22"/>
          <w:szCs w:val="22"/>
          <w:shd w:val="clear" w:color="auto" w:fill="F7F7F7"/>
          <w:lang w:val="uk-UA"/>
        </w:rPr>
        <w:t>р.</w:t>
      </w:r>
      <w:r w:rsidRPr="00E40CC0">
        <w:rPr>
          <w:bCs/>
          <w:sz w:val="22"/>
          <w:szCs w:val="22"/>
          <w:lang w:val="uk-UA"/>
        </w:rPr>
        <w:t xml:space="preserve"> </w:t>
      </w:r>
      <w:bookmarkStart w:id="3" w:name="_Hlk77344500"/>
      <w:r w:rsidRPr="00E40CC0">
        <w:rPr>
          <w:rFonts w:eastAsia="Calibri"/>
          <w:sz w:val="22"/>
          <w:szCs w:val="22"/>
          <w:lang w:val="uk-UA"/>
        </w:rPr>
        <w:t>№</w:t>
      </w:r>
      <w:bookmarkEnd w:id="3"/>
      <w:r w:rsidRPr="00E40CC0">
        <w:rPr>
          <w:rFonts w:eastAsia="Calibri"/>
          <w:sz w:val="22"/>
          <w:szCs w:val="22"/>
          <w:lang w:val="uk-UA"/>
        </w:rPr>
        <w:t xml:space="preserve"> </w:t>
      </w:r>
      <w:r w:rsidRPr="00E40CC0">
        <w:rPr>
          <w:bCs/>
          <w:sz w:val="22"/>
          <w:szCs w:val="22"/>
          <w:lang w:val="uk-UA"/>
        </w:rPr>
        <w:t>2862-VI</w:t>
      </w:r>
      <w:r w:rsidRPr="00E40CC0">
        <w:rPr>
          <w:bCs/>
          <w:color w:val="000000"/>
          <w:sz w:val="22"/>
          <w:szCs w:val="22"/>
          <w:shd w:val="clear" w:color="auto" w:fill="F7F7F7"/>
          <w:lang w:val="uk-UA"/>
        </w:rPr>
        <w:t xml:space="preserve">. </w:t>
      </w:r>
      <w:r w:rsidRPr="00E40CC0">
        <w:rPr>
          <w:rFonts w:eastAsia="Calibri"/>
          <w:bCs/>
          <w:i/>
          <w:iCs/>
          <w:sz w:val="22"/>
          <w:szCs w:val="22"/>
          <w:lang w:val="uk-UA"/>
        </w:rPr>
        <w:t xml:space="preserve">Відомості </w:t>
      </w:r>
      <w:proofErr w:type="spellStart"/>
      <w:r w:rsidRPr="00E40CC0">
        <w:rPr>
          <w:rFonts w:eastAsia="Calibri"/>
          <w:bCs/>
          <w:i/>
          <w:iCs/>
          <w:sz w:val="22"/>
          <w:szCs w:val="22"/>
          <w:lang w:val="uk-UA"/>
        </w:rPr>
        <w:t>Верхов</w:t>
      </w:r>
      <w:proofErr w:type="spellEnd"/>
      <w:r w:rsidRPr="00E40CC0">
        <w:rPr>
          <w:rFonts w:eastAsia="Calibri"/>
          <w:bCs/>
          <w:i/>
          <w:iCs/>
          <w:sz w:val="22"/>
          <w:szCs w:val="22"/>
          <w:lang w:val="uk-UA"/>
        </w:rPr>
        <w:t>. Ради України</w:t>
      </w:r>
      <w:r w:rsidRPr="00E40CC0">
        <w:rPr>
          <w:rFonts w:eastAsia="Calibri"/>
          <w:bCs/>
          <w:sz w:val="22"/>
          <w:szCs w:val="22"/>
          <w:lang w:val="uk-UA"/>
        </w:rPr>
        <w:t xml:space="preserve">. </w:t>
      </w:r>
      <w:r w:rsidRPr="00E40CC0">
        <w:rPr>
          <w:bCs/>
          <w:color w:val="333333"/>
          <w:sz w:val="22"/>
          <w:szCs w:val="22"/>
          <w:shd w:val="clear" w:color="auto" w:fill="FFFFFF"/>
          <w:lang w:val="uk-UA"/>
        </w:rPr>
        <w:t>2011. № 28. Ст.255.</w:t>
      </w:r>
      <w:r w:rsidR="00113007" w:rsidRPr="00E40CC0">
        <w:rPr>
          <w:bCs/>
          <w:color w:val="333333"/>
          <w:sz w:val="22"/>
          <w:szCs w:val="22"/>
          <w:shd w:val="clear" w:color="auto" w:fill="FFFFFF"/>
          <w:lang w:val="uk-UA"/>
        </w:rPr>
        <w:t xml:space="preserve"> </w:t>
      </w:r>
      <w:r w:rsidR="00113007" w:rsidRPr="00E40CC0">
        <w:rPr>
          <w:sz w:val="22"/>
          <w:szCs w:val="22"/>
          <w:lang w:val="uk-UA"/>
        </w:rPr>
        <w:t xml:space="preserve">URL: </w:t>
      </w:r>
      <w:hyperlink r:id="rId29" w:anchor="Text" w:history="1">
        <w:r w:rsidR="00113007" w:rsidRPr="00E40CC0">
          <w:rPr>
            <w:rStyle w:val="afa"/>
            <w:sz w:val="22"/>
            <w:szCs w:val="22"/>
            <w:lang w:val="uk-UA"/>
          </w:rPr>
          <w:t>https://zakon.rada.gov.ua/laws/show/2862-17#Text</w:t>
        </w:r>
      </w:hyperlink>
      <w:r w:rsidR="00113007" w:rsidRPr="00E40CC0">
        <w:rPr>
          <w:color w:val="000000" w:themeColor="text1"/>
          <w:sz w:val="22"/>
          <w:szCs w:val="22"/>
          <w:lang w:val="uk-UA"/>
        </w:rPr>
        <w:t>(дата звернення: 02.10.2024</w:t>
      </w:r>
      <w:r w:rsidR="00113007" w:rsidRPr="00E40CC0">
        <w:rPr>
          <w:sz w:val="22"/>
          <w:szCs w:val="22"/>
          <w:lang w:val="uk-UA"/>
        </w:rPr>
        <w:t>).</w:t>
      </w:r>
    </w:p>
    <w:p w14:paraId="3B4306DF" w14:textId="05C16EF9" w:rsidR="002C43F8" w:rsidRPr="00E40CC0" w:rsidRDefault="000D0B24" w:rsidP="002C43F8">
      <w:pPr>
        <w:ind w:firstLine="851"/>
        <w:jc w:val="both"/>
        <w:rPr>
          <w:color w:val="000000" w:themeColor="text1"/>
          <w:sz w:val="22"/>
          <w:szCs w:val="22"/>
          <w:lang w:val="uk-UA"/>
        </w:rPr>
      </w:pPr>
      <w:r w:rsidRPr="00E40CC0">
        <w:rPr>
          <w:rFonts w:eastAsia="Calibri"/>
          <w:sz w:val="22"/>
          <w:szCs w:val="22"/>
          <w:lang w:val="uk-UA"/>
        </w:rPr>
        <w:t>Про колективні договори і угоди: Закон України від 01.07.1993 р.</w:t>
      </w:r>
      <w:r w:rsidRPr="00E40CC0">
        <w:rPr>
          <w:color w:val="000000"/>
          <w:sz w:val="22"/>
          <w:szCs w:val="22"/>
          <w:shd w:val="clear" w:color="auto" w:fill="F7F7F7"/>
          <w:lang w:val="uk-UA"/>
        </w:rPr>
        <w:t xml:space="preserve"> </w:t>
      </w:r>
      <w:bookmarkStart w:id="4" w:name="_Hlk77344641"/>
      <w:r w:rsidRPr="00E40CC0">
        <w:rPr>
          <w:rFonts w:eastAsia="Calibri"/>
          <w:sz w:val="22"/>
          <w:szCs w:val="22"/>
          <w:lang w:val="uk-UA"/>
        </w:rPr>
        <w:t>№</w:t>
      </w:r>
      <w:bookmarkEnd w:id="4"/>
      <w:r w:rsidRPr="00E40CC0">
        <w:rPr>
          <w:color w:val="000000"/>
          <w:sz w:val="22"/>
          <w:szCs w:val="22"/>
          <w:shd w:val="clear" w:color="auto" w:fill="F7F7F7"/>
          <w:lang w:val="uk-UA"/>
        </w:rPr>
        <w:t> </w:t>
      </w:r>
      <w:r w:rsidRPr="00E40CC0">
        <w:rPr>
          <w:sz w:val="22"/>
          <w:szCs w:val="22"/>
          <w:lang w:val="uk-UA"/>
        </w:rPr>
        <w:t>3356-XII.</w:t>
      </w:r>
      <w:r w:rsidRPr="00E40CC0">
        <w:rPr>
          <w:rFonts w:eastAsia="Calibri"/>
          <w:sz w:val="22"/>
          <w:szCs w:val="22"/>
          <w:lang w:val="uk-UA"/>
        </w:rPr>
        <w:t xml:space="preserve"> </w:t>
      </w:r>
      <w:r w:rsidRPr="00E40CC0">
        <w:rPr>
          <w:rFonts w:eastAsia="Calibri"/>
          <w:i/>
          <w:iCs/>
          <w:sz w:val="22"/>
          <w:szCs w:val="22"/>
          <w:lang w:val="uk-UA"/>
        </w:rPr>
        <w:t xml:space="preserve">Відомості </w:t>
      </w:r>
      <w:proofErr w:type="spellStart"/>
      <w:r w:rsidRPr="00E40CC0">
        <w:rPr>
          <w:rFonts w:eastAsia="Calibri"/>
          <w:i/>
          <w:iCs/>
          <w:sz w:val="22"/>
          <w:szCs w:val="22"/>
          <w:lang w:val="uk-UA"/>
        </w:rPr>
        <w:t>Верхов</w:t>
      </w:r>
      <w:proofErr w:type="spellEnd"/>
      <w:r w:rsidRPr="00E40CC0">
        <w:rPr>
          <w:rFonts w:eastAsia="Calibri"/>
          <w:i/>
          <w:iCs/>
          <w:sz w:val="22"/>
          <w:szCs w:val="22"/>
          <w:lang w:val="uk-UA"/>
        </w:rPr>
        <w:t>. Ради України.</w:t>
      </w:r>
      <w:r w:rsidRPr="00E40CC0">
        <w:rPr>
          <w:rFonts w:eastAsia="Calibri"/>
          <w:sz w:val="22"/>
          <w:szCs w:val="22"/>
          <w:lang w:val="uk-UA"/>
        </w:rPr>
        <w:t xml:space="preserve"> 1993.  </w:t>
      </w:r>
      <w:bookmarkStart w:id="5" w:name="_Hlk77344413"/>
      <w:r w:rsidRPr="00E40CC0">
        <w:rPr>
          <w:rFonts w:eastAsia="Calibri"/>
          <w:sz w:val="22"/>
          <w:szCs w:val="22"/>
          <w:lang w:val="uk-UA"/>
        </w:rPr>
        <w:t>№</w:t>
      </w:r>
      <w:bookmarkEnd w:id="5"/>
      <w:r w:rsidRPr="00E40CC0">
        <w:rPr>
          <w:rFonts w:eastAsia="Calibri"/>
          <w:sz w:val="22"/>
          <w:szCs w:val="22"/>
          <w:lang w:val="uk-UA"/>
        </w:rPr>
        <w:t xml:space="preserve"> 36.  Ст. 361.</w:t>
      </w:r>
      <w:r w:rsidR="00113007" w:rsidRPr="00E40CC0">
        <w:rPr>
          <w:rFonts w:eastAsia="Calibri"/>
          <w:sz w:val="22"/>
          <w:szCs w:val="22"/>
          <w:lang w:val="uk-UA"/>
        </w:rPr>
        <w:t xml:space="preserve"> </w:t>
      </w:r>
      <w:r w:rsidR="00113007" w:rsidRPr="00E40CC0">
        <w:rPr>
          <w:sz w:val="22"/>
          <w:szCs w:val="22"/>
          <w:lang w:val="uk-UA"/>
        </w:rPr>
        <w:t>URL:</w:t>
      </w:r>
      <w:r w:rsidR="00113007" w:rsidRPr="00E40CC0">
        <w:rPr>
          <w:color w:val="000000" w:themeColor="text1"/>
          <w:sz w:val="22"/>
          <w:szCs w:val="22"/>
          <w:lang w:val="uk-UA"/>
        </w:rPr>
        <w:t xml:space="preserve"> </w:t>
      </w:r>
      <w:r w:rsidR="002C43F8" w:rsidRPr="00E40CC0">
        <w:rPr>
          <w:color w:val="000000" w:themeColor="text1"/>
          <w:sz w:val="22"/>
          <w:szCs w:val="22"/>
          <w:lang w:val="uk-UA"/>
        </w:rPr>
        <w:t xml:space="preserve"> </w:t>
      </w:r>
      <w:hyperlink r:id="rId30" w:anchor="Text" w:history="1">
        <w:r w:rsidR="002C43F8" w:rsidRPr="00E40CC0">
          <w:rPr>
            <w:rStyle w:val="afa"/>
            <w:sz w:val="22"/>
            <w:szCs w:val="22"/>
            <w:lang w:val="uk-UA"/>
          </w:rPr>
          <w:t>https://zakon.rada.gov.ua/laws/show/3356-12#Text</w:t>
        </w:r>
      </w:hyperlink>
    </w:p>
    <w:p w14:paraId="183DCFBA" w14:textId="16F83FDD" w:rsidR="000D0B24" w:rsidRPr="00E40CC0" w:rsidRDefault="00113007" w:rsidP="002C43F8">
      <w:pPr>
        <w:jc w:val="both"/>
        <w:rPr>
          <w:color w:val="000000" w:themeColor="text1"/>
          <w:sz w:val="22"/>
          <w:szCs w:val="22"/>
          <w:lang w:val="uk-UA"/>
        </w:rPr>
      </w:pPr>
      <w:r w:rsidRPr="00E40CC0">
        <w:rPr>
          <w:color w:val="000000" w:themeColor="text1"/>
          <w:sz w:val="22"/>
          <w:szCs w:val="22"/>
          <w:lang w:val="uk-UA"/>
        </w:rPr>
        <w:t>(дата звернення: 02.10.2024</w:t>
      </w:r>
      <w:r w:rsidRPr="00E40CC0">
        <w:rPr>
          <w:sz w:val="22"/>
          <w:szCs w:val="22"/>
          <w:lang w:val="uk-UA"/>
        </w:rPr>
        <w:t>).</w:t>
      </w:r>
    </w:p>
    <w:p w14:paraId="1656C154" w14:textId="64909F5A" w:rsidR="000D0B24" w:rsidRPr="00E40CC0" w:rsidRDefault="000D0B24" w:rsidP="002C43F8">
      <w:pPr>
        <w:ind w:firstLine="851"/>
        <w:jc w:val="both"/>
        <w:rPr>
          <w:color w:val="000000" w:themeColor="text1"/>
          <w:sz w:val="22"/>
          <w:szCs w:val="22"/>
          <w:lang w:val="uk-UA"/>
        </w:rPr>
      </w:pPr>
      <w:r w:rsidRPr="00E40CC0">
        <w:rPr>
          <w:rFonts w:eastAsia="Calibri"/>
          <w:sz w:val="22"/>
          <w:szCs w:val="22"/>
          <w:lang w:val="uk-UA"/>
        </w:rPr>
        <w:t>Про професійні спілки, їх права та гарантії діяльності</w:t>
      </w:r>
      <w:bookmarkStart w:id="6" w:name="_Hlk77344791"/>
      <w:r w:rsidRPr="00E40CC0">
        <w:rPr>
          <w:rFonts w:eastAsia="Calibri"/>
          <w:sz w:val="22"/>
          <w:szCs w:val="22"/>
          <w:lang w:val="uk-UA"/>
        </w:rPr>
        <w:t xml:space="preserve">: Закон України від </w:t>
      </w:r>
      <w:bookmarkEnd w:id="6"/>
      <w:r w:rsidRPr="00E40CC0">
        <w:rPr>
          <w:rFonts w:eastAsia="Calibri"/>
          <w:sz w:val="22"/>
          <w:szCs w:val="22"/>
          <w:lang w:val="uk-UA"/>
        </w:rPr>
        <w:t xml:space="preserve">15.09.1999 р. </w:t>
      </w:r>
      <w:bookmarkStart w:id="7" w:name="_Hlk77344921"/>
      <w:r w:rsidRPr="00E40CC0">
        <w:rPr>
          <w:rFonts w:eastAsia="Calibri"/>
          <w:sz w:val="22"/>
          <w:szCs w:val="22"/>
          <w:lang w:val="uk-UA"/>
        </w:rPr>
        <w:t>№</w:t>
      </w:r>
      <w:bookmarkEnd w:id="7"/>
      <w:r w:rsidRPr="00E40CC0">
        <w:rPr>
          <w:rFonts w:eastAsia="Calibri"/>
          <w:sz w:val="22"/>
          <w:szCs w:val="22"/>
          <w:lang w:val="uk-UA"/>
        </w:rPr>
        <w:t xml:space="preserve"> </w:t>
      </w:r>
      <w:r w:rsidRPr="00E40CC0">
        <w:rPr>
          <w:color w:val="000000"/>
          <w:sz w:val="22"/>
          <w:szCs w:val="22"/>
          <w:shd w:val="clear" w:color="auto" w:fill="F7F7F7"/>
          <w:lang w:val="uk-UA"/>
        </w:rPr>
        <w:t>1045-XIV</w:t>
      </w:r>
      <w:r w:rsidRPr="00E40CC0">
        <w:rPr>
          <w:rFonts w:eastAsia="Calibri"/>
          <w:sz w:val="22"/>
          <w:szCs w:val="22"/>
          <w:lang w:val="uk-UA"/>
        </w:rPr>
        <w:t xml:space="preserve">. </w:t>
      </w:r>
      <w:r w:rsidRPr="00E40CC0">
        <w:rPr>
          <w:rFonts w:eastAsia="Calibri"/>
          <w:i/>
          <w:iCs/>
          <w:sz w:val="22"/>
          <w:szCs w:val="22"/>
          <w:lang w:val="uk-UA"/>
        </w:rPr>
        <w:t xml:space="preserve">Відомості </w:t>
      </w:r>
      <w:proofErr w:type="spellStart"/>
      <w:r w:rsidRPr="00E40CC0">
        <w:rPr>
          <w:rFonts w:eastAsia="Calibri"/>
          <w:i/>
          <w:iCs/>
          <w:sz w:val="22"/>
          <w:szCs w:val="22"/>
          <w:lang w:val="uk-UA"/>
        </w:rPr>
        <w:t>Верхов</w:t>
      </w:r>
      <w:proofErr w:type="spellEnd"/>
      <w:r w:rsidRPr="00E40CC0">
        <w:rPr>
          <w:rFonts w:eastAsia="Calibri"/>
          <w:i/>
          <w:iCs/>
          <w:sz w:val="22"/>
          <w:szCs w:val="22"/>
          <w:lang w:val="uk-UA"/>
        </w:rPr>
        <w:t>. Ради України</w:t>
      </w:r>
      <w:r w:rsidRPr="00E40CC0">
        <w:rPr>
          <w:rFonts w:eastAsia="Calibri"/>
          <w:sz w:val="22"/>
          <w:szCs w:val="22"/>
          <w:lang w:val="uk-UA"/>
        </w:rPr>
        <w:t>. 1999. № 45. Ст. 397.</w:t>
      </w:r>
      <w:r w:rsidR="00113007" w:rsidRPr="00E40CC0">
        <w:rPr>
          <w:rFonts w:eastAsia="Calibri"/>
          <w:sz w:val="22"/>
          <w:szCs w:val="22"/>
          <w:lang w:val="uk-UA"/>
        </w:rPr>
        <w:t xml:space="preserve"> </w:t>
      </w:r>
      <w:r w:rsidR="00113007" w:rsidRPr="00E40CC0">
        <w:rPr>
          <w:sz w:val="22"/>
          <w:szCs w:val="22"/>
          <w:lang w:val="uk-UA"/>
        </w:rPr>
        <w:t>URL:</w:t>
      </w:r>
      <w:r w:rsidR="00113007" w:rsidRPr="00E40CC0">
        <w:rPr>
          <w:color w:val="000000" w:themeColor="text1"/>
          <w:sz w:val="22"/>
          <w:szCs w:val="22"/>
          <w:lang w:val="uk-UA"/>
        </w:rPr>
        <w:t xml:space="preserve"> </w:t>
      </w:r>
      <w:hyperlink r:id="rId31" w:anchor="Text" w:history="1">
        <w:r w:rsidR="002C43F8" w:rsidRPr="00E40CC0">
          <w:rPr>
            <w:rStyle w:val="afa"/>
            <w:sz w:val="22"/>
            <w:szCs w:val="22"/>
            <w:lang w:val="uk-UA"/>
          </w:rPr>
          <w:t>https://zakon.rada.gov.ua/laws/show/1045-14#Text</w:t>
        </w:r>
      </w:hyperlink>
      <w:r w:rsidR="002C43F8" w:rsidRPr="00E40CC0">
        <w:rPr>
          <w:color w:val="000000" w:themeColor="text1"/>
          <w:sz w:val="22"/>
          <w:szCs w:val="22"/>
          <w:lang w:val="uk-UA"/>
        </w:rPr>
        <w:t xml:space="preserve"> </w:t>
      </w:r>
      <w:r w:rsidR="00113007" w:rsidRPr="00E40CC0">
        <w:rPr>
          <w:color w:val="000000" w:themeColor="text1"/>
          <w:sz w:val="22"/>
          <w:szCs w:val="22"/>
          <w:lang w:val="uk-UA"/>
        </w:rPr>
        <w:t>(дата звернення: 02.10.2024</w:t>
      </w:r>
      <w:r w:rsidR="00113007" w:rsidRPr="00E40CC0">
        <w:rPr>
          <w:sz w:val="22"/>
          <w:szCs w:val="22"/>
          <w:lang w:val="uk-UA"/>
        </w:rPr>
        <w:t>).</w:t>
      </w:r>
    </w:p>
    <w:p w14:paraId="1943742E" w14:textId="02B00401" w:rsidR="000D0B24" w:rsidRPr="00E40CC0" w:rsidRDefault="000D0B24" w:rsidP="002C43F8">
      <w:pPr>
        <w:ind w:firstLine="851"/>
        <w:jc w:val="both"/>
        <w:rPr>
          <w:color w:val="333333"/>
          <w:sz w:val="22"/>
          <w:szCs w:val="22"/>
          <w:shd w:val="clear" w:color="auto" w:fill="FFFFFF"/>
          <w:lang w:val="uk-UA"/>
        </w:rPr>
      </w:pPr>
      <w:r w:rsidRPr="00E40CC0">
        <w:rPr>
          <w:rStyle w:val="rvts23"/>
          <w:color w:val="333333"/>
          <w:sz w:val="22"/>
          <w:szCs w:val="22"/>
          <w:lang w:val="uk-UA"/>
        </w:rPr>
        <w:t>Про організації роботодавців, їх об'єднання, права і гарантії їх діяльності</w:t>
      </w:r>
      <w:r w:rsidRPr="00E40CC0">
        <w:rPr>
          <w:rFonts w:eastAsia="Calibri"/>
          <w:sz w:val="22"/>
          <w:szCs w:val="22"/>
          <w:lang w:val="uk-UA"/>
        </w:rPr>
        <w:t xml:space="preserve">: Закон України в редакції від 02.11.2016 р. № </w:t>
      </w:r>
      <w:r w:rsidRPr="00E40CC0">
        <w:rPr>
          <w:sz w:val="22"/>
          <w:szCs w:val="22"/>
          <w:lang w:val="uk-UA"/>
        </w:rPr>
        <w:t>5026-VI</w:t>
      </w:r>
      <w:r w:rsidRPr="00E40CC0">
        <w:rPr>
          <w:color w:val="000000"/>
          <w:sz w:val="22"/>
          <w:szCs w:val="22"/>
          <w:shd w:val="clear" w:color="auto" w:fill="F7F7F7"/>
          <w:lang w:val="uk-UA"/>
        </w:rPr>
        <w:t xml:space="preserve">. </w:t>
      </w:r>
      <w:r w:rsidRPr="00E40CC0">
        <w:rPr>
          <w:rFonts w:eastAsia="Calibri"/>
          <w:i/>
          <w:iCs/>
          <w:sz w:val="22"/>
          <w:szCs w:val="22"/>
          <w:lang w:val="uk-UA"/>
        </w:rPr>
        <w:t xml:space="preserve">Відомості </w:t>
      </w:r>
      <w:proofErr w:type="spellStart"/>
      <w:r w:rsidRPr="00E40CC0">
        <w:rPr>
          <w:rFonts w:eastAsia="Calibri"/>
          <w:i/>
          <w:iCs/>
          <w:sz w:val="22"/>
          <w:szCs w:val="22"/>
          <w:lang w:val="uk-UA"/>
        </w:rPr>
        <w:t>Верхов</w:t>
      </w:r>
      <w:proofErr w:type="spellEnd"/>
      <w:r w:rsidRPr="00E40CC0">
        <w:rPr>
          <w:rFonts w:eastAsia="Calibri"/>
          <w:i/>
          <w:iCs/>
          <w:sz w:val="22"/>
          <w:szCs w:val="22"/>
          <w:lang w:val="uk-UA"/>
        </w:rPr>
        <w:t>. Ради України</w:t>
      </w:r>
      <w:r w:rsidRPr="00E40CC0">
        <w:rPr>
          <w:rFonts w:eastAsia="Calibri"/>
          <w:sz w:val="22"/>
          <w:szCs w:val="22"/>
          <w:lang w:val="uk-UA"/>
        </w:rPr>
        <w:t xml:space="preserve">. </w:t>
      </w:r>
      <w:r w:rsidRPr="00E40CC0">
        <w:rPr>
          <w:color w:val="333333"/>
          <w:sz w:val="22"/>
          <w:szCs w:val="22"/>
          <w:shd w:val="clear" w:color="auto" w:fill="FFFFFF"/>
          <w:lang w:val="uk-UA"/>
        </w:rPr>
        <w:t>2013. № 22. Ст.216.</w:t>
      </w:r>
      <w:r w:rsidR="00113007" w:rsidRPr="00E40CC0">
        <w:rPr>
          <w:color w:val="333333"/>
          <w:sz w:val="22"/>
          <w:szCs w:val="22"/>
          <w:shd w:val="clear" w:color="auto" w:fill="FFFFFF"/>
          <w:lang w:val="uk-UA"/>
        </w:rPr>
        <w:t xml:space="preserve"> </w:t>
      </w:r>
      <w:r w:rsidR="00113007" w:rsidRPr="00E40CC0">
        <w:rPr>
          <w:sz w:val="22"/>
          <w:szCs w:val="22"/>
          <w:lang w:val="uk-UA"/>
        </w:rPr>
        <w:t>URL:</w:t>
      </w:r>
      <w:r w:rsidRPr="00E40CC0">
        <w:rPr>
          <w:color w:val="333333"/>
          <w:sz w:val="22"/>
          <w:szCs w:val="22"/>
          <w:shd w:val="clear" w:color="auto" w:fill="FFFFFF"/>
          <w:lang w:val="uk-UA"/>
        </w:rPr>
        <w:t xml:space="preserve"> </w:t>
      </w:r>
      <w:hyperlink r:id="rId32" w:anchor="Text" w:history="1">
        <w:r w:rsidR="002C43F8" w:rsidRPr="00E40CC0">
          <w:rPr>
            <w:rStyle w:val="afa"/>
            <w:sz w:val="22"/>
            <w:szCs w:val="22"/>
            <w:shd w:val="clear" w:color="auto" w:fill="FFFFFF"/>
            <w:lang w:val="uk-UA"/>
          </w:rPr>
          <w:t>https://zakon.rada.gov.ua/laws/show/5026-17#Text</w:t>
        </w:r>
      </w:hyperlink>
      <w:r w:rsidR="002C43F8" w:rsidRPr="00E40CC0">
        <w:rPr>
          <w:color w:val="333333"/>
          <w:sz w:val="22"/>
          <w:szCs w:val="22"/>
          <w:shd w:val="clear" w:color="auto" w:fill="FFFFFF"/>
          <w:lang w:val="uk-UA"/>
        </w:rPr>
        <w:t xml:space="preserve"> </w:t>
      </w:r>
      <w:r w:rsidR="00113007" w:rsidRPr="00E40CC0">
        <w:rPr>
          <w:color w:val="000000" w:themeColor="text1"/>
          <w:sz w:val="22"/>
          <w:szCs w:val="22"/>
          <w:lang w:val="uk-UA"/>
        </w:rPr>
        <w:t>(дата звернення: 02.10.2024</w:t>
      </w:r>
      <w:r w:rsidR="00113007" w:rsidRPr="00E40CC0">
        <w:rPr>
          <w:sz w:val="22"/>
          <w:szCs w:val="22"/>
          <w:lang w:val="uk-UA"/>
        </w:rPr>
        <w:t>).</w:t>
      </w:r>
    </w:p>
    <w:p w14:paraId="4BCCD92F" w14:textId="116735BE" w:rsidR="000D0B24" w:rsidRPr="00E40CC0" w:rsidRDefault="000D0B24" w:rsidP="00CA0E58">
      <w:pPr>
        <w:ind w:firstLine="851"/>
        <w:jc w:val="both"/>
        <w:rPr>
          <w:sz w:val="22"/>
          <w:szCs w:val="22"/>
          <w:lang w:val="uk-UA"/>
        </w:rPr>
      </w:pPr>
      <w:r w:rsidRPr="00E40CC0">
        <w:rPr>
          <w:sz w:val="22"/>
          <w:szCs w:val="22"/>
          <w:lang w:val="uk-UA"/>
        </w:rPr>
        <w:t xml:space="preserve">Про відпустки: Закон України від 15.11.1996 № 504/96-ВР. </w:t>
      </w:r>
      <w:r w:rsidRPr="00E40CC0">
        <w:rPr>
          <w:i/>
          <w:iCs/>
          <w:sz w:val="22"/>
          <w:szCs w:val="22"/>
          <w:lang w:val="uk-UA"/>
        </w:rPr>
        <w:t>Відомості Верховної Ради України.</w:t>
      </w:r>
      <w:r w:rsidRPr="00E40CC0">
        <w:rPr>
          <w:sz w:val="22"/>
          <w:szCs w:val="22"/>
          <w:lang w:val="uk-UA"/>
        </w:rPr>
        <w:t xml:space="preserve"> 1997. № 2. Ст. 4.</w:t>
      </w:r>
      <w:r w:rsidR="00113007" w:rsidRPr="00E40CC0">
        <w:rPr>
          <w:sz w:val="22"/>
          <w:szCs w:val="22"/>
          <w:lang w:val="uk-UA"/>
        </w:rPr>
        <w:t xml:space="preserve"> URL:</w:t>
      </w:r>
      <w:r w:rsidR="002C43F8" w:rsidRPr="00E40CC0">
        <w:rPr>
          <w:sz w:val="22"/>
          <w:szCs w:val="22"/>
          <w:lang w:val="uk-UA"/>
        </w:rPr>
        <w:t xml:space="preserve"> </w:t>
      </w:r>
      <w:hyperlink r:id="rId33" w:anchor="Text" w:history="1">
        <w:r w:rsidR="00CA0E58" w:rsidRPr="00E40CC0">
          <w:rPr>
            <w:rStyle w:val="afa"/>
            <w:sz w:val="22"/>
            <w:szCs w:val="22"/>
            <w:lang w:val="uk-UA"/>
          </w:rPr>
          <w:t>https://zakon.rada.gov.ua/laws/show/504/96-вр#Text</w:t>
        </w:r>
      </w:hyperlink>
      <w:r w:rsidR="00CA0E58" w:rsidRPr="00E40CC0">
        <w:rPr>
          <w:sz w:val="22"/>
          <w:szCs w:val="22"/>
          <w:lang w:val="uk-UA"/>
        </w:rPr>
        <w:t xml:space="preserve"> </w:t>
      </w:r>
      <w:r w:rsidR="00113007" w:rsidRPr="00E40CC0">
        <w:rPr>
          <w:color w:val="000000" w:themeColor="text1"/>
          <w:sz w:val="22"/>
          <w:szCs w:val="22"/>
          <w:lang w:val="uk-UA"/>
        </w:rPr>
        <w:t>(дата звернення: 02.10.2024</w:t>
      </w:r>
      <w:r w:rsidR="00113007" w:rsidRPr="00E40CC0">
        <w:rPr>
          <w:sz w:val="22"/>
          <w:szCs w:val="22"/>
          <w:lang w:val="uk-UA"/>
        </w:rPr>
        <w:t>).</w:t>
      </w:r>
    </w:p>
    <w:p w14:paraId="0CB4BD10" w14:textId="328B9FF2" w:rsidR="000D0B24" w:rsidRPr="00E40CC0" w:rsidRDefault="000D0B24" w:rsidP="00CA0E58">
      <w:pPr>
        <w:ind w:firstLine="851"/>
        <w:jc w:val="both"/>
        <w:rPr>
          <w:sz w:val="22"/>
          <w:szCs w:val="22"/>
          <w:lang w:val="uk-UA"/>
        </w:rPr>
      </w:pPr>
      <w:r w:rsidRPr="00E40CC0">
        <w:rPr>
          <w:sz w:val="22"/>
          <w:szCs w:val="22"/>
          <w:lang w:val="uk-UA"/>
        </w:rPr>
        <w:t xml:space="preserve">Про оплату праці: Закон України від 24.03.1995 № 108/95-ВР. </w:t>
      </w:r>
      <w:r w:rsidRPr="00E40CC0">
        <w:rPr>
          <w:i/>
          <w:iCs/>
          <w:sz w:val="22"/>
          <w:szCs w:val="22"/>
          <w:lang w:val="uk-UA"/>
        </w:rPr>
        <w:t>Відомості Верховної Ради України</w:t>
      </w:r>
      <w:r w:rsidRPr="00E40CC0">
        <w:rPr>
          <w:sz w:val="22"/>
          <w:szCs w:val="22"/>
          <w:lang w:val="uk-UA"/>
        </w:rPr>
        <w:t>. 1995. № 17. Ст. 121.</w:t>
      </w:r>
      <w:r w:rsidR="00113007" w:rsidRPr="00E40CC0">
        <w:rPr>
          <w:sz w:val="22"/>
          <w:szCs w:val="22"/>
          <w:lang w:val="uk-UA"/>
        </w:rPr>
        <w:t xml:space="preserve"> URL:</w:t>
      </w:r>
      <w:r w:rsidR="00CA0E58" w:rsidRPr="00E40CC0">
        <w:rPr>
          <w:sz w:val="22"/>
          <w:szCs w:val="22"/>
          <w:lang w:val="uk-UA"/>
        </w:rPr>
        <w:t xml:space="preserve"> </w:t>
      </w:r>
      <w:hyperlink r:id="rId34" w:anchor="Text" w:history="1">
        <w:r w:rsidR="00CA0E58" w:rsidRPr="00E40CC0">
          <w:rPr>
            <w:rStyle w:val="afa"/>
            <w:sz w:val="22"/>
            <w:szCs w:val="22"/>
            <w:lang w:val="uk-UA"/>
          </w:rPr>
          <w:t>https://zakon.rada.gov.ua/laws/show/108/95-вр#Text</w:t>
        </w:r>
      </w:hyperlink>
      <w:r w:rsidR="00CA0E58" w:rsidRPr="00E40CC0">
        <w:rPr>
          <w:sz w:val="22"/>
          <w:szCs w:val="22"/>
          <w:lang w:val="uk-UA"/>
        </w:rPr>
        <w:t xml:space="preserve"> </w:t>
      </w:r>
      <w:r w:rsidR="00113007" w:rsidRPr="00E40CC0">
        <w:rPr>
          <w:color w:val="000000" w:themeColor="text1"/>
          <w:sz w:val="22"/>
          <w:szCs w:val="22"/>
          <w:lang w:val="uk-UA"/>
        </w:rPr>
        <w:t>(дата звернення: 02.10.2024</w:t>
      </w:r>
      <w:r w:rsidR="00113007" w:rsidRPr="00E40CC0">
        <w:rPr>
          <w:sz w:val="22"/>
          <w:szCs w:val="22"/>
          <w:lang w:val="uk-UA"/>
        </w:rPr>
        <w:t>).</w:t>
      </w:r>
    </w:p>
    <w:p w14:paraId="0CC5D240" w14:textId="77777777" w:rsidR="000D0B24" w:rsidRPr="00E40CC0" w:rsidRDefault="000D0B24" w:rsidP="000D0B24">
      <w:pPr>
        <w:widowControl w:val="0"/>
        <w:ind w:firstLine="709"/>
        <w:jc w:val="both"/>
        <w:rPr>
          <w:sz w:val="22"/>
          <w:szCs w:val="22"/>
          <w:lang w:val="uk-UA"/>
        </w:rPr>
      </w:pPr>
      <w:proofErr w:type="spellStart"/>
      <w:r w:rsidRPr="00E40CC0">
        <w:rPr>
          <w:color w:val="000000"/>
          <w:sz w:val="22"/>
          <w:szCs w:val="22"/>
          <w:lang w:val="uk-UA"/>
        </w:rPr>
        <w:t>Гетьманцева</w:t>
      </w:r>
      <w:proofErr w:type="spellEnd"/>
      <w:r w:rsidRPr="00E40CC0">
        <w:rPr>
          <w:color w:val="000000"/>
          <w:sz w:val="22"/>
          <w:szCs w:val="22"/>
          <w:lang w:val="uk-UA"/>
        </w:rPr>
        <w:t xml:space="preserve"> Н. Д. Місце державних органів у системі </w:t>
      </w:r>
      <w:r w:rsidRPr="00E40CC0">
        <w:rPr>
          <w:color w:val="000000"/>
          <w:spacing w:val="-4"/>
          <w:sz w:val="22"/>
          <w:szCs w:val="22"/>
          <w:lang w:val="uk-UA"/>
        </w:rPr>
        <w:t xml:space="preserve">соціального партнерства. </w:t>
      </w:r>
      <w:r w:rsidRPr="00E40CC0">
        <w:rPr>
          <w:i/>
          <w:color w:val="000000"/>
          <w:spacing w:val="-4"/>
          <w:sz w:val="22"/>
          <w:szCs w:val="22"/>
          <w:lang w:val="uk-UA"/>
        </w:rPr>
        <w:t>Юридична Україна.</w:t>
      </w:r>
      <w:r w:rsidRPr="00E40CC0">
        <w:rPr>
          <w:color w:val="000000"/>
          <w:spacing w:val="-4"/>
          <w:sz w:val="22"/>
          <w:szCs w:val="22"/>
          <w:lang w:val="uk-UA"/>
        </w:rPr>
        <w:t xml:space="preserve"> 2011. № 7. С. 28–32.</w:t>
      </w:r>
    </w:p>
    <w:p w14:paraId="1C1FA703"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pacing w:val="-1"/>
          <w:sz w:val="22"/>
          <w:szCs w:val="22"/>
          <w:lang w:val="uk-UA"/>
        </w:rPr>
      </w:pPr>
      <w:r w:rsidRPr="00E40CC0">
        <w:rPr>
          <w:color w:val="000000"/>
          <w:spacing w:val="-2"/>
          <w:sz w:val="22"/>
          <w:szCs w:val="22"/>
          <w:lang w:val="uk-UA"/>
        </w:rPr>
        <w:t xml:space="preserve">Гончарова Г. С. Сфера укладення колективного договору. </w:t>
      </w:r>
      <w:r w:rsidRPr="00E40CC0">
        <w:rPr>
          <w:i/>
          <w:color w:val="000000"/>
          <w:spacing w:val="-2"/>
          <w:sz w:val="22"/>
          <w:szCs w:val="22"/>
          <w:lang w:val="uk-UA"/>
        </w:rPr>
        <w:t xml:space="preserve">Право України. </w:t>
      </w:r>
      <w:r w:rsidRPr="00E40CC0">
        <w:rPr>
          <w:color w:val="000000"/>
          <w:spacing w:val="-2"/>
          <w:sz w:val="22"/>
          <w:szCs w:val="22"/>
          <w:lang w:val="uk-UA"/>
        </w:rPr>
        <w:t>2000. № 8.</w:t>
      </w:r>
      <w:r w:rsidRPr="00E40CC0">
        <w:rPr>
          <w:color w:val="000000"/>
          <w:spacing w:val="-1"/>
          <w:sz w:val="22"/>
          <w:szCs w:val="22"/>
          <w:lang w:val="uk-UA"/>
        </w:rPr>
        <w:t xml:space="preserve"> С. 85–87.</w:t>
      </w:r>
    </w:p>
    <w:p w14:paraId="0556D5B1"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szCs w:val="22"/>
          <w:lang w:val="uk-UA"/>
        </w:rPr>
      </w:pPr>
      <w:proofErr w:type="spellStart"/>
      <w:r w:rsidRPr="00E40CC0">
        <w:rPr>
          <w:color w:val="000000"/>
          <w:sz w:val="22"/>
          <w:szCs w:val="22"/>
          <w:lang w:val="uk-UA"/>
        </w:rPr>
        <w:t>Жернаков</w:t>
      </w:r>
      <w:proofErr w:type="spellEnd"/>
      <w:r w:rsidRPr="00E40CC0">
        <w:rPr>
          <w:color w:val="000000"/>
          <w:sz w:val="22"/>
          <w:szCs w:val="22"/>
          <w:lang w:val="uk-UA"/>
        </w:rPr>
        <w:t xml:space="preserve"> В. Договірне регулювання соціально-трудових відносин. </w:t>
      </w:r>
      <w:r w:rsidRPr="00E40CC0">
        <w:rPr>
          <w:i/>
          <w:color w:val="000000"/>
          <w:sz w:val="22"/>
          <w:szCs w:val="22"/>
          <w:lang w:val="uk-UA"/>
        </w:rPr>
        <w:t>Вісник Академії правових наук України.</w:t>
      </w:r>
      <w:r w:rsidRPr="00E40CC0">
        <w:rPr>
          <w:color w:val="000000"/>
          <w:sz w:val="22"/>
          <w:szCs w:val="22"/>
          <w:lang w:val="uk-UA"/>
        </w:rPr>
        <w:t xml:space="preserve"> Харків. 2000. </w:t>
      </w:r>
      <w:proofErr w:type="spellStart"/>
      <w:r w:rsidRPr="00E40CC0">
        <w:rPr>
          <w:color w:val="000000"/>
          <w:sz w:val="22"/>
          <w:szCs w:val="22"/>
          <w:lang w:val="uk-UA"/>
        </w:rPr>
        <w:t>Вип</w:t>
      </w:r>
      <w:proofErr w:type="spellEnd"/>
      <w:r w:rsidRPr="00E40CC0">
        <w:rPr>
          <w:color w:val="000000"/>
          <w:sz w:val="22"/>
          <w:szCs w:val="22"/>
          <w:lang w:val="uk-UA"/>
        </w:rPr>
        <w:t>. № 4 (23). C. 227–238.</w:t>
      </w:r>
    </w:p>
    <w:p w14:paraId="6F50923B" w14:textId="77777777" w:rsidR="000D0B24" w:rsidRPr="00E40CC0" w:rsidRDefault="000D0B24" w:rsidP="000D0B24">
      <w:pPr>
        <w:pStyle w:val="ac"/>
        <w:tabs>
          <w:tab w:val="left" w:pos="0"/>
        </w:tabs>
        <w:spacing w:line="240" w:lineRule="auto"/>
        <w:ind w:firstLine="709"/>
        <w:rPr>
          <w:color w:val="000000" w:themeColor="text1"/>
          <w:sz w:val="22"/>
          <w:szCs w:val="22"/>
          <w:lang w:bidi="en-US"/>
        </w:rPr>
      </w:pPr>
      <w:proofErr w:type="spellStart"/>
      <w:r w:rsidRPr="00E40CC0">
        <w:rPr>
          <w:color w:val="000000" w:themeColor="text1"/>
          <w:sz w:val="22"/>
          <w:szCs w:val="22"/>
          <w:lang w:bidi="en-US"/>
        </w:rPr>
        <w:t>Жигалкін</w:t>
      </w:r>
      <w:proofErr w:type="spellEnd"/>
      <w:r w:rsidRPr="00E40CC0">
        <w:rPr>
          <w:color w:val="000000" w:themeColor="text1"/>
          <w:sz w:val="22"/>
          <w:szCs w:val="22"/>
          <w:lang w:bidi="en-US"/>
        </w:rPr>
        <w:t xml:space="preserve"> І.П. Поєднання централізованого, локального й індивідуального правового регулювання праці. </w:t>
      </w:r>
      <w:r w:rsidRPr="00E40CC0">
        <w:rPr>
          <w:i/>
          <w:color w:val="000000" w:themeColor="text1"/>
          <w:sz w:val="22"/>
          <w:szCs w:val="22"/>
          <w:lang w:bidi="en-US"/>
        </w:rPr>
        <w:t>Публічне право.</w:t>
      </w:r>
      <w:r w:rsidRPr="00E40CC0">
        <w:rPr>
          <w:color w:val="000000" w:themeColor="text1"/>
          <w:sz w:val="22"/>
          <w:szCs w:val="22"/>
          <w:lang w:bidi="en-US"/>
        </w:rPr>
        <w:t xml:space="preserve"> 2016. № 1. С. 233-240.</w:t>
      </w:r>
    </w:p>
    <w:p w14:paraId="0106E4B6" w14:textId="77777777" w:rsidR="000D0B24" w:rsidRPr="00E40CC0" w:rsidRDefault="000D0B24" w:rsidP="000D0B24">
      <w:pPr>
        <w:widowControl w:val="0"/>
        <w:tabs>
          <w:tab w:val="left" w:pos="0"/>
        </w:tabs>
        <w:ind w:firstLine="709"/>
        <w:jc w:val="both"/>
        <w:rPr>
          <w:color w:val="000000" w:themeColor="text1"/>
          <w:sz w:val="22"/>
          <w:szCs w:val="22"/>
          <w:lang w:val="uk-UA" w:bidi="en-US"/>
        </w:rPr>
      </w:pPr>
      <w:proofErr w:type="spellStart"/>
      <w:r w:rsidRPr="00E40CC0">
        <w:rPr>
          <w:color w:val="000000" w:themeColor="text1"/>
          <w:sz w:val="22"/>
          <w:szCs w:val="22"/>
          <w:lang w:val="uk-UA" w:bidi="en-US"/>
        </w:rPr>
        <w:lastRenderedPageBreak/>
        <w:t>Занфірова</w:t>
      </w:r>
      <w:proofErr w:type="spellEnd"/>
      <w:r w:rsidRPr="00E40CC0">
        <w:rPr>
          <w:color w:val="000000" w:themeColor="text1"/>
          <w:sz w:val="22"/>
          <w:szCs w:val="22"/>
          <w:lang w:val="uk-UA" w:bidi="en-US"/>
        </w:rPr>
        <w:t xml:space="preserve"> Т.А. </w:t>
      </w:r>
      <w:proofErr w:type="spellStart"/>
      <w:r w:rsidRPr="00E40CC0">
        <w:rPr>
          <w:color w:val="000000" w:themeColor="text1"/>
          <w:sz w:val="22"/>
          <w:szCs w:val="22"/>
          <w:lang w:val="uk-UA" w:bidi="en-US"/>
        </w:rPr>
        <w:t>Філософсько</w:t>
      </w:r>
      <w:proofErr w:type="spellEnd"/>
      <w:r w:rsidRPr="00E40CC0">
        <w:rPr>
          <w:color w:val="000000" w:themeColor="text1"/>
          <w:sz w:val="22"/>
          <w:szCs w:val="22"/>
          <w:lang w:val="uk-UA" w:bidi="en-US"/>
        </w:rPr>
        <w:t xml:space="preserve">-правові аспекти проблематики локальних нормативних актів трудового права. </w:t>
      </w:r>
      <w:r w:rsidRPr="00E40CC0">
        <w:rPr>
          <w:i/>
          <w:color w:val="000000" w:themeColor="text1"/>
          <w:sz w:val="22"/>
          <w:szCs w:val="22"/>
          <w:lang w:val="uk-UA" w:bidi="en-US"/>
        </w:rPr>
        <w:t>Часопис Київського університету права.</w:t>
      </w:r>
      <w:r w:rsidRPr="00E40CC0">
        <w:rPr>
          <w:color w:val="000000" w:themeColor="text1"/>
          <w:sz w:val="22"/>
          <w:szCs w:val="22"/>
          <w:lang w:val="uk-UA" w:bidi="en-US"/>
        </w:rPr>
        <w:t xml:space="preserve"> 2010. № 3. С. 129-133.</w:t>
      </w:r>
    </w:p>
    <w:p w14:paraId="0080D697"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Клименчук</w:t>
      </w:r>
      <w:proofErr w:type="spellEnd"/>
      <w:r w:rsidRPr="00E40CC0">
        <w:rPr>
          <w:color w:val="000000"/>
          <w:sz w:val="22"/>
          <w:szCs w:val="22"/>
          <w:lang w:val="uk-UA"/>
        </w:rPr>
        <w:t xml:space="preserve"> Н. М. До питання змісту структури генеральної угоди. </w:t>
      </w:r>
      <w:r w:rsidRPr="00E40CC0">
        <w:rPr>
          <w:i/>
          <w:color w:val="000000"/>
          <w:sz w:val="22"/>
          <w:szCs w:val="22"/>
          <w:lang w:val="uk-UA"/>
        </w:rPr>
        <w:t xml:space="preserve">Вісник Верховного Суду України. </w:t>
      </w:r>
      <w:r w:rsidRPr="00E40CC0">
        <w:rPr>
          <w:color w:val="000000"/>
          <w:sz w:val="22"/>
          <w:szCs w:val="22"/>
          <w:lang w:val="uk-UA"/>
        </w:rPr>
        <w:t>2011. № 1. С. 45–48.</w:t>
      </w:r>
    </w:p>
    <w:p w14:paraId="69B5025F" w14:textId="77777777" w:rsidR="000D0B24" w:rsidRPr="00E40CC0" w:rsidRDefault="0057596B" w:rsidP="000D0B24">
      <w:pPr>
        <w:widowControl w:val="0"/>
        <w:tabs>
          <w:tab w:val="left" w:pos="0"/>
        </w:tabs>
        <w:ind w:firstLine="709"/>
        <w:jc w:val="both"/>
        <w:rPr>
          <w:sz w:val="22"/>
          <w:szCs w:val="22"/>
          <w:lang w:val="uk-UA"/>
        </w:rPr>
      </w:pPr>
      <w:hyperlink r:id="rId35">
        <w:proofErr w:type="spellStart"/>
        <w:r w:rsidR="000D0B24" w:rsidRPr="00E40CC0">
          <w:rPr>
            <w:sz w:val="22"/>
            <w:szCs w:val="22"/>
            <w:lang w:val="uk-UA" w:bidi="en-US"/>
          </w:rPr>
          <w:t>Лавріненко</w:t>
        </w:r>
        <w:proofErr w:type="spellEnd"/>
        <w:r w:rsidR="000D0B24" w:rsidRPr="00E40CC0">
          <w:rPr>
            <w:sz w:val="22"/>
            <w:szCs w:val="22"/>
            <w:lang w:val="uk-UA" w:bidi="en-US"/>
          </w:rPr>
          <w:t xml:space="preserve"> О. В.</w:t>
        </w:r>
      </w:hyperlink>
      <w:r w:rsidR="000D0B24" w:rsidRPr="00E40CC0">
        <w:rPr>
          <w:sz w:val="22"/>
          <w:szCs w:val="22"/>
          <w:lang w:val="uk-UA" w:bidi="en-US"/>
        </w:rPr>
        <w:t xml:space="preserve"> Понятійний апарат принципу соціального партнерства й договірного встановлення умов праці. </w:t>
      </w:r>
      <w:r w:rsidR="000D0B24" w:rsidRPr="00E40CC0">
        <w:rPr>
          <w:i/>
          <w:sz w:val="22"/>
          <w:szCs w:val="22"/>
          <w:lang w:val="uk-UA" w:bidi="en-US"/>
        </w:rPr>
        <w:t xml:space="preserve">Економіка, фінанси, право. </w:t>
      </w:r>
      <w:r w:rsidR="000D0B24" w:rsidRPr="00E40CC0">
        <w:rPr>
          <w:sz w:val="22"/>
          <w:szCs w:val="22"/>
          <w:lang w:val="uk-UA" w:bidi="en-US"/>
        </w:rPr>
        <w:t>2010. № 9. С. 34-38.</w:t>
      </w:r>
    </w:p>
    <w:p w14:paraId="6028DF98"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Лосиця І. О. Правові засади укладення колективних договорів. </w:t>
      </w:r>
      <w:proofErr w:type="spellStart"/>
      <w:r w:rsidRPr="00E40CC0">
        <w:rPr>
          <w:i/>
          <w:color w:val="000000"/>
          <w:sz w:val="22"/>
          <w:szCs w:val="22"/>
          <w:lang w:val="uk-UA"/>
        </w:rPr>
        <w:t>Ученые</w:t>
      </w:r>
      <w:proofErr w:type="spellEnd"/>
      <w:r w:rsidRPr="00E40CC0">
        <w:rPr>
          <w:i/>
          <w:color w:val="000000"/>
          <w:sz w:val="22"/>
          <w:szCs w:val="22"/>
          <w:lang w:val="uk-UA"/>
        </w:rPr>
        <w:t xml:space="preserve"> записки </w:t>
      </w:r>
      <w:proofErr w:type="spellStart"/>
      <w:r w:rsidRPr="00E40CC0">
        <w:rPr>
          <w:i/>
          <w:color w:val="000000"/>
          <w:sz w:val="22"/>
          <w:szCs w:val="22"/>
          <w:lang w:val="uk-UA"/>
        </w:rPr>
        <w:t>Таврического</w:t>
      </w:r>
      <w:proofErr w:type="spellEnd"/>
      <w:r w:rsidRPr="00E40CC0">
        <w:rPr>
          <w:i/>
          <w:color w:val="000000"/>
          <w:sz w:val="22"/>
          <w:szCs w:val="22"/>
          <w:lang w:val="uk-UA"/>
        </w:rPr>
        <w:t xml:space="preserve"> </w:t>
      </w:r>
      <w:proofErr w:type="spellStart"/>
      <w:r w:rsidRPr="00E40CC0">
        <w:rPr>
          <w:i/>
          <w:color w:val="000000"/>
          <w:sz w:val="22"/>
          <w:szCs w:val="22"/>
          <w:lang w:val="uk-UA"/>
        </w:rPr>
        <w:t>национального</w:t>
      </w:r>
      <w:proofErr w:type="spellEnd"/>
      <w:r w:rsidRPr="00E40CC0">
        <w:rPr>
          <w:i/>
          <w:color w:val="000000"/>
          <w:sz w:val="22"/>
          <w:szCs w:val="22"/>
          <w:lang w:val="uk-UA"/>
        </w:rPr>
        <w:t xml:space="preserve"> </w:t>
      </w:r>
      <w:proofErr w:type="spellStart"/>
      <w:r w:rsidRPr="00E40CC0">
        <w:rPr>
          <w:i/>
          <w:color w:val="000000"/>
          <w:sz w:val="22"/>
          <w:szCs w:val="22"/>
          <w:lang w:val="uk-UA"/>
        </w:rPr>
        <w:t>университета</w:t>
      </w:r>
      <w:proofErr w:type="spellEnd"/>
      <w:r w:rsidRPr="00E40CC0">
        <w:rPr>
          <w:i/>
          <w:color w:val="000000"/>
          <w:sz w:val="22"/>
          <w:szCs w:val="22"/>
          <w:lang w:val="uk-UA"/>
        </w:rPr>
        <w:t xml:space="preserve">. </w:t>
      </w:r>
      <w:r w:rsidRPr="00E40CC0">
        <w:rPr>
          <w:color w:val="000000"/>
          <w:sz w:val="22"/>
          <w:szCs w:val="22"/>
          <w:lang w:val="uk-UA"/>
        </w:rPr>
        <w:t xml:space="preserve">2008. № 1. Т. 21 (60). </w:t>
      </w:r>
      <w:proofErr w:type="spellStart"/>
      <w:r w:rsidRPr="00E40CC0">
        <w:rPr>
          <w:color w:val="000000"/>
          <w:sz w:val="22"/>
          <w:szCs w:val="22"/>
          <w:lang w:val="uk-UA"/>
        </w:rPr>
        <w:t>Юрид</w:t>
      </w:r>
      <w:proofErr w:type="spellEnd"/>
      <w:r w:rsidRPr="00E40CC0">
        <w:rPr>
          <w:color w:val="000000"/>
          <w:sz w:val="22"/>
          <w:szCs w:val="22"/>
          <w:lang w:val="uk-UA"/>
        </w:rPr>
        <w:t xml:space="preserve">. науки. С. 100–109. </w:t>
      </w:r>
    </w:p>
    <w:p w14:paraId="1B16BD16" w14:textId="77777777" w:rsidR="000D0B24" w:rsidRPr="00E40CC0" w:rsidRDefault="000D0B24" w:rsidP="000D0B24">
      <w:pPr>
        <w:widowControl w:val="0"/>
        <w:ind w:firstLine="709"/>
        <w:jc w:val="both"/>
        <w:rPr>
          <w:sz w:val="22"/>
          <w:szCs w:val="22"/>
          <w:lang w:val="uk-UA"/>
        </w:rPr>
      </w:pPr>
      <w:r w:rsidRPr="00E40CC0">
        <w:rPr>
          <w:sz w:val="22"/>
          <w:szCs w:val="22"/>
          <w:lang w:val="uk-UA"/>
        </w:rPr>
        <w:t xml:space="preserve">Морозов С. Колективний договір як форма участі працівників в управлінні підприємством. </w:t>
      </w:r>
      <w:r w:rsidRPr="00E40CC0">
        <w:rPr>
          <w:i/>
          <w:sz w:val="22"/>
          <w:szCs w:val="22"/>
          <w:lang w:val="uk-UA"/>
        </w:rPr>
        <w:t>Підприємництво, госп-во і право</w:t>
      </w:r>
      <w:r w:rsidRPr="00E40CC0">
        <w:rPr>
          <w:sz w:val="22"/>
          <w:szCs w:val="22"/>
          <w:lang w:val="uk-UA"/>
        </w:rPr>
        <w:t>. 2013. № 2. С. 89-92.</w:t>
      </w:r>
    </w:p>
    <w:p w14:paraId="5260B9ED" w14:textId="77777777" w:rsidR="000D0B24" w:rsidRPr="00E40CC0" w:rsidRDefault="000D0B24" w:rsidP="000D0B24">
      <w:pPr>
        <w:ind w:firstLine="708"/>
        <w:jc w:val="both"/>
        <w:rPr>
          <w:sz w:val="22"/>
          <w:szCs w:val="22"/>
          <w:lang w:val="uk-UA"/>
        </w:rPr>
      </w:pPr>
      <w:r w:rsidRPr="00E40CC0">
        <w:rPr>
          <w:sz w:val="22"/>
          <w:szCs w:val="22"/>
          <w:lang w:val="uk-UA"/>
        </w:rPr>
        <w:t xml:space="preserve">Поплавська О. М. Соціальний діалог в Україні: стан, </w:t>
      </w:r>
      <w:r w:rsidRPr="00E40CC0">
        <w:rPr>
          <w:sz w:val="22"/>
          <w:szCs w:val="22"/>
          <w:lang w:val="uk-UA"/>
        </w:rPr>
        <w:br/>
        <w:t xml:space="preserve">ефективність, перспективи розвитку в цифровій </w:t>
      </w:r>
      <w:proofErr w:type="spellStart"/>
      <w:r w:rsidRPr="00E40CC0">
        <w:rPr>
          <w:sz w:val="22"/>
          <w:szCs w:val="22"/>
          <w:lang w:val="uk-UA"/>
        </w:rPr>
        <w:t>економиці</w:t>
      </w:r>
      <w:proofErr w:type="spellEnd"/>
      <w:r w:rsidRPr="00E40CC0">
        <w:rPr>
          <w:sz w:val="22"/>
          <w:szCs w:val="22"/>
          <w:lang w:val="uk-UA"/>
        </w:rPr>
        <w:t xml:space="preserve">. </w:t>
      </w:r>
      <w:r w:rsidRPr="00E40CC0">
        <w:rPr>
          <w:i/>
          <w:sz w:val="22"/>
          <w:szCs w:val="22"/>
          <w:lang w:val="uk-UA"/>
        </w:rPr>
        <w:t xml:space="preserve">Науковий вісник Ужгородського національного університету. </w:t>
      </w:r>
      <w:r w:rsidRPr="00E40CC0">
        <w:rPr>
          <w:sz w:val="22"/>
          <w:szCs w:val="22"/>
          <w:lang w:val="uk-UA"/>
        </w:rPr>
        <w:t>2019.</w:t>
      </w:r>
      <w:r w:rsidRPr="00E40CC0">
        <w:rPr>
          <w:i/>
          <w:sz w:val="22"/>
          <w:szCs w:val="22"/>
          <w:lang w:val="uk-UA"/>
        </w:rPr>
        <w:t xml:space="preserve"> </w:t>
      </w:r>
      <w:proofErr w:type="spellStart"/>
      <w:r w:rsidRPr="00E40CC0">
        <w:rPr>
          <w:sz w:val="22"/>
          <w:szCs w:val="22"/>
          <w:lang w:val="uk-UA"/>
        </w:rPr>
        <w:t>Вип</w:t>
      </w:r>
      <w:proofErr w:type="spellEnd"/>
      <w:r w:rsidRPr="00E40CC0">
        <w:rPr>
          <w:sz w:val="22"/>
          <w:szCs w:val="22"/>
          <w:lang w:val="uk-UA"/>
        </w:rPr>
        <w:t>. 26 (ч. 2). С. 44–49.</w:t>
      </w:r>
    </w:p>
    <w:p w14:paraId="63C99721" w14:textId="77777777" w:rsidR="000D0B24" w:rsidRPr="00E40CC0" w:rsidRDefault="000D0B24" w:rsidP="000D0B24">
      <w:pPr>
        <w:widowControl w:val="0"/>
        <w:ind w:firstLine="709"/>
        <w:jc w:val="both"/>
        <w:rPr>
          <w:sz w:val="22"/>
          <w:szCs w:val="22"/>
          <w:lang w:val="uk-UA"/>
        </w:rPr>
      </w:pPr>
      <w:proofErr w:type="spellStart"/>
      <w:r w:rsidRPr="00E40CC0">
        <w:rPr>
          <w:sz w:val="22"/>
          <w:szCs w:val="22"/>
          <w:lang w:val="uk-UA"/>
        </w:rPr>
        <w:t>Приміч</w:t>
      </w:r>
      <w:proofErr w:type="spellEnd"/>
      <w:r w:rsidRPr="00E40CC0">
        <w:rPr>
          <w:sz w:val="22"/>
          <w:szCs w:val="22"/>
          <w:lang w:val="uk-UA"/>
        </w:rPr>
        <w:t xml:space="preserve"> Д. В. Юридична природа права на колективні переговори й укладання колективних договорів, угод. </w:t>
      </w:r>
      <w:r w:rsidRPr="00E40CC0">
        <w:rPr>
          <w:i/>
          <w:sz w:val="22"/>
          <w:szCs w:val="22"/>
          <w:lang w:val="uk-UA"/>
        </w:rPr>
        <w:t xml:space="preserve">Прикарпатський юридичний вісник. </w:t>
      </w:r>
      <w:r w:rsidRPr="00E40CC0">
        <w:rPr>
          <w:sz w:val="22"/>
          <w:szCs w:val="22"/>
          <w:lang w:val="uk-UA"/>
        </w:rPr>
        <w:t xml:space="preserve">2017. </w:t>
      </w:r>
      <w:proofErr w:type="spellStart"/>
      <w:r w:rsidRPr="00E40CC0">
        <w:rPr>
          <w:sz w:val="22"/>
          <w:szCs w:val="22"/>
          <w:lang w:val="uk-UA"/>
        </w:rPr>
        <w:t>Вип</w:t>
      </w:r>
      <w:proofErr w:type="spellEnd"/>
      <w:r w:rsidRPr="00E40CC0">
        <w:rPr>
          <w:sz w:val="22"/>
          <w:szCs w:val="22"/>
          <w:lang w:val="uk-UA"/>
        </w:rPr>
        <w:t>. 1 (16). С. 41–44.</w:t>
      </w:r>
    </w:p>
    <w:p w14:paraId="47B7CB9E" w14:textId="77777777" w:rsidR="000D0B24" w:rsidRPr="00E40CC0" w:rsidRDefault="000D0B24" w:rsidP="000D0B24">
      <w:pPr>
        <w:widowControl w:val="0"/>
        <w:tabs>
          <w:tab w:val="left" w:pos="0"/>
        </w:tabs>
        <w:ind w:firstLine="709"/>
        <w:jc w:val="both"/>
        <w:rPr>
          <w:color w:val="000000"/>
          <w:sz w:val="22"/>
          <w:szCs w:val="22"/>
          <w:lang w:val="uk-UA"/>
        </w:rPr>
      </w:pPr>
      <w:r w:rsidRPr="00E40CC0">
        <w:rPr>
          <w:color w:val="000000"/>
          <w:sz w:val="22"/>
          <w:szCs w:val="22"/>
          <w:lang w:val="uk-UA"/>
        </w:rPr>
        <w:t xml:space="preserve">Середа О. Відповідальність сторін колективно-договір-них відносин: сучасний стан і перспективи. </w:t>
      </w:r>
      <w:r w:rsidRPr="00E40CC0">
        <w:rPr>
          <w:i/>
          <w:color w:val="000000"/>
          <w:sz w:val="22"/>
          <w:szCs w:val="22"/>
          <w:lang w:val="uk-UA"/>
        </w:rPr>
        <w:t>Вісник Національної академії прокуратури України.</w:t>
      </w:r>
      <w:r w:rsidRPr="00E40CC0">
        <w:rPr>
          <w:color w:val="000000"/>
          <w:sz w:val="22"/>
          <w:szCs w:val="22"/>
          <w:lang w:val="uk-UA"/>
        </w:rPr>
        <w:t xml:space="preserve"> 2011. № 1. С. 80–84.</w:t>
      </w:r>
    </w:p>
    <w:p w14:paraId="710B4530" w14:textId="77777777" w:rsidR="000D0B24" w:rsidRPr="00E40CC0" w:rsidRDefault="000D0B24" w:rsidP="000D0B24">
      <w:pPr>
        <w:tabs>
          <w:tab w:val="left" w:pos="0"/>
        </w:tabs>
        <w:ind w:firstLine="709"/>
        <w:jc w:val="both"/>
        <w:rPr>
          <w:sz w:val="22"/>
          <w:szCs w:val="22"/>
          <w:lang w:val="uk-UA"/>
        </w:rPr>
      </w:pPr>
      <w:proofErr w:type="spellStart"/>
      <w:r w:rsidRPr="00E40CC0">
        <w:rPr>
          <w:sz w:val="22"/>
          <w:szCs w:val="22"/>
          <w:lang w:val="uk-UA"/>
        </w:rPr>
        <w:t>Сичова</w:t>
      </w:r>
      <w:proofErr w:type="spellEnd"/>
      <w:r w:rsidRPr="00E40CC0">
        <w:rPr>
          <w:sz w:val="22"/>
          <w:szCs w:val="22"/>
          <w:lang w:val="uk-UA"/>
        </w:rPr>
        <w:t xml:space="preserve"> В.В. Основні способи забезпечення локального регулювання трудових відносин. </w:t>
      </w:r>
      <w:r w:rsidRPr="00E40CC0">
        <w:rPr>
          <w:i/>
          <w:sz w:val="22"/>
          <w:szCs w:val="22"/>
          <w:lang w:val="uk-UA"/>
        </w:rPr>
        <w:t>Право та юстиція</w:t>
      </w:r>
      <w:r w:rsidRPr="00E40CC0">
        <w:rPr>
          <w:sz w:val="22"/>
          <w:szCs w:val="22"/>
          <w:lang w:val="uk-UA"/>
        </w:rPr>
        <w:t>. 2018. № 1. С. 107-115.</w:t>
      </w:r>
    </w:p>
    <w:p w14:paraId="586A25A4" w14:textId="77777777" w:rsidR="000D0B24" w:rsidRPr="00E40CC0" w:rsidRDefault="000D0B24" w:rsidP="000D0B24">
      <w:pPr>
        <w:widowControl w:val="0"/>
        <w:ind w:firstLine="709"/>
        <w:jc w:val="both"/>
        <w:rPr>
          <w:sz w:val="22"/>
          <w:szCs w:val="22"/>
          <w:lang w:val="uk-UA"/>
        </w:rPr>
      </w:pPr>
      <w:proofErr w:type="spellStart"/>
      <w:r w:rsidRPr="00E40CC0">
        <w:rPr>
          <w:color w:val="000000"/>
          <w:sz w:val="22"/>
          <w:szCs w:val="22"/>
          <w:lang w:val="uk-UA"/>
        </w:rPr>
        <w:t>Сімутіна</w:t>
      </w:r>
      <w:proofErr w:type="spellEnd"/>
      <w:r w:rsidRPr="00E40CC0">
        <w:rPr>
          <w:color w:val="000000"/>
          <w:sz w:val="22"/>
          <w:szCs w:val="22"/>
          <w:lang w:val="uk-UA"/>
        </w:rPr>
        <w:t xml:space="preserve"> Я. В. До питання визначення сфери дії </w:t>
      </w:r>
      <w:proofErr w:type="spellStart"/>
      <w:r w:rsidRPr="00E40CC0">
        <w:rPr>
          <w:color w:val="000000"/>
          <w:sz w:val="22"/>
          <w:szCs w:val="22"/>
          <w:lang w:val="uk-UA"/>
        </w:rPr>
        <w:t>колек</w:t>
      </w:r>
      <w:proofErr w:type="spellEnd"/>
      <w:r w:rsidRPr="00E40CC0">
        <w:rPr>
          <w:color w:val="000000"/>
          <w:sz w:val="22"/>
          <w:szCs w:val="22"/>
          <w:lang w:val="uk-UA"/>
        </w:rPr>
        <w:t>-</w:t>
      </w:r>
      <w:r w:rsidRPr="00E40CC0">
        <w:rPr>
          <w:color w:val="000000"/>
          <w:sz w:val="22"/>
          <w:szCs w:val="22"/>
          <w:lang w:val="uk-UA"/>
        </w:rPr>
        <w:br/>
      </w:r>
      <w:proofErr w:type="spellStart"/>
      <w:r w:rsidRPr="00E40CC0">
        <w:rPr>
          <w:color w:val="000000"/>
          <w:sz w:val="22"/>
          <w:szCs w:val="22"/>
          <w:lang w:val="uk-UA"/>
        </w:rPr>
        <w:t>тивних</w:t>
      </w:r>
      <w:proofErr w:type="spellEnd"/>
      <w:r w:rsidRPr="00E40CC0">
        <w:rPr>
          <w:color w:val="000000"/>
          <w:sz w:val="22"/>
          <w:szCs w:val="22"/>
          <w:lang w:val="uk-UA"/>
        </w:rPr>
        <w:t xml:space="preserve"> договорів та угод. </w:t>
      </w:r>
      <w:r w:rsidRPr="00E40CC0">
        <w:rPr>
          <w:i/>
          <w:color w:val="000000"/>
          <w:sz w:val="22"/>
          <w:szCs w:val="22"/>
          <w:lang w:val="uk-UA"/>
        </w:rPr>
        <w:t>Часопис Київського університету права</w:t>
      </w:r>
      <w:r w:rsidRPr="00E40CC0">
        <w:rPr>
          <w:color w:val="000000"/>
          <w:sz w:val="22"/>
          <w:szCs w:val="22"/>
          <w:lang w:val="uk-UA"/>
        </w:rPr>
        <w:t>. 2010. № 2. С. 186–190.</w:t>
      </w:r>
    </w:p>
    <w:p w14:paraId="7B32F14C" w14:textId="77777777" w:rsidR="000D0B24" w:rsidRPr="00E40CC0" w:rsidRDefault="000D0B24" w:rsidP="000D0B24">
      <w:pPr>
        <w:ind w:firstLine="708"/>
        <w:jc w:val="both"/>
        <w:rPr>
          <w:sz w:val="22"/>
          <w:szCs w:val="22"/>
          <w:lang w:val="uk-UA"/>
        </w:rPr>
      </w:pPr>
      <w:proofErr w:type="spellStart"/>
      <w:r w:rsidRPr="00E40CC0">
        <w:rPr>
          <w:sz w:val="22"/>
          <w:szCs w:val="22"/>
          <w:lang w:val="uk-UA"/>
        </w:rPr>
        <w:t>Смолярова</w:t>
      </w:r>
      <w:proofErr w:type="spellEnd"/>
      <w:r w:rsidRPr="00E40CC0">
        <w:rPr>
          <w:sz w:val="22"/>
          <w:szCs w:val="22"/>
          <w:lang w:val="uk-UA"/>
        </w:rPr>
        <w:t xml:space="preserve"> М. Л., </w:t>
      </w:r>
      <w:proofErr w:type="spellStart"/>
      <w:r w:rsidRPr="00E40CC0">
        <w:rPr>
          <w:sz w:val="22"/>
          <w:szCs w:val="22"/>
          <w:lang w:val="uk-UA"/>
        </w:rPr>
        <w:t>Бодзяк</w:t>
      </w:r>
      <w:proofErr w:type="spellEnd"/>
      <w:r w:rsidRPr="00E40CC0">
        <w:rPr>
          <w:sz w:val="22"/>
          <w:szCs w:val="22"/>
          <w:lang w:val="uk-UA"/>
        </w:rPr>
        <w:t xml:space="preserve"> А. С. </w:t>
      </w:r>
      <w:r w:rsidRPr="00E40CC0">
        <w:rPr>
          <w:caps/>
          <w:sz w:val="22"/>
          <w:szCs w:val="22"/>
          <w:lang w:val="uk-UA"/>
        </w:rPr>
        <w:t>п</w:t>
      </w:r>
      <w:r w:rsidRPr="00E40CC0">
        <w:rPr>
          <w:sz w:val="22"/>
          <w:szCs w:val="22"/>
          <w:lang w:val="uk-UA"/>
        </w:rPr>
        <w:t xml:space="preserve">роблеми трудового законодавства в контексті правової регламентації колективних договорів. </w:t>
      </w:r>
      <w:r w:rsidRPr="00E40CC0">
        <w:rPr>
          <w:i/>
          <w:sz w:val="22"/>
          <w:szCs w:val="22"/>
          <w:lang w:val="uk-UA"/>
        </w:rPr>
        <w:t xml:space="preserve">Юридичний науковий електронний журнал. </w:t>
      </w:r>
      <w:r w:rsidRPr="00E40CC0">
        <w:rPr>
          <w:sz w:val="22"/>
          <w:szCs w:val="22"/>
          <w:lang w:val="uk-UA"/>
        </w:rPr>
        <w:t>2020.</w:t>
      </w:r>
      <w:r w:rsidRPr="00E40CC0">
        <w:rPr>
          <w:i/>
          <w:sz w:val="22"/>
          <w:szCs w:val="22"/>
          <w:lang w:val="uk-UA"/>
        </w:rPr>
        <w:t xml:space="preserve"> </w:t>
      </w:r>
      <w:r w:rsidRPr="00E40CC0">
        <w:rPr>
          <w:sz w:val="22"/>
          <w:szCs w:val="22"/>
          <w:lang w:val="uk-UA"/>
        </w:rPr>
        <w:t xml:space="preserve">№ 1. </w:t>
      </w:r>
      <w:r w:rsidRPr="00E40CC0">
        <w:rPr>
          <w:sz w:val="22"/>
          <w:szCs w:val="22"/>
          <w:lang w:val="uk-UA"/>
        </w:rPr>
        <w:br/>
        <w:t>С. 104–107.</w:t>
      </w:r>
    </w:p>
    <w:p w14:paraId="6C5FDFF3"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Трунова</w:t>
      </w:r>
      <w:proofErr w:type="spellEnd"/>
      <w:r w:rsidRPr="00E40CC0">
        <w:rPr>
          <w:color w:val="000000"/>
          <w:sz w:val="22"/>
          <w:szCs w:val="22"/>
          <w:lang w:val="uk-UA"/>
        </w:rPr>
        <w:t xml:space="preserve"> Г. А. Колективні переговори з укладення колективних договорів і угод. </w:t>
      </w:r>
      <w:r w:rsidRPr="00E40CC0">
        <w:rPr>
          <w:i/>
          <w:color w:val="000000"/>
          <w:sz w:val="22"/>
          <w:szCs w:val="22"/>
          <w:lang w:val="uk-UA"/>
        </w:rPr>
        <w:t xml:space="preserve">Науковий вісник Чернівецького університету. </w:t>
      </w:r>
      <w:r w:rsidRPr="00E40CC0">
        <w:rPr>
          <w:color w:val="000000"/>
          <w:sz w:val="22"/>
          <w:szCs w:val="22"/>
          <w:lang w:val="uk-UA"/>
        </w:rPr>
        <w:t xml:space="preserve">2009. </w:t>
      </w:r>
      <w:proofErr w:type="spellStart"/>
      <w:r w:rsidRPr="00E40CC0">
        <w:rPr>
          <w:color w:val="000000"/>
          <w:sz w:val="22"/>
          <w:szCs w:val="22"/>
          <w:lang w:val="uk-UA"/>
        </w:rPr>
        <w:t>Вип</w:t>
      </w:r>
      <w:proofErr w:type="spellEnd"/>
      <w:r w:rsidRPr="00E40CC0">
        <w:rPr>
          <w:color w:val="000000"/>
          <w:sz w:val="22"/>
          <w:szCs w:val="22"/>
          <w:lang w:val="uk-UA"/>
        </w:rPr>
        <w:t>. 518. Правознавство. С. 65–68.</w:t>
      </w:r>
    </w:p>
    <w:p w14:paraId="351F6A7C" w14:textId="77777777" w:rsidR="000D0B24" w:rsidRPr="00E40CC0" w:rsidRDefault="000D0B24" w:rsidP="000D0B24">
      <w:pPr>
        <w:widowControl w:val="0"/>
        <w:ind w:firstLine="709"/>
        <w:jc w:val="both"/>
        <w:rPr>
          <w:sz w:val="22"/>
          <w:szCs w:val="22"/>
          <w:lang w:val="uk-UA"/>
        </w:rPr>
      </w:pPr>
      <w:proofErr w:type="spellStart"/>
      <w:r w:rsidRPr="00E40CC0">
        <w:rPr>
          <w:sz w:val="22"/>
          <w:szCs w:val="22"/>
          <w:lang w:val="uk-UA"/>
        </w:rPr>
        <w:t>Храбатин</w:t>
      </w:r>
      <w:proofErr w:type="spellEnd"/>
      <w:r w:rsidRPr="00E40CC0">
        <w:rPr>
          <w:sz w:val="22"/>
          <w:szCs w:val="22"/>
          <w:lang w:val="uk-UA"/>
        </w:rPr>
        <w:t xml:space="preserve"> О. Колективний договір як акт забезпечення інте</w:t>
      </w:r>
      <w:r w:rsidRPr="00E40CC0">
        <w:rPr>
          <w:sz w:val="22"/>
          <w:szCs w:val="22"/>
          <w:lang w:val="uk-UA"/>
        </w:rPr>
        <w:lastRenderedPageBreak/>
        <w:t xml:space="preserve">ресів працівників підприємства, установи, організації. </w:t>
      </w:r>
      <w:r w:rsidRPr="00E40CC0">
        <w:rPr>
          <w:i/>
          <w:sz w:val="22"/>
          <w:szCs w:val="22"/>
          <w:lang w:val="uk-UA"/>
        </w:rPr>
        <w:t xml:space="preserve">Підприємництво, госп-во і право. </w:t>
      </w:r>
      <w:r w:rsidRPr="00E40CC0">
        <w:rPr>
          <w:sz w:val="22"/>
          <w:szCs w:val="22"/>
          <w:lang w:val="uk-UA"/>
        </w:rPr>
        <w:t>2016. № 11. С. 94-97.</w:t>
      </w:r>
    </w:p>
    <w:p w14:paraId="1144DE9B"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Цесарський Ф.А. Розвиток уявлень про колективний договір. </w:t>
      </w:r>
      <w:r w:rsidRPr="00E40CC0">
        <w:rPr>
          <w:i/>
          <w:sz w:val="22"/>
          <w:szCs w:val="22"/>
          <w:lang w:val="uk-UA"/>
        </w:rPr>
        <w:t xml:space="preserve">Вісник Академії правових наук України. </w:t>
      </w:r>
      <w:r w:rsidRPr="00E40CC0">
        <w:rPr>
          <w:sz w:val="22"/>
          <w:szCs w:val="22"/>
          <w:lang w:val="uk-UA"/>
        </w:rPr>
        <w:t>Х.: Право, 2009. № 4 (59). С. 154-159.</w:t>
      </w:r>
    </w:p>
    <w:p w14:paraId="1A1CA5B2" w14:textId="77777777" w:rsidR="000D0B24" w:rsidRPr="00E40CC0" w:rsidRDefault="000D0B24" w:rsidP="000D0B24">
      <w:pPr>
        <w:widowControl w:val="0"/>
        <w:ind w:firstLine="709"/>
        <w:jc w:val="both"/>
        <w:rPr>
          <w:spacing w:val="-4"/>
          <w:sz w:val="22"/>
          <w:szCs w:val="22"/>
          <w:lang w:val="uk-UA"/>
        </w:rPr>
      </w:pPr>
      <w:proofErr w:type="spellStart"/>
      <w:r w:rsidRPr="00E40CC0">
        <w:rPr>
          <w:color w:val="000000"/>
          <w:spacing w:val="-4"/>
          <w:sz w:val="22"/>
          <w:szCs w:val="22"/>
          <w:lang w:val="uk-UA"/>
        </w:rPr>
        <w:t>Чанишева</w:t>
      </w:r>
      <w:proofErr w:type="spellEnd"/>
      <w:r w:rsidRPr="00E40CC0">
        <w:rPr>
          <w:color w:val="000000"/>
          <w:spacing w:val="-4"/>
          <w:sz w:val="22"/>
          <w:szCs w:val="22"/>
          <w:lang w:val="uk-UA"/>
        </w:rPr>
        <w:t xml:space="preserve"> Г. </w:t>
      </w:r>
      <w:proofErr w:type="spellStart"/>
      <w:r w:rsidRPr="00E40CC0">
        <w:rPr>
          <w:color w:val="000000"/>
          <w:spacing w:val="-4"/>
          <w:sz w:val="22"/>
          <w:szCs w:val="22"/>
          <w:lang w:val="uk-UA"/>
        </w:rPr>
        <w:t>Правовые</w:t>
      </w:r>
      <w:proofErr w:type="spellEnd"/>
      <w:r w:rsidRPr="00E40CC0">
        <w:rPr>
          <w:color w:val="000000"/>
          <w:spacing w:val="-4"/>
          <w:sz w:val="22"/>
          <w:szCs w:val="22"/>
          <w:lang w:val="uk-UA"/>
        </w:rPr>
        <w:t xml:space="preserve"> </w:t>
      </w:r>
      <w:proofErr w:type="spellStart"/>
      <w:r w:rsidRPr="00E40CC0">
        <w:rPr>
          <w:color w:val="000000"/>
          <w:spacing w:val="-4"/>
          <w:sz w:val="22"/>
          <w:szCs w:val="22"/>
          <w:lang w:val="uk-UA"/>
        </w:rPr>
        <w:t>основы</w:t>
      </w:r>
      <w:proofErr w:type="spellEnd"/>
      <w:r w:rsidRPr="00E40CC0">
        <w:rPr>
          <w:color w:val="000000"/>
          <w:spacing w:val="-4"/>
          <w:sz w:val="22"/>
          <w:szCs w:val="22"/>
          <w:lang w:val="uk-UA"/>
        </w:rPr>
        <w:t xml:space="preserve"> </w:t>
      </w:r>
      <w:proofErr w:type="spellStart"/>
      <w:r w:rsidRPr="00E40CC0">
        <w:rPr>
          <w:color w:val="000000"/>
          <w:spacing w:val="-4"/>
          <w:sz w:val="22"/>
          <w:szCs w:val="22"/>
          <w:lang w:val="uk-UA"/>
        </w:rPr>
        <w:t>социального</w:t>
      </w:r>
      <w:proofErr w:type="spellEnd"/>
      <w:r w:rsidRPr="00E40CC0">
        <w:rPr>
          <w:color w:val="000000"/>
          <w:spacing w:val="-4"/>
          <w:sz w:val="22"/>
          <w:szCs w:val="22"/>
          <w:lang w:val="uk-UA"/>
        </w:rPr>
        <w:t xml:space="preserve"> </w:t>
      </w:r>
      <w:proofErr w:type="spellStart"/>
      <w:r w:rsidRPr="00E40CC0">
        <w:rPr>
          <w:color w:val="000000"/>
          <w:spacing w:val="-4"/>
          <w:sz w:val="22"/>
          <w:szCs w:val="22"/>
          <w:lang w:val="uk-UA"/>
        </w:rPr>
        <w:t>диалога</w:t>
      </w:r>
      <w:proofErr w:type="spellEnd"/>
      <w:r w:rsidRPr="00E40CC0">
        <w:rPr>
          <w:color w:val="000000"/>
          <w:spacing w:val="-4"/>
          <w:sz w:val="22"/>
          <w:szCs w:val="22"/>
          <w:lang w:val="uk-UA"/>
        </w:rPr>
        <w:t xml:space="preserve"> в </w:t>
      </w:r>
      <w:proofErr w:type="spellStart"/>
      <w:r w:rsidRPr="00E40CC0">
        <w:rPr>
          <w:color w:val="000000"/>
          <w:spacing w:val="-4"/>
          <w:sz w:val="22"/>
          <w:szCs w:val="22"/>
          <w:lang w:val="uk-UA"/>
        </w:rPr>
        <w:t>сфере</w:t>
      </w:r>
      <w:proofErr w:type="spellEnd"/>
      <w:r w:rsidRPr="00E40CC0">
        <w:rPr>
          <w:color w:val="000000"/>
          <w:spacing w:val="-4"/>
          <w:sz w:val="22"/>
          <w:szCs w:val="22"/>
          <w:lang w:val="uk-UA"/>
        </w:rPr>
        <w:t xml:space="preserve"> труда. </w:t>
      </w:r>
      <w:proofErr w:type="spellStart"/>
      <w:r w:rsidRPr="00E40CC0">
        <w:rPr>
          <w:i/>
          <w:color w:val="000000"/>
          <w:spacing w:val="-4"/>
          <w:sz w:val="22"/>
          <w:szCs w:val="22"/>
          <w:lang w:val="uk-UA"/>
        </w:rPr>
        <w:t>Ежегодник</w:t>
      </w:r>
      <w:proofErr w:type="spellEnd"/>
      <w:r w:rsidRPr="00E40CC0">
        <w:rPr>
          <w:i/>
          <w:color w:val="000000"/>
          <w:spacing w:val="-4"/>
          <w:sz w:val="22"/>
          <w:szCs w:val="22"/>
          <w:lang w:val="uk-UA"/>
        </w:rPr>
        <w:t xml:space="preserve"> </w:t>
      </w:r>
      <w:proofErr w:type="spellStart"/>
      <w:r w:rsidRPr="00E40CC0">
        <w:rPr>
          <w:i/>
          <w:color w:val="000000"/>
          <w:spacing w:val="-4"/>
          <w:sz w:val="22"/>
          <w:szCs w:val="22"/>
          <w:lang w:val="uk-UA"/>
        </w:rPr>
        <w:t>украинского</w:t>
      </w:r>
      <w:proofErr w:type="spellEnd"/>
      <w:r w:rsidRPr="00E40CC0">
        <w:rPr>
          <w:i/>
          <w:color w:val="000000"/>
          <w:spacing w:val="-4"/>
          <w:sz w:val="22"/>
          <w:szCs w:val="22"/>
          <w:lang w:val="uk-UA"/>
        </w:rPr>
        <w:t xml:space="preserve"> права: </w:t>
      </w:r>
      <w:r w:rsidRPr="00E40CC0">
        <w:rPr>
          <w:color w:val="000000"/>
          <w:spacing w:val="-4"/>
          <w:sz w:val="22"/>
          <w:szCs w:val="22"/>
          <w:lang w:val="uk-UA"/>
        </w:rPr>
        <w:t xml:space="preserve">сб. науч. </w:t>
      </w:r>
      <w:proofErr w:type="spellStart"/>
      <w:r w:rsidRPr="00E40CC0">
        <w:rPr>
          <w:color w:val="000000"/>
          <w:spacing w:val="-4"/>
          <w:sz w:val="22"/>
          <w:szCs w:val="22"/>
          <w:lang w:val="uk-UA"/>
        </w:rPr>
        <w:t>тр</w:t>
      </w:r>
      <w:proofErr w:type="spellEnd"/>
      <w:r w:rsidRPr="00E40CC0">
        <w:rPr>
          <w:color w:val="000000"/>
          <w:spacing w:val="-4"/>
          <w:sz w:val="22"/>
          <w:szCs w:val="22"/>
          <w:lang w:val="uk-UA"/>
        </w:rPr>
        <w:t xml:space="preserve">. </w:t>
      </w:r>
      <w:proofErr w:type="spellStart"/>
      <w:r w:rsidRPr="00E40CC0">
        <w:rPr>
          <w:color w:val="000000"/>
          <w:spacing w:val="-4"/>
          <w:sz w:val="22"/>
          <w:szCs w:val="22"/>
          <w:lang w:val="uk-UA"/>
        </w:rPr>
        <w:t>Нац</w:t>
      </w:r>
      <w:proofErr w:type="spellEnd"/>
      <w:r w:rsidRPr="00E40CC0">
        <w:rPr>
          <w:color w:val="000000"/>
          <w:spacing w:val="-4"/>
          <w:sz w:val="22"/>
          <w:szCs w:val="22"/>
          <w:lang w:val="uk-UA"/>
        </w:rPr>
        <w:t xml:space="preserve">. акад. прав. наук </w:t>
      </w:r>
      <w:proofErr w:type="spellStart"/>
      <w:r w:rsidRPr="00E40CC0">
        <w:rPr>
          <w:color w:val="000000"/>
          <w:spacing w:val="-4"/>
          <w:sz w:val="22"/>
          <w:szCs w:val="22"/>
          <w:lang w:val="uk-UA"/>
        </w:rPr>
        <w:t>Украины</w:t>
      </w:r>
      <w:proofErr w:type="spellEnd"/>
      <w:r w:rsidRPr="00E40CC0">
        <w:rPr>
          <w:color w:val="000000"/>
          <w:spacing w:val="-4"/>
          <w:sz w:val="22"/>
          <w:szCs w:val="22"/>
          <w:lang w:val="uk-UA"/>
        </w:rPr>
        <w:t xml:space="preserve">. </w:t>
      </w:r>
      <w:proofErr w:type="spellStart"/>
      <w:r w:rsidRPr="00E40CC0">
        <w:rPr>
          <w:color w:val="000000"/>
          <w:spacing w:val="-4"/>
          <w:sz w:val="22"/>
          <w:szCs w:val="22"/>
          <w:lang w:val="uk-UA"/>
        </w:rPr>
        <w:t>Харьков</w:t>
      </w:r>
      <w:proofErr w:type="spellEnd"/>
      <w:r w:rsidRPr="00E40CC0">
        <w:rPr>
          <w:color w:val="000000"/>
          <w:spacing w:val="-4"/>
          <w:sz w:val="22"/>
          <w:szCs w:val="22"/>
          <w:lang w:val="uk-UA"/>
        </w:rPr>
        <w:t>: Право, 2013. № 5. С. 396–402.</w:t>
      </w:r>
    </w:p>
    <w:p w14:paraId="580D58C8"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pacing w:val="-1"/>
          <w:sz w:val="22"/>
          <w:szCs w:val="22"/>
          <w:lang w:val="uk-UA"/>
        </w:rPr>
      </w:pPr>
      <w:proofErr w:type="spellStart"/>
      <w:r w:rsidRPr="00E40CC0">
        <w:rPr>
          <w:color w:val="000000"/>
          <w:spacing w:val="-1"/>
          <w:sz w:val="22"/>
          <w:szCs w:val="22"/>
          <w:lang w:val="uk-UA"/>
        </w:rPr>
        <w:t>Чанишева</w:t>
      </w:r>
      <w:proofErr w:type="spellEnd"/>
      <w:r w:rsidRPr="00E40CC0">
        <w:rPr>
          <w:color w:val="000000"/>
          <w:spacing w:val="-1"/>
          <w:sz w:val="22"/>
          <w:szCs w:val="22"/>
          <w:lang w:val="uk-UA"/>
        </w:rPr>
        <w:t xml:space="preserve"> Г. І. Колективні відносини у сфері праці: теоретико-правовий аспект: монографія. Одеса: </w:t>
      </w:r>
      <w:proofErr w:type="spellStart"/>
      <w:r w:rsidRPr="00E40CC0">
        <w:rPr>
          <w:color w:val="000000"/>
          <w:spacing w:val="-1"/>
          <w:sz w:val="22"/>
          <w:szCs w:val="22"/>
          <w:lang w:val="uk-UA"/>
        </w:rPr>
        <w:t>Юрид</w:t>
      </w:r>
      <w:proofErr w:type="spellEnd"/>
      <w:r w:rsidRPr="00E40CC0">
        <w:rPr>
          <w:color w:val="000000"/>
          <w:spacing w:val="-1"/>
          <w:sz w:val="22"/>
          <w:szCs w:val="22"/>
          <w:lang w:val="uk-UA"/>
        </w:rPr>
        <w:t>. літ., 2001. 328 с.</w:t>
      </w:r>
    </w:p>
    <w:p w14:paraId="1313D690"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pacing w:val="-1"/>
          <w:sz w:val="22"/>
          <w:szCs w:val="22"/>
          <w:lang w:val="uk-UA"/>
        </w:rPr>
      </w:pPr>
      <w:r w:rsidRPr="00E40CC0">
        <w:rPr>
          <w:sz w:val="22"/>
          <w:szCs w:val="22"/>
          <w:lang w:val="uk-UA"/>
        </w:rPr>
        <w:t xml:space="preserve">Яковлєв О.А. Соціальний діалог, як важливий регулятор умов праці. </w:t>
      </w:r>
      <w:r w:rsidRPr="00E40CC0">
        <w:rPr>
          <w:i/>
          <w:sz w:val="22"/>
          <w:szCs w:val="22"/>
          <w:lang w:val="uk-UA"/>
        </w:rPr>
        <w:t>Вісник Вищої кваліфікаційної комісії суддів України</w:t>
      </w:r>
      <w:r w:rsidRPr="00E40CC0">
        <w:rPr>
          <w:sz w:val="22"/>
          <w:szCs w:val="22"/>
          <w:lang w:val="uk-UA"/>
        </w:rPr>
        <w:t>. 2019. № 2. С. 21-25.</w:t>
      </w:r>
    </w:p>
    <w:p w14:paraId="7B1B06FC" w14:textId="77777777" w:rsidR="000D0B24" w:rsidRPr="00E40CC0" w:rsidRDefault="000D0B24" w:rsidP="000D0B24">
      <w:pPr>
        <w:tabs>
          <w:tab w:val="left" w:pos="1312"/>
        </w:tabs>
        <w:ind w:firstLine="708"/>
        <w:jc w:val="both"/>
        <w:rPr>
          <w:sz w:val="22"/>
          <w:szCs w:val="22"/>
          <w:lang w:val="uk-UA"/>
        </w:rPr>
      </w:pPr>
      <w:r w:rsidRPr="00E40CC0">
        <w:rPr>
          <w:sz w:val="22"/>
          <w:szCs w:val="22"/>
          <w:lang w:val="uk-UA"/>
        </w:rPr>
        <w:t>Яковлєв О.А. Фундаментальні проблеми правового регулювання умов праці і встановлення гарантій для працівників: монографія. Харків: Право, 2019. 456 с.</w:t>
      </w:r>
    </w:p>
    <w:p w14:paraId="56E7E5FC" w14:textId="77777777" w:rsidR="000D0B24" w:rsidRPr="00E40CC0" w:rsidRDefault="000D0B24" w:rsidP="000D0B24">
      <w:pPr>
        <w:tabs>
          <w:tab w:val="left" w:pos="1312"/>
        </w:tabs>
        <w:ind w:firstLine="708"/>
        <w:jc w:val="both"/>
        <w:rPr>
          <w:sz w:val="22"/>
          <w:szCs w:val="22"/>
          <w:lang w:val="uk-UA"/>
        </w:rPr>
      </w:pPr>
      <w:r w:rsidRPr="00E40CC0">
        <w:rPr>
          <w:color w:val="000000"/>
          <w:sz w:val="22"/>
          <w:szCs w:val="22"/>
          <w:lang w:val="uk-UA"/>
        </w:rPr>
        <w:t xml:space="preserve">Ярошенко О. Щодо природи локальних нормативно-правових актів у сфері трудового права. </w:t>
      </w:r>
      <w:r w:rsidRPr="00E40CC0">
        <w:rPr>
          <w:i/>
          <w:color w:val="000000"/>
          <w:sz w:val="22"/>
          <w:szCs w:val="22"/>
          <w:lang w:val="uk-UA"/>
        </w:rPr>
        <w:t>Вісник Академії правових наук України.</w:t>
      </w:r>
      <w:r w:rsidRPr="00E40CC0">
        <w:rPr>
          <w:color w:val="000000"/>
          <w:sz w:val="22"/>
          <w:szCs w:val="22"/>
          <w:lang w:val="uk-UA"/>
        </w:rPr>
        <w:t xml:space="preserve"> 2004. № 2 (37). C. 131–138.</w:t>
      </w:r>
    </w:p>
    <w:p w14:paraId="196ED8E1" w14:textId="77777777" w:rsidR="000D0B24" w:rsidRPr="00E40CC0" w:rsidRDefault="000D0B24" w:rsidP="000D0B24">
      <w:pPr>
        <w:tabs>
          <w:tab w:val="left" w:pos="1134"/>
        </w:tabs>
        <w:ind w:firstLine="709"/>
        <w:jc w:val="both"/>
        <w:rPr>
          <w:rFonts w:eastAsia="Calibri"/>
          <w:sz w:val="22"/>
          <w:szCs w:val="22"/>
          <w:lang w:val="uk-UA" w:eastAsia="uk-UA"/>
        </w:rPr>
      </w:pPr>
      <w:r w:rsidRPr="00E40CC0">
        <w:rPr>
          <w:rFonts w:eastAsia="Calibri"/>
          <w:sz w:val="22"/>
          <w:szCs w:val="22"/>
          <w:lang w:val="uk-UA" w:eastAsia="uk-UA"/>
        </w:rPr>
        <w:t xml:space="preserve">Ярошенко О. М., </w:t>
      </w:r>
      <w:proofErr w:type="spellStart"/>
      <w:r w:rsidRPr="00E40CC0">
        <w:rPr>
          <w:rFonts w:eastAsia="Calibri"/>
          <w:sz w:val="22"/>
          <w:szCs w:val="22"/>
          <w:lang w:val="uk-UA" w:eastAsia="uk-UA"/>
        </w:rPr>
        <w:t>Прилипко</w:t>
      </w:r>
      <w:proofErr w:type="spellEnd"/>
      <w:r w:rsidRPr="00E40CC0">
        <w:rPr>
          <w:rFonts w:eastAsia="Calibri"/>
          <w:sz w:val="22"/>
          <w:szCs w:val="22"/>
          <w:lang w:val="uk-UA" w:eastAsia="uk-UA"/>
        </w:rPr>
        <w:t xml:space="preserve"> С. М., </w:t>
      </w:r>
      <w:proofErr w:type="spellStart"/>
      <w:r w:rsidRPr="00E40CC0">
        <w:rPr>
          <w:rFonts w:eastAsia="Calibri"/>
          <w:sz w:val="22"/>
          <w:szCs w:val="22"/>
          <w:lang w:val="uk-UA" w:eastAsia="uk-UA"/>
        </w:rPr>
        <w:t>Клименчук</w:t>
      </w:r>
      <w:proofErr w:type="spellEnd"/>
      <w:r w:rsidRPr="00E40CC0">
        <w:rPr>
          <w:rFonts w:eastAsia="Calibri"/>
          <w:sz w:val="22"/>
          <w:szCs w:val="22"/>
          <w:lang w:val="uk-UA" w:eastAsia="uk-UA"/>
        </w:rPr>
        <w:t xml:space="preserve"> Н. М. Колективні угоди як результат соціального партнерства (сучасний стан і перспективи розвитку): монографія. Харків: ФІНН, 2011.  256 с. </w:t>
      </w:r>
    </w:p>
    <w:p w14:paraId="4C82EB88" w14:textId="77777777" w:rsidR="000D0B24" w:rsidRPr="00E40CC0" w:rsidRDefault="000D0B24" w:rsidP="000D0B24">
      <w:pPr>
        <w:ind w:firstLine="708"/>
        <w:jc w:val="both"/>
        <w:rPr>
          <w:sz w:val="22"/>
          <w:szCs w:val="22"/>
          <w:lang w:val="uk-UA"/>
        </w:rPr>
      </w:pPr>
      <w:proofErr w:type="spellStart"/>
      <w:r w:rsidRPr="00E40CC0">
        <w:rPr>
          <w:sz w:val="22"/>
          <w:szCs w:val="22"/>
          <w:lang w:val="uk-UA"/>
        </w:rPr>
        <w:t>Янишин</w:t>
      </w:r>
      <w:proofErr w:type="spellEnd"/>
      <w:r w:rsidRPr="00E40CC0">
        <w:rPr>
          <w:sz w:val="22"/>
          <w:szCs w:val="22"/>
          <w:lang w:val="uk-UA"/>
        </w:rPr>
        <w:t xml:space="preserve"> В. В. Значення та характеристика змісту принципів соціального діалогу у сфері праці. </w:t>
      </w:r>
      <w:r w:rsidRPr="00E40CC0">
        <w:rPr>
          <w:i/>
          <w:sz w:val="22"/>
          <w:szCs w:val="22"/>
          <w:lang w:val="uk-UA"/>
        </w:rPr>
        <w:t>Право і суспільство</w:t>
      </w:r>
      <w:r w:rsidRPr="00E40CC0">
        <w:rPr>
          <w:sz w:val="22"/>
          <w:szCs w:val="22"/>
          <w:lang w:val="uk-UA"/>
        </w:rPr>
        <w:t>. 2018. № 4. С. 131–136.</w:t>
      </w:r>
    </w:p>
    <w:p w14:paraId="5592984C" w14:textId="77777777" w:rsidR="000D0B24" w:rsidRPr="00E40CC0" w:rsidRDefault="000D0B24" w:rsidP="000D0B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2"/>
          <w:szCs w:val="22"/>
          <w:lang w:val="uk-UA"/>
        </w:rPr>
      </w:pPr>
      <w:r w:rsidRPr="00E40CC0">
        <w:rPr>
          <w:sz w:val="22"/>
          <w:szCs w:val="22"/>
          <w:lang w:val="uk-UA"/>
        </w:rPr>
        <w:t>Яцишин В. В. Нормативне закріплення принципів соці-</w:t>
      </w:r>
      <w:r w:rsidRPr="00E40CC0">
        <w:rPr>
          <w:sz w:val="22"/>
          <w:szCs w:val="22"/>
          <w:lang w:val="uk-UA"/>
        </w:rPr>
        <w:br/>
      </w:r>
      <w:proofErr w:type="spellStart"/>
      <w:r w:rsidRPr="00E40CC0">
        <w:rPr>
          <w:sz w:val="22"/>
          <w:szCs w:val="22"/>
          <w:lang w:val="uk-UA"/>
        </w:rPr>
        <w:t>ального</w:t>
      </w:r>
      <w:proofErr w:type="spellEnd"/>
      <w:r w:rsidRPr="00E40CC0">
        <w:rPr>
          <w:sz w:val="22"/>
          <w:szCs w:val="22"/>
          <w:lang w:val="uk-UA"/>
        </w:rPr>
        <w:t xml:space="preserve"> діалогу у сфері праці. </w:t>
      </w:r>
      <w:r w:rsidRPr="00E40CC0">
        <w:rPr>
          <w:i/>
          <w:sz w:val="22"/>
          <w:szCs w:val="22"/>
          <w:lang w:val="uk-UA"/>
        </w:rPr>
        <w:t xml:space="preserve">Прикарпатський юридичний вісник. </w:t>
      </w:r>
      <w:r w:rsidRPr="00E40CC0">
        <w:rPr>
          <w:sz w:val="22"/>
          <w:szCs w:val="22"/>
          <w:lang w:val="uk-UA"/>
        </w:rPr>
        <w:t xml:space="preserve">2018. </w:t>
      </w:r>
      <w:proofErr w:type="spellStart"/>
      <w:r w:rsidRPr="00E40CC0">
        <w:rPr>
          <w:sz w:val="22"/>
          <w:szCs w:val="22"/>
          <w:lang w:val="uk-UA"/>
        </w:rPr>
        <w:t>Вип</w:t>
      </w:r>
      <w:proofErr w:type="spellEnd"/>
      <w:r w:rsidRPr="00E40CC0">
        <w:rPr>
          <w:sz w:val="22"/>
          <w:szCs w:val="22"/>
          <w:lang w:val="uk-UA"/>
        </w:rPr>
        <w:t>. 1 (22). С. 82–84.</w:t>
      </w:r>
    </w:p>
    <w:p w14:paraId="73E977EB" w14:textId="77777777" w:rsidR="000D0B24" w:rsidRPr="00E40CC0" w:rsidRDefault="000D0B24" w:rsidP="000D0B24">
      <w:pPr>
        <w:widowControl w:val="0"/>
        <w:tabs>
          <w:tab w:val="left" w:pos="0"/>
        </w:tabs>
        <w:ind w:firstLine="709"/>
        <w:jc w:val="both"/>
        <w:rPr>
          <w:rFonts w:eastAsia="Calibri"/>
          <w:sz w:val="22"/>
          <w:szCs w:val="22"/>
          <w:lang w:val="uk-UA"/>
        </w:rPr>
      </w:pPr>
    </w:p>
    <w:p w14:paraId="5EAA6A2E" w14:textId="77777777" w:rsidR="000D0B24" w:rsidRPr="00E40CC0" w:rsidRDefault="000D0B24" w:rsidP="000D0B24">
      <w:pPr>
        <w:widowControl w:val="0"/>
        <w:tabs>
          <w:tab w:val="left" w:pos="0"/>
        </w:tabs>
        <w:ind w:firstLine="709"/>
        <w:jc w:val="both"/>
        <w:rPr>
          <w:rFonts w:eastAsia="Calibri"/>
          <w:sz w:val="22"/>
          <w:szCs w:val="22"/>
          <w:lang w:val="uk-UA"/>
        </w:rPr>
      </w:pPr>
    </w:p>
    <w:p w14:paraId="4AB851A2" w14:textId="77777777" w:rsidR="000D0B24" w:rsidRPr="00E40CC0" w:rsidRDefault="000D0B24" w:rsidP="000D0B24">
      <w:pPr>
        <w:pStyle w:val="ab"/>
        <w:spacing w:line="240" w:lineRule="auto"/>
        <w:rPr>
          <w:sz w:val="22"/>
          <w:szCs w:val="22"/>
        </w:rPr>
      </w:pPr>
      <w:r w:rsidRPr="00E40CC0">
        <w:rPr>
          <w:sz w:val="22"/>
          <w:szCs w:val="22"/>
        </w:rPr>
        <w:t xml:space="preserve">ТЕМА 6. ПРАВОВЕ РЕГУЛЮВАННЯ ЗАЙНЯТОСТІ </w:t>
      </w:r>
    </w:p>
    <w:p w14:paraId="1C209569" w14:textId="77777777" w:rsidR="000D0B24" w:rsidRPr="00E40CC0" w:rsidRDefault="000D0B24" w:rsidP="000D0B24">
      <w:pPr>
        <w:pStyle w:val="ab"/>
        <w:spacing w:line="240" w:lineRule="auto"/>
        <w:rPr>
          <w:sz w:val="22"/>
          <w:szCs w:val="22"/>
        </w:rPr>
      </w:pPr>
      <w:r w:rsidRPr="00E40CC0">
        <w:rPr>
          <w:sz w:val="22"/>
          <w:szCs w:val="22"/>
        </w:rPr>
        <w:t>ТА ПРАЦЕВЛАШТУВАННЯ</w:t>
      </w:r>
    </w:p>
    <w:p w14:paraId="2910A3A7" w14:textId="77777777" w:rsidR="000D0B24" w:rsidRPr="00E40CC0" w:rsidRDefault="000D0B24" w:rsidP="000D0B24">
      <w:pPr>
        <w:pStyle w:val="ac"/>
        <w:spacing w:before="20" w:after="20" w:line="240" w:lineRule="auto"/>
        <w:ind w:firstLine="284"/>
        <w:jc w:val="center"/>
        <w:rPr>
          <w:b/>
          <w:sz w:val="22"/>
          <w:szCs w:val="22"/>
        </w:rPr>
      </w:pPr>
    </w:p>
    <w:p w14:paraId="7E631495" w14:textId="77777777" w:rsidR="000D0B24" w:rsidRPr="00E40CC0" w:rsidRDefault="000D0B24" w:rsidP="000D0B24">
      <w:pPr>
        <w:pStyle w:val="ac"/>
        <w:spacing w:before="20" w:after="20" w:line="240" w:lineRule="auto"/>
        <w:ind w:firstLine="284"/>
        <w:jc w:val="center"/>
        <w:rPr>
          <w:sz w:val="22"/>
          <w:szCs w:val="22"/>
        </w:rPr>
      </w:pPr>
      <w:r w:rsidRPr="00E40CC0">
        <w:rPr>
          <w:b/>
          <w:sz w:val="22"/>
          <w:szCs w:val="22"/>
        </w:rPr>
        <w:t>План:</w:t>
      </w:r>
    </w:p>
    <w:p w14:paraId="3A198CF1" w14:textId="77777777" w:rsidR="000D0B24" w:rsidRPr="00E40CC0" w:rsidRDefault="000D0B24" w:rsidP="000D0B24">
      <w:pPr>
        <w:ind w:left="284" w:firstLine="424"/>
        <w:jc w:val="both"/>
        <w:rPr>
          <w:bCs/>
          <w:sz w:val="22"/>
          <w:szCs w:val="22"/>
          <w:lang w:val="uk-UA"/>
        </w:rPr>
      </w:pPr>
      <w:r w:rsidRPr="00E40CC0">
        <w:rPr>
          <w:bCs/>
          <w:sz w:val="22"/>
          <w:szCs w:val="22"/>
          <w:lang w:val="uk-UA"/>
        </w:rPr>
        <w:t xml:space="preserve">1. Поняття зайнятості населення і напрями державної політики у цій сфері. </w:t>
      </w:r>
    </w:p>
    <w:p w14:paraId="0140DA4A" w14:textId="77777777" w:rsidR="000D0B24" w:rsidRPr="00E40CC0" w:rsidRDefault="000D0B24" w:rsidP="000D0B24">
      <w:pPr>
        <w:ind w:left="284" w:firstLine="424"/>
        <w:jc w:val="both"/>
        <w:rPr>
          <w:bCs/>
          <w:iCs/>
          <w:sz w:val="22"/>
          <w:szCs w:val="22"/>
          <w:lang w:val="uk-UA"/>
        </w:rPr>
      </w:pPr>
      <w:r w:rsidRPr="00E40CC0">
        <w:rPr>
          <w:bCs/>
          <w:iCs/>
          <w:sz w:val="22"/>
          <w:szCs w:val="22"/>
          <w:lang w:val="uk-UA"/>
        </w:rPr>
        <w:t xml:space="preserve">2. Органи, які здійснюють працевлаштування. </w:t>
      </w:r>
    </w:p>
    <w:p w14:paraId="3002E91A" w14:textId="77777777" w:rsidR="000D0B24" w:rsidRPr="00E40CC0" w:rsidRDefault="000D0B24" w:rsidP="000D0B24">
      <w:pPr>
        <w:ind w:left="284" w:firstLine="424"/>
        <w:jc w:val="both"/>
        <w:rPr>
          <w:bCs/>
          <w:iCs/>
          <w:sz w:val="22"/>
          <w:szCs w:val="22"/>
          <w:lang w:val="uk-UA"/>
        </w:rPr>
      </w:pPr>
      <w:r w:rsidRPr="00E40CC0">
        <w:rPr>
          <w:bCs/>
          <w:iCs/>
          <w:sz w:val="22"/>
          <w:szCs w:val="22"/>
          <w:lang w:val="uk-UA"/>
        </w:rPr>
        <w:t xml:space="preserve">3. Правовий статус громадян, які шукають роботу, і безробітних. </w:t>
      </w:r>
    </w:p>
    <w:p w14:paraId="7AB56854" w14:textId="77777777" w:rsidR="000D0B24" w:rsidRPr="00E40CC0" w:rsidRDefault="000D0B24" w:rsidP="000D0B24">
      <w:pPr>
        <w:ind w:left="284" w:firstLine="424"/>
        <w:jc w:val="both"/>
        <w:rPr>
          <w:bCs/>
          <w:iCs/>
          <w:sz w:val="22"/>
          <w:szCs w:val="22"/>
          <w:lang w:val="uk-UA"/>
        </w:rPr>
      </w:pPr>
      <w:r w:rsidRPr="00E40CC0">
        <w:rPr>
          <w:bCs/>
          <w:iCs/>
          <w:sz w:val="22"/>
          <w:szCs w:val="22"/>
          <w:lang w:val="uk-UA"/>
        </w:rPr>
        <w:lastRenderedPageBreak/>
        <w:t>4. Порядок реєстрації, перереєстрації та ведення обліку громадян, які шукають роботу, і безробітних.</w:t>
      </w:r>
    </w:p>
    <w:p w14:paraId="1C705AB6" w14:textId="77777777" w:rsidR="000D0B24" w:rsidRPr="00E40CC0" w:rsidRDefault="000D0B24" w:rsidP="000D0B24">
      <w:pPr>
        <w:ind w:left="284" w:firstLine="424"/>
        <w:jc w:val="both"/>
        <w:rPr>
          <w:bCs/>
          <w:iCs/>
          <w:sz w:val="22"/>
          <w:szCs w:val="22"/>
          <w:lang w:val="uk-UA"/>
        </w:rPr>
      </w:pPr>
      <w:r w:rsidRPr="00E40CC0">
        <w:rPr>
          <w:bCs/>
          <w:iCs/>
          <w:sz w:val="22"/>
          <w:szCs w:val="22"/>
          <w:lang w:val="uk-UA"/>
        </w:rPr>
        <w:t>5. Матеріальне забезпечення на випадок безробіття.</w:t>
      </w:r>
    </w:p>
    <w:p w14:paraId="1D54C179" w14:textId="77777777" w:rsidR="000D0B24" w:rsidRPr="00E40CC0" w:rsidRDefault="000D0B24" w:rsidP="000D0B24">
      <w:pPr>
        <w:ind w:left="284" w:firstLine="424"/>
        <w:jc w:val="both"/>
        <w:rPr>
          <w:sz w:val="22"/>
          <w:szCs w:val="22"/>
          <w:lang w:val="uk-UA"/>
        </w:rPr>
      </w:pPr>
      <w:r w:rsidRPr="00E40CC0">
        <w:rPr>
          <w:sz w:val="22"/>
          <w:szCs w:val="22"/>
          <w:lang w:val="uk-UA"/>
        </w:rPr>
        <w:t>6. Відповідальність за невиконання законодавства про працевлаштування.</w:t>
      </w:r>
    </w:p>
    <w:p w14:paraId="578F1220" w14:textId="77777777" w:rsidR="000D0B24" w:rsidRPr="00E40CC0" w:rsidRDefault="000D0B24" w:rsidP="000D0B24">
      <w:pPr>
        <w:spacing w:after="120"/>
        <w:ind w:left="283"/>
        <w:jc w:val="both"/>
        <w:rPr>
          <w:sz w:val="22"/>
          <w:szCs w:val="22"/>
          <w:lang w:val="uk-UA"/>
        </w:rPr>
      </w:pPr>
    </w:p>
    <w:p w14:paraId="26B7474B" w14:textId="77777777" w:rsidR="000D0B24" w:rsidRPr="00E40CC0" w:rsidRDefault="000D0B24" w:rsidP="000D0B24">
      <w:pPr>
        <w:ind w:firstLine="708"/>
        <w:jc w:val="both"/>
        <w:rPr>
          <w:sz w:val="22"/>
          <w:szCs w:val="22"/>
          <w:lang w:val="uk-UA"/>
        </w:rPr>
      </w:pPr>
      <w:r w:rsidRPr="00E40CC0">
        <w:rPr>
          <w:sz w:val="22"/>
          <w:szCs w:val="22"/>
          <w:lang w:val="uk-UA"/>
        </w:rPr>
        <w:t>Державне регулювання забезпечення зайнятості і працевлаштування є не тільки захистом для безробітних, а й одним із засобів регулювання ринку праці. Правові, економічні та організаційні засади зайнятості населення України і його захист від безробіття, а також соціальні гарантії з боку держави в реалізації громадянами права на працю передбачені Законом України «Про зайнятість населення».</w:t>
      </w:r>
    </w:p>
    <w:p w14:paraId="6036D0C6" w14:textId="77777777" w:rsidR="000D0B24" w:rsidRPr="00E40CC0" w:rsidRDefault="000D0B24" w:rsidP="000D0B24">
      <w:pPr>
        <w:ind w:firstLine="708"/>
        <w:jc w:val="both"/>
        <w:rPr>
          <w:sz w:val="22"/>
          <w:szCs w:val="22"/>
          <w:lang w:val="uk-UA"/>
        </w:rPr>
      </w:pPr>
      <w:r w:rsidRPr="00E40CC0">
        <w:rPr>
          <w:sz w:val="22"/>
          <w:szCs w:val="22"/>
          <w:lang w:val="uk-UA"/>
        </w:rPr>
        <w:t>При написанні роботи, насамперед, необхідно звернути увагу на напрями державної політики в сфері зайнятості та її принципи. Обов’язково повинно бути визначено поняття зайнятості та перераховано осіб, яких віднесено до зайнятого населення. У курсовій роботі необхідно зазначити, хто є безробітним та яка робота визнається підходящою.</w:t>
      </w:r>
    </w:p>
    <w:p w14:paraId="31F4358A" w14:textId="77777777" w:rsidR="000D0B24" w:rsidRPr="00E40CC0" w:rsidRDefault="000D0B24" w:rsidP="000D0B24">
      <w:pPr>
        <w:ind w:firstLine="708"/>
        <w:jc w:val="both"/>
        <w:rPr>
          <w:sz w:val="22"/>
          <w:szCs w:val="22"/>
          <w:lang w:val="uk-UA"/>
        </w:rPr>
      </w:pPr>
      <w:r w:rsidRPr="00E40CC0">
        <w:rPr>
          <w:sz w:val="22"/>
          <w:szCs w:val="22"/>
          <w:lang w:val="uk-UA"/>
        </w:rPr>
        <w:t xml:space="preserve">Необхідно також висвітлити питання щодо повноважень органів, які здійснюють працевлаштування. </w:t>
      </w:r>
    </w:p>
    <w:p w14:paraId="00B6C169" w14:textId="77777777" w:rsidR="000D0B24" w:rsidRPr="00E40CC0" w:rsidRDefault="000D0B24" w:rsidP="000D0B24">
      <w:pPr>
        <w:ind w:firstLine="708"/>
        <w:jc w:val="both"/>
        <w:rPr>
          <w:sz w:val="22"/>
          <w:szCs w:val="22"/>
          <w:lang w:val="uk-UA"/>
        </w:rPr>
      </w:pPr>
      <w:r w:rsidRPr="00E40CC0">
        <w:rPr>
          <w:sz w:val="22"/>
          <w:szCs w:val="22"/>
          <w:lang w:val="uk-UA"/>
        </w:rPr>
        <w:t>Далі потрібно розглянути порядок реєстрації, перереєстрації та ведення обліку громадян, які шукають роботу, і безробітних, який затверджено постановою Кабінету Міністрів України.</w:t>
      </w:r>
    </w:p>
    <w:p w14:paraId="7E267730" w14:textId="77777777" w:rsidR="000D0B24" w:rsidRPr="00E40CC0" w:rsidRDefault="000D0B24" w:rsidP="000D0B24">
      <w:pPr>
        <w:ind w:firstLine="708"/>
        <w:jc w:val="both"/>
        <w:rPr>
          <w:sz w:val="22"/>
          <w:szCs w:val="22"/>
          <w:lang w:val="uk-UA"/>
        </w:rPr>
      </w:pPr>
      <w:r w:rsidRPr="00E40CC0">
        <w:rPr>
          <w:sz w:val="22"/>
          <w:szCs w:val="22"/>
          <w:lang w:val="uk-UA"/>
        </w:rPr>
        <w:t xml:space="preserve">Законодавством визначені державні гарантії, які передбачають матеріальне забезпечення на випадок безробіття та надання соціальних послуг за рахунок коштів Фонду загальнообов’язкового державного соціального страхування на випадок безробіття. </w:t>
      </w:r>
    </w:p>
    <w:p w14:paraId="24B7666D" w14:textId="77777777" w:rsidR="000D0B24" w:rsidRPr="00E40CC0" w:rsidRDefault="000D0B24" w:rsidP="000D0B24">
      <w:pPr>
        <w:ind w:firstLine="708"/>
        <w:jc w:val="both"/>
        <w:rPr>
          <w:sz w:val="22"/>
          <w:szCs w:val="22"/>
          <w:lang w:val="uk-UA"/>
        </w:rPr>
      </w:pPr>
      <w:r w:rsidRPr="00E40CC0">
        <w:rPr>
          <w:sz w:val="22"/>
          <w:szCs w:val="22"/>
          <w:lang w:val="uk-UA"/>
        </w:rPr>
        <w:t>Насамкінець, слід висвітлити питання про відповідальність, яка настає за невиконання законодавства про працевлаштування, зокрема про штрафні санкції роботодавців.</w:t>
      </w:r>
    </w:p>
    <w:p w14:paraId="2AE11786" w14:textId="77777777" w:rsidR="000D0B24" w:rsidRPr="00E40CC0" w:rsidRDefault="000D0B24" w:rsidP="000D0B24">
      <w:pPr>
        <w:jc w:val="both"/>
        <w:rPr>
          <w:b/>
          <w:i/>
          <w:sz w:val="22"/>
          <w:szCs w:val="22"/>
          <w:lang w:val="uk-UA"/>
        </w:rPr>
      </w:pPr>
    </w:p>
    <w:p w14:paraId="185044CD" w14:textId="77777777" w:rsidR="000D0B24" w:rsidRPr="00E40CC0" w:rsidRDefault="000D0B24" w:rsidP="000D0B24">
      <w:pPr>
        <w:ind w:firstLine="708"/>
        <w:jc w:val="center"/>
        <w:rPr>
          <w:sz w:val="22"/>
          <w:szCs w:val="22"/>
          <w:lang w:val="uk-UA"/>
        </w:rPr>
      </w:pPr>
      <w:r w:rsidRPr="00E40CC0">
        <w:rPr>
          <w:b/>
          <w:bCs/>
          <w:sz w:val="22"/>
          <w:szCs w:val="22"/>
          <w:lang w:val="uk-UA"/>
        </w:rPr>
        <w:t>Список рекомендованої літератури:</w:t>
      </w:r>
    </w:p>
    <w:p w14:paraId="246F9FAE" w14:textId="07B167D3" w:rsidR="00686CA5" w:rsidRPr="00E40CC0" w:rsidRDefault="000D0B24" w:rsidP="00F079C1">
      <w:pPr>
        <w:ind w:firstLine="851"/>
        <w:jc w:val="both"/>
        <w:rPr>
          <w:rFonts w:eastAsia="Calibri"/>
          <w:sz w:val="22"/>
          <w:szCs w:val="22"/>
          <w:lang w:val="uk-UA" w:eastAsia="en-US"/>
        </w:rPr>
      </w:pPr>
      <w:r w:rsidRPr="00E40CC0">
        <w:rPr>
          <w:rFonts w:eastAsia="Calibri"/>
          <w:sz w:val="22"/>
          <w:szCs w:val="22"/>
          <w:lang w:val="uk-UA" w:eastAsia="en-US"/>
        </w:rPr>
        <w:t xml:space="preserve">Про зайнятість населення: Закон України від 05.07.2012 р. № 5067.  </w:t>
      </w:r>
      <w:proofErr w:type="spellStart"/>
      <w:r w:rsidRPr="00E40CC0">
        <w:rPr>
          <w:rFonts w:eastAsia="Calibri"/>
          <w:i/>
          <w:iCs/>
          <w:sz w:val="22"/>
          <w:szCs w:val="22"/>
          <w:lang w:val="uk-UA" w:eastAsia="en-US"/>
        </w:rPr>
        <w:t>Відом</w:t>
      </w:r>
      <w:proofErr w:type="spellEnd"/>
      <w:r w:rsidRPr="00E40CC0">
        <w:rPr>
          <w:rFonts w:eastAsia="Calibri"/>
          <w:i/>
          <w:iCs/>
          <w:sz w:val="22"/>
          <w:szCs w:val="22"/>
          <w:lang w:val="uk-UA" w:eastAsia="en-US"/>
        </w:rPr>
        <w:t xml:space="preserve">. </w:t>
      </w:r>
      <w:proofErr w:type="spellStart"/>
      <w:r w:rsidRPr="00E40CC0">
        <w:rPr>
          <w:rFonts w:eastAsia="Calibri"/>
          <w:i/>
          <w:iCs/>
          <w:sz w:val="22"/>
          <w:szCs w:val="22"/>
          <w:lang w:val="uk-UA" w:eastAsia="en-US"/>
        </w:rPr>
        <w:t>Верхов</w:t>
      </w:r>
      <w:proofErr w:type="spellEnd"/>
      <w:r w:rsidRPr="00E40CC0">
        <w:rPr>
          <w:rFonts w:eastAsia="Calibri"/>
          <w:i/>
          <w:iCs/>
          <w:sz w:val="22"/>
          <w:szCs w:val="22"/>
          <w:lang w:val="uk-UA" w:eastAsia="en-US"/>
        </w:rPr>
        <w:t>. Ради України</w:t>
      </w:r>
      <w:r w:rsidRPr="00E40CC0">
        <w:rPr>
          <w:rFonts w:eastAsia="Calibri"/>
          <w:sz w:val="22"/>
          <w:szCs w:val="22"/>
          <w:lang w:val="uk-UA" w:eastAsia="en-US"/>
        </w:rPr>
        <w:t>. 2013. № 24. Ст. 243.</w:t>
      </w:r>
      <w:r w:rsidR="00F079C1" w:rsidRPr="00E40CC0">
        <w:rPr>
          <w:rFonts w:eastAsia="Calibri"/>
          <w:sz w:val="22"/>
          <w:szCs w:val="22"/>
          <w:lang w:val="uk-UA" w:eastAsia="en-US"/>
        </w:rPr>
        <w:t xml:space="preserve"> </w:t>
      </w:r>
      <w:r w:rsidR="00F079C1" w:rsidRPr="00E40CC0">
        <w:rPr>
          <w:rFonts w:eastAsia="Calibri"/>
          <w:sz w:val="22"/>
          <w:szCs w:val="22"/>
          <w:lang w:val="en-GB" w:eastAsia="en-US"/>
        </w:rPr>
        <w:t>URL</w:t>
      </w:r>
      <w:r w:rsidR="00F079C1" w:rsidRPr="00E40CC0">
        <w:rPr>
          <w:rFonts w:eastAsia="Calibri"/>
          <w:sz w:val="22"/>
          <w:szCs w:val="22"/>
          <w:lang w:val="uk-UA" w:eastAsia="en-US"/>
        </w:rPr>
        <w:t xml:space="preserve">: </w:t>
      </w:r>
      <w:hyperlink r:id="rId36" w:anchor="Text" w:history="1">
        <w:r w:rsidR="00F079C1" w:rsidRPr="00E40CC0">
          <w:rPr>
            <w:rStyle w:val="afa"/>
            <w:rFonts w:eastAsia="Calibri"/>
            <w:sz w:val="22"/>
            <w:szCs w:val="22"/>
            <w:lang w:val="uk-UA" w:eastAsia="en-US"/>
          </w:rPr>
          <w:t>https://zakon.rada.gov.ua/laws/show/5067-17#Text</w:t>
        </w:r>
      </w:hyperlink>
      <w:r w:rsidR="00F079C1" w:rsidRPr="00E40CC0">
        <w:rPr>
          <w:rFonts w:eastAsia="Calibri"/>
          <w:sz w:val="22"/>
          <w:szCs w:val="22"/>
          <w:lang w:val="uk-UA" w:eastAsia="en-US"/>
        </w:rPr>
        <w:t xml:space="preserve"> </w:t>
      </w:r>
      <w:r w:rsidR="00686CA5" w:rsidRPr="00E40CC0">
        <w:rPr>
          <w:color w:val="000000" w:themeColor="text1"/>
          <w:sz w:val="22"/>
          <w:szCs w:val="22"/>
          <w:lang w:val="uk-UA"/>
        </w:rPr>
        <w:t>(дата звернення: 02.10.2024</w:t>
      </w:r>
      <w:r w:rsidR="00686CA5" w:rsidRPr="00E40CC0">
        <w:rPr>
          <w:sz w:val="22"/>
          <w:szCs w:val="22"/>
          <w:lang w:val="uk-UA"/>
        </w:rPr>
        <w:t>).</w:t>
      </w:r>
    </w:p>
    <w:p w14:paraId="5A6C2D22" w14:textId="694DA93B" w:rsidR="000D0B24" w:rsidRPr="00E40CC0" w:rsidRDefault="000D0B24" w:rsidP="000D0B24">
      <w:pPr>
        <w:ind w:firstLine="708"/>
        <w:contextualSpacing/>
        <w:jc w:val="both"/>
        <w:rPr>
          <w:rFonts w:eastAsia="Calibri"/>
          <w:sz w:val="22"/>
          <w:szCs w:val="22"/>
          <w:lang w:val="uk-UA" w:eastAsia="en-US"/>
        </w:rPr>
      </w:pPr>
    </w:p>
    <w:p w14:paraId="030C6831" w14:textId="6A5279BC" w:rsidR="000D0B24" w:rsidRPr="00E40CC0" w:rsidRDefault="000D0B24" w:rsidP="00F079C1">
      <w:pPr>
        <w:ind w:firstLine="851"/>
        <w:jc w:val="both"/>
        <w:rPr>
          <w:rFonts w:eastAsia="Calibri"/>
          <w:sz w:val="22"/>
          <w:szCs w:val="22"/>
          <w:lang w:val="uk-UA" w:eastAsia="en-US"/>
        </w:rPr>
      </w:pPr>
      <w:r w:rsidRPr="00E40CC0">
        <w:rPr>
          <w:rFonts w:eastAsia="Calibri"/>
          <w:sz w:val="22"/>
          <w:szCs w:val="22"/>
          <w:lang w:val="uk-UA" w:eastAsia="en-US"/>
        </w:rPr>
        <w:lastRenderedPageBreak/>
        <w:t xml:space="preserve">Про загальнообов’язкове державне соціальне страхування на випадок безробіття: Закон України від 02.03.2000 р. №1533-ІІІ.  </w:t>
      </w:r>
      <w:proofErr w:type="spellStart"/>
      <w:r w:rsidRPr="00E40CC0">
        <w:rPr>
          <w:rFonts w:eastAsia="Calibri"/>
          <w:i/>
          <w:iCs/>
          <w:sz w:val="22"/>
          <w:szCs w:val="22"/>
          <w:lang w:val="uk-UA" w:eastAsia="en-US"/>
        </w:rPr>
        <w:t>Відом</w:t>
      </w:r>
      <w:proofErr w:type="spellEnd"/>
      <w:r w:rsidRPr="00E40CC0">
        <w:rPr>
          <w:rFonts w:eastAsia="Calibri"/>
          <w:i/>
          <w:iCs/>
          <w:sz w:val="22"/>
          <w:szCs w:val="22"/>
          <w:lang w:val="uk-UA" w:eastAsia="en-US"/>
        </w:rPr>
        <w:t xml:space="preserve">. </w:t>
      </w:r>
      <w:proofErr w:type="spellStart"/>
      <w:r w:rsidRPr="00E40CC0">
        <w:rPr>
          <w:rFonts w:eastAsia="Calibri"/>
          <w:i/>
          <w:iCs/>
          <w:sz w:val="22"/>
          <w:szCs w:val="22"/>
          <w:lang w:val="uk-UA" w:eastAsia="en-US"/>
        </w:rPr>
        <w:t>Верхов</w:t>
      </w:r>
      <w:proofErr w:type="spellEnd"/>
      <w:r w:rsidRPr="00E40CC0">
        <w:rPr>
          <w:rFonts w:eastAsia="Calibri"/>
          <w:i/>
          <w:iCs/>
          <w:sz w:val="22"/>
          <w:szCs w:val="22"/>
          <w:lang w:val="uk-UA" w:eastAsia="en-US"/>
        </w:rPr>
        <w:t>. Ради України</w:t>
      </w:r>
      <w:r w:rsidRPr="00E40CC0">
        <w:rPr>
          <w:rFonts w:eastAsia="Calibri"/>
          <w:sz w:val="22"/>
          <w:szCs w:val="22"/>
          <w:lang w:val="uk-UA" w:eastAsia="en-US"/>
        </w:rPr>
        <w:t>. 2000. № 22. Ст.171.</w:t>
      </w:r>
      <w:r w:rsidR="00686CA5" w:rsidRPr="00E40CC0">
        <w:rPr>
          <w:rFonts w:eastAsia="Calibri"/>
          <w:sz w:val="22"/>
          <w:szCs w:val="22"/>
          <w:lang w:val="uk-UA" w:eastAsia="en-US"/>
        </w:rPr>
        <w:t xml:space="preserve"> </w:t>
      </w:r>
      <w:r w:rsidR="00F079C1" w:rsidRPr="00E40CC0">
        <w:rPr>
          <w:rFonts w:eastAsia="Calibri"/>
          <w:sz w:val="22"/>
          <w:szCs w:val="22"/>
          <w:lang w:val="en-GB" w:eastAsia="en-US"/>
        </w:rPr>
        <w:t>URL</w:t>
      </w:r>
      <w:r w:rsidR="00F079C1" w:rsidRPr="00E40CC0">
        <w:rPr>
          <w:rFonts w:eastAsia="Calibri"/>
          <w:sz w:val="22"/>
          <w:szCs w:val="22"/>
          <w:lang w:val="uk-UA" w:eastAsia="en-US"/>
        </w:rPr>
        <w:t xml:space="preserve">: </w:t>
      </w:r>
      <w:hyperlink r:id="rId37" w:anchor="Text" w:history="1">
        <w:r w:rsidR="00F079C1" w:rsidRPr="00E40CC0">
          <w:rPr>
            <w:rStyle w:val="afa"/>
            <w:rFonts w:eastAsia="Calibri"/>
            <w:sz w:val="22"/>
            <w:szCs w:val="22"/>
            <w:lang w:val="uk-UA" w:eastAsia="en-US"/>
          </w:rPr>
          <w:t>https://zakon.rada.gov.ua/laws/show/1533-14#Text</w:t>
        </w:r>
      </w:hyperlink>
      <w:r w:rsidR="00F079C1" w:rsidRPr="00E40CC0">
        <w:rPr>
          <w:rFonts w:eastAsia="Calibri"/>
          <w:sz w:val="22"/>
          <w:szCs w:val="22"/>
          <w:lang w:val="uk-UA" w:eastAsia="en-US"/>
        </w:rPr>
        <w:t xml:space="preserve"> </w:t>
      </w:r>
      <w:r w:rsidR="00686CA5" w:rsidRPr="00E40CC0">
        <w:rPr>
          <w:color w:val="000000" w:themeColor="text1"/>
          <w:sz w:val="22"/>
          <w:szCs w:val="22"/>
          <w:lang w:val="uk-UA"/>
        </w:rPr>
        <w:t>(дата звернення: 02.10.2024</w:t>
      </w:r>
      <w:r w:rsidR="00686CA5" w:rsidRPr="00E40CC0">
        <w:rPr>
          <w:sz w:val="22"/>
          <w:szCs w:val="22"/>
          <w:lang w:val="uk-UA"/>
        </w:rPr>
        <w:t>).</w:t>
      </w:r>
    </w:p>
    <w:p w14:paraId="0E05D66D" w14:textId="72DDFDBF" w:rsidR="000D0B24" w:rsidRPr="00E40CC0" w:rsidRDefault="000D0B24" w:rsidP="00A069DB">
      <w:pPr>
        <w:ind w:firstLine="851"/>
        <w:jc w:val="both"/>
        <w:rPr>
          <w:rFonts w:eastAsia="Calibri"/>
          <w:sz w:val="22"/>
          <w:szCs w:val="22"/>
          <w:lang w:val="uk-UA" w:eastAsia="en-US"/>
        </w:rPr>
      </w:pPr>
      <w:r w:rsidRPr="00E40CC0">
        <w:rPr>
          <w:rFonts w:eastAsia="Calibri"/>
          <w:sz w:val="22"/>
          <w:szCs w:val="22"/>
          <w:lang w:val="uk-UA" w:eastAsia="en-US"/>
        </w:rPr>
        <w:t xml:space="preserve">Про затвердження порядку реєстрації, перереєстрації безробітних та ведення обліку осіб, які шукають роботу: постанова Кабінету Міністрів України від </w:t>
      </w:r>
      <w:r w:rsidR="00A069DB" w:rsidRPr="00E40CC0">
        <w:rPr>
          <w:rStyle w:val="dat"/>
          <w:color w:val="000000"/>
          <w:sz w:val="22"/>
          <w:szCs w:val="22"/>
          <w:lang w:val="uk-UA"/>
        </w:rPr>
        <w:t>30</w:t>
      </w:r>
      <w:r w:rsidRPr="00E40CC0">
        <w:rPr>
          <w:rStyle w:val="dat"/>
          <w:color w:val="000000"/>
          <w:sz w:val="22"/>
          <w:szCs w:val="22"/>
          <w:lang w:val="uk-UA"/>
        </w:rPr>
        <w:t>.0</w:t>
      </w:r>
      <w:r w:rsidR="00A069DB" w:rsidRPr="00E40CC0">
        <w:rPr>
          <w:rStyle w:val="dat"/>
          <w:color w:val="000000"/>
          <w:sz w:val="22"/>
          <w:szCs w:val="22"/>
          <w:lang w:val="uk-UA"/>
        </w:rPr>
        <w:t>3</w:t>
      </w:r>
      <w:r w:rsidRPr="00E40CC0">
        <w:rPr>
          <w:rStyle w:val="dat"/>
          <w:color w:val="000000"/>
          <w:sz w:val="22"/>
          <w:szCs w:val="22"/>
          <w:lang w:val="uk-UA"/>
        </w:rPr>
        <w:t>.20</w:t>
      </w:r>
      <w:r w:rsidR="00A069DB" w:rsidRPr="00E40CC0">
        <w:rPr>
          <w:rStyle w:val="dat"/>
          <w:color w:val="000000"/>
          <w:sz w:val="22"/>
          <w:szCs w:val="22"/>
          <w:lang w:val="uk-UA"/>
        </w:rPr>
        <w:t>23</w:t>
      </w:r>
      <w:r w:rsidRPr="00E40CC0">
        <w:rPr>
          <w:color w:val="000000"/>
          <w:sz w:val="22"/>
          <w:szCs w:val="22"/>
          <w:lang w:val="uk-UA" w:eastAsia="uk-UA"/>
        </w:rPr>
        <w:t xml:space="preserve"> </w:t>
      </w:r>
      <w:r w:rsidRPr="00E40CC0">
        <w:rPr>
          <w:rFonts w:eastAsia="Calibri"/>
          <w:sz w:val="22"/>
          <w:szCs w:val="22"/>
          <w:lang w:val="uk-UA" w:eastAsia="en-US"/>
        </w:rPr>
        <w:t xml:space="preserve">р. № </w:t>
      </w:r>
      <w:r w:rsidR="00A069DB" w:rsidRPr="00E40CC0">
        <w:rPr>
          <w:rFonts w:eastAsia="Calibri"/>
          <w:sz w:val="22"/>
          <w:szCs w:val="22"/>
          <w:lang w:val="uk-UA" w:eastAsia="en-US"/>
        </w:rPr>
        <w:t>446</w:t>
      </w:r>
      <w:r w:rsidRPr="00E40CC0">
        <w:rPr>
          <w:rFonts w:eastAsia="Calibri"/>
          <w:sz w:val="22"/>
          <w:szCs w:val="22"/>
          <w:lang w:val="uk-UA" w:eastAsia="en-US"/>
        </w:rPr>
        <w:t xml:space="preserve">. </w:t>
      </w:r>
      <w:proofErr w:type="spellStart"/>
      <w:r w:rsidRPr="00E40CC0">
        <w:rPr>
          <w:rFonts w:eastAsia="Calibri"/>
          <w:i/>
          <w:iCs/>
          <w:sz w:val="22"/>
          <w:szCs w:val="22"/>
          <w:lang w:val="uk-UA" w:eastAsia="en-US"/>
        </w:rPr>
        <w:t>Офіц</w:t>
      </w:r>
      <w:proofErr w:type="spellEnd"/>
      <w:r w:rsidRPr="00E40CC0">
        <w:rPr>
          <w:rFonts w:eastAsia="Calibri"/>
          <w:i/>
          <w:iCs/>
          <w:sz w:val="22"/>
          <w:szCs w:val="22"/>
          <w:lang w:val="uk-UA" w:eastAsia="en-US"/>
        </w:rPr>
        <w:t xml:space="preserve">. </w:t>
      </w:r>
      <w:proofErr w:type="spellStart"/>
      <w:r w:rsidRPr="00E40CC0">
        <w:rPr>
          <w:rFonts w:eastAsia="Calibri"/>
          <w:i/>
          <w:iCs/>
          <w:sz w:val="22"/>
          <w:szCs w:val="22"/>
          <w:lang w:val="uk-UA" w:eastAsia="en-US"/>
        </w:rPr>
        <w:t>вісн.України</w:t>
      </w:r>
      <w:proofErr w:type="spellEnd"/>
      <w:r w:rsidRPr="00E40CC0">
        <w:rPr>
          <w:rFonts w:eastAsia="Calibri"/>
          <w:sz w:val="22"/>
          <w:szCs w:val="22"/>
          <w:lang w:val="uk-UA" w:eastAsia="en-US"/>
        </w:rPr>
        <w:t>. 20</w:t>
      </w:r>
      <w:r w:rsidR="00A069DB" w:rsidRPr="00E40CC0">
        <w:rPr>
          <w:rFonts w:eastAsia="Calibri"/>
          <w:sz w:val="22"/>
          <w:szCs w:val="22"/>
          <w:lang w:val="uk-UA" w:eastAsia="en-US"/>
        </w:rPr>
        <w:t>23</w:t>
      </w:r>
      <w:r w:rsidRPr="00E40CC0">
        <w:rPr>
          <w:rFonts w:eastAsia="Calibri"/>
          <w:sz w:val="22"/>
          <w:szCs w:val="22"/>
          <w:lang w:val="uk-UA" w:eastAsia="en-US"/>
        </w:rPr>
        <w:t xml:space="preserve">. № </w:t>
      </w:r>
      <w:r w:rsidR="00A069DB" w:rsidRPr="00E40CC0">
        <w:rPr>
          <w:rFonts w:eastAsia="Calibri"/>
          <w:sz w:val="22"/>
          <w:szCs w:val="22"/>
          <w:lang w:val="uk-UA" w:eastAsia="en-US"/>
        </w:rPr>
        <w:t>49</w:t>
      </w:r>
      <w:r w:rsidRPr="00E40CC0">
        <w:rPr>
          <w:rFonts w:eastAsia="Calibri"/>
          <w:sz w:val="22"/>
          <w:szCs w:val="22"/>
          <w:lang w:val="uk-UA" w:eastAsia="en-US"/>
        </w:rPr>
        <w:t>. Ст. 2</w:t>
      </w:r>
      <w:r w:rsidR="00A069DB" w:rsidRPr="00E40CC0">
        <w:rPr>
          <w:rFonts w:eastAsia="Calibri"/>
          <w:sz w:val="22"/>
          <w:szCs w:val="22"/>
          <w:lang w:val="uk-UA" w:eastAsia="en-US"/>
        </w:rPr>
        <w:t>718</w:t>
      </w:r>
      <w:r w:rsidRPr="00E40CC0">
        <w:rPr>
          <w:rFonts w:eastAsia="Calibri"/>
          <w:sz w:val="22"/>
          <w:szCs w:val="22"/>
          <w:lang w:val="uk-UA" w:eastAsia="en-US"/>
        </w:rPr>
        <w:t>.</w:t>
      </w:r>
      <w:r w:rsidRPr="00E40CC0">
        <w:rPr>
          <w:color w:val="000000"/>
          <w:sz w:val="22"/>
          <w:szCs w:val="22"/>
          <w:lang w:val="uk-UA"/>
        </w:rPr>
        <w:t xml:space="preserve"> </w:t>
      </w:r>
      <w:r w:rsidR="00F079C1" w:rsidRPr="00E40CC0">
        <w:rPr>
          <w:rFonts w:eastAsia="Calibri"/>
          <w:sz w:val="22"/>
          <w:szCs w:val="22"/>
          <w:lang w:val="en-GB" w:eastAsia="en-US"/>
        </w:rPr>
        <w:t>URL</w:t>
      </w:r>
      <w:r w:rsidR="00F079C1" w:rsidRPr="00E40CC0">
        <w:rPr>
          <w:rFonts w:eastAsia="Calibri"/>
          <w:sz w:val="22"/>
          <w:szCs w:val="22"/>
          <w:lang w:val="uk-UA" w:eastAsia="en-US"/>
        </w:rPr>
        <w:t xml:space="preserve">: </w:t>
      </w:r>
      <w:hyperlink r:id="rId38" w:anchor="Text" w:history="1">
        <w:r w:rsidR="00A069DB" w:rsidRPr="00E40CC0">
          <w:rPr>
            <w:rStyle w:val="afa"/>
            <w:rFonts w:eastAsia="Calibri"/>
            <w:sz w:val="22"/>
            <w:szCs w:val="22"/>
            <w:lang w:val="uk-UA" w:eastAsia="en-US"/>
          </w:rPr>
          <w:t>https://zakon.rada.gov.ua/laws/show/446-2023-п#Text</w:t>
        </w:r>
      </w:hyperlink>
      <w:r w:rsidRPr="00E40CC0">
        <w:rPr>
          <w:color w:val="000000"/>
          <w:sz w:val="22"/>
          <w:szCs w:val="22"/>
          <w:lang w:val="uk-UA"/>
        </w:rPr>
        <w:t> </w:t>
      </w:r>
      <w:r w:rsidR="00F079C1" w:rsidRPr="00E40CC0">
        <w:rPr>
          <w:color w:val="000000" w:themeColor="text1"/>
          <w:sz w:val="22"/>
          <w:szCs w:val="22"/>
          <w:lang w:val="uk-UA"/>
        </w:rPr>
        <w:t>(дата звернення: 02.10.2024</w:t>
      </w:r>
      <w:r w:rsidR="00F079C1" w:rsidRPr="00E40CC0">
        <w:rPr>
          <w:sz w:val="22"/>
          <w:szCs w:val="22"/>
          <w:lang w:val="uk-UA"/>
        </w:rPr>
        <w:t>).</w:t>
      </w:r>
    </w:p>
    <w:p w14:paraId="10FFD70A" w14:textId="05F003D4" w:rsidR="000D0B24" w:rsidRPr="00E40CC0" w:rsidRDefault="000D0B24" w:rsidP="00A069DB">
      <w:pPr>
        <w:ind w:firstLine="851"/>
        <w:jc w:val="both"/>
        <w:rPr>
          <w:rFonts w:eastAsia="Calibri"/>
          <w:sz w:val="22"/>
          <w:szCs w:val="22"/>
          <w:lang w:val="uk-UA" w:eastAsia="en-US"/>
        </w:rPr>
      </w:pPr>
      <w:r w:rsidRPr="00E40CC0">
        <w:rPr>
          <w:rFonts w:eastAsia="Calibri"/>
          <w:bCs/>
          <w:sz w:val="22"/>
          <w:szCs w:val="22"/>
          <w:lang w:val="uk-UA" w:eastAsia="en-US"/>
        </w:rPr>
        <w:t xml:space="preserve">Порядок організації громадських та інших робіт тимчасового характеру: </w:t>
      </w:r>
      <w:r w:rsidRPr="00E40CC0">
        <w:rPr>
          <w:rFonts w:eastAsia="Calibri"/>
          <w:sz w:val="22"/>
          <w:szCs w:val="22"/>
          <w:lang w:val="uk-UA" w:eastAsia="en-US"/>
        </w:rPr>
        <w:t xml:space="preserve">постанова Кабінету Міністрів України від 20.03.2013 р. № 175.  </w:t>
      </w:r>
      <w:proofErr w:type="spellStart"/>
      <w:r w:rsidRPr="00E40CC0">
        <w:rPr>
          <w:rFonts w:eastAsia="Calibri"/>
          <w:i/>
          <w:iCs/>
          <w:sz w:val="22"/>
          <w:szCs w:val="22"/>
          <w:lang w:val="uk-UA" w:eastAsia="en-US"/>
        </w:rPr>
        <w:t>Офіц</w:t>
      </w:r>
      <w:proofErr w:type="spellEnd"/>
      <w:r w:rsidRPr="00E40CC0">
        <w:rPr>
          <w:rFonts w:eastAsia="Calibri"/>
          <w:i/>
          <w:iCs/>
          <w:sz w:val="22"/>
          <w:szCs w:val="22"/>
          <w:lang w:val="uk-UA" w:eastAsia="en-US"/>
        </w:rPr>
        <w:t xml:space="preserve">. </w:t>
      </w:r>
      <w:proofErr w:type="spellStart"/>
      <w:r w:rsidRPr="00E40CC0">
        <w:rPr>
          <w:rFonts w:eastAsia="Calibri"/>
          <w:i/>
          <w:iCs/>
          <w:sz w:val="22"/>
          <w:szCs w:val="22"/>
          <w:lang w:val="uk-UA" w:eastAsia="en-US"/>
        </w:rPr>
        <w:t>вісн</w:t>
      </w:r>
      <w:proofErr w:type="spellEnd"/>
      <w:r w:rsidRPr="00E40CC0">
        <w:rPr>
          <w:rFonts w:eastAsia="Calibri"/>
          <w:i/>
          <w:iCs/>
          <w:sz w:val="22"/>
          <w:szCs w:val="22"/>
          <w:lang w:val="uk-UA" w:eastAsia="en-US"/>
        </w:rPr>
        <w:t>. України</w:t>
      </w:r>
      <w:r w:rsidRPr="00E40CC0">
        <w:rPr>
          <w:rFonts w:eastAsia="Calibri"/>
          <w:sz w:val="22"/>
          <w:szCs w:val="22"/>
          <w:lang w:val="uk-UA" w:eastAsia="en-US"/>
        </w:rPr>
        <w:t>. 2013. № 23. Ст. 776.</w:t>
      </w:r>
      <w:r w:rsidR="00F079C1" w:rsidRPr="00E40CC0">
        <w:rPr>
          <w:rFonts w:eastAsia="Calibri"/>
          <w:sz w:val="22"/>
          <w:szCs w:val="22"/>
          <w:lang w:val="uk-UA" w:eastAsia="en-US"/>
        </w:rPr>
        <w:t xml:space="preserve"> </w:t>
      </w:r>
      <w:r w:rsidR="00F079C1" w:rsidRPr="00E40CC0">
        <w:rPr>
          <w:rFonts w:eastAsia="Calibri"/>
          <w:sz w:val="22"/>
          <w:szCs w:val="22"/>
          <w:lang w:val="en-GB" w:eastAsia="en-US"/>
        </w:rPr>
        <w:t>URL</w:t>
      </w:r>
      <w:r w:rsidR="00F079C1" w:rsidRPr="00E40CC0">
        <w:rPr>
          <w:rFonts w:eastAsia="Calibri"/>
          <w:sz w:val="22"/>
          <w:szCs w:val="22"/>
          <w:lang w:val="uk-UA" w:eastAsia="en-US"/>
        </w:rPr>
        <w:t xml:space="preserve">: </w:t>
      </w:r>
      <w:hyperlink r:id="rId39" w:anchor="Text" w:history="1">
        <w:r w:rsidR="00A069DB" w:rsidRPr="00E40CC0">
          <w:rPr>
            <w:rStyle w:val="afa"/>
            <w:rFonts w:eastAsia="Calibri"/>
            <w:sz w:val="22"/>
            <w:szCs w:val="22"/>
            <w:lang w:val="uk-UA" w:eastAsia="en-US"/>
          </w:rPr>
          <w:t>https://zakon.rada.gov.ua/laws/show/175-2013-п#Text</w:t>
        </w:r>
      </w:hyperlink>
      <w:r w:rsidR="00A069DB" w:rsidRPr="00E40CC0">
        <w:rPr>
          <w:rFonts w:eastAsia="Calibri"/>
          <w:sz w:val="22"/>
          <w:szCs w:val="22"/>
          <w:lang w:val="uk-UA" w:eastAsia="en-US"/>
        </w:rPr>
        <w:t xml:space="preserve"> (</w:t>
      </w:r>
      <w:r w:rsidR="00F079C1" w:rsidRPr="00E40CC0">
        <w:rPr>
          <w:color w:val="000000" w:themeColor="text1"/>
          <w:sz w:val="22"/>
          <w:szCs w:val="22"/>
          <w:lang w:val="uk-UA"/>
        </w:rPr>
        <w:t>дата звернення: 02.10.2024</w:t>
      </w:r>
      <w:r w:rsidR="00F079C1" w:rsidRPr="00E40CC0">
        <w:rPr>
          <w:sz w:val="22"/>
          <w:szCs w:val="22"/>
          <w:lang w:val="uk-UA"/>
        </w:rPr>
        <w:t>).</w:t>
      </w:r>
    </w:p>
    <w:p w14:paraId="41E95108"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Безусий В. В. Юридичні гарантії зайнятості та працевлаштування населення. </w:t>
      </w:r>
      <w:r w:rsidRPr="00E40CC0">
        <w:rPr>
          <w:i/>
          <w:color w:val="000000"/>
          <w:sz w:val="22"/>
          <w:szCs w:val="22"/>
          <w:lang w:val="uk-UA"/>
        </w:rPr>
        <w:t>Право і безпека</w:t>
      </w:r>
      <w:r w:rsidRPr="00E40CC0">
        <w:rPr>
          <w:color w:val="000000"/>
          <w:sz w:val="22"/>
          <w:szCs w:val="22"/>
          <w:lang w:val="uk-UA"/>
        </w:rPr>
        <w:t xml:space="preserve">. 2012. № 3. С. 255–258. </w:t>
      </w:r>
    </w:p>
    <w:p w14:paraId="2ED674CD"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Вєтухова</w:t>
      </w:r>
      <w:proofErr w:type="spellEnd"/>
      <w:r w:rsidRPr="00E40CC0">
        <w:rPr>
          <w:color w:val="000000"/>
          <w:sz w:val="22"/>
          <w:szCs w:val="22"/>
          <w:lang w:val="uk-UA"/>
        </w:rPr>
        <w:t xml:space="preserve"> І. А. Правове регулювання нетипових видів зайнятості працівників за сучасних умов. </w:t>
      </w:r>
      <w:r w:rsidRPr="00E40CC0">
        <w:rPr>
          <w:i/>
          <w:color w:val="000000"/>
          <w:sz w:val="22"/>
          <w:szCs w:val="22"/>
          <w:lang w:val="uk-UA"/>
        </w:rPr>
        <w:t>Проблеми законності</w:t>
      </w:r>
      <w:r w:rsidRPr="00E40CC0">
        <w:rPr>
          <w:color w:val="000000"/>
          <w:sz w:val="22"/>
          <w:szCs w:val="22"/>
          <w:lang w:val="uk-UA"/>
        </w:rPr>
        <w:t xml:space="preserve">. 2013. </w:t>
      </w:r>
      <w:proofErr w:type="spellStart"/>
      <w:r w:rsidRPr="00E40CC0">
        <w:rPr>
          <w:color w:val="000000"/>
          <w:sz w:val="22"/>
          <w:szCs w:val="22"/>
          <w:lang w:val="uk-UA"/>
        </w:rPr>
        <w:t>Вип</w:t>
      </w:r>
      <w:proofErr w:type="spellEnd"/>
      <w:r w:rsidRPr="00E40CC0">
        <w:rPr>
          <w:color w:val="000000"/>
          <w:sz w:val="22"/>
          <w:szCs w:val="22"/>
          <w:lang w:val="uk-UA"/>
        </w:rPr>
        <w:t>. 121. С. 93–105.</w:t>
      </w:r>
    </w:p>
    <w:p w14:paraId="744BAE97" w14:textId="77777777" w:rsidR="000D0B24" w:rsidRPr="00E40CC0" w:rsidRDefault="0057596B" w:rsidP="000D0B24">
      <w:pPr>
        <w:widowControl w:val="0"/>
        <w:ind w:firstLine="709"/>
        <w:jc w:val="both"/>
        <w:rPr>
          <w:color w:val="000000"/>
          <w:sz w:val="22"/>
          <w:szCs w:val="22"/>
          <w:lang w:val="uk-UA"/>
        </w:rPr>
      </w:pPr>
      <w:hyperlink r:id="rId40">
        <w:proofErr w:type="spellStart"/>
        <w:r w:rsidR="000D0B24" w:rsidRPr="00E40CC0">
          <w:rPr>
            <w:color w:val="000000"/>
            <w:sz w:val="22"/>
            <w:szCs w:val="22"/>
            <w:lang w:val="uk-UA"/>
          </w:rPr>
          <w:t>Вапнярчук</w:t>
        </w:r>
        <w:proofErr w:type="spellEnd"/>
        <w:r w:rsidR="000D0B24" w:rsidRPr="00E40CC0">
          <w:rPr>
            <w:color w:val="000000"/>
            <w:sz w:val="22"/>
            <w:szCs w:val="22"/>
            <w:lang w:val="uk-UA"/>
          </w:rPr>
          <w:t xml:space="preserve"> Н. М.</w:t>
        </w:r>
      </w:hyperlink>
      <w:r w:rsidR="000D0B24" w:rsidRPr="00E40CC0">
        <w:rPr>
          <w:color w:val="000000"/>
          <w:sz w:val="22"/>
          <w:szCs w:val="22"/>
          <w:lang w:val="uk-UA"/>
        </w:rPr>
        <w:t xml:space="preserve"> Дистанційна зайнятість: проблеми правового регулювання. </w:t>
      </w:r>
      <w:r w:rsidR="000D0B24" w:rsidRPr="00E40CC0">
        <w:rPr>
          <w:i/>
          <w:color w:val="000000"/>
          <w:sz w:val="22"/>
          <w:szCs w:val="22"/>
          <w:lang w:val="uk-UA"/>
        </w:rPr>
        <w:t>Право та інновації</w:t>
      </w:r>
      <w:r w:rsidR="000D0B24" w:rsidRPr="00E40CC0">
        <w:rPr>
          <w:color w:val="000000"/>
          <w:sz w:val="22"/>
          <w:szCs w:val="22"/>
          <w:lang w:val="uk-UA"/>
        </w:rPr>
        <w:t>. 2016. № 1. С. 101–106.</w:t>
      </w:r>
    </w:p>
    <w:p w14:paraId="1675DA0F" w14:textId="5D6E4070" w:rsidR="000D0B24" w:rsidRPr="00E40CC0" w:rsidRDefault="000D0B24" w:rsidP="000D0B24">
      <w:pPr>
        <w:ind w:firstLine="567"/>
        <w:jc w:val="both"/>
        <w:rPr>
          <w:sz w:val="22"/>
          <w:szCs w:val="22"/>
          <w:lang w:val="uk-UA"/>
        </w:rPr>
      </w:pPr>
      <w:r w:rsidRPr="00E40CC0">
        <w:rPr>
          <w:sz w:val="22"/>
          <w:szCs w:val="22"/>
          <w:lang w:val="uk-UA"/>
        </w:rPr>
        <w:t>Галкіна Н.М. Окремі правові питання зовнішньої трудової міграції в контексті трудової мобільності працівників.</w:t>
      </w:r>
      <w:r w:rsidR="00053145" w:rsidRPr="00E40CC0">
        <w:rPr>
          <w:sz w:val="22"/>
          <w:szCs w:val="22"/>
          <w:lang w:val="uk-UA"/>
        </w:rPr>
        <w:t xml:space="preserve"> </w:t>
      </w:r>
      <w:r w:rsidRPr="00E40CC0">
        <w:rPr>
          <w:sz w:val="22"/>
          <w:szCs w:val="22"/>
          <w:lang w:val="uk-UA"/>
        </w:rPr>
        <w:t>Юридичний науковий електронний журнал. 2023. № 2. С. 258-260.</w:t>
      </w:r>
    </w:p>
    <w:p w14:paraId="423B2706"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Краєвська</w:t>
      </w:r>
      <w:proofErr w:type="spellEnd"/>
      <w:r w:rsidRPr="00E40CC0">
        <w:rPr>
          <w:color w:val="000000"/>
          <w:sz w:val="22"/>
          <w:szCs w:val="22"/>
          <w:lang w:val="uk-UA"/>
        </w:rPr>
        <w:t xml:space="preserve"> В. О. Механізми подальшого вдосконалення зайнятості вивільнених працівників. </w:t>
      </w:r>
      <w:r w:rsidRPr="00E40CC0">
        <w:rPr>
          <w:i/>
          <w:color w:val="000000"/>
          <w:sz w:val="22"/>
          <w:szCs w:val="22"/>
          <w:lang w:val="uk-UA"/>
        </w:rPr>
        <w:t>Проблеми законності</w:t>
      </w:r>
      <w:r w:rsidRPr="00E40CC0">
        <w:rPr>
          <w:color w:val="000000"/>
          <w:sz w:val="22"/>
          <w:szCs w:val="22"/>
          <w:lang w:val="uk-UA"/>
        </w:rPr>
        <w:t xml:space="preserve">. 2011. </w:t>
      </w:r>
      <w:proofErr w:type="spellStart"/>
      <w:r w:rsidRPr="00E40CC0">
        <w:rPr>
          <w:color w:val="000000"/>
          <w:sz w:val="22"/>
          <w:szCs w:val="22"/>
          <w:lang w:val="uk-UA"/>
        </w:rPr>
        <w:t>Вип</w:t>
      </w:r>
      <w:proofErr w:type="spellEnd"/>
      <w:r w:rsidRPr="00E40CC0">
        <w:rPr>
          <w:color w:val="000000"/>
          <w:sz w:val="22"/>
          <w:szCs w:val="22"/>
          <w:lang w:val="uk-UA"/>
        </w:rPr>
        <w:t>. 117. С. 31–36.</w:t>
      </w:r>
    </w:p>
    <w:p w14:paraId="7254E625" w14:textId="77777777" w:rsidR="000D0B24" w:rsidRPr="00E40CC0" w:rsidRDefault="0057596B" w:rsidP="000D0B24">
      <w:pPr>
        <w:widowControl w:val="0"/>
        <w:ind w:firstLine="709"/>
        <w:jc w:val="both"/>
        <w:rPr>
          <w:color w:val="000000"/>
          <w:sz w:val="22"/>
          <w:szCs w:val="22"/>
          <w:lang w:val="uk-UA"/>
        </w:rPr>
      </w:pPr>
      <w:hyperlink r:id="rId41">
        <w:proofErr w:type="spellStart"/>
        <w:r w:rsidR="000D0B24" w:rsidRPr="00E40CC0">
          <w:rPr>
            <w:color w:val="000000"/>
            <w:sz w:val="22"/>
            <w:szCs w:val="22"/>
            <w:lang w:val="uk-UA"/>
          </w:rPr>
          <w:t>Красноруцька</w:t>
        </w:r>
        <w:proofErr w:type="spellEnd"/>
        <w:r w:rsidR="000D0B24" w:rsidRPr="00E40CC0">
          <w:rPr>
            <w:color w:val="000000"/>
            <w:sz w:val="22"/>
            <w:szCs w:val="22"/>
            <w:lang w:val="uk-UA"/>
          </w:rPr>
          <w:t xml:space="preserve"> Л. </w:t>
        </w:r>
      </w:hyperlink>
      <w:r w:rsidR="000D0B24" w:rsidRPr="00E40CC0">
        <w:rPr>
          <w:color w:val="000000"/>
          <w:sz w:val="22"/>
          <w:szCs w:val="22"/>
          <w:lang w:val="uk-UA"/>
        </w:rPr>
        <w:t xml:space="preserve">Нетипова форма зайнятості в системі трансформації ринку праці </w:t>
      </w:r>
      <w:r w:rsidR="000D0B24" w:rsidRPr="00E40CC0">
        <w:rPr>
          <w:rFonts w:eastAsia="Calibri"/>
          <w:color w:val="000000"/>
          <w:sz w:val="22"/>
          <w:szCs w:val="22"/>
          <w:lang w:val="uk-UA"/>
        </w:rPr>
        <w:t xml:space="preserve">України </w:t>
      </w:r>
      <w:r w:rsidR="000D0B24" w:rsidRPr="00E40CC0">
        <w:rPr>
          <w:rFonts w:eastAsia="Calibri"/>
          <w:i/>
          <w:color w:val="000000"/>
          <w:sz w:val="22"/>
          <w:szCs w:val="22"/>
          <w:lang w:val="uk-UA"/>
        </w:rPr>
        <w:t>Підприємництво, господарство і право</w:t>
      </w:r>
      <w:r w:rsidR="000D0B24" w:rsidRPr="00E40CC0">
        <w:rPr>
          <w:rFonts w:eastAsia="Calibri"/>
          <w:color w:val="000000"/>
          <w:sz w:val="22"/>
          <w:szCs w:val="22"/>
          <w:lang w:val="uk-UA"/>
        </w:rPr>
        <w:t xml:space="preserve">. </w:t>
      </w:r>
      <w:r w:rsidR="000D0B24" w:rsidRPr="00E40CC0">
        <w:rPr>
          <w:color w:val="000000"/>
          <w:sz w:val="22"/>
          <w:szCs w:val="22"/>
          <w:lang w:val="uk-UA"/>
        </w:rPr>
        <w:t>2018. № 12. С. 139–142.</w:t>
      </w:r>
    </w:p>
    <w:p w14:paraId="3E0E18E5" w14:textId="77777777" w:rsidR="000D0B24" w:rsidRPr="00E40CC0" w:rsidRDefault="000D0B24" w:rsidP="000D0B24">
      <w:pPr>
        <w:ind w:firstLine="567"/>
        <w:jc w:val="both"/>
        <w:rPr>
          <w:b/>
          <w:sz w:val="22"/>
          <w:szCs w:val="22"/>
          <w:lang w:val="uk-UA"/>
        </w:rPr>
      </w:pPr>
      <w:r w:rsidRPr="00E40CC0">
        <w:rPr>
          <w:sz w:val="22"/>
          <w:szCs w:val="22"/>
          <w:lang w:val="uk-UA"/>
        </w:rPr>
        <w:t xml:space="preserve">Красюк Т.В. </w:t>
      </w:r>
      <w:proofErr w:type="spellStart"/>
      <w:r w:rsidRPr="00E40CC0">
        <w:rPr>
          <w:sz w:val="22"/>
          <w:szCs w:val="22"/>
        </w:rPr>
        <w:t>Особливості</w:t>
      </w:r>
      <w:proofErr w:type="spellEnd"/>
      <w:r w:rsidRPr="00E40CC0">
        <w:rPr>
          <w:sz w:val="22"/>
          <w:szCs w:val="22"/>
        </w:rPr>
        <w:t xml:space="preserve"> правового </w:t>
      </w:r>
      <w:proofErr w:type="spellStart"/>
      <w:r w:rsidRPr="00E40CC0">
        <w:rPr>
          <w:sz w:val="22"/>
          <w:szCs w:val="22"/>
        </w:rPr>
        <w:t>регулювання</w:t>
      </w:r>
      <w:proofErr w:type="spellEnd"/>
      <w:r w:rsidRPr="00E40CC0">
        <w:rPr>
          <w:sz w:val="22"/>
          <w:szCs w:val="22"/>
        </w:rPr>
        <w:t xml:space="preserve"> </w:t>
      </w:r>
      <w:proofErr w:type="spellStart"/>
      <w:r w:rsidRPr="00E40CC0">
        <w:rPr>
          <w:sz w:val="22"/>
          <w:szCs w:val="22"/>
        </w:rPr>
        <w:t>праці</w:t>
      </w:r>
      <w:proofErr w:type="spellEnd"/>
      <w:r w:rsidRPr="00E40CC0">
        <w:rPr>
          <w:sz w:val="22"/>
          <w:szCs w:val="22"/>
        </w:rPr>
        <w:t xml:space="preserve"> </w:t>
      </w:r>
      <w:proofErr w:type="spellStart"/>
      <w:r w:rsidRPr="00E40CC0">
        <w:rPr>
          <w:sz w:val="22"/>
          <w:szCs w:val="22"/>
        </w:rPr>
        <w:t>фрілансерів</w:t>
      </w:r>
      <w:proofErr w:type="spellEnd"/>
      <w:r w:rsidRPr="00E40CC0">
        <w:rPr>
          <w:sz w:val="22"/>
          <w:szCs w:val="22"/>
        </w:rPr>
        <w:t xml:space="preserve"> в </w:t>
      </w:r>
      <w:proofErr w:type="spellStart"/>
      <w:r w:rsidRPr="00E40CC0">
        <w:rPr>
          <w:sz w:val="22"/>
          <w:szCs w:val="22"/>
        </w:rPr>
        <w:t>Україні</w:t>
      </w:r>
      <w:proofErr w:type="spellEnd"/>
      <w:r w:rsidRPr="00E40CC0">
        <w:rPr>
          <w:sz w:val="22"/>
          <w:szCs w:val="22"/>
          <w:lang w:val="uk-UA"/>
        </w:rPr>
        <w:t>. Порівняльно-аналітичне право. 2020. №4. С. 358-364.</w:t>
      </w:r>
    </w:p>
    <w:p w14:paraId="3DDDE1FB" w14:textId="77777777" w:rsidR="000D0B24" w:rsidRPr="00E40CC0" w:rsidRDefault="0057596B" w:rsidP="000D0B24">
      <w:pPr>
        <w:widowControl w:val="0"/>
        <w:ind w:firstLine="709"/>
        <w:jc w:val="both"/>
        <w:rPr>
          <w:color w:val="000000"/>
          <w:spacing w:val="-4"/>
          <w:sz w:val="22"/>
          <w:szCs w:val="22"/>
          <w:lang w:val="uk-UA"/>
        </w:rPr>
      </w:pPr>
      <w:hyperlink r:id="rId42">
        <w:proofErr w:type="spellStart"/>
        <w:r w:rsidR="000D0B24" w:rsidRPr="00E40CC0">
          <w:rPr>
            <w:color w:val="000000"/>
            <w:spacing w:val="-4"/>
            <w:sz w:val="22"/>
            <w:szCs w:val="22"/>
            <w:lang w:val="uk-UA"/>
          </w:rPr>
          <w:t>Lagutina</w:t>
        </w:r>
        <w:proofErr w:type="spellEnd"/>
        <w:r w:rsidR="000D0B24" w:rsidRPr="00E40CC0">
          <w:rPr>
            <w:color w:val="000000"/>
            <w:spacing w:val="-4"/>
            <w:sz w:val="22"/>
            <w:szCs w:val="22"/>
            <w:lang w:val="uk-UA"/>
          </w:rPr>
          <w:t xml:space="preserve"> I. V.</w:t>
        </w:r>
      </w:hyperlink>
      <w:r w:rsidR="000D0B24" w:rsidRPr="00E40CC0">
        <w:rPr>
          <w:color w:val="000000"/>
          <w:spacing w:val="-4"/>
          <w:sz w:val="22"/>
          <w:szCs w:val="22"/>
          <w:lang w:val="uk-UA"/>
        </w:rPr>
        <w:t xml:space="preserve"> </w:t>
      </w:r>
      <w:proofErr w:type="spellStart"/>
      <w:r w:rsidR="000D0B24" w:rsidRPr="00E40CC0">
        <w:rPr>
          <w:color w:val="000000"/>
          <w:spacing w:val="-4"/>
          <w:sz w:val="22"/>
          <w:szCs w:val="22"/>
          <w:lang w:val="uk-UA"/>
        </w:rPr>
        <w:t>Temporary</w:t>
      </w:r>
      <w:proofErr w:type="spellEnd"/>
      <w:r w:rsidR="000D0B24" w:rsidRPr="00E40CC0">
        <w:rPr>
          <w:color w:val="000000"/>
          <w:spacing w:val="-4"/>
          <w:sz w:val="22"/>
          <w:szCs w:val="22"/>
          <w:lang w:val="uk-UA"/>
        </w:rPr>
        <w:t xml:space="preserve"> </w:t>
      </w:r>
      <w:proofErr w:type="spellStart"/>
      <w:r w:rsidR="000D0B24" w:rsidRPr="00E40CC0">
        <w:rPr>
          <w:color w:val="000000"/>
          <w:spacing w:val="-4"/>
          <w:sz w:val="22"/>
          <w:szCs w:val="22"/>
          <w:lang w:val="uk-UA"/>
        </w:rPr>
        <w:t>employment</w:t>
      </w:r>
      <w:proofErr w:type="spellEnd"/>
      <w:r w:rsidR="000D0B24" w:rsidRPr="00E40CC0">
        <w:rPr>
          <w:color w:val="000000"/>
          <w:spacing w:val="-4"/>
          <w:sz w:val="22"/>
          <w:szCs w:val="22"/>
          <w:lang w:val="uk-UA"/>
        </w:rPr>
        <w:t xml:space="preserve"> </w:t>
      </w:r>
      <w:proofErr w:type="spellStart"/>
      <w:r w:rsidR="000D0B24" w:rsidRPr="00E40CC0">
        <w:rPr>
          <w:color w:val="000000"/>
          <w:spacing w:val="-4"/>
          <w:sz w:val="22"/>
          <w:szCs w:val="22"/>
          <w:lang w:val="uk-UA"/>
        </w:rPr>
        <w:t>and</w:t>
      </w:r>
      <w:proofErr w:type="spellEnd"/>
      <w:r w:rsidR="000D0B24" w:rsidRPr="00E40CC0">
        <w:rPr>
          <w:color w:val="000000"/>
          <w:spacing w:val="-4"/>
          <w:sz w:val="22"/>
          <w:szCs w:val="22"/>
          <w:lang w:val="uk-UA"/>
        </w:rPr>
        <w:t xml:space="preserve"> </w:t>
      </w:r>
      <w:proofErr w:type="spellStart"/>
      <w:r w:rsidR="000D0B24" w:rsidRPr="00E40CC0">
        <w:rPr>
          <w:color w:val="000000"/>
          <w:spacing w:val="-4"/>
          <w:sz w:val="22"/>
          <w:szCs w:val="22"/>
          <w:lang w:val="uk-UA"/>
        </w:rPr>
        <w:t>employees</w:t>
      </w:r>
      <w:proofErr w:type="spellEnd"/>
      <w:r w:rsidR="000D0B24" w:rsidRPr="00E40CC0">
        <w:rPr>
          <w:color w:val="000000"/>
          <w:spacing w:val="-4"/>
          <w:sz w:val="22"/>
          <w:szCs w:val="22"/>
          <w:lang w:val="uk-UA"/>
        </w:rPr>
        <w:t xml:space="preserve"> </w:t>
      </w:r>
      <w:proofErr w:type="spellStart"/>
      <w:r w:rsidR="000D0B24" w:rsidRPr="00E40CC0">
        <w:rPr>
          <w:color w:val="000000"/>
          <w:spacing w:val="-4"/>
          <w:sz w:val="22"/>
          <w:szCs w:val="22"/>
          <w:lang w:val="uk-UA"/>
        </w:rPr>
        <w:t>labour</w:t>
      </w:r>
      <w:proofErr w:type="spellEnd"/>
      <w:r w:rsidR="000D0B24" w:rsidRPr="00E40CC0">
        <w:rPr>
          <w:color w:val="000000"/>
          <w:spacing w:val="-4"/>
          <w:sz w:val="22"/>
          <w:szCs w:val="22"/>
          <w:lang w:val="uk-UA"/>
        </w:rPr>
        <w:t xml:space="preserve"> </w:t>
      </w:r>
      <w:proofErr w:type="spellStart"/>
      <w:r w:rsidR="000D0B24" w:rsidRPr="00E40CC0">
        <w:rPr>
          <w:color w:val="000000"/>
          <w:spacing w:val="-4"/>
          <w:sz w:val="22"/>
          <w:szCs w:val="22"/>
          <w:lang w:val="uk-UA"/>
        </w:rPr>
        <w:t>rights</w:t>
      </w:r>
      <w:proofErr w:type="spellEnd"/>
      <w:r w:rsidR="000D0B24" w:rsidRPr="00E40CC0">
        <w:rPr>
          <w:color w:val="000000"/>
          <w:spacing w:val="-4"/>
          <w:sz w:val="22"/>
          <w:szCs w:val="22"/>
          <w:lang w:val="uk-UA"/>
        </w:rPr>
        <w:t xml:space="preserve"> / Тимчасова зайнятість та трудові права працівників. </w:t>
      </w:r>
      <w:r w:rsidR="000D0B24" w:rsidRPr="00E40CC0">
        <w:rPr>
          <w:i/>
          <w:color w:val="000000"/>
          <w:spacing w:val="-4"/>
          <w:sz w:val="22"/>
          <w:szCs w:val="22"/>
          <w:lang w:val="uk-UA"/>
        </w:rPr>
        <w:t>Право та інновації</w:t>
      </w:r>
      <w:r w:rsidR="000D0B24" w:rsidRPr="00E40CC0">
        <w:rPr>
          <w:color w:val="000000"/>
          <w:spacing w:val="-4"/>
          <w:sz w:val="22"/>
          <w:szCs w:val="22"/>
          <w:lang w:val="uk-UA"/>
        </w:rPr>
        <w:t>. 2016. № 2. С. 59–63.</w:t>
      </w:r>
    </w:p>
    <w:p w14:paraId="04333D65" w14:textId="77777777" w:rsidR="000D0B24" w:rsidRPr="00E40CC0" w:rsidRDefault="000D0B24" w:rsidP="000D0B24">
      <w:pPr>
        <w:ind w:firstLine="567"/>
        <w:jc w:val="both"/>
        <w:rPr>
          <w:color w:val="000000"/>
          <w:sz w:val="22"/>
          <w:szCs w:val="22"/>
          <w:lang w:val="uk-UA"/>
        </w:rPr>
      </w:pPr>
      <w:r w:rsidRPr="00E40CC0">
        <w:rPr>
          <w:color w:val="000000"/>
          <w:sz w:val="22"/>
          <w:szCs w:val="22"/>
          <w:lang w:val="uk-UA"/>
        </w:rPr>
        <w:lastRenderedPageBreak/>
        <w:t xml:space="preserve">Луценко О. Є. Проблеми реалізації гарантій з працевлаштування  осіб з інвалідністю в Україні та шляхи їх </w:t>
      </w:r>
      <w:proofErr w:type="spellStart"/>
      <w:r w:rsidRPr="00E40CC0">
        <w:rPr>
          <w:color w:val="000000"/>
          <w:sz w:val="22"/>
          <w:szCs w:val="22"/>
          <w:lang w:val="uk-UA"/>
        </w:rPr>
        <w:t>вирішення.Бізнес</w:t>
      </w:r>
      <w:proofErr w:type="spellEnd"/>
      <w:r w:rsidRPr="00E40CC0">
        <w:rPr>
          <w:color w:val="000000"/>
          <w:sz w:val="22"/>
          <w:szCs w:val="22"/>
          <w:lang w:val="uk-UA"/>
        </w:rPr>
        <w:t xml:space="preserve"> і права людини: основні виклики для нових демократій: </w:t>
      </w:r>
      <w:proofErr w:type="spellStart"/>
      <w:r w:rsidRPr="00E40CC0">
        <w:rPr>
          <w:color w:val="000000"/>
          <w:sz w:val="22"/>
          <w:szCs w:val="22"/>
          <w:lang w:val="uk-UA"/>
        </w:rPr>
        <w:t>зб</w:t>
      </w:r>
      <w:proofErr w:type="spellEnd"/>
      <w:r w:rsidRPr="00E40CC0">
        <w:rPr>
          <w:color w:val="000000"/>
          <w:sz w:val="22"/>
          <w:szCs w:val="22"/>
          <w:lang w:val="uk-UA"/>
        </w:rPr>
        <w:t xml:space="preserve">. ст. і тез: матеріали до Панельної дискусії 25 верес. 2019 р. / </w:t>
      </w:r>
      <w:proofErr w:type="spellStart"/>
      <w:r w:rsidRPr="00E40CC0">
        <w:rPr>
          <w:color w:val="000000"/>
          <w:sz w:val="22"/>
          <w:szCs w:val="22"/>
          <w:lang w:val="uk-UA"/>
        </w:rPr>
        <w:t>упоряд</w:t>
      </w:r>
      <w:proofErr w:type="spellEnd"/>
      <w:r w:rsidRPr="00E40CC0">
        <w:rPr>
          <w:color w:val="000000"/>
          <w:sz w:val="22"/>
          <w:szCs w:val="22"/>
          <w:lang w:val="uk-UA"/>
        </w:rPr>
        <w:t>. О. О. Уварова. Харків: Право, 2019. С. 88-99.</w:t>
      </w:r>
    </w:p>
    <w:p w14:paraId="3CC6EBB0"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Попов С. В. Актуальні питання класифікації зайнятості в сучасних умовах. </w:t>
      </w:r>
      <w:r w:rsidRPr="00E40CC0">
        <w:rPr>
          <w:i/>
          <w:color w:val="000000"/>
          <w:sz w:val="22"/>
          <w:szCs w:val="22"/>
          <w:lang w:val="uk-UA"/>
        </w:rPr>
        <w:t>Право і безпека.</w:t>
      </w:r>
      <w:r w:rsidRPr="00E40CC0">
        <w:rPr>
          <w:color w:val="000000"/>
          <w:sz w:val="22"/>
          <w:szCs w:val="22"/>
          <w:lang w:val="uk-UA"/>
        </w:rPr>
        <w:t xml:space="preserve"> 2008. 2 (№ 7/2). С. 85–92.</w:t>
      </w:r>
    </w:p>
    <w:p w14:paraId="364C87EB" w14:textId="77777777" w:rsidR="000D0B24" w:rsidRPr="00E40CC0" w:rsidRDefault="000D0B24" w:rsidP="000D0B24">
      <w:pPr>
        <w:widowControl w:val="0"/>
        <w:ind w:firstLine="709"/>
        <w:jc w:val="both"/>
        <w:rPr>
          <w:color w:val="000000"/>
          <w:spacing w:val="-4"/>
          <w:sz w:val="22"/>
          <w:szCs w:val="22"/>
          <w:lang w:val="uk-UA"/>
        </w:rPr>
      </w:pPr>
      <w:r w:rsidRPr="00E40CC0">
        <w:rPr>
          <w:color w:val="000000"/>
          <w:spacing w:val="-4"/>
          <w:sz w:val="22"/>
          <w:szCs w:val="22"/>
          <w:lang w:val="uk-UA"/>
        </w:rPr>
        <w:t xml:space="preserve">Попов С. В. Безробіття: його форми та види. </w:t>
      </w:r>
      <w:r w:rsidRPr="00E40CC0">
        <w:rPr>
          <w:i/>
          <w:color w:val="000000"/>
          <w:spacing w:val="-4"/>
          <w:sz w:val="22"/>
          <w:szCs w:val="22"/>
          <w:lang w:val="uk-UA"/>
        </w:rPr>
        <w:t>Наукові записки. Право, економіка, гуманітарні науки</w:t>
      </w:r>
      <w:r w:rsidRPr="00E40CC0">
        <w:rPr>
          <w:color w:val="000000"/>
          <w:spacing w:val="-4"/>
          <w:sz w:val="22"/>
          <w:szCs w:val="22"/>
          <w:lang w:val="uk-UA"/>
        </w:rPr>
        <w:t>. 2008. № 1 (6). С. 50–56.</w:t>
      </w:r>
    </w:p>
    <w:p w14:paraId="31071910" w14:textId="77777777" w:rsidR="000D0B24" w:rsidRPr="00E40CC0" w:rsidRDefault="000D0B24" w:rsidP="000D0B24">
      <w:pPr>
        <w:ind w:firstLine="709"/>
        <w:jc w:val="both"/>
        <w:rPr>
          <w:color w:val="000000"/>
          <w:sz w:val="22"/>
          <w:szCs w:val="22"/>
          <w:lang w:val="uk-UA"/>
        </w:rPr>
      </w:pPr>
      <w:proofErr w:type="spellStart"/>
      <w:r w:rsidRPr="00E40CC0">
        <w:rPr>
          <w:color w:val="000000"/>
          <w:sz w:val="22"/>
          <w:szCs w:val="22"/>
          <w:lang w:val="uk-UA"/>
        </w:rPr>
        <w:t>Свічкарьова</w:t>
      </w:r>
      <w:proofErr w:type="spellEnd"/>
      <w:r w:rsidRPr="00E40CC0">
        <w:rPr>
          <w:color w:val="000000"/>
          <w:sz w:val="22"/>
          <w:szCs w:val="22"/>
          <w:lang w:val="uk-UA"/>
        </w:rPr>
        <w:t xml:space="preserve"> </w:t>
      </w:r>
      <w:proofErr w:type="spellStart"/>
      <w:r w:rsidRPr="00E40CC0">
        <w:rPr>
          <w:color w:val="000000"/>
          <w:sz w:val="22"/>
          <w:szCs w:val="22"/>
          <w:lang w:val="uk-UA"/>
        </w:rPr>
        <w:t>Я.В.Питання</w:t>
      </w:r>
      <w:proofErr w:type="spellEnd"/>
      <w:r w:rsidRPr="00E40CC0">
        <w:rPr>
          <w:color w:val="000000"/>
          <w:sz w:val="22"/>
          <w:szCs w:val="22"/>
          <w:lang w:val="uk-UA"/>
        </w:rPr>
        <w:t xml:space="preserve"> співвідношення нестандартної та нестійкої зайнятості. Наукові записки. Серія: Право. №1. 2019. С.39-43. </w:t>
      </w:r>
    </w:p>
    <w:p w14:paraId="78595AB8"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Чернобай</w:t>
      </w:r>
      <w:proofErr w:type="spellEnd"/>
      <w:r w:rsidRPr="00E40CC0">
        <w:rPr>
          <w:color w:val="000000"/>
          <w:sz w:val="22"/>
          <w:szCs w:val="22"/>
          <w:lang w:val="uk-UA"/>
        </w:rPr>
        <w:t xml:space="preserve"> А., Мороз І. Актуальні питання реалізації права громадян на працю та працевлаштування в контексті Закону України «Про зайнятість населення». </w:t>
      </w:r>
      <w:r w:rsidRPr="00E40CC0">
        <w:rPr>
          <w:i/>
          <w:color w:val="000000"/>
          <w:sz w:val="22"/>
          <w:szCs w:val="22"/>
          <w:lang w:val="uk-UA"/>
        </w:rPr>
        <w:t>Публічне право</w:t>
      </w:r>
      <w:r w:rsidRPr="00E40CC0">
        <w:rPr>
          <w:color w:val="000000"/>
          <w:sz w:val="22"/>
          <w:szCs w:val="22"/>
          <w:lang w:val="uk-UA"/>
        </w:rPr>
        <w:t>. 2013. № 4. С. 158–164.</w:t>
      </w:r>
    </w:p>
    <w:p w14:paraId="16FA31DE" w14:textId="77777777" w:rsidR="000D0B24" w:rsidRPr="00E40CC0" w:rsidRDefault="0057596B" w:rsidP="000D0B24">
      <w:pPr>
        <w:widowControl w:val="0"/>
        <w:ind w:firstLine="709"/>
        <w:jc w:val="both"/>
        <w:rPr>
          <w:sz w:val="22"/>
          <w:szCs w:val="22"/>
          <w:lang w:val="uk-UA"/>
        </w:rPr>
      </w:pPr>
      <w:hyperlink r:id="rId43">
        <w:proofErr w:type="spellStart"/>
        <w:r w:rsidR="000D0B24" w:rsidRPr="00E40CC0">
          <w:rPr>
            <w:color w:val="000000"/>
            <w:sz w:val="22"/>
            <w:szCs w:val="22"/>
            <w:lang w:val="uk-UA"/>
          </w:rPr>
          <w:t>Шабанов</w:t>
        </w:r>
        <w:proofErr w:type="spellEnd"/>
        <w:r w:rsidR="000D0B24" w:rsidRPr="00E40CC0">
          <w:rPr>
            <w:color w:val="000000"/>
            <w:sz w:val="22"/>
            <w:szCs w:val="22"/>
            <w:lang w:val="uk-UA"/>
          </w:rPr>
          <w:t xml:space="preserve"> Р. І.</w:t>
        </w:r>
      </w:hyperlink>
      <w:r w:rsidR="000D0B24" w:rsidRPr="00E40CC0">
        <w:rPr>
          <w:color w:val="000000"/>
          <w:sz w:val="22"/>
          <w:szCs w:val="22"/>
          <w:lang w:val="uk-UA"/>
        </w:rPr>
        <w:t xml:space="preserve"> Право на зайнятість як </w:t>
      </w:r>
      <w:proofErr w:type="spellStart"/>
      <w:r w:rsidR="000D0B24" w:rsidRPr="00E40CC0">
        <w:rPr>
          <w:color w:val="000000"/>
          <w:sz w:val="22"/>
          <w:szCs w:val="22"/>
          <w:lang w:val="uk-UA"/>
        </w:rPr>
        <w:t>субʼєктивне</w:t>
      </w:r>
      <w:proofErr w:type="spellEnd"/>
      <w:r w:rsidR="000D0B24" w:rsidRPr="00E40CC0">
        <w:rPr>
          <w:color w:val="000000"/>
          <w:sz w:val="22"/>
          <w:szCs w:val="22"/>
          <w:lang w:val="uk-UA"/>
        </w:rPr>
        <w:t xml:space="preserve"> право громадян у сфері соціального захисту від безробіття. </w:t>
      </w:r>
      <w:r w:rsidR="000D0B24" w:rsidRPr="00E40CC0">
        <w:rPr>
          <w:i/>
          <w:color w:val="000000"/>
          <w:sz w:val="22"/>
          <w:szCs w:val="22"/>
          <w:lang w:val="uk-UA"/>
        </w:rPr>
        <w:t xml:space="preserve">Право України. </w:t>
      </w:r>
      <w:r w:rsidR="000D0B24" w:rsidRPr="00E40CC0">
        <w:rPr>
          <w:color w:val="000000"/>
          <w:sz w:val="22"/>
          <w:szCs w:val="22"/>
          <w:lang w:val="uk-UA"/>
        </w:rPr>
        <w:t>2016. № 8. С. 63–70.</w:t>
      </w:r>
    </w:p>
    <w:p w14:paraId="1757D037" w14:textId="77777777" w:rsidR="000D0B24" w:rsidRPr="00E40CC0" w:rsidRDefault="000D0B24" w:rsidP="000D0B24">
      <w:pPr>
        <w:widowControl w:val="0"/>
        <w:ind w:firstLine="709"/>
        <w:jc w:val="both"/>
        <w:rPr>
          <w:color w:val="000000"/>
          <w:sz w:val="22"/>
          <w:szCs w:val="22"/>
          <w:lang w:val="uk-UA"/>
        </w:rPr>
      </w:pPr>
      <w:proofErr w:type="spellStart"/>
      <w:r w:rsidRPr="00E40CC0">
        <w:rPr>
          <w:color w:val="000000"/>
          <w:sz w:val="22"/>
          <w:szCs w:val="22"/>
          <w:lang w:val="uk-UA"/>
        </w:rPr>
        <w:t>Юровська</w:t>
      </w:r>
      <w:proofErr w:type="spellEnd"/>
      <w:r w:rsidRPr="00E40CC0">
        <w:rPr>
          <w:color w:val="000000"/>
          <w:sz w:val="22"/>
          <w:szCs w:val="22"/>
          <w:lang w:val="uk-UA"/>
        </w:rPr>
        <w:t xml:space="preserve"> В. В. Правове регулювання працевлаштування безробітних в законодавстві України. </w:t>
      </w:r>
      <w:r w:rsidRPr="00E40CC0">
        <w:rPr>
          <w:i/>
          <w:color w:val="000000"/>
          <w:sz w:val="22"/>
          <w:szCs w:val="22"/>
          <w:lang w:val="uk-UA"/>
        </w:rPr>
        <w:t xml:space="preserve">Вісник </w:t>
      </w:r>
      <w:r w:rsidRPr="00E40CC0">
        <w:rPr>
          <w:i/>
          <w:color w:val="000000"/>
          <w:spacing w:val="-4"/>
          <w:sz w:val="22"/>
          <w:szCs w:val="22"/>
          <w:lang w:val="uk-UA"/>
        </w:rPr>
        <w:t>Харківського національного університету ім. В. Н. Каразіна</w:t>
      </w:r>
      <w:r w:rsidRPr="00E40CC0">
        <w:rPr>
          <w:color w:val="000000"/>
          <w:spacing w:val="-4"/>
          <w:sz w:val="22"/>
          <w:szCs w:val="22"/>
          <w:lang w:val="uk-UA"/>
        </w:rPr>
        <w:t>. № 1034. Серія «Право». 2012.</w:t>
      </w:r>
      <w:r w:rsidRPr="00E40CC0">
        <w:rPr>
          <w:color w:val="000000"/>
          <w:sz w:val="22"/>
          <w:szCs w:val="22"/>
          <w:lang w:val="uk-UA"/>
        </w:rPr>
        <w:t xml:space="preserve"> </w:t>
      </w:r>
      <w:proofErr w:type="spellStart"/>
      <w:r w:rsidRPr="00E40CC0">
        <w:rPr>
          <w:color w:val="000000"/>
          <w:sz w:val="22"/>
          <w:szCs w:val="22"/>
          <w:lang w:val="uk-UA"/>
        </w:rPr>
        <w:t>Вип</w:t>
      </w:r>
      <w:proofErr w:type="spellEnd"/>
      <w:r w:rsidRPr="00E40CC0">
        <w:rPr>
          <w:color w:val="000000"/>
          <w:sz w:val="22"/>
          <w:szCs w:val="22"/>
          <w:lang w:val="uk-UA"/>
        </w:rPr>
        <w:t>. № 13. С. 115–117.</w:t>
      </w:r>
    </w:p>
    <w:p w14:paraId="1EDB9B29"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Юшко А. М. Шляхи впровадження Закону України «Про зайнятість населення». </w:t>
      </w:r>
      <w:r w:rsidRPr="00E40CC0">
        <w:rPr>
          <w:i/>
          <w:color w:val="000000"/>
          <w:sz w:val="22"/>
          <w:szCs w:val="22"/>
          <w:lang w:val="uk-UA"/>
        </w:rPr>
        <w:t>Актуальні проблеми права</w:t>
      </w:r>
      <w:r w:rsidRPr="00E40CC0">
        <w:rPr>
          <w:color w:val="000000"/>
          <w:sz w:val="22"/>
          <w:szCs w:val="22"/>
          <w:lang w:val="uk-UA"/>
        </w:rPr>
        <w:t xml:space="preserve">: </w:t>
      </w:r>
      <w:r w:rsidRPr="00E40CC0">
        <w:rPr>
          <w:i/>
          <w:color w:val="000000"/>
          <w:sz w:val="22"/>
          <w:szCs w:val="22"/>
          <w:lang w:val="uk-UA"/>
        </w:rPr>
        <w:t xml:space="preserve">теорія і практика. </w:t>
      </w:r>
      <w:r w:rsidRPr="00E40CC0">
        <w:rPr>
          <w:color w:val="000000"/>
          <w:sz w:val="22"/>
          <w:szCs w:val="22"/>
          <w:lang w:val="uk-UA"/>
        </w:rPr>
        <w:t xml:space="preserve">2013. С. 638–644. </w:t>
      </w:r>
    </w:p>
    <w:p w14:paraId="69DC2AD1" w14:textId="77777777" w:rsidR="000D0B24" w:rsidRPr="00E40CC0" w:rsidRDefault="000D0B24" w:rsidP="000D0B24">
      <w:pPr>
        <w:widowControl w:val="0"/>
        <w:ind w:firstLine="709"/>
        <w:jc w:val="both"/>
        <w:rPr>
          <w:color w:val="000000"/>
          <w:sz w:val="22"/>
          <w:szCs w:val="22"/>
          <w:lang w:val="uk-UA"/>
        </w:rPr>
      </w:pPr>
      <w:r w:rsidRPr="00E40CC0">
        <w:rPr>
          <w:color w:val="000000"/>
          <w:sz w:val="22"/>
          <w:szCs w:val="22"/>
          <w:lang w:val="uk-UA"/>
        </w:rPr>
        <w:t xml:space="preserve">Ярошенко О. М. Державна політика у сфері зайнятості: деякі аспекти. </w:t>
      </w:r>
      <w:r w:rsidRPr="00E40CC0">
        <w:rPr>
          <w:i/>
          <w:color w:val="000000"/>
          <w:sz w:val="22"/>
          <w:szCs w:val="22"/>
          <w:lang w:val="uk-UA"/>
        </w:rPr>
        <w:t>Проблеми законності</w:t>
      </w:r>
      <w:r w:rsidRPr="00E40CC0">
        <w:rPr>
          <w:color w:val="000000"/>
          <w:sz w:val="22"/>
          <w:szCs w:val="22"/>
          <w:lang w:val="uk-UA"/>
        </w:rPr>
        <w:t xml:space="preserve">. 2009. </w:t>
      </w:r>
      <w:proofErr w:type="spellStart"/>
      <w:r w:rsidRPr="00E40CC0">
        <w:rPr>
          <w:color w:val="000000"/>
          <w:sz w:val="22"/>
          <w:szCs w:val="22"/>
          <w:lang w:val="uk-UA"/>
        </w:rPr>
        <w:t>Вип</w:t>
      </w:r>
      <w:proofErr w:type="spellEnd"/>
      <w:r w:rsidRPr="00E40CC0">
        <w:rPr>
          <w:color w:val="000000"/>
          <w:sz w:val="22"/>
          <w:szCs w:val="22"/>
          <w:lang w:val="uk-UA"/>
        </w:rPr>
        <w:t>. 101. С. 66–72.</w:t>
      </w:r>
    </w:p>
    <w:p w14:paraId="3E63733C" w14:textId="77777777" w:rsidR="000D0B24" w:rsidRPr="00E40CC0" w:rsidRDefault="000D0B24" w:rsidP="000D0B24">
      <w:pPr>
        <w:pStyle w:val="ac"/>
        <w:spacing w:line="240" w:lineRule="auto"/>
        <w:ind w:firstLine="720"/>
        <w:rPr>
          <w:color w:val="000000"/>
          <w:sz w:val="22"/>
          <w:szCs w:val="22"/>
        </w:rPr>
      </w:pPr>
      <w:proofErr w:type="spellStart"/>
      <w:r w:rsidRPr="00E40CC0">
        <w:rPr>
          <w:color w:val="000000"/>
          <w:spacing w:val="-4"/>
          <w:sz w:val="22"/>
          <w:szCs w:val="22"/>
        </w:rPr>
        <w:t>Yaroshenko</w:t>
      </w:r>
      <w:proofErr w:type="spellEnd"/>
      <w:r w:rsidRPr="00E40CC0">
        <w:rPr>
          <w:color w:val="000000"/>
          <w:spacing w:val="-4"/>
          <w:sz w:val="22"/>
          <w:szCs w:val="22"/>
        </w:rPr>
        <w:t xml:space="preserve"> O. M., </w:t>
      </w:r>
      <w:proofErr w:type="spellStart"/>
      <w:r w:rsidRPr="00E40CC0">
        <w:rPr>
          <w:iCs/>
          <w:color w:val="000000"/>
          <w:spacing w:val="-4"/>
          <w:sz w:val="22"/>
          <w:szCs w:val="22"/>
        </w:rPr>
        <w:t>Sereda</w:t>
      </w:r>
      <w:proofErr w:type="spellEnd"/>
      <w:r w:rsidRPr="00E40CC0">
        <w:rPr>
          <w:iCs/>
          <w:color w:val="000000"/>
          <w:spacing w:val="-4"/>
          <w:sz w:val="22"/>
          <w:szCs w:val="22"/>
        </w:rPr>
        <w:t xml:space="preserve"> O. H., </w:t>
      </w:r>
      <w:proofErr w:type="spellStart"/>
      <w:r w:rsidRPr="00E40CC0">
        <w:rPr>
          <w:iCs/>
          <w:color w:val="000000"/>
          <w:spacing w:val="-4"/>
          <w:sz w:val="22"/>
          <w:szCs w:val="22"/>
        </w:rPr>
        <w:t>Sereda</w:t>
      </w:r>
      <w:proofErr w:type="spellEnd"/>
      <w:r w:rsidRPr="00E40CC0">
        <w:rPr>
          <w:iCs/>
          <w:color w:val="000000"/>
          <w:spacing w:val="-4"/>
          <w:sz w:val="22"/>
          <w:szCs w:val="22"/>
        </w:rPr>
        <w:t xml:space="preserve"> G. P., </w:t>
      </w:r>
      <w:proofErr w:type="spellStart"/>
      <w:r w:rsidRPr="00E40CC0">
        <w:rPr>
          <w:iCs/>
          <w:color w:val="000000"/>
          <w:spacing w:val="-4"/>
          <w:sz w:val="22"/>
          <w:szCs w:val="22"/>
        </w:rPr>
        <w:t>Yakovlyev</w:t>
      </w:r>
      <w:proofErr w:type="spellEnd"/>
      <w:r w:rsidRPr="00E40CC0">
        <w:rPr>
          <w:iCs/>
          <w:color w:val="000000"/>
          <w:spacing w:val="-4"/>
          <w:sz w:val="22"/>
          <w:szCs w:val="22"/>
        </w:rPr>
        <w:t xml:space="preserve"> O. A.</w:t>
      </w:r>
      <w:r w:rsidRPr="00E40CC0">
        <w:rPr>
          <w:iCs/>
          <w:color w:val="000000"/>
          <w:sz w:val="22"/>
          <w:szCs w:val="22"/>
        </w:rPr>
        <w:t xml:space="preserve"> </w:t>
      </w:r>
      <w:r w:rsidRPr="00E40CC0">
        <w:rPr>
          <w:color w:val="000000"/>
          <w:sz w:val="22"/>
          <w:szCs w:val="22"/>
        </w:rPr>
        <w:t xml:space="preserve">LABOUR MIGRATION FROM UKRAINE: ECONOMIC AND LEGAL WAYS OF COUNTERING. </w:t>
      </w:r>
      <w:proofErr w:type="spellStart"/>
      <w:r w:rsidRPr="00E40CC0">
        <w:rPr>
          <w:i/>
          <w:color w:val="000000"/>
          <w:sz w:val="22"/>
          <w:szCs w:val="22"/>
        </w:rPr>
        <w:t>Financial</w:t>
      </w:r>
      <w:proofErr w:type="spellEnd"/>
      <w:r w:rsidRPr="00E40CC0">
        <w:rPr>
          <w:i/>
          <w:color w:val="000000"/>
          <w:sz w:val="22"/>
          <w:szCs w:val="22"/>
        </w:rPr>
        <w:t xml:space="preserve"> </w:t>
      </w:r>
      <w:proofErr w:type="spellStart"/>
      <w:r w:rsidRPr="00E40CC0">
        <w:rPr>
          <w:i/>
          <w:color w:val="000000"/>
          <w:sz w:val="22"/>
          <w:szCs w:val="22"/>
        </w:rPr>
        <w:t>and</w:t>
      </w:r>
      <w:proofErr w:type="spellEnd"/>
      <w:r w:rsidRPr="00E40CC0">
        <w:rPr>
          <w:i/>
          <w:color w:val="000000"/>
          <w:sz w:val="22"/>
          <w:szCs w:val="22"/>
        </w:rPr>
        <w:t xml:space="preserve"> </w:t>
      </w:r>
      <w:proofErr w:type="spellStart"/>
      <w:r w:rsidRPr="00E40CC0">
        <w:rPr>
          <w:i/>
          <w:color w:val="000000"/>
          <w:sz w:val="22"/>
          <w:szCs w:val="22"/>
        </w:rPr>
        <w:t>credit</w:t>
      </w:r>
      <w:proofErr w:type="spellEnd"/>
      <w:r w:rsidRPr="00E40CC0">
        <w:rPr>
          <w:i/>
          <w:color w:val="000000"/>
          <w:sz w:val="22"/>
          <w:szCs w:val="22"/>
        </w:rPr>
        <w:t xml:space="preserve"> </w:t>
      </w:r>
      <w:proofErr w:type="spellStart"/>
      <w:r w:rsidRPr="00E40CC0">
        <w:rPr>
          <w:i/>
          <w:color w:val="000000"/>
          <w:sz w:val="22"/>
          <w:szCs w:val="22"/>
        </w:rPr>
        <w:t>activity</w:t>
      </w:r>
      <w:proofErr w:type="spellEnd"/>
      <w:r w:rsidRPr="00E40CC0">
        <w:rPr>
          <w:i/>
          <w:color w:val="000000"/>
          <w:sz w:val="22"/>
          <w:szCs w:val="22"/>
        </w:rPr>
        <w:t xml:space="preserve">: </w:t>
      </w:r>
      <w:proofErr w:type="spellStart"/>
      <w:r w:rsidRPr="00E40CC0">
        <w:rPr>
          <w:i/>
          <w:color w:val="000000"/>
          <w:sz w:val="22"/>
          <w:szCs w:val="22"/>
        </w:rPr>
        <w:t>problems</w:t>
      </w:r>
      <w:proofErr w:type="spellEnd"/>
      <w:r w:rsidRPr="00E40CC0">
        <w:rPr>
          <w:i/>
          <w:color w:val="000000"/>
          <w:sz w:val="22"/>
          <w:szCs w:val="22"/>
        </w:rPr>
        <w:t xml:space="preserve"> </w:t>
      </w:r>
      <w:proofErr w:type="spellStart"/>
      <w:r w:rsidRPr="00E40CC0">
        <w:rPr>
          <w:i/>
          <w:color w:val="000000"/>
          <w:sz w:val="22"/>
          <w:szCs w:val="22"/>
        </w:rPr>
        <w:t>of</w:t>
      </w:r>
      <w:proofErr w:type="spellEnd"/>
      <w:r w:rsidRPr="00E40CC0">
        <w:rPr>
          <w:i/>
          <w:color w:val="000000"/>
          <w:sz w:val="22"/>
          <w:szCs w:val="22"/>
        </w:rPr>
        <w:t xml:space="preserve"> </w:t>
      </w:r>
      <w:proofErr w:type="spellStart"/>
      <w:r w:rsidRPr="00E40CC0">
        <w:rPr>
          <w:i/>
          <w:color w:val="000000"/>
          <w:sz w:val="22"/>
          <w:szCs w:val="22"/>
        </w:rPr>
        <w:t>theory</w:t>
      </w:r>
      <w:proofErr w:type="spellEnd"/>
      <w:r w:rsidRPr="00E40CC0">
        <w:rPr>
          <w:i/>
          <w:color w:val="000000"/>
          <w:sz w:val="22"/>
          <w:szCs w:val="22"/>
        </w:rPr>
        <w:t xml:space="preserve"> </w:t>
      </w:r>
      <w:proofErr w:type="spellStart"/>
      <w:r w:rsidRPr="00E40CC0">
        <w:rPr>
          <w:i/>
          <w:color w:val="000000"/>
          <w:sz w:val="22"/>
          <w:szCs w:val="22"/>
        </w:rPr>
        <w:t>and</w:t>
      </w:r>
      <w:proofErr w:type="spellEnd"/>
      <w:r w:rsidRPr="00E40CC0">
        <w:rPr>
          <w:i/>
          <w:color w:val="000000"/>
          <w:sz w:val="22"/>
          <w:szCs w:val="22"/>
        </w:rPr>
        <w:t xml:space="preserve"> </w:t>
      </w:r>
      <w:proofErr w:type="spellStart"/>
      <w:r w:rsidRPr="00E40CC0">
        <w:rPr>
          <w:i/>
          <w:color w:val="000000"/>
          <w:sz w:val="22"/>
          <w:szCs w:val="22"/>
        </w:rPr>
        <w:t>practice</w:t>
      </w:r>
      <w:proofErr w:type="spellEnd"/>
      <w:r w:rsidRPr="00E40CC0">
        <w:rPr>
          <w:i/>
          <w:color w:val="000000"/>
          <w:sz w:val="22"/>
          <w:szCs w:val="22"/>
        </w:rPr>
        <w:t xml:space="preserve">. </w:t>
      </w:r>
      <w:r w:rsidRPr="00E40CC0">
        <w:rPr>
          <w:color w:val="000000"/>
          <w:sz w:val="22"/>
          <w:szCs w:val="22"/>
        </w:rPr>
        <w:t xml:space="preserve">2020. V. 1. № (32). </w:t>
      </w:r>
      <w:r w:rsidRPr="00E40CC0">
        <w:rPr>
          <w:caps/>
          <w:color w:val="000000"/>
          <w:sz w:val="22"/>
          <w:szCs w:val="22"/>
        </w:rPr>
        <w:t>р.</w:t>
      </w:r>
      <w:r w:rsidRPr="00E40CC0">
        <w:rPr>
          <w:color w:val="000000"/>
          <w:sz w:val="22"/>
          <w:szCs w:val="22"/>
        </w:rPr>
        <w:t xml:space="preserve"> 556–563.</w:t>
      </w:r>
    </w:p>
    <w:p w14:paraId="0848A070" w14:textId="77777777" w:rsidR="000D0B24" w:rsidRPr="00E40CC0" w:rsidRDefault="000D0B24" w:rsidP="000D0B24">
      <w:pPr>
        <w:spacing w:line="256" w:lineRule="auto"/>
        <w:jc w:val="both"/>
        <w:rPr>
          <w:color w:val="000000"/>
          <w:lang w:val="uk-UA"/>
        </w:rPr>
      </w:pPr>
    </w:p>
    <w:p w14:paraId="653FA1C8" w14:textId="77777777" w:rsidR="000D0B24" w:rsidRPr="00E40CC0" w:rsidRDefault="000D0B24" w:rsidP="000D0B24">
      <w:pPr>
        <w:pStyle w:val="ac"/>
        <w:spacing w:line="240" w:lineRule="auto"/>
        <w:rPr>
          <w:color w:val="000000"/>
          <w:sz w:val="22"/>
          <w:szCs w:val="22"/>
        </w:rPr>
      </w:pPr>
    </w:p>
    <w:p w14:paraId="552E5F3B" w14:textId="77777777" w:rsidR="000D0B24" w:rsidRPr="00E40CC0" w:rsidRDefault="000D0B24" w:rsidP="000D0B24">
      <w:pPr>
        <w:pStyle w:val="ac"/>
        <w:spacing w:line="240" w:lineRule="auto"/>
        <w:ind w:firstLine="720"/>
        <w:jc w:val="center"/>
        <w:rPr>
          <w:b/>
          <w:bCs/>
          <w:sz w:val="22"/>
          <w:szCs w:val="22"/>
        </w:rPr>
      </w:pPr>
      <w:r w:rsidRPr="00E40CC0">
        <w:rPr>
          <w:b/>
          <w:bCs/>
          <w:sz w:val="22"/>
          <w:szCs w:val="22"/>
        </w:rPr>
        <w:t xml:space="preserve">ТЕМА 7. ПРАВОВЕ РЕГУЛЮВАННЯ </w:t>
      </w:r>
    </w:p>
    <w:p w14:paraId="6F0831A6" w14:textId="77777777" w:rsidR="000D0B24" w:rsidRPr="00E40CC0" w:rsidRDefault="000D0B24" w:rsidP="000D0B24">
      <w:pPr>
        <w:pStyle w:val="ac"/>
        <w:spacing w:line="240" w:lineRule="auto"/>
        <w:ind w:firstLine="720"/>
        <w:jc w:val="center"/>
        <w:rPr>
          <w:b/>
          <w:bCs/>
          <w:sz w:val="22"/>
          <w:szCs w:val="22"/>
        </w:rPr>
      </w:pPr>
      <w:r w:rsidRPr="00E40CC0">
        <w:rPr>
          <w:b/>
          <w:bCs/>
          <w:sz w:val="22"/>
          <w:szCs w:val="22"/>
        </w:rPr>
        <w:t>ПРОФЕСІЙНОГО РОЗВИТКУ ПРАЦІВНИКІВ</w:t>
      </w:r>
    </w:p>
    <w:p w14:paraId="286597A1" w14:textId="77777777" w:rsidR="000D0B24" w:rsidRPr="00E40CC0" w:rsidRDefault="000D0B24" w:rsidP="000D0B24">
      <w:pPr>
        <w:pStyle w:val="ac"/>
        <w:spacing w:line="240" w:lineRule="auto"/>
        <w:ind w:firstLine="720"/>
        <w:jc w:val="center"/>
        <w:rPr>
          <w:b/>
          <w:bCs/>
          <w:sz w:val="22"/>
          <w:szCs w:val="22"/>
        </w:rPr>
      </w:pPr>
    </w:p>
    <w:p w14:paraId="5C76CBBC" w14:textId="77777777" w:rsidR="000D0B24" w:rsidRPr="00E40CC0" w:rsidRDefault="000D0B24" w:rsidP="000D0B24">
      <w:pPr>
        <w:pStyle w:val="ac"/>
        <w:spacing w:line="240" w:lineRule="auto"/>
        <w:ind w:firstLine="720"/>
        <w:jc w:val="center"/>
        <w:rPr>
          <w:sz w:val="22"/>
          <w:szCs w:val="22"/>
        </w:rPr>
      </w:pPr>
      <w:r w:rsidRPr="00E40CC0">
        <w:rPr>
          <w:b/>
          <w:sz w:val="22"/>
          <w:szCs w:val="22"/>
        </w:rPr>
        <w:t>План:</w:t>
      </w:r>
    </w:p>
    <w:p w14:paraId="5472D9BE" w14:textId="77777777" w:rsidR="000D0B24" w:rsidRPr="00E40CC0" w:rsidRDefault="000D0B24" w:rsidP="000D0B24">
      <w:pPr>
        <w:pStyle w:val="ac"/>
        <w:spacing w:line="240" w:lineRule="auto"/>
        <w:ind w:firstLine="720"/>
        <w:rPr>
          <w:sz w:val="22"/>
          <w:szCs w:val="22"/>
        </w:rPr>
      </w:pPr>
      <w:r w:rsidRPr="00E40CC0">
        <w:rPr>
          <w:sz w:val="22"/>
          <w:szCs w:val="22"/>
        </w:rPr>
        <w:t>1. Поняття та значення професійного розвитку працівників.</w:t>
      </w:r>
    </w:p>
    <w:p w14:paraId="55181DD2" w14:textId="77777777" w:rsidR="000D0B24" w:rsidRPr="00E40CC0" w:rsidRDefault="000D0B24" w:rsidP="000D0B24">
      <w:pPr>
        <w:pStyle w:val="ac"/>
        <w:spacing w:line="240" w:lineRule="auto"/>
        <w:ind w:firstLine="720"/>
        <w:rPr>
          <w:sz w:val="22"/>
          <w:szCs w:val="22"/>
        </w:rPr>
      </w:pPr>
      <w:r w:rsidRPr="00E40CC0">
        <w:rPr>
          <w:sz w:val="22"/>
          <w:szCs w:val="22"/>
        </w:rPr>
        <w:t>2. Функції професійного розвитку працівників.</w:t>
      </w:r>
    </w:p>
    <w:p w14:paraId="193CEC4A" w14:textId="77777777" w:rsidR="000D0B24" w:rsidRPr="00E40CC0" w:rsidRDefault="000D0B24" w:rsidP="000D0B24">
      <w:pPr>
        <w:pStyle w:val="ac"/>
        <w:spacing w:line="240" w:lineRule="auto"/>
        <w:ind w:firstLine="720"/>
        <w:rPr>
          <w:sz w:val="22"/>
          <w:szCs w:val="22"/>
        </w:rPr>
      </w:pPr>
      <w:r w:rsidRPr="00E40CC0">
        <w:rPr>
          <w:sz w:val="22"/>
          <w:szCs w:val="22"/>
        </w:rPr>
        <w:lastRenderedPageBreak/>
        <w:t>3. Принципи правового регулювання професійного розвитку працівників.</w:t>
      </w:r>
    </w:p>
    <w:p w14:paraId="5141950B" w14:textId="77777777" w:rsidR="000D0B24" w:rsidRPr="00E40CC0" w:rsidRDefault="000D0B24" w:rsidP="000D0B24">
      <w:pPr>
        <w:pStyle w:val="ac"/>
        <w:spacing w:line="240" w:lineRule="auto"/>
        <w:ind w:firstLine="720"/>
        <w:rPr>
          <w:sz w:val="22"/>
          <w:szCs w:val="22"/>
        </w:rPr>
      </w:pPr>
      <w:r w:rsidRPr="00E40CC0">
        <w:rPr>
          <w:sz w:val="22"/>
          <w:szCs w:val="22"/>
        </w:rPr>
        <w:t>4. Професійне навчання працівників.</w:t>
      </w:r>
    </w:p>
    <w:p w14:paraId="5BFFAFBF" w14:textId="77777777" w:rsidR="000D0B24" w:rsidRPr="00E40CC0" w:rsidRDefault="000D0B24" w:rsidP="000D0B24">
      <w:pPr>
        <w:pStyle w:val="ac"/>
        <w:spacing w:line="240" w:lineRule="auto"/>
        <w:ind w:firstLine="720"/>
        <w:rPr>
          <w:sz w:val="22"/>
          <w:szCs w:val="22"/>
        </w:rPr>
      </w:pPr>
      <w:r w:rsidRPr="00E40CC0">
        <w:rPr>
          <w:sz w:val="22"/>
          <w:szCs w:val="22"/>
        </w:rPr>
        <w:t>5. Поняття, ознаки, види і принципи атестації працівників.</w:t>
      </w:r>
    </w:p>
    <w:p w14:paraId="7B0609AD" w14:textId="77777777" w:rsidR="000D0B24" w:rsidRPr="00E40CC0" w:rsidRDefault="000D0B24" w:rsidP="000D0B24">
      <w:pPr>
        <w:pStyle w:val="ac"/>
        <w:spacing w:line="240" w:lineRule="auto"/>
        <w:ind w:firstLine="720"/>
        <w:rPr>
          <w:sz w:val="22"/>
          <w:szCs w:val="22"/>
        </w:rPr>
      </w:pPr>
    </w:p>
    <w:p w14:paraId="31AE2324" w14:textId="77777777" w:rsidR="000D0B24" w:rsidRPr="00E40CC0" w:rsidRDefault="000D0B24" w:rsidP="000D0B24">
      <w:pPr>
        <w:pStyle w:val="ac"/>
        <w:spacing w:line="240" w:lineRule="auto"/>
        <w:ind w:firstLine="720"/>
        <w:rPr>
          <w:sz w:val="22"/>
          <w:szCs w:val="22"/>
        </w:rPr>
      </w:pPr>
      <w:r w:rsidRPr="00E40CC0">
        <w:rPr>
          <w:sz w:val="22"/>
          <w:szCs w:val="22"/>
        </w:rPr>
        <w:t xml:space="preserve">Першочергово слід розкрити поняття професійного розвитку працівника за допомогою виявлення та розкриття змісту істотних ознак цього правового явища. До останніх, зокрема, належать: 1) безперервність та комплексність; 2)організовується й керується безпосередньо роботодавцем; 3) здійснюється шляхом професійного навчання. </w:t>
      </w:r>
    </w:p>
    <w:p w14:paraId="0086E822" w14:textId="77777777" w:rsidR="000D0B24" w:rsidRPr="00E40CC0" w:rsidRDefault="000D0B24" w:rsidP="000D0B24">
      <w:pPr>
        <w:pStyle w:val="ac"/>
        <w:spacing w:line="240" w:lineRule="auto"/>
        <w:ind w:firstLine="720"/>
        <w:rPr>
          <w:sz w:val="22"/>
          <w:szCs w:val="22"/>
        </w:rPr>
      </w:pPr>
      <w:r w:rsidRPr="00E40CC0">
        <w:rPr>
          <w:sz w:val="22"/>
          <w:szCs w:val="22"/>
        </w:rPr>
        <w:t>Доцільно проаналізувати значення та функції професійного розвитку працівника. Варто розглянути наступні функції професійного розвитку працівника: 1) освітня; 2) економічна; 3) інноваційна;</w:t>
      </w:r>
    </w:p>
    <w:p w14:paraId="528421D7" w14:textId="77777777" w:rsidR="000D0B24" w:rsidRPr="00E40CC0" w:rsidRDefault="000D0B24" w:rsidP="000D0B24">
      <w:pPr>
        <w:pStyle w:val="ac"/>
        <w:spacing w:line="240" w:lineRule="auto"/>
        <w:rPr>
          <w:sz w:val="22"/>
          <w:szCs w:val="22"/>
        </w:rPr>
      </w:pPr>
      <w:r w:rsidRPr="00E40CC0">
        <w:rPr>
          <w:sz w:val="22"/>
          <w:szCs w:val="22"/>
        </w:rPr>
        <w:t>4) виховна.</w:t>
      </w:r>
    </w:p>
    <w:p w14:paraId="32130582" w14:textId="77777777" w:rsidR="000D0B24" w:rsidRPr="00E40CC0" w:rsidRDefault="000D0B24" w:rsidP="000D0B24">
      <w:pPr>
        <w:pStyle w:val="ac"/>
        <w:spacing w:line="240" w:lineRule="auto"/>
        <w:ind w:firstLine="720"/>
        <w:rPr>
          <w:sz w:val="22"/>
          <w:szCs w:val="22"/>
        </w:rPr>
      </w:pPr>
      <w:r w:rsidRPr="00E40CC0">
        <w:rPr>
          <w:sz w:val="22"/>
          <w:szCs w:val="22"/>
        </w:rPr>
        <w:t>Необхідно розкрити зміст принципів правового регулювання професійного розвитку працівників: 1) доступності професійного розвитку працівникам; 2)вільного вибору роботодавцем форм і методів забезпечення професійного розвитку працівників з урахуванням специфіки їх роботи; 3) додержання інтересів роботодавця та працівника; 4) безперервності процесу професійного розвитку працівників.</w:t>
      </w:r>
    </w:p>
    <w:p w14:paraId="1EC70759" w14:textId="77777777" w:rsidR="000D0B24" w:rsidRPr="00E40CC0" w:rsidRDefault="000D0B24" w:rsidP="000D0B24">
      <w:pPr>
        <w:pStyle w:val="ac"/>
        <w:spacing w:line="240" w:lineRule="auto"/>
        <w:ind w:firstLine="720"/>
        <w:rPr>
          <w:sz w:val="22"/>
          <w:szCs w:val="22"/>
        </w:rPr>
      </w:pPr>
      <w:r w:rsidRPr="00E40CC0">
        <w:rPr>
          <w:sz w:val="22"/>
          <w:szCs w:val="22"/>
        </w:rPr>
        <w:t>У наступній частині курсової роботи варто зосередити увагу на сутність професійного навчання працівників у системі їх професійного розвитку. Необхідно розкрити поняття, види та форми професійного навчання працівників. Студентам рекомендовано визначити поняття формального й неформального професійного навчання та розкрити особливості проходження цих видів професійного навчання.</w:t>
      </w:r>
    </w:p>
    <w:p w14:paraId="5471A0DF" w14:textId="77777777" w:rsidR="000D0B24" w:rsidRPr="00E40CC0" w:rsidRDefault="000D0B24" w:rsidP="000D0B24">
      <w:pPr>
        <w:pStyle w:val="ac"/>
        <w:spacing w:line="240" w:lineRule="auto"/>
        <w:ind w:firstLine="720"/>
        <w:rPr>
          <w:sz w:val="22"/>
          <w:szCs w:val="22"/>
        </w:rPr>
      </w:pPr>
      <w:r w:rsidRPr="00E40CC0">
        <w:rPr>
          <w:sz w:val="22"/>
          <w:szCs w:val="22"/>
        </w:rPr>
        <w:t>Далі варто проаналізувати атестацію як правову процедуру оцінки професійного рівня працівників. Визначити поняття та ознаки атестації  працівників, назвати та охарактеризувати її види (первинна, періодична, позачергова). Проаналізувати основоположні принципи атестаційної процедури: законність, періодичність (систематичність), гласність, об’єктивність, колективність і комплексність оцінювання, визначеність і диференціація вимог    до працівника, презумпція його відповідності займаній посаді або виконуваній роботі та дієвість.</w:t>
      </w:r>
    </w:p>
    <w:p w14:paraId="2635660D" w14:textId="77777777" w:rsidR="000D0B24" w:rsidRPr="00E40CC0" w:rsidRDefault="000D0B24" w:rsidP="000D0B24">
      <w:pPr>
        <w:pStyle w:val="ac"/>
        <w:spacing w:line="240" w:lineRule="auto"/>
        <w:ind w:firstLine="720"/>
        <w:rPr>
          <w:sz w:val="22"/>
          <w:szCs w:val="22"/>
        </w:rPr>
      </w:pPr>
    </w:p>
    <w:p w14:paraId="6998CECC" w14:textId="77777777" w:rsidR="000D0B24" w:rsidRPr="00E40CC0" w:rsidRDefault="000D0B24" w:rsidP="000D0B24">
      <w:pPr>
        <w:jc w:val="center"/>
        <w:rPr>
          <w:sz w:val="22"/>
          <w:szCs w:val="22"/>
          <w:lang w:val="uk-UA"/>
        </w:rPr>
      </w:pPr>
      <w:r w:rsidRPr="00E40CC0">
        <w:rPr>
          <w:b/>
          <w:bCs/>
          <w:sz w:val="22"/>
          <w:szCs w:val="22"/>
          <w:lang w:val="uk-UA"/>
        </w:rPr>
        <w:lastRenderedPageBreak/>
        <w:t>Список рекомендованої літератури:</w:t>
      </w:r>
    </w:p>
    <w:p w14:paraId="26424C4A" w14:textId="2A51E263" w:rsidR="000D0B24" w:rsidRPr="00E40CC0" w:rsidRDefault="000D0B24" w:rsidP="00FB7CB2">
      <w:pPr>
        <w:ind w:firstLine="851"/>
        <w:jc w:val="both"/>
        <w:rPr>
          <w:sz w:val="22"/>
          <w:szCs w:val="22"/>
          <w:lang w:val="uk-UA"/>
        </w:rPr>
      </w:pPr>
      <w:r w:rsidRPr="00E40CC0">
        <w:rPr>
          <w:sz w:val="22"/>
          <w:szCs w:val="22"/>
        </w:rPr>
        <w:t xml:space="preserve">Про </w:t>
      </w:r>
      <w:proofErr w:type="spellStart"/>
      <w:r w:rsidRPr="00E40CC0">
        <w:rPr>
          <w:sz w:val="22"/>
          <w:szCs w:val="22"/>
        </w:rPr>
        <w:t>професійний</w:t>
      </w:r>
      <w:proofErr w:type="spellEnd"/>
      <w:r w:rsidRPr="00E40CC0">
        <w:rPr>
          <w:sz w:val="22"/>
          <w:szCs w:val="22"/>
        </w:rPr>
        <w:t xml:space="preserve"> </w:t>
      </w:r>
      <w:proofErr w:type="spellStart"/>
      <w:r w:rsidRPr="00E40CC0">
        <w:rPr>
          <w:sz w:val="22"/>
          <w:szCs w:val="22"/>
        </w:rPr>
        <w:t>розвиток</w:t>
      </w:r>
      <w:proofErr w:type="spellEnd"/>
      <w:r w:rsidRPr="00E40CC0">
        <w:rPr>
          <w:sz w:val="22"/>
          <w:szCs w:val="22"/>
        </w:rPr>
        <w:t xml:space="preserve"> </w:t>
      </w:r>
      <w:proofErr w:type="spellStart"/>
      <w:r w:rsidRPr="00E40CC0">
        <w:rPr>
          <w:sz w:val="22"/>
          <w:szCs w:val="22"/>
        </w:rPr>
        <w:t>працівників</w:t>
      </w:r>
      <w:proofErr w:type="spellEnd"/>
      <w:r w:rsidRPr="00E40CC0">
        <w:rPr>
          <w:sz w:val="22"/>
          <w:szCs w:val="22"/>
        </w:rPr>
        <w:t xml:space="preserve">: Закон </w:t>
      </w:r>
      <w:proofErr w:type="spellStart"/>
      <w:r w:rsidRPr="00E40CC0">
        <w:rPr>
          <w:sz w:val="22"/>
          <w:szCs w:val="22"/>
        </w:rPr>
        <w:t>України</w:t>
      </w:r>
      <w:proofErr w:type="spellEnd"/>
      <w:r w:rsidRPr="00E40CC0">
        <w:rPr>
          <w:sz w:val="22"/>
          <w:szCs w:val="22"/>
        </w:rPr>
        <w:t xml:space="preserve"> </w:t>
      </w:r>
      <w:proofErr w:type="spellStart"/>
      <w:r w:rsidRPr="00E40CC0">
        <w:rPr>
          <w:sz w:val="22"/>
          <w:szCs w:val="22"/>
        </w:rPr>
        <w:t>від</w:t>
      </w:r>
      <w:proofErr w:type="spellEnd"/>
      <w:r w:rsidRPr="00E40CC0">
        <w:rPr>
          <w:sz w:val="22"/>
          <w:szCs w:val="22"/>
        </w:rPr>
        <w:t xml:space="preserve"> 12.01.2012 № 4312-VI. </w:t>
      </w:r>
      <w:bookmarkStart w:id="8" w:name="_Hlk77416408"/>
      <w:proofErr w:type="spellStart"/>
      <w:r w:rsidRPr="00E40CC0">
        <w:rPr>
          <w:i/>
          <w:iCs/>
          <w:sz w:val="22"/>
          <w:szCs w:val="22"/>
        </w:rPr>
        <w:t>Офіційний</w:t>
      </w:r>
      <w:proofErr w:type="spellEnd"/>
      <w:r w:rsidRPr="00E40CC0">
        <w:rPr>
          <w:i/>
          <w:iCs/>
          <w:sz w:val="22"/>
          <w:szCs w:val="22"/>
        </w:rPr>
        <w:t xml:space="preserve"> </w:t>
      </w:r>
      <w:proofErr w:type="spellStart"/>
      <w:r w:rsidRPr="00E40CC0">
        <w:rPr>
          <w:i/>
          <w:iCs/>
          <w:sz w:val="22"/>
          <w:szCs w:val="22"/>
        </w:rPr>
        <w:t>вісник</w:t>
      </w:r>
      <w:proofErr w:type="spellEnd"/>
      <w:r w:rsidRPr="00E40CC0">
        <w:rPr>
          <w:i/>
          <w:iCs/>
          <w:sz w:val="22"/>
          <w:szCs w:val="22"/>
        </w:rPr>
        <w:t xml:space="preserve"> </w:t>
      </w:r>
      <w:proofErr w:type="spellStart"/>
      <w:r w:rsidRPr="00E40CC0">
        <w:rPr>
          <w:i/>
          <w:iCs/>
          <w:sz w:val="22"/>
          <w:szCs w:val="22"/>
        </w:rPr>
        <w:t>України</w:t>
      </w:r>
      <w:bookmarkEnd w:id="8"/>
      <w:proofErr w:type="spellEnd"/>
      <w:r w:rsidRPr="00E40CC0">
        <w:rPr>
          <w:sz w:val="22"/>
          <w:szCs w:val="22"/>
        </w:rPr>
        <w:t xml:space="preserve">. 2012. № 11. Ст. 395. </w:t>
      </w:r>
      <w:r w:rsidR="00FB7CB2" w:rsidRPr="00E40CC0">
        <w:rPr>
          <w:sz w:val="22"/>
          <w:szCs w:val="22"/>
          <w:lang w:val="en-GB"/>
        </w:rPr>
        <w:t>URL</w:t>
      </w:r>
      <w:r w:rsidR="00FB7CB2" w:rsidRPr="00E40CC0">
        <w:rPr>
          <w:sz w:val="22"/>
          <w:szCs w:val="22"/>
          <w:lang w:val="uk-UA"/>
        </w:rPr>
        <w:t xml:space="preserve">: </w:t>
      </w:r>
      <w:hyperlink r:id="rId44" w:anchor="Text" w:history="1">
        <w:r w:rsidR="00FB7CB2" w:rsidRPr="00E40CC0">
          <w:rPr>
            <w:rStyle w:val="afa"/>
            <w:sz w:val="22"/>
            <w:szCs w:val="22"/>
            <w:lang w:val="uk-UA"/>
          </w:rPr>
          <w:t>https://zakon.rada.gov.ua/laws/show/4312-17#Text</w:t>
        </w:r>
      </w:hyperlink>
      <w:r w:rsidR="00FB7CB2" w:rsidRPr="00E40CC0">
        <w:rPr>
          <w:sz w:val="22"/>
          <w:szCs w:val="22"/>
          <w:lang w:val="uk-UA"/>
        </w:rPr>
        <w:t xml:space="preserve"> </w:t>
      </w:r>
      <w:r w:rsidR="00053145" w:rsidRPr="00E40CC0">
        <w:rPr>
          <w:color w:val="000000" w:themeColor="text1"/>
          <w:sz w:val="22"/>
          <w:szCs w:val="22"/>
          <w:lang w:val="uk-UA"/>
        </w:rPr>
        <w:t>(дата звернення: 02.10.2024</w:t>
      </w:r>
      <w:r w:rsidR="00053145" w:rsidRPr="00E40CC0">
        <w:rPr>
          <w:sz w:val="22"/>
          <w:szCs w:val="22"/>
          <w:lang w:val="uk-UA"/>
        </w:rPr>
        <w:t>).</w:t>
      </w:r>
      <w:r w:rsidR="00FB7CB2" w:rsidRPr="00E40CC0">
        <w:rPr>
          <w:sz w:val="22"/>
          <w:szCs w:val="22"/>
          <w:lang w:val="uk-UA"/>
        </w:rPr>
        <w:t xml:space="preserve"> </w:t>
      </w:r>
    </w:p>
    <w:p w14:paraId="02133C59" w14:textId="6B4BC125" w:rsidR="00053145" w:rsidRPr="00E40CC0" w:rsidRDefault="000D0B24" w:rsidP="00FB7CB2">
      <w:pPr>
        <w:ind w:firstLine="851"/>
        <w:jc w:val="both"/>
        <w:rPr>
          <w:color w:val="000000" w:themeColor="text1"/>
          <w:sz w:val="22"/>
          <w:szCs w:val="22"/>
          <w:lang w:val="uk-UA"/>
        </w:rPr>
      </w:pPr>
      <w:r w:rsidRPr="00E40CC0">
        <w:rPr>
          <w:rFonts w:eastAsia="Calibri"/>
          <w:sz w:val="22"/>
          <w:szCs w:val="22"/>
          <w:lang w:val="uk-UA" w:eastAsia="en-US"/>
        </w:rPr>
        <w:t xml:space="preserve">Про зайнятість населення: Закон України від 05.07.2012 р. № 5067.  </w:t>
      </w:r>
      <w:proofErr w:type="spellStart"/>
      <w:r w:rsidRPr="00E40CC0">
        <w:rPr>
          <w:rFonts w:eastAsia="Calibri"/>
          <w:i/>
          <w:iCs/>
          <w:sz w:val="22"/>
          <w:szCs w:val="22"/>
          <w:lang w:val="uk-UA" w:eastAsia="en-US"/>
        </w:rPr>
        <w:t>Відом</w:t>
      </w:r>
      <w:proofErr w:type="spellEnd"/>
      <w:r w:rsidRPr="00E40CC0">
        <w:rPr>
          <w:rFonts w:eastAsia="Calibri"/>
          <w:i/>
          <w:iCs/>
          <w:sz w:val="22"/>
          <w:szCs w:val="22"/>
          <w:lang w:val="uk-UA" w:eastAsia="en-US"/>
        </w:rPr>
        <w:t xml:space="preserve">. </w:t>
      </w:r>
      <w:proofErr w:type="spellStart"/>
      <w:r w:rsidRPr="00E40CC0">
        <w:rPr>
          <w:rFonts w:eastAsia="Calibri"/>
          <w:i/>
          <w:iCs/>
          <w:sz w:val="22"/>
          <w:szCs w:val="22"/>
          <w:lang w:val="uk-UA" w:eastAsia="en-US"/>
        </w:rPr>
        <w:t>Верхов</w:t>
      </w:r>
      <w:proofErr w:type="spellEnd"/>
      <w:r w:rsidRPr="00E40CC0">
        <w:rPr>
          <w:rFonts w:eastAsia="Calibri"/>
          <w:i/>
          <w:iCs/>
          <w:sz w:val="22"/>
          <w:szCs w:val="22"/>
          <w:lang w:val="uk-UA" w:eastAsia="en-US"/>
        </w:rPr>
        <w:t>. Ради України</w:t>
      </w:r>
      <w:r w:rsidRPr="00E40CC0">
        <w:rPr>
          <w:rFonts w:eastAsia="Calibri"/>
          <w:sz w:val="22"/>
          <w:szCs w:val="22"/>
          <w:lang w:val="uk-UA" w:eastAsia="en-US"/>
        </w:rPr>
        <w:t>. 2013. № 24. Ст. 243.</w:t>
      </w:r>
      <w:r w:rsidR="00053145" w:rsidRPr="00E40CC0">
        <w:rPr>
          <w:rFonts w:eastAsia="Calibri"/>
          <w:sz w:val="22"/>
          <w:szCs w:val="22"/>
          <w:lang w:eastAsia="en-US"/>
        </w:rPr>
        <w:t xml:space="preserve"> </w:t>
      </w:r>
      <w:r w:rsidR="00053145" w:rsidRPr="00E40CC0">
        <w:rPr>
          <w:rFonts w:eastAsia="Calibri"/>
          <w:sz w:val="22"/>
          <w:szCs w:val="22"/>
          <w:lang w:val="en-GB" w:eastAsia="en-US"/>
        </w:rPr>
        <w:t>URL</w:t>
      </w:r>
      <w:r w:rsidR="00053145" w:rsidRPr="00E40CC0">
        <w:rPr>
          <w:rFonts w:eastAsia="Calibri"/>
          <w:sz w:val="22"/>
          <w:szCs w:val="22"/>
          <w:lang w:val="uk-UA" w:eastAsia="en-US"/>
        </w:rPr>
        <w:t>:</w:t>
      </w:r>
      <w:r w:rsidR="00053145" w:rsidRPr="00E40CC0">
        <w:rPr>
          <w:color w:val="000000" w:themeColor="text1"/>
          <w:sz w:val="22"/>
          <w:szCs w:val="22"/>
          <w:lang w:val="uk-UA"/>
        </w:rPr>
        <w:t xml:space="preserve"> </w:t>
      </w:r>
      <w:hyperlink r:id="rId45" w:anchor="Text" w:history="1">
        <w:r w:rsidR="00FB7CB2" w:rsidRPr="00E40CC0">
          <w:rPr>
            <w:rStyle w:val="afa"/>
            <w:sz w:val="22"/>
            <w:szCs w:val="22"/>
            <w:lang w:val="uk-UA"/>
          </w:rPr>
          <w:t>https://zakon.rada.gov.ua/laws/show/5067-17#Text</w:t>
        </w:r>
      </w:hyperlink>
      <w:r w:rsidR="00FB7CB2" w:rsidRPr="00E40CC0">
        <w:rPr>
          <w:color w:val="000000" w:themeColor="text1"/>
          <w:sz w:val="22"/>
          <w:szCs w:val="22"/>
          <w:lang w:val="uk-UA"/>
        </w:rPr>
        <w:t xml:space="preserve"> </w:t>
      </w:r>
      <w:r w:rsidR="00053145" w:rsidRPr="00E40CC0">
        <w:rPr>
          <w:color w:val="000000" w:themeColor="text1"/>
          <w:sz w:val="22"/>
          <w:szCs w:val="22"/>
          <w:lang w:val="uk-UA"/>
        </w:rPr>
        <w:t>(дата звернення: 02.10.2024</w:t>
      </w:r>
      <w:r w:rsidR="00053145" w:rsidRPr="00E40CC0">
        <w:rPr>
          <w:sz w:val="22"/>
          <w:szCs w:val="22"/>
          <w:lang w:val="uk-UA"/>
        </w:rPr>
        <w:t>).</w:t>
      </w:r>
    </w:p>
    <w:p w14:paraId="76AA6CB7" w14:textId="7AC847BD" w:rsidR="00053145" w:rsidRPr="00E40CC0" w:rsidRDefault="000D0B24" w:rsidP="00FB7CB2">
      <w:pPr>
        <w:ind w:firstLine="851"/>
        <w:jc w:val="both"/>
        <w:rPr>
          <w:color w:val="000000" w:themeColor="text1"/>
          <w:sz w:val="22"/>
          <w:szCs w:val="22"/>
          <w:lang w:val="uk-UA"/>
        </w:rPr>
      </w:pPr>
      <w:proofErr w:type="spellStart"/>
      <w:r w:rsidRPr="00E40CC0">
        <w:rPr>
          <w:sz w:val="22"/>
          <w:szCs w:val="22"/>
        </w:rPr>
        <w:t>Положення</w:t>
      </w:r>
      <w:proofErr w:type="spellEnd"/>
      <w:r w:rsidRPr="00E40CC0">
        <w:rPr>
          <w:sz w:val="22"/>
          <w:szCs w:val="22"/>
        </w:rPr>
        <w:t xml:space="preserve"> про </w:t>
      </w:r>
      <w:proofErr w:type="spellStart"/>
      <w:r w:rsidRPr="00E40CC0">
        <w:rPr>
          <w:sz w:val="22"/>
          <w:szCs w:val="22"/>
        </w:rPr>
        <w:t>професійне</w:t>
      </w:r>
      <w:proofErr w:type="spellEnd"/>
      <w:r w:rsidRPr="00E40CC0">
        <w:rPr>
          <w:sz w:val="22"/>
          <w:szCs w:val="22"/>
        </w:rPr>
        <w:t xml:space="preserve"> </w:t>
      </w:r>
      <w:proofErr w:type="spellStart"/>
      <w:r w:rsidRPr="00E40CC0">
        <w:rPr>
          <w:sz w:val="22"/>
          <w:szCs w:val="22"/>
        </w:rPr>
        <w:t>навчання</w:t>
      </w:r>
      <w:proofErr w:type="spellEnd"/>
      <w:r w:rsidRPr="00E40CC0">
        <w:rPr>
          <w:sz w:val="22"/>
          <w:szCs w:val="22"/>
        </w:rPr>
        <w:t xml:space="preserve"> </w:t>
      </w:r>
      <w:proofErr w:type="spellStart"/>
      <w:r w:rsidRPr="00E40CC0">
        <w:rPr>
          <w:sz w:val="22"/>
          <w:szCs w:val="22"/>
        </w:rPr>
        <w:t>кадрів</w:t>
      </w:r>
      <w:proofErr w:type="spellEnd"/>
      <w:r w:rsidRPr="00E40CC0">
        <w:rPr>
          <w:sz w:val="22"/>
          <w:szCs w:val="22"/>
        </w:rPr>
        <w:t xml:space="preserve"> на </w:t>
      </w:r>
      <w:proofErr w:type="spellStart"/>
      <w:r w:rsidRPr="00E40CC0">
        <w:rPr>
          <w:sz w:val="22"/>
          <w:szCs w:val="22"/>
        </w:rPr>
        <w:t>виробництві</w:t>
      </w:r>
      <w:proofErr w:type="spellEnd"/>
      <w:r w:rsidRPr="00E40CC0">
        <w:rPr>
          <w:sz w:val="22"/>
          <w:szCs w:val="22"/>
        </w:rPr>
        <w:t xml:space="preserve">, </w:t>
      </w:r>
      <w:proofErr w:type="spellStart"/>
      <w:r w:rsidRPr="00E40CC0">
        <w:rPr>
          <w:sz w:val="22"/>
          <w:szCs w:val="22"/>
        </w:rPr>
        <w:t>затв</w:t>
      </w:r>
      <w:proofErr w:type="spellEnd"/>
      <w:r w:rsidRPr="00E40CC0">
        <w:rPr>
          <w:sz w:val="22"/>
          <w:szCs w:val="22"/>
        </w:rPr>
        <w:t xml:space="preserve">. </w:t>
      </w:r>
      <w:proofErr w:type="spellStart"/>
      <w:r w:rsidRPr="00E40CC0">
        <w:rPr>
          <w:sz w:val="22"/>
          <w:szCs w:val="22"/>
        </w:rPr>
        <w:t>спільним</w:t>
      </w:r>
      <w:proofErr w:type="spellEnd"/>
      <w:r w:rsidRPr="00E40CC0">
        <w:rPr>
          <w:sz w:val="22"/>
          <w:szCs w:val="22"/>
        </w:rPr>
        <w:t xml:space="preserve"> наказом </w:t>
      </w:r>
      <w:proofErr w:type="spellStart"/>
      <w:r w:rsidRPr="00E40CC0">
        <w:rPr>
          <w:sz w:val="22"/>
          <w:szCs w:val="22"/>
        </w:rPr>
        <w:t>Мінпраці</w:t>
      </w:r>
      <w:proofErr w:type="spellEnd"/>
      <w:r w:rsidRPr="00E40CC0">
        <w:rPr>
          <w:sz w:val="22"/>
          <w:szCs w:val="22"/>
        </w:rPr>
        <w:t xml:space="preserve"> та МОН </w:t>
      </w:r>
      <w:proofErr w:type="spellStart"/>
      <w:r w:rsidRPr="00E40CC0">
        <w:rPr>
          <w:sz w:val="22"/>
          <w:szCs w:val="22"/>
        </w:rPr>
        <w:t>від</w:t>
      </w:r>
      <w:proofErr w:type="spellEnd"/>
      <w:r w:rsidRPr="00E40CC0">
        <w:rPr>
          <w:sz w:val="22"/>
          <w:szCs w:val="22"/>
        </w:rPr>
        <w:t xml:space="preserve"> 26.03.2001 р. № 127/151.</w:t>
      </w:r>
      <w:r w:rsidRPr="00E40CC0">
        <w:rPr>
          <w:i/>
          <w:iCs/>
          <w:sz w:val="22"/>
          <w:szCs w:val="22"/>
        </w:rPr>
        <w:t xml:space="preserve"> </w:t>
      </w:r>
      <w:proofErr w:type="spellStart"/>
      <w:r w:rsidRPr="00E40CC0">
        <w:rPr>
          <w:i/>
          <w:iCs/>
          <w:sz w:val="22"/>
          <w:szCs w:val="22"/>
        </w:rPr>
        <w:t>Офіційний</w:t>
      </w:r>
      <w:proofErr w:type="spellEnd"/>
      <w:r w:rsidRPr="00E40CC0">
        <w:rPr>
          <w:i/>
          <w:iCs/>
          <w:sz w:val="22"/>
          <w:szCs w:val="22"/>
        </w:rPr>
        <w:t xml:space="preserve"> </w:t>
      </w:r>
      <w:proofErr w:type="spellStart"/>
      <w:r w:rsidRPr="00E40CC0">
        <w:rPr>
          <w:i/>
          <w:iCs/>
          <w:sz w:val="22"/>
          <w:szCs w:val="22"/>
        </w:rPr>
        <w:t>вісник</w:t>
      </w:r>
      <w:proofErr w:type="spellEnd"/>
      <w:r w:rsidRPr="00E40CC0">
        <w:rPr>
          <w:i/>
          <w:iCs/>
          <w:sz w:val="22"/>
          <w:szCs w:val="22"/>
        </w:rPr>
        <w:t xml:space="preserve"> </w:t>
      </w:r>
      <w:proofErr w:type="spellStart"/>
      <w:r w:rsidRPr="00E40CC0">
        <w:rPr>
          <w:i/>
          <w:iCs/>
          <w:sz w:val="22"/>
          <w:szCs w:val="22"/>
        </w:rPr>
        <w:t>України</w:t>
      </w:r>
      <w:proofErr w:type="spellEnd"/>
      <w:r w:rsidRPr="00E40CC0">
        <w:rPr>
          <w:sz w:val="22"/>
          <w:szCs w:val="22"/>
        </w:rPr>
        <w:t>. 2001. № 15. Ст. 667.</w:t>
      </w:r>
      <w:r w:rsidR="00053145" w:rsidRPr="00E40CC0">
        <w:rPr>
          <w:color w:val="000000" w:themeColor="text1"/>
          <w:sz w:val="22"/>
          <w:szCs w:val="22"/>
          <w:lang w:val="uk-UA"/>
        </w:rPr>
        <w:t xml:space="preserve"> </w:t>
      </w:r>
      <w:r w:rsidR="00053145" w:rsidRPr="00E40CC0">
        <w:rPr>
          <w:rFonts w:eastAsia="Calibri"/>
          <w:sz w:val="22"/>
          <w:szCs w:val="22"/>
          <w:lang w:val="en-GB" w:eastAsia="en-US"/>
        </w:rPr>
        <w:t>URL</w:t>
      </w:r>
      <w:r w:rsidR="00053145" w:rsidRPr="00E40CC0">
        <w:rPr>
          <w:rFonts w:eastAsia="Calibri"/>
          <w:sz w:val="22"/>
          <w:szCs w:val="22"/>
          <w:lang w:val="uk-UA" w:eastAsia="en-US"/>
        </w:rPr>
        <w:t>:</w:t>
      </w:r>
      <w:r w:rsidR="00053145" w:rsidRPr="00E40CC0">
        <w:rPr>
          <w:color w:val="000000" w:themeColor="text1"/>
          <w:sz w:val="22"/>
          <w:szCs w:val="22"/>
          <w:lang w:val="uk-UA"/>
        </w:rPr>
        <w:t xml:space="preserve"> </w:t>
      </w:r>
      <w:hyperlink r:id="rId46" w:anchor="Text" w:history="1">
        <w:r w:rsidR="00FB7CB2" w:rsidRPr="00E40CC0">
          <w:rPr>
            <w:rStyle w:val="afa"/>
            <w:sz w:val="22"/>
            <w:szCs w:val="22"/>
            <w:lang w:val="uk-UA"/>
          </w:rPr>
          <w:t>https://zakon.rada.gov.ua/laws/show/z0315-01#Text</w:t>
        </w:r>
      </w:hyperlink>
      <w:r w:rsidR="00FB7CB2" w:rsidRPr="00E40CC0">
        <w:rPr>
          <w:color w:val="000000" w:themeColor="text1"/>
          <w:sz w:val="22"/>
          <w:szCs w:val="22"/>
          <w:lang w:val="uk-UA"/>
        </w:rPr>
        <w:t xml:space="preserve"> </w:t>
      </w:r>
      <w:r w:rsidR="00053145" w:rsidRPr="00E40CC0">
        <w:rPr>
          <w:color w:val="000000" w:themeColor="text1"/>
          <w:sz w:val="22"/>
          <w:szCs w:val="22"/>
          <w:lang w:val="uk-UA"/>
        </w:rPr>
        <w:t>(дата звернення: 02.10.2024</w:t>
      </w:r>
      <w:r w:rsidR="00053145" w:rsidRPr="00E40CC0">
        <w:rPr>
          <w:sz w:val="22"/>
          <w:szCs w:val="22"/>
          <w:lang w:val="uk-UA"/>
        </w:rPr>
        <w:t>).</w:t>
      </w:r>
    </w:p>
    <w:p w14:paraId="646F976A" w14:textId="66DAAAB0" w:rsidR="00053145" w:rsidRPr="00E40CC0" w:rsidRDefault="000D0B24" w:rsidP="00007C38">
      <w:pPr>
        <w:pStyle w:val="ac"/>
        <w:spacing w:line="240" w:lineRule="auto"/>
        <w:ind w:firstLine="720"/>
        <w:rPr>
          <w:color w:val="000000" w:themeColor="text1"/>
          <w:sz w:val="22"/>
          <w:szCs w:val="22"/>
        </w:rPr>
      </w:pPr>
      <w:r w:rsidRPr="00E40CC0">
        <w:rPr>
          <w:sz w:val="22"/>
          <w:szCs w:val="22"/>
        </w:rPr>
        <w:t>Про затвердження Положення про організацію навчально-виробничого процесу на виробництві: наказ Мінпраці України, МОН України від 27.12.2006 р.  № 500/861.</w:t>
      </w:r>
      <w:r w:rsidRPr="00E40CC0">
        <w:rPr>
          <w:i/>
          <w:iCs/>
          <w:sz w:val="22"/>
          <w:szCs w:val="22"/>
        </w:rPr>
        <w:t xml:space="preserve"> Офіційний вісник України</w:t>
      </w:r>
      <w:r w:rsidRPr="00E40CC0">
        <w:rPr>
          <w:sz w:val="22"/>
          <w:szCs w:val="22"/>
        </w:rPr>
        <w:t>. 2007.  № 4. Ст. 158.</w:t>
      </w:r>
      <w:r w:rsidR="00053145" w:rsidRPr="00E40CC0">
        <w:rPr>
          <w:sz w:val="22"/>
          <w:szCs w:val="22"/>
        </w:rPr>
        <w:t xml:space="preserve"> </w:t>
      </w:r>
      <w:r w:rsidR="00053145" w:rsidRPr="00E40CC0">
        <w:rPr>
          <w:rFonts w:eastAsia="Calibri"/>
          <w:sz w:val="22"/>
          <w:szCs w:val="22"/>
          <w:lang w:val="en-GB" w:eastAsia="en-US"/>
        </w:rPr>
        <w:t>URL</w:t>
      </w:r>
      <w:r w:rsidR="00053145" w:rsidRPr="00E40CC0">
        <w:rPr>
          <w:rFonts w:eastAsia="Calibri"/>
          <w:sz w:val="22"/>
          <w:szCs w:val="22"/>
          <w:lang w:eastAsia="en-US"/>
        </w:rPr>
        <w:t>:</w:t>
      </w:r>
      <w:r w:rsidR="00053145" w:rsidRPr="00E40CC0">
        <w:rPr>
          <w:color w:val="000000" w:themeColor="text1"/>
          <w:sz w:val="22"/>
          <w:szCs w:val="22"/>
        </w:rPr>
        <w:t xml:space="preserve"> </w:t>
      </w:r>
      <w:hyperlink r:id="rId47" w:anchor="Text" w:history="1">
        <w:r w:rsidR="00007C38" w:rsidRPr="00E40CC0">
          <w:rPr>
            <w:rStyle w:val="afa"/>
            <w:sz w:val="22"/>
            <w:szCs w:val="22"/>
          </w:rPr>
          <w:t>https://zakon.rada.gov.ua/laws/show/z0032-07#Text</w:t>
        </w:r>
      </w:hyperlink>
      <w:r w:rsidR="00007C38" w:rsidRPr="00E40CC0">
        <w:rPr>
          <w:color w:val="000000" w:themeColor="text1"/>
          <w:sz w:val="22"/>
          <w:szCs w:val="22"/>
        </w:rPr>
        <w:t xml:space="preserve"> </w:t>
      </w:r>
      <w:r w:rsidR="00053145" w:rsidRPr="00E40CC0">
        <w:rPr>
          <w:color w:val="000000" w:themeColor="text1"/>
          <w:sz w:val="22"/>
          <w:szCs w:val="22"/>
        </w:rPr>
        <w:t>(дата звернення: 02.10.2024</w:t>
      </w:r>
      <w:r w:rsidR="00053145" w:rsidRPr="00E40CC0">
        <w:rPr>
          <w:sz w:val="22"/>
          <w:szCs w:val="22"/>
        </w:rPr>
        <w:t>).</w:t>
      </w:r>
    </w:p>
    <w:p w14:paraId="17890402" w14:textId="47B908A0" w:rsidR="000D0B24" w:rsidRPr="00E40CC0" w:rsidRDefault="000D0B24" w:rsidP="00007C38">
      <w:pPr>
        <w:ind w:firstLine="851"/>
        <w:jc w:val="both"/>
        <w:rPr>
          <w:color w:val="000000" w:themeColor="text1"/>
          <w:sz w:val="22"/>
          <w:szCs w:val="22"/>
          <w:lang w:val="uk-UA"/>
        </w:rPr>
      </w:pPr>
      <w:r w:rsidRPr="00E40CC0">
        <w:rPr>
          <w:sz w:val="22"/>
          <w:szCs w:val="22"/>
        </w:rPr>
        <w:t xml:space="preserve">Про Порядок </w:t>
      </w:r>
      <w:proofErr w:type="spellStart"/>
      <w:r w:rsidRPr="00E40CC0">
        <w:rPr>
          <w:sz w:val="22"/>
          <w:szCs w:val="22"/>
        </w:rPr>
        <w:t>підтвердження</w:t>
      </w:r>
      <w:proofErr w:type="spellEnd"/>
      <w:r w:rsidRPr="00E40CC0">
        <w:rPr>
          <w:sz w:val="22"/>
          <w:szCs w:val="22"/>
        </w:rPr>
        <w:t xml:space="preserve"> </w:t>
      </w:r>
      <w:proofErr w:type="spellStart"/>
      <w:r w:rsidRPr="00E40CC0">
        <w:rPr>
          <w:sz w:val="22"/>
          <w:szCs w:val="22"/>
        </w:rPr>
        <w:t>результатів</w:t>
      </w:r>
      <w:proofErr w:type="spellEnd"/>
      <w:r w:rsidRPr="00E40CC0">
        <w:rPr>
          <w:sz w:val="22"/>
          <w:szCs w:val="22"/>
        </w:rPr>
        <w:t xml:space="preserve"> неформального </w:t>
      </w:r>
      <w:proofErr w:type="spellStart"/>
      <w:r w:rsidRPr="00E40CC0">
        <w:rPr>
          <w:sz w:val="22"/>
          <w:szCs w:val="22"/>
        </w:rPr>
        <w:t>професійного</w:t>
      </w:r>
      <w:proofErr w:type="spellEnd"/>
      <w:r w:rsidRPr="00E40CC0">
        <w:rPr>
          <w:sz w:val="22"/>
          <w:szCs w:val="22"/>
        </w:rPr>
        <w:t xml:space="preserve"> </w:t>
      </w:r>
      <w:proofErr w:type="spellStart"/>
      <w:r w:rsidRPr="00E40CC0">
        <w:rPr>
          <w:sz w:val="22"/>
          <w:szCs w:val="22"/>
        </w:rPr>
        <w:t>навчання</w:t>
      </w:r>
      <w:proofErr w:type="spellEnd"/>
      <w:r w:rsidRPr="00E40CC0">
        <w:rPr>
          <w:sz w:val="22"/>
          <w:szCs w:val="22"/>
        </w:rPr>
        <w:t xml:space="preserve"> </w:t>
      </w:r>
      <w:proofErr w:type="spellStart"/>
      <w:r w:rsidRPr="00E40CC0">
        <w:rPr>
          <w:sz w:val="22"/>
          <w:szCs w:val="22"/>
        </w:rPr>
        <w:t>осіб</w:t>
      </w:r>
      <w:proofErr w:type="spellEnd"/>
      <w:r w:rsidRPr="00E40CC0">
        <w:rPr>
          <w:sz w:val="22"/>
          <w:szCs w:val="22"/>
        </w:rPr>
        <w:t xml:space="preserve"> за </w:t>
      </w:r>
      <w:proofErr w:type="spellStart"/>
      <w:r w:rsidRPr="00E40CC0">
        <w:rPr>
          <w:sz w:val="22"/>
          <w:szCs w:val="22"/>
        </w:rPr>
        <w:t>робітничими</w:t>
      </w:r>
      <w:proofErr w:type="spellEnd"/>
      <w:r w:rsidRPr="00E40CC0">
        <w:rPr>
          <w:sz w:val="22"/>
          <w:szCs w:val="22"/>
        </w:rPr>
        <w:t xml:space="preserve"> </w:t>
      </w:r>
      <w:proofErr w:type="spellStart"/>
      <w:r w:rsidRPr="00E40CC0">
        <w:rPr>
          <w:sz w:val="22"/>
          <w:szCs w:val="22"/>
        </w:rPr>
        <w:t>професіями</w:t>
      </w:r>
      <w:proofErr w:type="spellEnd"/>
      <w:r w:rsidRPr="00E40CC0">
        <w:rPr>
          <w:sz w:val="22"/>
          <w:szCs w:val="22"/>
        </w:rPr>
        <w:t xml:space="preserve">: постанова </w:t>
      </w:r>
      <w:proofErr w:type="spellStart"/>
      <w:r w:rsidRPr="00E40CC0">
        <w:rPr>
          <w:rFonts w:eastAsia="Calibri"/>
          <w:sz w:val="22"/>
          <w:szCs w:val="22"/>
          <w:lang w:eastAsia="en-US"/>
        </w:rPr>
        <w:t>Кабінету</w:t>
      </w:r>
      <w:proofErr w:type="spellEnd"/>
      <w:r w:rsidRPr="00E40CC0">
        <w:rPr>
          <w:rFonts w:eastAsia="Calibri"/>
          <w:sz w:val="22"/>
          <w:szCs w:val="22"/>
          <w:lang w:eastAsia="en-US"/>
        </w:rPr>
        <w:t xml:space="preserve"> </w:t>
      </w:r>
      <w:proofErr w:type="spellStart"/>
      <w:r w:rsidRPr="00E40CC0">
        <w:rPr>
          <w:rFonts w:eastAsia="Calibri"/>
          <w:sz w:val="22"/>
          <w:szCs w:val="22"/>
          <w:lang w:eastAsia="en-US"/>
        </w:rPr>
        <w:t>Міністрів</w:t>
      </w:r>
      <w:proofErr w:type="spellEnd"/>
      <w:r w:rsidRPr="00E40CC0">
        <w:rPr>
          <w:rFonts w:eastAsia="Calibri"/>
          <w:sz w:val="22"/>
          <w:szCs w:val="22"/>
          <w:lang w:eastAsia="en-US"/>
        </w:rPr>
        <w:t xml:space="preserve"> </w:t>
      </w:r>
      <w:proofErr w:type="spellStart"/>
      <w:r w:rsidRPr="00E40CC0">
        <w:rPr>
          <w:rFonts w:eastAsia="Calibri"/>
          <w:sz w:val="22"/>
          <w:szCs w:val="22"/>
          <w:lang w:eastAsia="en-US"/>
        </w:rPr>
        <w:t>України</w:t>
      </w:r>
      <w:proofErr w:type="spellEnd"/>
      <w:r w:rsidRPr="00E40CC0">
        <w:rPr>
          <w:rFonts w:eastAsia="Calibri"/>
          <w:sz w:val="22"/>
          <w:szCs w:val="22"/>
          <w:lang w:eastAsia="en-US"/>
        </w:rPr>
        <w:t xml:space="preserve"> </w:t>
      </w:r>
      <w:proofErr w:type="spellStart"/>
      <w:r w:rsidRPr="00E40CC0">
        <w:rPr>
          <w:sz w:val="22"/>
          <w:szCs w:val="22"/>
        </w:rPr>
        <w:t>від</w:t>
      </w:r>
      <w:proofErr w:type="spellEnd"/>
      <w:r w:rsidRPr="00E40CC0">
        <w:rPr>
          <w:sz w:val="22"/>
          <w:szCs w:val="22"/>
        </w:rPr>
        <w:t xml:space="preserve"> 15.05.2013 р. № 340. </w:t>
      </w:r>
      <w:proofErr w:type="spellStart"/>
      <w:r w:rsidRPr="00E40CC0">
        <w:rPr>
          <w:i/>
          <w:iCs/>
          <w:sz w:val="22"/>
          <w:szCs w:val="22"/>
        </w:rPr>
        <w:t>Офіційний</w:t>
      </w:r>
      <w:proofErr w:type="spellEnd"/>
      <w:r w:rsidRPr="00E40CC0">
        <w:rPr>
          <w:i/>
          <w:iCs/>
          <w:sz w:val="22"/>
          <w:szCs w:val="22"/>
        </w:rPr>
        <w:t xml:space="preserve"> </w:t>
      </w:r>
      <w:proofErr w:type="spellStart"/>
      <w:r w:rsidRPr="00E40CC0">
        <w:rPr>
          <w:i/>
          <w:iCs/>
          <w:sz w:val="22"/>
          <w:szCs w:val="22"/>
        </w:rPr>
        <w:t>вісник</w:t>
      </w:r>
      <w:proofErr w:type="spellEnd"/>
      <w:r w:rsidRPr="00E40CC0">
        <w:rPr>
          <w:i/>
          <w:iCs/>
          <w:sz w:val="22"/>
          <w:szCs w:val="22"/>
        </w:rPr>
        <w:t xml:space="preserve"> </w:t>
      </w:r>
      <w:proofErr w:type="spellStart"/>
      <w:proofErr w:type="gramStart"/>
      <w:r w:rsidRPr="00E40CC0">
        <w:rPr>
          <w:i/>
          <w:iCs/>
          <w:sz w:val="22"/>
          <w:szCs w:val="22"/>
        </w:rPr>
        <w:t>України</w:t>
      </w:r>
      <w:proofErr w:type="spellEnd"/>
      <w:r w:rsidRPr="00E40CC0">
        <w:rPr>
          <w:sz w:val="22"/>
          <w:szCs w:val="22"/>
        </w:rPr>
        <w:t xml:space="preserve"> .</w:t>
      </w:r>
      <w:proofErr w:type="gramEnd"/>
      <w:r w:rsidRPr="00E40CC0">
        <w:rPr>
          <w:sz w:val="22"/>
          <w:szCs w:val="22"/>
        </w:rPr>
        <w:t xml:space="preserve"> 2013. № 37. Ст. 1310.</w:t>
      </w:r>
      <w:r w:rsidR="00053145" w:rsidRPr="00E40CC0">
        <w:rPr>
          <w:sz w:val="22"/>
          <w:szCs w:val="22"/>
        </w:rPr>
        <w:t xml:space="preserve"> </w:t>
      </w:r>
      <w:r w:rsidR="00053145" w:rsidRPr="00E40CC0">
        <w:rPr>
          <w:rFonts w:eastAsia="Calibri"/>
          <w:sz w:val="22"/>
          <w:szCs w:val="22"/>
          <w:lang w:val="en-GB" w:eastAsia="en-US"/>
        </w:rPr>
        <w:t>URL</w:t>
      </w:r>
      <w:r w:rsidR="00053145" w:rsidRPr="00E40CC0">
        <w:rPr>
          <w:rFonts w:eastAsia="Calibri"/>
          <w:sz w:val="22"/>
          <w:szCs w:val="22"/>
          <w:lang w:val="uk-UA" w:eastAsia="en-US"/>
        </w:rPr>
        <w:t>:</w:t>
      </w:r>
      <w:r w:rsidR="00007C38" w:rsidRPr="00E40CC0">
        <w:rPr>
          <w:color w:val="000000" w:themeColor="text1"/>
          <w:sz w:val="22"/>
          <w:szCs w:val="22"/>
          <w:lang w:val="uk-UA"/>
        </w:rPr>
        <w:t xml:space="preserve"> </w:t>
      </w:r>
      <w:hyperlink r:id="rId48" w:anchor="Text" w:history="1">
        <w:r w:rsidR="00007C38" w:rsidRPr="00E40CC0">
          <w:rPr>
            <w:rStyle w:val="afa"/>
            <w:sz w:val="22"/>
            <w:szCs w:val="22"/>
            <w:lang w:val="uk-UA"/>
          </w:rPr>
          <w:t>https://zakon.rada.gov.ua/laws/show/340-2013-п#Text</w:t>
        </w:r>
      </w:hyperlink>
      <w:r w:rsidR="00007C38" w:rsidRPr="00E40CC0">
        <w:rPr>
          <w:color w:val="000000" w:themeColor="text1"/>
          <w:sz w:val="22"/>
          <w:szCs w:val="22"/>
          <w:lang w:val="uk-UA"/>
        </w:rPr>
        <w:t xml:space="preserve"> </w:t>
      </w:r>
      <w:r w:rsidR="00053145" w:rsidRPr="00E40CC0">
        <w:rPr>
          <w:color w:val="000000" w:themeColor="text1"/>
          <w:sz w:val="22"/>
          <w:szCs w:val="22"/>
          <w:lang w:val="uk-UA"/>
        </w:rPr>
        <w:t>(дата звернення: 02.10.2024</w:t>
      </w:r>
      <w:r w:rsidR="00053145" w:rsidRPr="00E40CC0">
        <w:rPr>
          <w:sz w:val="22"/>
          <w:szCs w:val="22"/>
          <w:lang w:val="uk-UA"/>
        </w:rPr>
        <w:t>).</w:t>
      </w:r>
    </w:p>
    <w:p w14:paraId="7E6B880E" w14:textId="77777777" w:rsidR="000D0B24" w:rsidRPr="00E40CC0" w:rsidRDefault="000D0B24" w:rsidP="000D0B24">
      <w:pPr>
        <w:tabs>
          <w:tab w:val="left" w:pos="0"/>
        </w:tabs>
        <w:ind w:firstLine="709"/>
        <w:jc w:val="both"/>
        <w:rPr>
          <w:sz w:val="22"/>
          <w:szCs w:val="22"/>
          <w:lang w:val="uk-UA"/>
        </w:rPr>
      </w:pPr>
      <w:proofErr w:type="spellStart"/>
      <w:r w:rsidRPr="00E40CC0">
        <w:rPr>
          <w:sz w:val="22"/>
          <w:szCs w:val="22"/>
          <w:lang w:val="uk-UA"/>
        </w:rPr>
        <w:t>Венедіктов</w:t>
      </w:r>
      <w:proofErr w:type="spellEnd"/>
      <w:r w:rsidRPr="00E40CC0">
        <w:rPr>
          <w:sz w:val="22"/>
          <w:szCs w:val="22"/>
          <w:lang w:val="uk-UA"/>
        </w:rPr>
        <w:t xml:space="preserve"> С. В. Проходження стажування у контексті норм трудового права. </w:t>
      </w:r>
      <w:r w:rsidRPr="00E40CC0">
        <w:rPr>
          <w:i/>
          <w:sz w:val="22"/>
          <w:szCs w:val="22"/>
          <w:lang w:val="uk-UA"/>
        </w:rPr>
        <w:t xml:space="preserve">Збірник наукових праць Харківського національного педагогічного університету ім. Г. С. Сковороди. </w:t>
      </w:r>
      <w:r w:rsidRPr="00E40CC0">
        <w:rPr>
          <w:sz w:val="22"/>
          <w:szCs w:val="22"/>
          <w:lang w:val="uk-UA"/>
        </w:rPr>
        <w:t xml:space="preserve">Серія «Право». 2007. </w:t>
      </w:r>
      <w:proofErr w:type="spellStart"/>
      <w:r w:rsidRPr="00E40CC0">
        <w:rPr>
          <w:sz w:val="22"/>
          <w:szCs w:val="22"/>
          <w:lang w:val="uk-UA"/>
        </w:rPr>
        <w:t>Вип</w:t>
      </w:r>
      <w:proofErr w:type="spellEnd"/>
      <w:r w:rsidRPr="00E40CC0">
        <w:rPr>
          <w:sz w:val="22"/>
          <w:szCs w:val="22"/>
          <w:lang w:val="uk-UA"/>
        </w:rPr>
        <w:t>. 9. С. 66–70.</w:t>
      </w:r>
    </w:p>
    <w:p w14:paraId="7E4F7E4A" w14:textId="77777777" w:rsidR="000D0B24" w:rsidRPr="00E40CC0" w:rsidRDefault="000D0B24" w:rsidP="000D0B24">
      <w:pPr>
        <w:tabs>
          <w:tab w:val="left" w:pos="1418"/>
          <w:tab w:val="left" w:pos="1843"/>
        </w:tabs>
        <w:jc w:val="both"/>
        <w:rPr>
          <w:sz w:val="22"/>
          <w:szCs w:val="22"/>
          <w:lang w:val="uk-UA"/>
        </w:rPr>
      </w:pPr>
      <w:r w:rsidRPr="00E40CC0">
        <w:rPr>
          <w:sz w:val="22"/>
          <w:szCs w:val="22"/>
          <w:lang w:val="uk-UA"/>
        </w:rPr>
        <w:t xml:space="preserve">          Іваницька Н. Б. Направлення працівників на професійне навчання. </w:t>
      </w:r>
      <w:r w:rsidRPr="00E40CC0">
        <w:rPr>
          <w:i/>
          <w:sz w:val="22"/>
          <w:szCs w:val="22"/>
          <w:lang w:val="uk-UA"/>
        </w:rPr>
        <w:t xml:space="preserve">Праця і закон. </w:t>
      </w:r>
      <w:r w:rsidRPr="00E40CC0">
        <w:rPr>
          <w:sz w:val="22"/>
          <w:szCs w:val="22"/>
          <w:lang w:val="uk-UA"/>
        </w:rPr>
        <w:t>2012. № 1 (145). С. 16-19.</w:t>
      </w:r>
    </w:p>
    <w:p w14:paraId="4AACCACD"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Луценко О. Є. Неформальне професійне навчання працівників: проблеми правового регулювання. </w:t>
      </w:r>
      <w:r w:rsidRPr="00E40CC0">
        <w:rPr>
          <w:i/>
          <w:sz w:val="22"/>
          <w:szCs w:val="22"/>
          <w:lang w:val="uk-UA"/>
        </w:rPr>
        <w:t>Публічне право</w:t>
      </w:r>
      <w:r w:rsidRPr="00E40CC0">
        <w:rPr>
          <w:sz w:val="22"/>
          <w:szCs w:val="22"/>
          <w:lang w:val="uk-UA"/>
        </w:rPr>
        <w:t>. 2016. № 1. С. 241–248.</w:t>
      </w:r>
    </w:p>
    <w:p w14:paraId="61ED064B" w14:textId="77777777" w:rsidR="000D0B24" w:rsidRPr="00E40CC0" w:rsidRDefault="000D0B24" w:rsidP="000D0B24">
      <w:pPr>
        <w:tabs>
          <w:tab w:val="left" w:pos="709"/>
        </w:tabs>
        <w:ind w:firstLine="709"/>
        <w:jc w:val="both"/>
        <w:rPr>
          <w:iCs/>
          <w:sz w:val="22"/>
          <w:szCs w:val="22"/>
          <w:lang w:val="uk-UA"/>
        </w:rPr>
      </w:pPr>
      <w:r w:rsidRPr="00E40CC0">
        <w:rPr>
          <w:sz w:val="22"/>
          <w:szCs w:val="22"/>
          <w:lang w:val="uk-UA"/>
        </w:rPr>
        <w:t xml:space="preserve">Миколайчук А. В. Право на працю і право на освіту в системі конституційних прав людини: їх співвідношення та взаємодія. </w:t>
      </w:r>
      <w:r w:rsidRPr="00E40CC0">
        <w:rPr>
          <w:i/>
          <w:sz w:val="22"/>
          <w:szCs w:val="22"/>
          <w:lang w:val="uk-UA"/>
        </w:rPr>
        <w:t>Право і суспільство.</w:t>
      </w:r>
      <w:r w:rsidRPr="00E40CC0">
        <w:rPr>
          <w:sz w:val="22"/>
          <w:szCs w:val="22"/>
          <w:lang w:val="uk-UA"/>
        </w:rPr>
        <w:t xml:space="preserve"> 2018. № 2. Ч. 3. С. 62-67.</w:t>
      </w:r>
    </w:p>
    <w:p w14:paraId="5D1753B2" w14:textId="77777777" w:rsidR="000D0B24" w:rsidRPr="00E40CC0" w:rsidRDefault="000D0B24" w:rsidP="000D0B24">
      <w:pPr>
        <w:tabs>
          <w:tab w:val="left" w:pos="709"/>
        </w:tabs>
        <w:ind w:firstLine="709"/>
        <w:jc w:val="both"/>
        <w:rPr>
          <w:sz w:val="22"/>
          <w:szCs w:val="22"/>
          <w:lang w:val="uk-UA"/>
        </w:rPr>
      </w:pPr>
      <w:r w:rsidRPr="00E40CC0">
        <w:rPr>
          <w:sz w:val="22"/>
          <w:szCs w:val="22"/>
          <w:lang w:val="uk-UA"/>
        </w:rPr>
        <w:lastRenderedPageBreak/>
        <w:t xml:space="preserve">Миколайчук А.В. Правове забезпечення статусу працівників, які поєднують роботу з навчанням: зарубіжний досвід. </w:t>
      </w:r>
      <w:proofErr w:type="spellStart"/>
      <w:r w:rsidRPr="00E40CC0">
        <w:rPr>
          <w:i/>
          <w:sz w:val="22"/>
          <w:szCs w:val="22"/>
          <w:lang w:val="uk-UA"/>
        </w:rPr>
        <w:t>Visegrad</w:t>
      </w:r>
      <w:proofErr w:type="spellEnd"/>
      <w:r w:rsidRPr="00E40CC0">
        <w:rPr>
          <w:i/>
          <w:sz w:val="22"/>
          <w:szCs w:val="22"/>
          <w:lang w:val="uk-UA"/>
        </w:rPr>
        <w:t xml:space="preserve"> </w:t>
      </w:r>
      <w:proofErr w:type="spellStart"/>
      <w:r w:rsidRPr="00E40CC0">
        <w:rPr>
          <w:i/>
          <w:sz w:val="22"/>
          <w:szCs w:val="22"/>
          <w:lang w:val="uk-UA"/>
        </w:rPr>
        <w:t>Journal</w:t>
      </w:r>
      <w:proofErr w:type="spellEnd"/>
      <w:r w:rsidRPr="00E40CC0">
        <w:rPr>
          <w:i/>
          <w:sz w:val="22"/>
          <w:szCs w:val="22"/>
          <w:lang w:val="uk-UA"/>
        </w:rPr>
        <w:t xml:space="preserve"> </w:t>
      </w:r>
      <w:proofErr w:type="spellStart"/>
      <w:r w:rsidRPr="00E40CC0">
        <w:rPr>
          <w:i/>
          <w:sz w:val="22"/>
          <w:szCs w:val="22"/>
          <w:lang w:val="uk-UA"/>
        </w:rPr>
        <w:t>on</w:t>
      </w:r>
      <w:proofErr w:type="spellEnd"/>
      <w:r w:rsidRPr="00E40CC0">
        <w:rPr>
          <w:i/>
          <w:sz w:val="22"/>
          <w:szCs w:val="22"/>
          <w:lang w:val="uk-UA"/>
        </w:rPr>
        <w:t xml:space="preserve"> </w:t>
      </w:r>
      <w:proofErr w:type="spellStart"/>
      <w:r w:rsidRPr="00E40CC0">
        <w:rPr>
          <w:i/>
          <w:sz w:val="22"/>
          <w:szCs w:val="22"/>
          <w:lang w:val="uk-UA"/>
        </w:rPr>
        <w:t>Human</w:t>
      </w:r>
      <w:proofErr w:type="spellEnd"/>
      <w:r w:rsidRPr="00E40CC0">
        <w:rPr>
          <w:i/>
          <w:sz w:val="22"/>
          <w:szCs w:val="22"/>
          <w:lang w:val="uk-UA"/>
        </w:rPr>
        <w:t xml:space="preserve"> </w:t>
      </w:r>
      <w:proofErr w:type="spellStart"/>
      <w:r w:rsidRPr="00E40CC0">
        <w:rPr>
          <w:i/>
          <w:sz w:val="22"/>
          <w:szCs w:val="22"/>
          <w:lang w:val="uk-UA"/>
        </w:rPr>
        <w:t>Rights</w:t>
      </w:r>
      <w:proofErr w:type="spellEnd"/>
      <w:r w:rsidRPr="00E40CC0">
        <w:rPr>
          <w:i/>
          <w:sz w:val="22"/>
          <w:szCs w:val="22"/>
          <w:lang w:val="uk-UA"/>
        </w:rPr>
        <w:t xml:space="preserve">. </w:t>
      </w:r>
      <w:r w:rsidRPr="00E40CC0">
        <w:rPr>
          <w:sz w:val="22"/>
          <w:szCs w:val="22"/>
          <w:lang w:val="uk-UA"/>
        </w:rPr>
        <w:t xml:space="preserve">2019. </w:t>
      </w:r>
      <w:proofErr w:type="spellStart"/>
      <w:r w:rsidRPr="00E40CC0">
        <w:rPr>
          <w:sz w:val="22"/>
          <w:szCs w:val="22"/>
          <w:lang w:val="uk-UA"/>
        </w:rPr>
        <w:t>Вип</w:t>
      </w:r>
      <w:proofErr w:type="spellEnd"/>
      <w:r w:rsidRPr="00E40CC0">
        <w:rPr>
          <w:sz w:val="22"/>
          <w:szCs w:val="22"/>
          <w:lang w:val="uk-UA"/>
        </w:rPr>
        <w:t>. 4. Ч. 3. С. 126-130.</w:t>
      </w:r>
    </w:p>
    <w:p w14:paraId="62F2B572" w14:textId="77777777" w:rsidR="000D0B24" w:rsidRPr="00E40CC0" w:rsidRDefault="000D0B24" w:rsidP="000D0B24">
      <w:pPr>
        <w:pStyle w:val="ac"/>
        <w:spacing w:line="240" w:lineRule="auto"/>
        <w:ind w:firstLine="720"/>
        <w:rPr>
          <w:sz w:val="22"/>
          <w:szCs w:val="22"/>
        </w:rPr>
      </w:pPr>
      <w:r w:rsidRPr="00E40CC0">
        <w:rPr>
          <w:sz w:val="22"/>
          <w:szCs w:val="22"/>
        </w:rPr>
        <w:t xml:space="preserve">Правові засади функціонування системи професійного розвитку працівників : </w:t>
      </w:r>
      <w:proofErr w:type="spellStart"/>
      <w:r w:rsidRPr="00E40CC0">
        <w:rPr>
          <w:sz w:val="22"/>
          <w:szCs w:val="22"/>
        </w:rPr>
        <w:t>моногр</w:t>
      </w:r>
      <w:proofErr w:type="spellEnd"/>
      <w:r w:rsidRPr="00E40CC0">
        <w:rPr>
          <w:sz w:val="22"/>
          <w:szCs w:val="22"/>
        </w:rPr>
        <w:t xml:space="preserve">. / за наук. ред. проф. </w:t>
      </w:r>
      <w:proofErr w:type="spellStart"/>
      <w:r w:rsidRPr="00E40CC0">
        <w:rPr>
          <w:sz w:val="22"/>
          <w:szCs w:val="22"/>
        </w:rPr>
        <w:t>ЯрошенкаО</w:t>
      </w:r>
      <w:proofErr w:type="spellEnd"/>
      <w:r w:rsidRPr="00E40CC0">
        <w:rPr>
          <w:sz w:val="22"/>
          <w:szCs w:val="22"/>
        </w:rPr>
        <w:t xml:space="preserve">. М. Харків: </w:t>
      </w:r>
      <w:proofErr w:type="spellStart"/>
      <w:r w:rsidRPr="00E40CC0">
        <w:rPr>
          <w:sz w:val="22"/>
          <w:szCs w:val="22"/>
        </w:rPr>
        <w:t>Юрайт</w:t>
      </w:r>
      <w:proofErr w:type="spellEnd"/>
      <w:r w:rsidRPr="00E40CC0">
        <w:rPr>
          <w:sz w:val="22"/>
          <w:szCs w:val="22"/>
        </w:rPr>
        <w:t>. 2015. 240 с.</w:t>
      </w:r>
    </w:p>
    <w:p w14:paraId="1427B1D4"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Професійне навчання кваліфікованих робітників в умовах високотехнологічного виробництва: теорія і практика: монографія. Київ: ТОВ «НВП </w:t>
      </w:r>
      <w:proofErr w:type="spellStart"/>
      <w:r w:rsidRPr="00E40CC0">
        <w:rPr>
          <w:sz w:val="22"/>
          <w:szCs w:val="22"/>
          <w:lang w:val="uk-UA"/>
        </w:rPr>
        <w:t>Поліграфсервіс</w:t>
      </w:r>
      <w:proofErr w:type="spellEnd"/>
      <w:r w:rsidRPr="00E40CC0">
        <w:rPr>
          <w:sz w:val="22"/>
          <w:szCs w:val="22"/>
          <w:lang w:val="uk-UA"/>
        </w:rPr>
        <w:t>», 2014. 251 с.</w:t>
      </w:r>
    </w:p>
    <w:p w14:paraId="51DDDC92"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Реформування професійного навчання державних службовців в Україні: проблеми та перспективи: монографія. Київ: НАДУ, 2013. 112 с.</w:t>
      </w:r>
    </w:p>
    <w:p w14:paraId="47639C9D"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Розірвання трудового договору у випадку невідповідності працівника займаній посаді або виконуваній роботі: актуальні питання правової теорії та практики: монографія / за </w:t>
      </w:r>
      <w:proofErr w:type="spellStart"/>
      <w:r w:rsidRPr="00E40CC0">
        <w:rPr>
          <w:sz w:val="22"/>
          <w:szCs w:val="22"/>
          <w:lang w:val="uk-UA"/>
        </w:rPr>
        <w:t>заг</w:t>
      </w:r>
      <w:proofErr w:type="spellEnd"/>
      <w:r w:rsidRPr="00E40CC0">
        <w:rPr>
          <w:sz w:val="22"/>
          <w:szCs w:val="22"/>
          <w:lang w:val="uk-UA"/>
        </w:rPr>
        <w:t xml:space="preserve">. ред. </w:t>
      </w:r>
      <w:r w:rsidRPr="00E40CC0">
        <w:rPr>
          <w:sz w:val="22"/>
          <w:szCs w:val="22"/>
          <w:lang w:val="uk-UA"/>
        </w:rPr>
        <w:br/>
        <w:t xml:space="preserve">О. М. Ярошенка та М. І. </w:t>
      </w:r>
      <w:proofErr w:type="spellStart"/>
      <w:r w:rsidRPr="00E40CC0">
        <w:rPr>
          <w:sz w:val="22"/>
          <w:szCs w:val="22"/>
          <w:lang w:val="uk-UA"/>
        </w:rPr>
        <w:t>Іншина</w:t>
      </w:r>
      <w:proofErr w:type="spellEnd"/>
      <w:r w:rsidRPr="00E40CC0">
        <w:rPr>
          <w:sz w:val="22"/>
          <w:szCs w:val="22"/>
          <w:lang w:val="uk-UA"/>
        </w:rPr>
        <w:t xml:space="preserve">. Харків: </w:t>
      </w:r>
      <w:proofErr w:type="spellStart"/>
      <w:r w:rsidRPr="00E40CC0">
        <w:rPr>
          <w:sz w:val="22"/>
          <w:szCs w:val="22"/>
          <w:lang w:val="uk-UA"/>
        </w:rPr>
        <w:t>Юрайт</w:t>
      </w:r>
      <w:proofErr w:type="spellEnd"/>
      <w:r w:rsidRPr="00E40CC0">
        <w:rPr>
          <w:sz w:val="22"/>
          <w:szCs w:val="22"/>
          <w:lang w:val="uk-UA"/>
        </w:rPr>
        <w:t>, 2020. 196 с.</w:t>
      </w:r>
    </w:p>
    <w:p w14:paraId="537C0920"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Савченко В. А. Управління розвитком персоналу: </w:t>
      </w:r>
      <w:proofErr w:type="spellStart"/>
      <w:r w:rsidRPr="00E40CC0">
        <w:rPr>
          <w:sz w:val="22"/>
          <w:szCs w:val="22"/>
          <w:lang w:val="uk-UA"/>
        </w:rPr>
        <w:t>навч</w:t>
      </w:r>
      <w:proofErr w:type="spellEnd"/>
      <w:r w:rsidRPr="00E40CC0">
        <w:rPr>
          <w:sz w:val="22"/>
          <w:szCs w:val="22"/>
          <w:lang w:val="uk-UA"/>
        </w:rPr>
        <w:t xml:space="preserve">. </w:t>
      </w:r>
      <w:proofErr w:type="spellStart"/>
      <w:r w:rsidRPr="00E40CC0">
        <w:rPr>
          <w:sz w:val="22"/>
          <w:szCs w:val="22"/>
          <w:lang w:val="uk-UA"/>
        </w:rPr>
        <w:t>посіб</w:t>
      </w:r>
      <w:proofErr w:type="spellEnd"/>
      <w:r w:rsidRPr="00E40CC0">
        <w:rPr>
          <w:sz w:val="22"/>
          <w:szCs w:val="22"/>
          <w:lang w:val="uk-UA"/>
        </w:rPr>
        <w:t xml:space="preserve">. Київ: КНЕУ, 2002. 351 с. </w:t>
      </w:r>
    </w:p>
    <w:p w14:paraId="58770583" w14:textId="77777777" w:rsidR="000D0B24" w:rsidRPr="00E40CC0" w:rsidRDefault="000D0B24" w:rsidP="000D0B24">
      <w:pPr>
        <w:tabs>
          <w:tab w:val="left" w:pos="0"/>
        </w:tabs>
        <w:ind w:firstLine="709"/>
        <w:jc w:val="both"/>
        <w:rPr>
          <w:sz w:val="22"/>
          <w:szCs w:val="22"/>
          <w:lang w:val="uk-UA"/>
        </w:rPr>
      </w:pPr>
      <w:proofErr w:type="spellStart"/>
      <w:r w:rsidRPr="00E40CC0">
        <w:rPr>
          <w:sz w:val="22"/>
          <w:szCs w:val="22"/>
          <w:lang w:val="uk-UA"/>
        </w:rPr>
        <w:t>Семикіна</w:t>
      </w:r>
      <w:proofErr w:type="spellEnd"/>
      <w:r w:rsidRPr="00E40CC0">
        <w:rPr>
          <w:sz w:val="22"/>
          <w:szCs w:val="22"/>
          <w:lang w:val="uk-UA"/>
        </w:rPr>
        <w:t xml:space="preserve"> М. В. Інноваційна праця в конкурентному середовищі: загальна методологія, мотиваційні основи регулювання: монографія. Кіровоград: Степ, 2002. 212 c.</w:t>
      </w:r>
    </w:p>
    <w:p w14:paraId="691B5A37" w14:textId="77777777" w:rsidR="000D0B24" w:rsidRPr="00E40CC0" w:rsidRDefault="000D0B24" w:rsidP="000D0B24">
      <w:pPr>
        <w:ind w:firstLine="709"/>
        <w:jc w:val="both"/>
        <w:rPr>
          <w:sz w:val="22"/>
          <w:szCs w:val="22"/>
          <w:lang w:val="uk-UA"/>
        </w:rPr>
      </w:pPr>
      <w:r w:rsidRPr="00E40CC0">
        <w:rPr>
          <w:sz w:val="22"/>
          <w:szCs w:val="22"/>
          <w:lang w:val="uk-UA"/>
        </w:rPr>
        <w:t xml:space="preserve">Середа О.Г., </w:t>
      </w:r>
      <w:proofErr w:type="spellStart"/>
      <w:r w:rsidRPr="00E40CC0">
        <w:rPr>
          <w:sz w:val="22"/>
          <w:szCs w:val="22"/>
          <w:lang w:val="uk-UA"/>
        </w:rPr>
        <w:t>Бурнягіна</w:t>
      </w:r>
      <w:proofErr w:type="spellEnd"/>
      <w:r w:rsidRPr="00E40CC0">
        <w:rPr>
          <w:sz w:val="22"/>
          <w:szCs w:val="22"/>
          <w:lang w:val="uk-UA"/>
        </w:rPr>
        <w:t xml:space="preserve"> Ю.М., Галкіна Н.М. Стандарти професійного розвитку працівників: міжнародний досвід та сучасні перспективи в України. Право та інноваційне суспільство. 2022. № 1(18). 43-56.</w:t>
      </w:r>
    </w:p>
    <w:p w14:paraId="5960D1D6"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Стажування безробітних на підприємствах, в організаціях і установах (організаційно-методичний аспект): монографія / за </w:t>
      </w:r>
      <w:proofErr w:type="spellStart"/>
      <w:r w:rsidRPr="00E40CC0">
        <w:rPr>
          <w:sz w:val="22"/>
          <w:szCs w:val="22"/>
          <w:lang w:val="uk-UA"/>
        </w:rPr>
        <w:t>заг</w:t>
      </w:r>
      <w:proofErr w:type="spellEnd"/>
      <w:r w:rsidRPr="00E40CC0">
        <w:rPr>
          <w:sz w:val="22"/>
          <w:szCs w:val="22"/>
          <w:lang w:val="uk-UA"/>
        </w:rPr>
        <w:t xml:space="preserve">. ред. Л. М. </w:t>
      </w:r>
      <w:proofErr w:type="spellStart"/>
      <w:r w:rsidRPr="00E40CC0">
        <w:rPr>
          <w:sz w:val="22"/>
          <w:szCs w:val="22"/>
          <w:lang w:val="uk-UA"/>
        </w:rPr>
        <w:t>Капченка</w:t>
      </w:r>
      <w:proofErr w:type="spellEnd"/>
      <w:r w:rsidRPr="00E40CC0">
        <w:rPr>
          <w:sz w:val="22"/>
          <w:szCs w:val="22"/>
          <w:lang w:val="uk-UA"/>
        </w:rPr>
        <w:t xml:space="preserve">. Київ: ІПК ДСЗУ, 2010. 135 с. </w:t>
      </w:r>
    </w:p>
    <w:p w14:paraId="725EE11F" w14:textId="77777777" w:rsidR="000D0B24" w:rsidRPr="00E40CC0" w:rsidRDefault="000D0B24" w:rsidP="000D0B24">
      <w:pPr>
        <w:tabs>
          <w:tab w:val="left" w:pos="0"/>
        </w:tabs>
        <w:ind w:firstLine="709"/>
        <w:jc w:val="both"/>
        <w:rPr>
          <w:sz w:val="22"/>
          <w:szCs w:val="22"/>
          <w:lang w:val="uk-UA"/>
        </w:rPr>
      </w:pPr>
      <w:proofErr w:type="spellStart"/>
      <w:r w:rsidRPr="00E40CC0">
        <w:rPr>
          <w:sz w:val="22"/>
          <w:szCs w:val="22"/>
          <w:lang w:val="uk-UA"/>
        </w:rPr>
        <w:t>Шаульська</w:t>
      </w:r>
      <w:proofErr w:type="spellEnd"/>
      <w:r w:rsidRPr="00E40CC0">
        <w:rPr>
          <w:sz w:val="22"/>
          <w:szCs w:val="22"/>
          <w:lang w:val="uk-UA"/>
        </w:rPr>
        <w:t xml:space="preserve"> Л. В. Стратегія розвитку трудового потенціалу України: монографія. Донецьк: НАН України, Ін-т економіки </w:t>
      </w:r>
      <w:proofErr w:type="spellStart"/>
      <w:r w:rsidRPr="00E40CC0">
        <w:rPr>
          <w:sz w:val="22"/>
          <w:szCs w:val="22"/>
          <w:lang w:val="uk-UA"/>
        </w:rPr>
        <w:t>пром</w:t>
      </w:r>
      <w:proofErr w:type="spellEnd"/>
      <w:r w:rsidRPr="00E40CC0">
        <w:rPr>
          <w:sz w:val="22"/>
          <w:szCs w:val="22"/>
          <w:lang w:val="uk-UA"/>
        </w:rPr>
        <w:t>-ті, 2005. 502 с.</w:t>
      </w:r>
    </w:p>
    <w:p w14:paraId="3CEF4F0F"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Ярошенко О. М. Професійний розвиток працівників в Україні: проблемні питання проведення атестації та шляхи їх вирішення з урахуванням зарубіжного досвіду. </w:t>
      </w:r>
      <w:proofErr w:type="spellStart"/>
      <w:r w:rsidRPr="00E40CC0">
        <w:rPr>
          <w:i/>
          <w:sz w:val="22"/>
          <w:szCs w:val="22"/>
          <w:lang w:val="uk-UA"/>
        </w:rPr>
        <w:t>Scientific</w:t>
      </w:r>
      <w:proofErr w:type="spellEnd"/>
      <w:r w:rsidRPr="00E40CC0">
        <w:rPr>
          <w:i/>
          <w:sz w:val="22"/>
          <w:szCs w:val="22"/>
          <w:lang w:val="uk-UA"/>
        </w:rPr>
        <w:t xml:space="preserve"> </w:t>
      </w:r>
      <w:proofErr w:type="spellStart"/>
      <w:r w:rsidRPr="00E40CC0">
        <w:rPr>
          <w:i/>
          <w:sz w:val="22"/>
          <w:szCs w:val="22"/>
          <w:lang w:val="uk-UA"/>
        </w:rPr>
        <w:t>and</w:t>
      </w:r>
      <w:proofErr w:type="spellEnd"/>
      <w:r w:rsidRPr="00E40CC0">
        <w:rPr>
          <w:i/>
          <w:sz w:val="22"/>
          <w:szCs w:val="22"/>
          <w:lang w:val="uk-UA"/>
        </w:rPr>
        <w:t xml:space="preserve"> </w:t>
      </w:r>
      <w:proofErr w:type="spellStart"/>
      <w:r w:rsidRPr="00E40CC0">
        <w:rPr>
          <w:i/>
          <w:sz w:val="22"/>
          <w:szCs w:val="22"/>
          <w:lang w:val="uk-UA"/>
        </w:rPr>
        <w:t>pedagogic</w:t>
      </w:r>
      <w:proofErr w:type="spellEnd"/>
      <w:r w:rsidRPr="00E40CC0">
        <w:rPr>
          <w:i/>
          <w:sz w:val="22"/>
          <w:szCs w:val="22"/>
          <w:lang w:val="uk-UA"/>
        </w:rPr>
        <w:t xml:space="preserve"> </w:t>
      </w:r>
      <w:proofErr w:type="spellStart"/>
      <w:r w:rsidRPr="00E40CC0">
        <w:rPr>
          <w:i/>
          <w:sz w:val="22"/>
          <w:szCs w:val="22"/>
          <w:lang w:val="uk-UA"/>
        </w:rPr>
        <w:t>internship</w:t>
      </w:r>
      <w:proofErr w:type="spellEnd"/>
      <w:r w:rsidRPr="00E40CC0">
        <w:rPr>
          <w:i/>
          <w:sz w:val="22"/>
          <w:szCs w:val="22"/>
          <w:lang w:val="uk-UA"/>
        </w:rPr>
        <w:t xml:space="preserve"> «</w:t>
      </w:r>
      <w:proofErr w:type="spellStart"/>
      <w:r w:rsidRPr="00E40CC0">
        <w:rPr>
          <w:i/>
          <w:sz w:val="22"/>
          <w:szCs w:val="22"/>
          <w:lang w:val="uk-UA"/>
        </w:rPr>
        <w:t>Higher</w:t>
      </w:r>
      <w:proofErr w:type="spellEnd"/>
      <w:r w:rsidRPr="00E40CC0">
        <w:rPr>
          <w:i/>
          <w:sz w:val="22"/>
          <w:szCs w:val="22"/>
          <w:lang w:val="uk-UA"/>
        </w:rPr>
        <w:t xml:space="preserve"> </w:t>
      </w:r>
      <w:proofErr w:type="spellStart"/>
      <w:r w:rsidRPr="00E40CC0">
        <w:rPr>
          <w:i/>
          <w:sz w:val="22"/>
          <w:szCs w:val="22"/>
          <w:lang w:val="uk-UA"/>
        </w:rPr>
        <w:t>education</w:t>
      </w:r>
      <w:proofErr w:type="spellEnd"/>
      <w:r w:rsidRPr="00E40CC0">
        <w:rPr>
          <w:i/>
          <w:sz w:val="22"/>
          <w:szCs w:val="22"/>
          <w:lang w:val="uk-UA"/>
        </w:rPr>
        <w:t xml:space="preserve"> </w:t>
      </w:r>
      <w:proofErr w:type="spellStart"/>
      <w:r w:rsidRPr="00E40CC0">
        <w:rPr>
          <w:i/>
          <w:sz w:val="22"/>
          <w:szCs w:val="22"/>
          <w:lang w:val="uk-UA"/>
        </w:rPr>
        <w:t>institutions</w:t>
      </w:r>
      <w:proofErr w:type="spellEnd"/>
      <w:r w:rsidRPr="00E40CC0">
        <w:rPr>
          <w:i/>
          <w:sz w:val="22"/>
          <w:szCs w:val="22"/>
          <w:lang w:val="uk-UA"/>
        </w:rPr>
        <w:t xml:space="preserve"> </w:t>
      </w:r>
      <w:proofErr w:type="spellStart"/>
      <w:r w:rsidRPr="00E40CC0">
        <w:rPr>
          <w:i/>
          <w:sz w:val="22"/>
          <w:szCs w:val="22"/>
          <w:lang w:val="uk-UA"/>
        </w:rPr>
        <w:t>as</w:t>
      </w:r>
      <w:proofErr w:type="spellEnd"/>
      <w:r w:rsidRPr="00E40CC0">
        <w:rPr>
          <w:i/>
          <w:sz w:val="22"/>
          <w:szCs w:val="22"/>
          <w:lang w:val="uk-UA"/>
        </w:rPr>
        <w:t xml:space="preserve"> a </w:t>
      </w:r>
      <w:proofErr w:type="spellStart"/>
      <w:r w:rsidRPr="00E40CC0">
        <w:rPr>
          <w:i/>
          <w:sz w:val="22"/>
          <w:szCs w:val="22"/>
          <w:lang w:val="uk-UA"/>
        </w:rPr>
        <w:t>medium</w:t>
      </w:r>
      <w:proofErr w:type="spellEnd"/>
      <w:r w:rsidRPr="00E40CC0">
        <w:rPr>
          <w:i/>
          <w:sz w:val="22"/>
          <w:szCs w:val="22"/>
          <w:lang w:val="uk-UA"/>
        </w:rPr>
        <w:t xml:space="preserve"> </w:t>
      </w:r>
      <w:proofErr w:type="spellStart"/>
      <w:r w:rsidRPr="00E40CC0">
        <w:rPr>
          <w:i/>
          <w:sz w:val="22"/>
          <w:szCs w:val="22"/>
          <w:lang w:val="uk-UA"/>
        </w:rPr>
        <w:t>for</w:t>
      </w:r>
      <w:proofErr w:type="spellEnd"/>
      <w:r w:rsidRPr="00E40CC0">
        <w:rPr>
          <w:i/>
          <w:sz w:val="22"/>
          <w:szCs w:val="22"/>
          <w:lang w:val="uk-UA"/>
        </w:rPr>
        <w:t xml:space="preserve"> </w:t>
      </w:r>
      <w:proofErr w:type="spellStart"/>
      <w:r w:rsidRPr="00E40CC0">
        <w:rPr>
          <w:i/>
          <w:sz w:val="22"/>
          <w:szCs w:val="22"/>
          <w:lang w:val="uk-UA"/>
        </w:rPr>
        <w:t>the</w:t>
      </w:r>
      <w:proofErr w:type="spellEnd"/>
      <w:r w:rsidRPr="00E40CC0">
        <w:rPr>
          <w:i/>
          <w:sz w:val="22"/>
          <w:szCs w:val="22"/>
          <w:lang w:val="uk-UA"/>
        </w:rPr>
        <w:t xml:space="preserve"> </w:t>
      </w:r>
      <w:proofErr w:type="spellStart"/>
      <w:r w:rsidRPr="00E40CC0">
        <w:rPr>
          <w:i/>
          <w:sz w:val="22"/>
          <w:szCs w:val="22"/>
          <w:lang w:val="uk-UA"/>
        </w:rPr>
        <w:t>formation</w:t>
      </w:r>
      <w:proofErr w:type="spellEnd"/>
      <w:r w:rsidRPr="00E40CC0">
        <w:rPr>
          <w:i/>
          <w:sz w:val="22"/>
          <w:szCs w:val="22"/>
          <w:lang w:val="uk-UA"/>
        </w:rPr>
        <w:t xml:space="preserve"> </w:t>
      </w:r>
      <w:proofErr w:type="spellStart"/>
      <w:r w:rsidRPr="00E40CC0">
        <w:rPr>
          <w:i/>
          <w:sz w:val="22"/>
          <w:szCs w:val="22"/>
          <w:lang w:val="uk-UA"/>
        </w:rPr>
        <w:t>of</w:t>
      </w:r>
      <w:proofErr w:type="spellEnd"/>
      <w:r w:rsidRPr="00E40CC0">
        <w:rPr>
          <w:i/>
          <w:sz w:val="22"/>
          <w:szCs w:val="22"/>
          <w:lang w:val="uk-UA"/>
        </w:rPr>
        <w:t xml:space="preserve"> a </w:t>
      </w:r>
      <w:proofErr w:type="spellStart"/>
      <w:r w:rsidRPr="00E40CC0">
        <w:rPr>
          <w:i/>
          <w:sz w:val="22"/>
          <w:szCs w:val="22"/>
          <w:lang w:val="uk-UA"/>
        </w:rPr>
        <w:t>new</w:t>
      </w:r>
      <w:proofErr w:type="spellEnd"/>
      <w:r w:rsidRPr="00E40CC0">
        <w:rPr>
          <w:i/>
          <w:sz w:val="22"/>
          <w:szCs w:val="22"/>
          <w:lang w:val="uk-UA"/>
        </w:rPr>
        <w:t xml:space="preserve"> </w:t>
      </w:r>
      <w:proofErr w:type="spellStart"/>
      <w:r w:rsidRPr="00E40CC0">
        <w:rPr>
          <w:i/>
          <w:sz w:val="22"/>
          <w:szCs w:val="22"/>
          <w:lang w:val="uk-UA"/>
        </w:rPr>
        <w:t>generation</w:t>
      </w:r>
      <w:proofErr w:type="spellEnd"/>
      <w:r w:rsidRPr="00E40CC0">
        <w:rPr>
          <w:i/>
          <w:sz w:val="22"/>
          <w:szCs w:val="22"/>
          <w:lang w:val="uk-UA"/>
        </w:rPr>
        <w:t xml:space="preserve"> </w:t>
      </w:r>
      <w:proofErr w:type="spellStart"/>
      <w:r w:rsidRPr="00E40CC0">
        <w:rPr>
          <w:i/>
          <w:sz w:val="22"/>
          <w:szCs w:val="22"/>
          <w:lang w:val="uk-UA"/>
        </w:rPr>
        <w:t>of</w:t>
      </w:r>
      <w:proofErr w:type="spellEnd"/>
      <w:r w:rsidRPr="00E40CC0">
        <w:rPr>
          <w:i/>
          <w:sz w:val="22"/>
          <w:szCs w:val="22"/>
          <w:lang w:val="uk-UA"/>
        </w:rPr>
        <w:t xml:space="preserve"> </w:t>
      </w:r>
      <w:proofErr w:type="spellStart"/>
      <w:r w:rsidRPr="00E40CC0">
        <w:rPr>
          <w:i/>
          <w:sz w:val="22"/>
          <w:szCs w:val="22"/>
          <w:lang w:val="uk-UA"/>
        </w:rPr>
        <w:t>lawyers</w:t>
      </w:r>
      <w:proofErr w:type="spellEnd"/>
      <w:r w:rsidRPr="00E40CC0">
        <w:rPr>
          <w:i/>
          <w:sz w:val="22"/>
          <w:szCs w:val="22"/>
          <w:lang w:val="uk-UA"/>
        </w:rPr>
        <w:t>»:</w:t>
      </w:r>
      <w:r w:rsidRPr="00E40CC0">
        <w:rPr>
          <w:sz w:val="22"/>
          <w:szCs w:val="22"/>
          <w:lang w:val="uk-UA"/>
        </w:rPr>
        <w:t xml:space="preserve"> </w:t>
      </w:r>
      <w:proofErr w:type="spellStart"/>
      <w:r w:rsidRPr="00E40CC0">
        <w:rPr>
          <w:sz w:val="22"/>
          <w:szCs w:val="22"/>
          <w:lang w:val="uk-UA"/>
        </w:rPr>
        <w:t>Internship</w:t>
      </w:r>
      <w:proofErr w:type="spellEnd"/>
      <w:r w:rsidRPr="00E40CC0">
        <w:rPr>
          <w:sz w:val="22"/>
          <w:szCs w:val="22"/>
          <w:lang w:val="uk-UA"/>
        </w:rPr>
        <w:t xml:space="preserve"> </w:t>
      </w:r>
      <w:proofErr w:type="spellStart"/>
      <w:r w:rsidRPr="00E40CC0">
        <w:rPr>
          <w:sz w:val="22"/>
          <w:szCs w:val="22"/>
          <w:lang w:val="uk-UA"/>
        </w:rPr>
        <w:t>proceedings</w:t>
      </w:r>
      <w:proofErr w:type="spellEnd"/>
      <w:r w:rsidRPr="00E40CC0">
        <w:rPr>
          <w:sz w:val="22"/>
          <w:szCs w:val="22"/>
          <w:lang w:val="uk-UA"/>
        </w:rPr>
        <w:t xml:space="preserve">, </w:t>
      </w:r>
      <w:proofErr w:type="spellStart"/>
      <w:r w:rsidRPr="00E40CC0">
        <w:rPr>
          <w:sz w:val="22"/>
          <w:szCs w:val="22"/>
          <w:lang w:val="uk-UA"/>
        </w:rPr>
        <w:t>June</w:t>
      </w:r>
      <w:proofErr w:type="spellEnd"/>
      <w:r w:rsidRPr="00E40CC0">
        <w:rPr>
          <w:sz w:val="22"/>
          <w:szCs w:val="22"/>
          <w:lang w:val="uk-UA"/>
        </w:rPr>
        <w:t xml:space="preserve"> 11–15, 2018. </w:t>
      </w:r>
      <w:proofErr w:type="spellStart"/>
      <w:r w:rsidRPr="00E40CC0">
        <w:rPr>
          <w:sz w:val="22"/>
          <w:szCs w:val="22"/>
          <w:lang w:val="uk-UA"/>
        </w:rPr>
        <w:t>Sandomierz</w:t>
      </w:r>
      <w:proofErr w:type="spellEnd"/>
      <w:r w:rsidRPr="00E40CC0">
        <w:rPr>
          <w:sz w:val="22"/>
          <w:szCs w:val="22"/>
          <w:lang w:val="uk-UA"/>
        </w:rPr>
        <w:t>.</w:t>
      </w:r>
    </w:p>
    <w:p w14:paraId="43B8C266" w14:textId="77777777" w:rsidR="000D0B24" w:rsidRPr="00E40CC0" w:rsidRDefault="000D0B24" w:rsidP="000D0B24">
      <w:pPr>
        <w:ind w:firstLine="644"/>
        <w:jc w:val="both"/>
        <w:rPr>
          <w:color w:val="000000"/>
          <w:sz w:val="22"/>
          <w:szCs w:val="22"/>
        </w:rPr>
      </w:pPr>
      <w:r w:rsidRPr="00E40CC0">
        <w:rPr>
          <w:color w:val="000000"/>
          <w:sz w:val="22"/>
          <w:szCs w:val="22"/>
        </w:rPr>
        <w:t xml:space="preserve">Ярошенко О.М. До </w:t>
      </w:r>
      <w:proofErr w:type="spellStart"/>
      <w:r w:rsidRPr="00E40CC0">
        <w:rPr>
          <w:color w:val="000000"/>
          <w:sz w:val="22"/>
          <w:szCs w:val="22"/>
        </w:rPr>
        <w:t>питання</w:t>
      </w:r>
      <w:proofErr w:type="spellEnd"/>
      <w:r w:rsidRPr="00E40CC0">
        <w:rPr>
          <w:color w:val="000000"/>
          <w:sz w:val="22"/>
          <w:szCs w:val="22"/>
        </w:rPr>
        <w:t xml:space="preserve"> </w:t>
      </w:r>
      <w:proofErr w:type="spellStart"/>
      <w:r w:rsidRPr="00E40CC0">
        <w:rPr>
          <w:color w:val="000000"/>
          <w:sz w:val="22"/>
          <w:szCs w:val="22"/>
        </w:rPr>
        <w:t>функцій</w:t>
      </w:r>
      <w:proofErr w:type="spellEnd"/>
      <w:r w:rsidRPr="00E40CC0">
        <w:rPr>
          <w:color w:val="000000"/>
          <w:sz w:val="22"/>
          <w:szCs w:val="22"/>
        </w:rPr>
        <w:t xml:space="preserve"> </w:t>
      </w:r>
      <w:proofErr w:type="spellStart"/>
      <w:r w:rsidRPr="00E40CC0">
        <w:rPr>
          <w:color w:val="000000"/>
          <w:sz w:val="22"/>
          <w:szCs w:val="22"/>
        </w:rPr>
        <w:t>професійного</w:t>
      </w:r>
      <w:proofErr w:type="spellEnd"/>
      <w:r w:rsidRPr="00E40CC0">
        <w:rPr>
          <w:color w:val="000000"/>
          <w:sz w:val="22"/>
          <w:szCs w:val="22"/>
        </w:rPr>
        <w:t xml:space="preserve"> </w:t>
      </w:r>
      <w:proofErr w:type="spellStart"/>
      <w:r w:rsidRPr="00E40CC0">
        <w:rPr>
          <w:color w:val="000000"/>
          <w:sz w:val="22"/>
          <w:szCs w:val="22"/>
        </w:rPr>
        <w:t>розвитку</w:t>
      </w:r>
      <w:proofErr w:type="spellEnd"/>
      <w:r w:rsidRPr="00E40CC0">
        <w:rPr>
          <w:color w:val="000000"/>
          <w:sz w:val="22"/>
          <w:szCs w:val="22"/>
        </w:rPr>
        <w:t xml:space="preserve"> </w:t>
      </w:r>
      <w:proofErr w:type="spellStart"/>
      <w:r w:rsidRPr="00E40CC0">
        <w:rPr>
          <w:color w:val="000000"/>
          <w:sz w:val="22"/>
          <w:szCs w:val="22"/>
        </w:rPr>
        <w:t>працівників</w:t>
      </w:r>
      <w:proofErr w:type="spellEnd"/>
      <w:r w:rsidRPr="00E40CC0">
        <w:rPr>
          <w:color w:val="000000"/>
          <w:sz w:val="22"/>
          <w:szCs w:val="22"/>
        </w:rPr>
        <w:t xml:space="preserve">. Право і </w:t>
      </w:r>
      <w:proofErr w:type="spellStart"/>
      <w:r w:rsidRPr="00E40CC0">
        <w:rPr>
          <w:color w:val="000000"/>
          <w:sz w:val="22"/>
          <w:szCs w:val="22"/>
        </w:rPr>
        <w:t>суспільство</w:t>
      </w:r>
      <w:proofErr w:type="spellEnd"/>
      <w:r w:rsidRPr="00E40CC0">
        <w:rPr>
          <w:color w:val="000000"/>
          <w:sz w:val="22"/>
          <w:szCs w:val="22"/>
        </w:rPr>
        <w:t xml:space="preserve">. 2018. №6. Ч. 2. С. 67-72. </w:t>
      </w:r>
    </w:p>
    <w:p w14:paraId="220695A1" w14:textId="77777777" w:rsidR="000D0B24" w:rsidRPr="00E40CC0" w:rsidRDefault="0057596B" w:rsidP="000D0B24">
      <w:pPr>
        <w:widowControl w:val="0"/>
        <w:ind w:firstLine="709"/>
        <w:jc w:val="both"/>
        <w:rPr>
          <w:sz w:val="22"/>
          <w:szCs w:val="22"/>
          <w:lang w:val="uk-UA"/>
        </w:rPr>
      </w:pPr>
      <w:hyperlink r:id="rId49">
        <w:proofErr w:type="spellStart"/>
        <w:r w:rsidR="000D0B24" w:rsidRPr="00E40CC0">
          <w:rPr>
            <w:color w:val="000000"/>
            <w:spacing w:val="-2"/>
            <w:sz w:val="22"/>
            <w:szCs w:val="22"/>
            <w:lang w:val="uk-UA"/>
          </w:rPr>
          <w:t>Yaroshenko</w:t>
        </w:r>
        <w:proofErr w:type="spellEnd"/>
        <w:r w:rsidR="000D0B24" w:rsidRPr="00E40CC0">
          <w:rPr>
            <w:color w:val="000000"/>
            <w:spacing w:val="-2"/>
            <w:sz w:val="22"/>
            <w:szCs w:val="22"/>
            <w:lang w:val="uk-UA"/>
          </w:rPr>
          <w:t xml:space="preserve"> O. M.</w:t>
        </w:r>
      </w:hyperlink>
      <w:r w:rsidR="000D0B24" w:rsidRPr="00E40CC0">
        <w:rPr>
          <w:color w:val="000000"/>
          <w:spacing w:val="-2"/>
          <w:sz w:val="22"/>
          <w:szCs w:val="22"/>
          <w:lang w:val="uk-UA"/>
        </w:rPr>
        <w:t xml:space="preserve">, </w:t>
      </w:r>
      <w:r>
        <w:fldChar w:fldCharType="begin"/>
      </w:r>
      <w:r w:rsidRPr="00473E28">
        <w:rPr>
          <w:lang w:val="en-US"/>
        </w:rPr>
        <w:instrText xml:space="preserve"> HYPERLINK "https://www.scopus.com/authid/detail.uri?authorId=57206788365" \h </w:instrText>
      </w:r>
      <w:r>
        <w:fldChar w:fldCharType="separate"/>
      </w:r>
      <w:proofErr w:type="spellStart"/>
      <w:r w:rsidR="000D0B24" w:rsidRPr="00E40CC0">
        <w:rPr>
          <w:color w:val="000000"/>
          <w:spacing w:val="-2"/>
          <w:sz w:val="22"/>
          <w:szCs w:val="22"/>
          <w:lang w:val="uk-UA"/>
        </w:rPr>
        <w:t>Vapnyarchuk</w:t>
      </w:r>
      <w:proofErr w:type="spellEnd"/>
      <w:r w:rsidR="000D0B24" w:rsidRPr="00E40CC0">
        <w:rPr>
          <w:color w:val="000000"/>
          <w:spacing w:val="-2"/>
          <w:sz w:val="22"/>
          <w:szCs w:val="22"/>
          <w:lang w:val="uk-UA"/>
        </w:rPr>
        <w:t xml:space="preserve"> N. M.</w:t>
      </w:r>
      <w:r>
        <w:rPr>
          <w:color w:val="000000"/>
          <w:spacing w:val="-2"/>
          <w:sz w:val="22"/>
          <w:szCs w:val="22"/>
          <w:lang w:val="uk-UA"/>
        </w:rPr>
        <w:fldChar w:fldCharType="end"/>
      </w:r>
      <w:r w:rsidR="000D0B24" w:rsidRPr="00E40CC0">
        <w:rPr>
          <w:color w:val="000000"/>
          <w:spacing w:val="-2"/>
          <w:sz w:val="22"/>
          <w:szCs w:val="22"/>
          <w:lang w:val="uk-UA"/>
        </w:rPr>
        <w:t xml:space="preserve">, </w:t>
      </w:r>
      <w:r>
        <w:fldChar w:fldCharType="begin"/>
      </w:r>
      <w:r w:rsidRPr="00473E28">
        <w:rPr>
          <w:lang w:val="en-US"/>
        </w:rPr>
        <w:instrText xml:space="preserve"> HYPERLINK "https://www.scopus.com/authid/detail.uri?authorId=57217830800" \h </w:instrText>
      </w:r>
      <w:r>
        <w:fldChar w:fldCharType="separate"/>
      </w:r>
      <w:proofErr w:type="spellStart"/>
      <w:r w:rsidR="000D0B24" w:rsidRPr="00E40CC0">
        <w:rPr>
          <w:color w:val="000000"/>
          <w:spacing w:val="-2"/>
          <w:sz w:val="22"/>
          <w:szCs w:val="22"/>
          <w:lang w:val="uk-UA"/>
        </w:rPr>
        <w:t>Burnyagina</w:t>
      </w:r>
      <w:proofErr w:type="spellEnd"/>
      <w:r w:rsidR="000D0B24" w:rsidRPr="00E40CC0">
        <w:rPr>
          <w:color w:val="000000"/>
          <w:spacing w:val="-2"/>
          <w:sz w:val="22"/>
          <w:szCs w:val="22"/>
          <w:lang w:val="uk-UA"/>
        </w:rPr>
        <w:t xml:space="preserve"> Y. М.</w:t>
      </w:r>
      <w:r>
        <w:rPr>
          <w:color w:val="000000"/>
          <w:spacing w:val="-2"/>
          <w:sz w:val="22"/>
          <w:szCs w:val="22"/>
          <w:lang w:val="uk-UA"/>
        </w:rPr>
        <w:fldChar w:fldCharType="end"/>
      </w:r>
      <w:r w:rsidR="000D0B24" w:rsidRPr="00E40CC0">
        <w:rPr>
          <w:color w:val="000000"/>
          <w:spacing w:val="-2"/>
          <w:sz w:val="22"/>
          <w:szCs w:val="22"/>
          <w:lang w:val="uk-UA"/>
        </w:rPr>
        <w:t xml:space="preserve">, </w:t>
      </w:r>
      <w:r>
        <w:fldChar w:fldCharType="begin"/>
      </w:r>
      <w:r w:rsidRPr="00473E28">
        <w:rPr>
          <w:lang w:val="en-US"/>
        </w:rPr>
        <w:instrText xml:space="preserve"> HYPERLINK "https://www.scopus.com/authid/detail.uri?auth</w:instrText>
      </w:r>
      <w:r w:rsidRPr="00473E28">
        <w:rPr>
          <w:lang w:val="en-US"/>
        </w:rPr>
        <w:instrText xml:space="preserve">orId=57217834349" \h </w:instrText>
      </w:r>
      <w:r>
        <w:fldChar w:fldCharType="separate"/>
      </w:r>
      <w:proofErr w:type="spellStart"/>
      <w:r w:rsidR="000D0B24" w:rsidRPr="00E40CC0">
        <w:rPr>
          <w:color w:val="000000"/>
          <w:spacing w:val="-2"/>
          <w:sz w:val="22"/>
          <w:szCs w:val="22"/>
          <w:lang w:val="uk-UA"/>
        </w:rPr>
        <w:t>Kozachok-Trush</w:t>
      </w:r>
      <w:proofErr w:type="spellEnd"/>
      <w:r w:rsidR="000D0B24" w:rsidRPr="00E40CC0">
        <w:rPr>
          <w:color w:val="000000"/>
          <w:spacing w:val="-2"/>
          <w:sz w:val="22"/>
          <w:szCs w:val="22"/>
          <w:lang w:val="uk-UA"/>
        </w:rPr>
        <w:t xml:space="preserve"> N. V.</w:t>
      </w:r>
      <w:r>
        <w:rPr>
          <w:color w:val="000000"/>
          <w:spacing w:val="-2"/>
          <w:sz w:val="22"/>
          <w:szCs w:val="22"/>
          <w:lang w:val="uk-UA"/>
        </w:rPr>
        <w:fldChar w:fldCharType="end"/>
      </w:r>
      <w:r w:rsidR="000D0B24" w:rsidRPr="00E40CC0">
        <w:rPr>
          <w:color w:val="000000"/>
          <w:spacing w:val="-2"/>
          <w:sz w:val="22"/>
          <w:szCs w:val="22"/>
          <w:lang w:val="uk-UA"/>
        </w:rPr>
        <w:t xml:space="preserve">, </w:t>
      </w:r>
      <w:r>
        <w:fldChar w:fldCharType="begin"/>
      </w:r>
      <w:r w:rsidRPr="00473E28">
        <w:rPr>
          <w:lang w:val="en-US"/>
        </w:rPr>
        <w:instrText xml:space="preserve"> HYPERLINK "https://www.scopus.com/authid/detail.uri?authorId=57205370802" \h </w:instrText>
      </w:r>
      <w:r>
        <w:fldChar w:fldCharType="separate"/>
      </w:r>
      <w:proofErr w:type="spellStart"/>
      <w:r w:rsidR="000D0B24" w:rsidRPr="00E40CC0">
        <w:rPr>
          <w:color w:val="000000"/>
          <w:spacing w:val="-2"/>
          <w:sz w:val="22"/>
          <w:szCs w:val="22"/>
          <w:lang w:val="uk-UA"/>
        </w:rPr>
        <w:t>Mohilevskyi</w:t>
      </w:r>
      <w:proofErr w:type="spellEnd"/>
      <w:r w:rsidR="000D0B24" w:rsidRPr="00E40CC0">
        <w:rPr>
          <w:color w:val="000000"/>
          <w:spacing w:val="-2"/>
          <w:sz w:val="22"/>
          <w:szCs w:val="22"/>
          <w:lang w:val="uk-UA"/>
        </w:rPr>
        <w:t>, L. V.</w:t>
      </w:r>
      <w:r>
        <w:rPr>
          <w:color w:val="000000"/>
          <w:spacing w:val="-2"/>
          <w:sz w:val="22"/>
          <w:szCs w:val="22"/>
          <w:lang w:val="uk-UA"/>
        </w:rPr>
        <w:fldChar w:fldCharType="end"/>
      </w:r>
      <w:r w:rsidR="000D0B24" w:rsidRPr="00E40CC0">
        <w:rPr>
          <w:color w:val="000000"/>
          <w:spacing w:val="-2"/>
          <w:sz w:val="22"/>
          <w:szCs w:val="22"/>
          <w:lang w:val="uk-UA"/>
        </w:rPr>
        <w:t xml:space="preserve"> Professional </w:t>
      </w:r>
      <w:proofErr w:type="spellStart"/>
      <w:r w:rsidR="000D0B24" w:rsidRPr="00E40CC0">
        <w:rPr>
          <w:color w:val="000000"/>
          <w:spacing w:val="-2"/>
          <w:sz w:val="22"/>
          <w:szCs w:val="22"/>
          <w:lang w:val="uk-UA"/>
        </w:rPr>
        <w:t>Development</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of</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Employees</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as</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the</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Way</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to</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Innovative</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Country</w:t>
      </w:r>
      <w:proofErr w:type="spellEnd"/>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Integration</w:t>
      </w:r>
      <w:proofErr w:type="spellEnd"/>
      <w:r w:rsidR="000D0B24" w:rsidRPr="00E40CC0">
        <w:rPr>
          <w:color w:val="000000"/>
          <w:spacing w:val="-2"/>
          <w:sz w:val="22"/>
          <w:szCs w:val="22"/>
          <w:lang w:val="uk-UA"/>
        </w:rPr>
        <w:t xml:space="preserve">. </w:t>
      </w:r>
      <w:proofErr w:type="spellStart"/>
      <w:r w:rsidR="000D0B24" w:rsidRPr="00E40CC0">
        <w:rPr>
          <w:i/>
          <w:color w:val="000000"/>
          <w:spacing w:val="-2"/>
          <w:sz w:val="22"/>
          <w:szCs w:val="22"/>
          <w:lang w:val="uk-UA"/>
        </w:rPr>
        <w:t>Journal</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of</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Advanced</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Research</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in</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Law</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and</w:t>
      </w:r>
      <w:proofErr w:type="spellEnd"/>
      <w:r w:rsidR="000D0B24" w:rsidRPr="00E40CC0">
        <w:rPr>
          <w:i/>
          <w:color w:val="000000"/>
          <w:spacing w:val="-2"/>
          <w:sz w:val="22"/>
          <w:szCs w:val="22"/>
          <w:lang w:val="uk-UA"/>
        </w:rPr>
        <w:t xml:space="preserve"> </w:t>
      </w:r>
      <w:proofErr w:type="spellStart"/>
      <w:r w:rsidR="000D0B24" w:rsidRPr="00E40CC0">
        <w:rPr>
          <w:i/>
          <w:color w:val="000000"/>
          <w:spacing w:val="-2"/>
          <w:sz w:val="22"/>
          <w:szCs w:val="22"/>
          <w:lang w:val="uk-UA"/>
        </w:rPr>
        <w:t>Economics</w:t>
      </w:r>
      <w:proofErr w:type="spellEnd"/>
      <w:r w:rsidR="000D0B24" w:rsidRPr="00E40CC0">
        <w:rPr>
          <w:i/>
          <w:color w:val="000000"/>
          <w:spacing w:val="-2"/>
          <w:sz w:val="22"/>
          <w:szCs w:val="22"/>
          <w:lang w:val="uk-UA"/>
        </w:rPr>
        <w:t>.</w:t>
      </w:r>
      <w:r w:rsidR="000D0B24" w:rsidRPr="00E40CC0">
        <w:rPr>
          <w:color w:val="000000"/>
          <w:spacing w:val="-2"/>
          <w:sz w:val="22"/>
          <w:szCs w:val="22"/>
          <w:lang w:val="uk-UA"/>
        </w:rPr>
        <w:t xml:space="preserve"> </w:t>
      </w:r>
      <w:proofErr w:type="spellStart"/>
      <w:r w:rsidR="000D0B24" w:rsidRPr="00E40CC0">
        <w:rPr>
          <w:color w:val="000000"/>
          <w:spacing w:val="-2"/>
          <w:sz w:val="22"/>
          <w:szCs w:val="22"/>
          <w:lang w:val="uk-UA"/>
        </w:rPr>
        <w:t>Vol</w:t>
      </w:r>
      <w:proofErr w:type="spellEnd"/>
      <w:r w:rsidR="000D0B24" w:rsidRPr="00E40CC0">
        <w:rPr>
          <w:color w:val="000000"/>
          <w:spacing w:val="-2"/>
          <w:sz w:val="22"/>
          <w:szCs w:val="22"/>
          <w:lang w:val="uk-UA"/>
        </w:rPr>
        <w:t xml:space="preserve"> 11 </w:t>
      </w:r>
      <w:proofErr w:type="spellStart"/>
      <w:r w:rsidR="000D0B24" w:rsidRPr="00E40CC0">
        <w:rPr>
          <w:color w:val="000000"/>
          <w:spacing w:val="-2"/>
          <w:sz w:val="22"/>
          <w:szCs w:val="22"/>
          <w:lang w:val="uk-UA"/>
        </w:rPr>
        <w:t>No</w:t>
      </w:r>
      <w:proofErr w:type="spellEnd"/>
      <w:r w:rsidR="000D0B24" w:rsidRPr="00E40CC0">
        <w:rPr>
          <w:color w:val="000000"/>
          <w:spacing w:val="-2"/>
          <w:sz w:val="22"/>
          <w:szCs w:val="22"/>
          <w:lang w:val="uk-UA"/>
        </w:rPr>
        <w:t xml:space="preserve"> 2 (2020): JARLE </w:t>
      </w:r>
      <w:proofErr w:type="spellStart"/>
      <w:r w:rsidR="000D0B24" w:rsidRPr="00E40CC0">
        <w:rPr>
          <w:color w:val="000000"/>
          <w:spacing w:val="-2"/>
          <w:sz w:val="22"/>
          <w:szCs w:val="22"/>
          <w:lang w:val="uk-UA"/>
        </w:rPr>
        <w:t>Volume</w:t>
      </w:r>
      <w:proofErr w:type="spellEnd"/>
      <w:r w:rsidR="000D0B24" w:rsidRPr="00E40CC0">
        <w:rPr>
          <w:color w:val="000000"/>
          <w:spacing w:val="-2"/>
          <w:sz w:val="22"/>
          <w:szCs w:val="22"/>
          <w:lang w:val="uk-UA"/>
        </w:rPr>
        <w:t xml:space="preserve"> XI </w:t>
      </w:r>
      <w:proofErr w:type="spellStart"/>
      <w:r w:rsidR="000D0B24" w:rsidRPr="00E40CC0">
        <w:rPr>
          <w:color w:val="000000"/>
          <w:spacing w:val="-2"/>
          <w:sz w:val="22"/>
          <w:szCs w:val="22"/>
          <w:lang w:val="uk-UA"/>
        </w:rPr>
        <w:t>Issue</w:t>
      </w:r>
      <w:proofErr w:type="spellEnd"/>
      <w:r w:rsidR="000D0B24" w:rsidRPr="00E40CC0">
        <w:rPr>
          <w:color w:val="000000"/>
          <w:spacing w:val="-2"/>
          <w:sz w:val="22"/>
          <w:szCs w:val="22"/>
          <w:lang w:val="uk-UA"/>
        </w:rPr>
        <w:t xml:space="preserve"> 2(48) </w:t>
      </w:r>
      <w:proofErr w:type="spellStart"/>
      <w:r w:rsidR="000D0B24" w:rsidRPr="00E40CC0">
        <w:rPr>
          <w:color w:val="000000"/>
          <w:spacing w:val="-2"/>
          <w:sz w:val="22"/>
          <w:szCs w:val="22"/>
          <w:lang w:val="uk-UA"/>
        </w:rPr>
        <w:t>Spring</w:t>
      </w:r>
      <w:proofErr w:type="spellEnd"/>
      <w:r w:rsidR="000D0B24" w:rsidRPr="00E40CC0">
        <w:rPr>
          <w:color w:val="000000"/>
          <w:spacing w:val="-2"/>
          <w:sz w:val="22"/>
          <w:szCs w:val="22"/>
          <w:lang w:val="uk-UA"/>
        </w:rPr>
        <w:t xml:space="preserve"> 2020. </w:t>
      </w:r>
      <w:r w:rsidR="000D0B24" w:rsidRPr="00E40CC0">
        <w:rPr>
          <w:caps/>
          <w:color w:val="000000"/>
          <w:spacing w:val="-2"/>
          <w:sz w:val="22"/>
          <w:szCs w:val="22"/>
          <w:lang w:val="uk-UA"/>
        </w:rPr>
        <w:t>р.</w:t>
      </w:r>
      <w:r w:rsidR="000D0B24" w:rsidRPr="00E40CC0">
        <w:rPr>
          <w:color w:val="000000"/>
          <w:spacing w:val="-2"/>
          <w:sz w:val="22"/>
          <w:szCs w:val="22"/>
          <w:lang w:val="uk-UA"/>
        </w:rPr>
        <w:t xml:space="preserve"> 683–695.</w:t>
      </w:r>
    </w:p>
    <w:p w14:paraId="71A6FB68" w14:textId="77777777" w:rsidR="000D0B24" w:rsidRPr="00E40CC0" w:rsidRDefault="000D0B24" w:rsidP="00F9424F">
      <w:pPr>
        <w:pStyle w:val="ac"/>
        <w:spacing w:line="240" w:lineRule="auto"/>
        <w:rPr>
          <w:sz w:val="22"/>
          <w:szCs w:val="22"/>
        </w:rPr>
      </w:pPr>
    </w:p>
    <w:p w14:paraId="2E07AE48" w14:textId="77777777" w:rsidR="000D0B24" w:rsidRPr="00E40CC0" w:rsidRDefault="000D0B24" w:rsidP="000D0B24">
      <w:pPr>
        <w:pStyle w:val="ac"/>
        <w:spacing w:line="240" w:lineRule="auto"/>
        <w:rPr>
          <w:sz w:val="22"/>
          <w:szCs w:val="22"/>
        </w:rPr>
      </w:pPr>
    </w:p>
    <w:p w14:paraId="77B5D067" w14:textId="77777777" w:rsidR="000D0B24" w:rsidRPr="00E40CC0" w:rsidRDefault="000D0B24" w:rsidP="000D0B24">
      <w:pPr>
        <w:pStyle w:val="ac"/>
        <w:spacing w:line="240" w:lineRule="auto"/>
        <w:jc w:val="center"/>
        <w:rPr>
          <w:b/>
          <w:sz w:val="22"/>
          <w:szCs w:val="22"/>
        </w:rPr>
      </w:pPr>
      <w:r w:rsidRPr="00E40CC0">
        <w:rPr>
          <w:b/>
          <w:sz w:val="22"/>
          <w:szCs w:val="22"/>
        </w:rPr>
        <w:t>ТЕМА 8. ПОНЯТТЯ ТА ВИДИ ТРУДОВОГО ДОГОВОРУ</w:t>
      </w:r>
    </w:p>
    <w:p w14:paraId="1508EDDD" w14:textId="77777777" w:rsidR="000D0B24" w:rsidRPr="00E40CC0" w:rsidRDefault="000D0B24" w:rsidP="000D0B24">
      <w:pPr>
        <w:pStyle w:val="ac"/>
        <w:spacing w:line="240" w:lineRule="auto"/>
        <w:jc w:val="center"/>
        <w:rPr>
          <w:sz w:val="22"/>
          <w:szCs w:val="22"/>
        </w:rPr>
      </w:pPr>
    </w:p>
    <w:p w14:paraId="129A073D" w14:textId="77777777" w:rsidR="000D0B24" w:rsidRPr="00E40CC0" w:rsidRDefault="000D0B24" w:rsidP="000D0B24">
      <w:pPr>
        <w:pStyle w:val="ac"/>
        <w:spacing w:before="20" w:after="20" w:line="240" w:lineRule="auto"/>
        <w:ind w:firstLine="284"/>
        <w:jc w:val="center"/>
        <w:rPr>
          <w:sz w:val="22"/>
          <w:szCs w:val="22"/>
        </w:rPr>
      </w:pPr>
      <w:r w:rsidRPr="00E40CC0">
        <w:rPr>
          <w:b/>
          <w:sz w:val="22"/>
          <w:szCs w:val="22"/>
        </w:rPr>
        <w:t>План</w:t>
      </w:r>
      <w:bookmarkStart w:id="9" w:name="_Hlk77592808"/>
      <w:bookmarkEnd w:id="9"/>
      <w:r w:rsidRPr="00E40CC0">
        <w:rPr>
          <w:b/>
          <w:sz w:val="22"/>
          <w:szCs w:val="22"/>
        </w:rPr>
        <w:t>:</w:t>
      </w:r>
    </w:p>
    <w:p w14:paraId="3A145B5E" w14:textId="77777777" w:rsidR="000D0B24" w:rsidRPr="00E40CC0" w:rsidRDefault="000D0B24" w:rsidP="000D0B24">
      <w:pPr>
        <w:pStyle w:val="ac"/>
        <w:spacing w:line="240" w:lineRule="auto"/>
        <w:ind w:firstLine="708"/>
        <w:rPr>
          <w:sz w:val="22"/>
          <w:szCs w:val="22"/>
        </w:rPr>
      </w:pPr>
      <w:r w:rsidRPr="00E40CC0">
        <w:rPr>
          <w:sz w:val="22"/>
          <w:szCs w:val="22"/>
        </w:rPr>
        <w:t>1. Поняття і значення трудового договору.</w:t>
      </w:r>
    </w:p>
    <w:p w14:paraId="3A02056F" w14:textId="77777777" w:rsidR="000D0B24" w:rsidRPr="00E40CC0" w:rsidRDefault="000D0B24" w:rsidP="000D0B24">
      <w:pPr>
        <w:pStyle w:val="ac"/>
        <w:spacing w:line="240" w:lineRule="auto"/>
        <w:ind w:firstLine="708"/>
        <w:rPr>
          <w:sz w:val="22"/>
          <w:szCs w:val="22"/>
        </w:rPr>
      </w:pPr>
      <w:r w:rsidRPr="00E40CC0">
        <w:rPr>
          <w:sz w:val="22"/>
          <w:szCs w:val="22"/>
        </w:rPr>
        <w:t>2. Сторони трудового договору.</w:t>
      </w:r>
    </w:p>
    <w:p w14:paraId="7A973675" w14:textId="77777777" w:rsidR="000D0B24" w:rsidRPr="00E40CC0" w:rsidRDefault="000D0B24" w:rsidP="000D0B24">
      <w:pPr>
        <w:pStyle w:val="ac"/>
        <w:spacing w:line="240" w:lineRule="auto"/>
        <w:ind w:firstLine="708"/>
        <w:rPr>
          <w:sz w:val="22"/>
          <w:szCs w:val="22"/>
        </w:rPr>
      </w:pPr>
      <w:r w:rsidRPr="00E40CC0">
        <w:rPr>
          <w:sz w:val="22"/>
          <w:szCs w:val="22"/>
        </w:rPr>
        <w:t>3. Зміст і форма трудового договору.</w:t>
      </w:r>
    </w:p>
    <w:p w14:paraId="16111D1E" w14:textId="77777777" w:rsidR="000D0B24" w:rsidRPr="00E40CC0" w:rsidRDefault="000D0B24" w:rsidP="000D0B24">
      <w:pPr>
        <w:pStyle w:val="ac"/>
        <w:spacing w:line="240" w:lineRule="auto"/>
        <w:ind w:firstLine="708"/>
        <w:rPr>
          <w:sz w:val="22"/>
          <w:szCs w:val="22"/>
        </w:rPr>
      </w:pPr>
      <w:r w:rsidRPr="00E40CC0">
        <w:rPr>
          <w:sz w:val="22"/>
          <w:szCs w:val="22"/>
        </w:rPr>
        <w:t>4. Порядок укладення трудового договору.</w:t>
      </w:r>
    </w:p>
    <w:p w14:paraId="2996D00E" w14:textId="77777777" w:rsidR="000D0B24" w:rsidRPr="00E40CC0" w:rsidRDefault="000D0B24" w:rsidP="000D0B24">
      <w:pPr>
        <w:pStyle w:val="ac"/>
        <w:spacing w:before="20" w:after="20" w:line="240" w:lineRule="auto"/>
        <w:ind w:firstLine="720"/>
        <w:rPr>
          <w:sz w:val="22"/>
          <w:szCs w:val="22"/>
        </w:rPr>
      </w:pPr>
      <w:r w:rsidRPr="00E40CC0">
        <w:rPr>
          <w:sz w:val="22"/>
          <w:szCs w:val="22"/>
        </w:rPr>
        <w:t>5. Види трудового договору.</w:t>
      </w:r>
    </w:p>
    <w:p w14:paraId="19B87FDB" w14:textId="77777777" w:rsidR="000D0B24" w:rsidRPr="00E40CC0" w:rsidRDefault="000D0B24" w:rsidP="000D0B24">
      <w:pPr>
        <w:pStyle w:val="ac"/>
        <w:spacing w:line="240" w:lineRule="auto"/>
        <w:ind w:firstLine="720"/>
        <w:rPr>
          <w:sz w:val="22"/>
          <w:szCs w:val="22"/>
        </w:rPr>
      </w:pPr>
    </w:p>
    <w:p w14:paraId="560DB512" w14:textId="77777777" w:rsidR="000D0B24" w:rsidRPr="00E40CC0" w:rsidRDefault="000D0B24" w:rsidP="000D0B24">
      <w:pPr>
        <w:pStyle w:val="ac"/>
        <w:spacing w:before="20" w:after="20" w:line="240" w:lineRule="auto"/>
        <w:ind w:firstLine="720"/>
        <w:rPr>
          <w:sz w:val="22"/>
          <w:szCs w:val="22"/>
        </w:rPr>
      </w:pPr>
      <w:r w:rsidRPr="00E40CC0">
        <w:rPr>
          <w:sz w:val="22"/>
          <w:szCs w:val="22"/>
        </w:rPr>
        <w:t xml:space="preserve">Однією з форм реалізації конституційного права громадян на працю є трудовий договір. З його укладенням фізична особа набуває статусу працівника, вступаючи у трудові правовідносини з роботодавцем (власником підприємства, установи, організації або уповноваженим ним органом чи фізичною особою). </w:t>
      </w:r>
    </w:p>
    <w:p w14:paraId="66E85C70" w14:textId="77777777" w:rsidR="000D0B24" w:rsidRPr="00E40CC0" w:rsidRDefault="000D0B24" w:rsidP="000D0B24">
      <w:pPr>
        <w:pStyle w:val="ac"/>
        <w:spacing w:before="20" w:after="20" w:line="240" w:lineRule="auto"/>
        <w:ind w:firstLine="720"/>
        <w:rPr>
          <w:sz w:val="22"/>
          <w:szCs w:val="22"/>
        </w:rPr>
      </w:pPr>
      <w:r w:rsidRPr="00E40CC0">
        <w:rPr>
          <w:sz w:val="22"/>
          <w:szCs w:val="22"/>
        </w:rPr>
        <w:t xml:space="preserve">В курсовій роботі необхідно звернути увагу на різні аспекти розуміння трудового договору наукою трудового права, оскільки він розглядається як головна форма реалізації права на працю, як юридичний факт – підстава виникнення і існування трудових правовідносин у часі, а також як основний інститут трудового права, тобто система правових норм, які регулюють прийняття на роботу, переведення та звільнення з роботи. </w:t>
      </w:r>
    </w:p>
    <w:p w14:paraId="7B2F19EA" w14:textId="4F141A57" w:rsidR="000D0B24" w:rsidRPr="00E40CC0" w:rsidRDefault="000D0B24" w:rsidP="000D0B24">
      <w:pPr>
        <w:pStyle w:val="ac"/>
        <w:spacing w:before="20" w:after="20" w:line="240" w:lineRule="auto"/>
        <w:ind w:firstLine="720"/>
        <w:rPr>
          <w:sz w:val="22"/>
          <w:szCs w:val="22"/>
        </w:rPr>
      </w:pPr>
      <w:r w:rsidRPr="00E40CC0">
        <w:rPr>
          <w:sz w:val="22"/>
          <w:szCs w:val="22"/>
        </w:rPr>
        <w:t xml:space="preserve">Рекомендовано на сторінках курсової роботи відмежувати трудовий договір від цивільно-правового договору, пов’язаного з працею (договір надання послуг, </w:t>
      </w:r>
      <w:proofErr w:type="spellStart"/>
      <w:r w:rsidRPr="00E40CC0">
        <w:rPr>
          <w:sz w:val="22"/>
          <w:szCs w:val="22"/>
        </w:rPr>
        <w:t>підряд</w:t>
      </w:r>
      <w:r w:rsidR="003E3EBC" w:rsidRPr="00E40CC0">
        <w:rPr>
          <w:sz w:val="22"/>
          <w:szCs w:val="22"/>
        </w:rPr>
        <w:t>а</w:t>
      </w:r>
      <w:proofErr w:type="spellEnd"/>
      <w:r w:rsidRPr="00E40CC0">
        <w:rPr>
          <w:sz w:val="22"/>
          <w:szCs w:val="22"/>
        </w:rPr>
        <w:t>, доручення, авторський договір та ін.), шо б правильно застосовувати законодавство. Їх розмежування має велике практичне значення, оскільки у зв’язку з тим, що на відносини сторін за цивільними договорами норми законодавства про працю не поширюються, це може серйозно погіршити правове становище працівника і негативно вплинути на відповідні гарантії прав останнього.</w:t>
      </w:r>
    </w:p>
    <w:p w14:paraId="59020F0E" w14:textId="77777777" w:rsidR="000D0B24" w:rsidRPr="00E40CC0" w:rsidRDefault="000D0B24" w:rsidP="000D0B24">
      <w:pPr>
        <w:pStyle w:val="ac"/>
        <w:spacing w:before="20" w:after="20" w:line="240" w:lineRule="auto"/>
        <w:ind w:firstLine="720"/>
        <w:rPr>
          <w:sz w:val="22"/>
          <w:szCs w:val="22"/>
        </w:rPr>
      </w:pPr>
      <w:bookmarkStart w:id="10" w:name="_Hlk78377843"/>
      <w:r w:rsidRPr="00E40CC0">
        <w:rPr>
          <w:sz w:val="22"/>
          <w:szCs w:val="22"/>
        </w:rPr>
        <w:lastRenderedPageBreak/>
        <w:t xml:space="preserve">Важливо зосередити увагу на визначенні </w:t>
      </w:r>
      <w:bookmarkEnd w:id="10"/>
      <w:r w:rsidRPr="00E40CC0">
        <w:rPr>
          <w:sz w:val="22"/>
          <w:szCs w:val="22"/>
        </w:rPr>
        <w:t>сторін трудового договору, надавши загальну характеристику правовому статусу працівника і роботодавця.</w:t>
      </w:r>
    </w:p>
    <w:p w14:paraId="3F087F67" w14:textId="77777777" w:rsidR="000D0B24" w:rsidRPr="00E40CC0" w:rsidRDefault="000D0B24" w:rsidP="000D0B24">
      <w:pPr>
        <w:pStyle w:val="ac"/>
        <w:spacing w:before="20" w:after="20" w:line="240" w:lineRule="auto"/>
        <w:ind w:firstLine="720"/>
        <w:rPr>
          <w:sz w:val="22"/>
          <w:szCs w:val="22"/>
        </w:rPr>
      </w:pPr>
      <w:r w:rsidRPr="00E40CC0">
        <w:rPr>
          <w:sz w:val="22"/>
          <w:szCs w:val="22"/>
        </w:rPr>
        <w:t>Далі доцільно проаналізувати зміст трудового договору як сукупність умов, що визначають взаємні права та обов’язки працівника та роботодавця, звернувши увагу на умови, встановлені законодавством про працю, а також ті, що визначаються угодою сторін трудового договору.</w:t>
      </w:r>
    </w:p>
    <w:p w14:paraId="440C5ACC" w14:textId="77777777" w:rsidR="000D0B24" w:rsidRPr="00E40CC0" w:rsidRDefault="000D0B24" w:rsidP="000D0B24">
      <w:pPr>
        <w:pStyle w:val="ac"/>
        <w:spacing w:before="20" w:after="20" w:line="240" w:lineRule="auto"/>
        <w:ind w:firstLine="720"/>
        <w:rPr>
          <w:sz w:val="22"/>
          <w:szCs w:val="22"/>
        </w:rPr>
      </w:pPr>
      <w:bookmarkStart w:id="11" w:name="_Hlk78377733"/>
      <w:r w:rsidRPr="00E40CC0">
        <w:rPr>
          <w:sz w:val="22"/>
          <w:szCs w:val="22"/>
        </w:rPr>
        <w:t>Студенту на сторінках курсової роботи необхідно приділити увагу</w:t>
      </w:r>
      <w:bookmarkEnd w:id="11"/>
      <w:r w:rsidRPr="00E40CC0">
        <w:rPr>
          <w:sz w:val="22"/>
          <w:szCs w:val="22"/>
        </w:rPr>
        <w:t xml:space="preserve"> формі трудового договору, зазначивши, що трудовий договір може бути укладено як в усній, так і у письмовій формі. Слід перерахувати випадки, коли додержання письмової форми трудового договору є обов’язковим. Бажано навести переваги та недоліки усного та письмового трудового договору.</w:t>
      </w:r>
    </w:p>
    <w:p w14:paraId="29042FC8" w14:textId="77777777" w:rsidR="000D0B24" w:rsidRPr="00E40CC0" w:rsidRDefault="000D0B24" w:rsidP="000D0B24">
      <w:pPr>
        <w:pStyle w:val="ac"/>
        <w:spacing w:before="20" w:after="20" w:line="240" w:lineRule="auto"/>
        <w:ind w:firstLine="720"/>
        <w:rPr>
          <w:sz w:val="22"/>
          <w:szCs w:val="22"/>
        </w:rPr>
      </w:pPr>
      <w:r w:rsidRPr="00E40CC0">
        <w:rPr>
          <w:sz w:val="22"/>
          <w:szCs w:val="22"/>
        </w:rPr>
        <w:t xml:space="preserve">Законодавство про працю встановлює єдині вимоги щодо порядку укладення трудового договору та оформлення прийняття на роботу. Під час їх аналізу мають бути розглянуті такі питання, як оформлення прийняття на роботу, заборона вимагати певні відомості у перебігу працевлаштування, особливості укладення трудового договору з певними категоріями працівників, встановлення випробування при прийнятті на роботу. </w:t>
      </w:r>
    </w:p>
    <w:p w14:paraId="20A9E62C" w14:textId="77777777" w:rsidR="000D0B24" w:rsidRPr="00E40CC0" w:rsidRDefault="000D0B24" w:rsidP="000D0B24">
      <w:pPr>
        <w:pStyle w:val="ac"/>
        <w:spacing w:before="20" w:after="20" w:line="240" w:lineRule="auto"/>
        <w:ind w:firstLine="720"/>
        <w:rPr>
          <w:sz w:val="22"/>
          <w:szCs w:val="22"/>
        </w:rPr>
      </w:pPr>
      <w:r w:rsidRPr="00E40CC0">
        <w:rPr>
          <w:sz w:val="22"/>
          <w:szCs w:val="22"/>
        </w:rPr>
        <w:t xml:space="preserve">Трудові договори різняться строком дії, формою, змістом, порядком укладення тощо. Висвітлюючи останнє питання плану курсової роботи, студенту необхідно класифікувати трудові договори на види за відповідними критеріями, напрацьованими наукою трудового права, та докладно розглянути декілька з них (наприклад, трудовий договір із сезонним чи тимчасовим працівником, трудовий договір на умовах сумісництва, трудовий договір з молодим спеціалістом, з працівником-мігрантом, з іноземцем, трудовий договір з фізичною особою роботодавцем тощо). </w:t>
      </w:r>
    </w:p>
    <w:p w14:paraId="30EFE9A5" w14:textId="77777777" w:rsidR="000D0B24" w:rsidRPr="00E40CC0" w:rsidRDefault="000D0B24" w:rsidP="000D0B24">
      <w:pPr>
        <w:pStyle w:val="ac"/>
        <w:spacing w:line="240" w:lineRule="auto"/>
        <w:jc w:val="center"/>
        <w:rPr>
          <w:b/>
          <w:i/>
          <w:sz w:val="22"/>
          <w:szCs w:val="22"/>
        </w:rPr>
      </w:pPr>
    </w:p>
    <w:p w14:paraId="7EE3399A" w14:textId="77777777" w:rsidR="000D0B24" w:rsidRPr="00E40CC0" w:rsidRDefault="000D0B24" w:rsidP="000D0B24">
      <w:pPr>
        <w:jc w:val="center"/>
        <w:rPr>
          <w:sz w:val="22"/>
          <w:szCs w:val="22"/>
          <w:lang w:val="uk-UA"/>
        </w:rPr>
      </w:pPr>
      <w:r w:rsidRPr="00E40CC0">
        <w:rPr>
          <w:b/>
          <w:bCs/>
          <w:sz w:val="22"/>
          <w:szCs w:val="22"/>
          <w:lang w:val="uk-UA"/>
        </w:rPr>
        <w:t>Список рекомендованої літератури:</w:t>
      </w:r>
    </w:p>
    <w:p w14:paraId="0DF6395D" w14:textId="4535AE2E" w:rsidR="00007C38" w:rsidRPr="00E40CC0" w:rsidRDefault="000D0B24" w:rsidP="00007C38">
      <w:pPr>
        <w:ind w:firstLine="851"/>
        <w:jc w:val="both"/>
        <w:rPr>
          <w:color w:val="000000" w:themeColor="text1"/>
          <w:sz w:val="22"/>
          <w:szCs w:val="22"/>
          <w:lang w:val="uk-UA"/>
        </w:rPr>
      </w:pPr>
      <w:r w:rsidRPr="00E40CC0">
        <w:rPr>
          <w:sz w:val="22"/>
          <w:szCs w:val="22"/>
          <w:lang w:val="uk-UA"/>
        </w:rPr>
        <w:t xml:space="preserve">Європейська соціальна хартія(переглянута): </w:t>
      </w:r>
      <w:proofErr w:type="spellStart"/>
      <w:r w:rsidRPr="00E40CC0">
        <w:rPr>
          <w:sz w:val="22"/>
          <w:szCs w:val="22"/>
          <w:lang w:val="uk-UA"/>
        </w:rPr>
        <w:t>міжнар</w:t>
      </w:r>
      <w:proofErr w:type="spellEnd"/>
      <w:r w:rsidRPr="00E40CC0">
        <w:rPr>
          <w:sz w:val="22"/>
          <w:szCs w:val="22"/>
          <w:lang w:val="uk-UA"/>
        </w:rPr>
        <w:t xml:space="preserve">. документ Ради Європи від 03.05.1996р., № 163. </w:t>
      </w:r>
      <w:r w:rsidRPr="00E40CC0">
        <w:rPr>
          <w:i/>
          <w:sz w:val="22"/>
          <w:szCs w:val="22"/>
          <w:lang w:val="uk-UA"/>
        </w:rPr>
        <w:t>Відомості Верховної Ради України</w:t>
      </w:r>
      <w:r w:rsidRPr="00E40CC0">
        <w:rPr>
          <w:sz w:val="22"/>
          <w:szCs w:val="22"/>
          <w:lang w:val="uk-UA"/>
        </w:rPr>
        <w:t>. 2007. № 51.</w:t>
      </w:r>
      <w:r w:rsidR="00007C38" w:rsidRPr="00E40CC0">
        <w:rPr>
          <w:sz w:val="22"/>
          <w:szCs w:val="22"/>
          <w:lang w:val="uk-UA"/>
        </w:rPr>
        <w:t xml:space="preserve"> </w:t>
      </w:r>
      <w:r w:rsidR="007C2B5F" w:rsidRPr="00E40CC0">
        <w:rPr>
          <w:sz w:val="22"/>
          <w:szCs w:val="22"/>
          <w:lang w:val="uk-UA"/>
        </w:rPr>
        <w:t xml:space="preserve">URL: </w:t>
      </w:r>
      <w:hyperlink r:id="rId50" w:anchor="Text" w:history="1">
        <w:r w:rsidR="007C2B5F" w:rsidRPr="00E40CC0">
          <w:rPr>
            <w:rStyle w:val="afa"/>
            <w:sz w:val="22"/>
            <w:szCs w:val="22"/>
            <w:lang w:val="uk-UA"/>
          </w:rPr>
          <w:t>https://zakon.rada.gov.ua/laws/show/994_062#Text</w:t>
        </w:r>
      </w:hyperlink>
      <w:r w:rsidR="007C2B5F"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6E25C0E7" w14:textId="3A035D82" w:rsidR="000D0B24" w:rsidRPr="00E40CC0" w:rsidRDefault="000D0B24" w:rsidP="000D0B24">
      <w:pPr>
        <w:tabs>
          <w:tab w:val="left" w:pos="1418"/>
          <w:tab w:val="left" w:pos="1843"/>
        </w:tabs>
        <w:ind w:firstLine="709"/>
        <w:jc w:val="both"/>
        <w:rPr>
          <w:sz w:val="22"/>
          <w:szCs w:val="22"/>
          <w:lang w:val="uk-UA"/>
        </w:rPr>
      </w:pPr>
    </w:p>
    <w:p w14:paraId="396656C7" w14:textId="36469573" w:rsidR="000D0B24" w:rsidRPr="00E40CC0" w:rsidRDefault="000D0B24" w:rsidP="00007C38">
      <w:pPr>
        <w:ind w:firstLine="851"/>
        <w:jc w:val="both"/>
        <w:rPr>
          <w:color w:val="000000" w:themeColor="text1"/>
          <w:sz w:val="22"/>
          <w:szCs w:val="22"/>
          <w:lang w:val="uk-UA"/>
        </w:rPr>
      </w:pPr>
      <w:r w:rsidRPr="00E40CC0">
        <w:rPr>
          <w:sz w:val="22"/>
          <w:szCs w:val="22"/>
          <w:lang w:val="uk-UA"/>
        </w:rPr>
        <w:lastRenderedPageBreak/>
        <w:t xml:space="preserve">Міжнародний пакт ООН про економічні, соціальні і культурні права від 16.12.1966 р. </w:t>
      </w:r>
      <w:r w:rsidRPr="00E40CC0">
        <w:rPr>
          <w:i/>
          <w:sz w:val="22"/>
          <w:szCs w:val="22"/>
          <w:lang w:val="uk-UA"/>
        </w:rPr>
        <w:t>Вісник Конституційного Суду України.</w:t>
      </w:r>
      <w:r w:rsidRPr="00E40CC0">
        <w:rPr>
          <w:sz w:val="22"/>
          <w:szCs w:val="22"/>
          <w:lang w:val="uk-UA"/>
        </w:rPr>
        <w:t xml:space="preserve"> 2006. № 4.</w:t>
      </w:r>
      <w:r w:rsidR="00007C38" w:rsidRPr="00E40CC0">
        <w:rPr>
          <w:sz w:val="22"/>
          <w:szCs w:val="22"/>
          <w:lang w:val="uk-UA"/>
        </w:rPr>
        <w:t xml:space="preserve"> </w:t>
      </w:r>
      <w:r w:rsidR="007C2B5F" w:rsidRPr="00E40CC0">
        <w:rPr>
          <w:sz w:val="22"/>
          <w:szCs w:val="22"/>
          <w:lang w:val="uk-UA"/>
        </w:rPr>
        <w:t xml:space="preserve">URL: </w:t>
      </w:r>
      <w:hyperlink r:id="rId51" w:anchor="Text" w:history="1">
        <w:r w:rsidR="00D60EF6" w:rsidRPr="00E40CC0">
          <w:rPr>
            <w:rStyle w:val="afa"/>
            <w:sz w:val="22"/>
            <w:szCs w:val="22"/>
            <w:lang w:val="uk-UA"/>
          </w:rPr>
          <w:t>https://zakon.rada.gov.ua/laws/show/995_042#Text</w:t>
        </w:r>
      </w:hyperlink>
      <w:r w:rsidR="00D60EF6"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261BE9AF" w14:textId="22545E33" w:rsidR="000D0B24" w:rsidRPr="00E40CC0" w:rsidRDefault="000D0B24" w:rsidP="00007C38">
      <w:pPr>
        <w:ind w:firstLine="851"/>
        <w:jc w:val="both"/>
        <w:rPr>
          <w:color w:val="000000" w:themeColor="text1"/>
          <w:sz w:val="22"/>
          <w:szCs w:val="22"/>
          <w:lang w:val="uk-UA"/>
        </w:rPr>
      </w:pPr>
      <w:r w:rsidRPr="00E40CC0">
        <w:rPr>
          <w:sz w:val="22"/>
          <w:szCs w:val="22"/>
          <w:lang w:val="uk-UA"/>
        </w:rPr>
        <w:t xml:space="preserve">Про затвердження Інструкції про порядок ведення трудових книжок працівників: наказ Мінпраці України, Мін'юст України, </w:t>
      </w:r>
      <w:proofErr w:type="spellStart"/>
      <w:r w:rsidRPr="00E40CC0">
        <w:rPr>
          <w:sz w:val="22"/>
          <w:szCs w:val="22"/>
          <w:lang w:val="uk-UA"/>
        </w:rPr>
        <w:t>Мінсоцзахист</w:t>
      </w:r>
      <w:proofErr w:type="spellEnd"/>
      <w:r w:rsidRPr="00E40CC0">
        <w:rPr>
          <w:sz w:val="22"/>
          <w:szCs w:val="22"/>
          <w:lang w:val="uk-UA"/>
        </w:rPr>
        <w:t xml:space="preserve"> від 29.07.1993 р. № 58. URL: </w:t>
      </w:r>
      <w:hyperlink r:id="rId52" w:history="1">
        <w:r w:rsidR="00194E6F" w:rsidRPr="00E40CC0">
          <w:rPr>
            <w:rStyle w:val="afa"/>
            <w:sz w:val="22"/>
            <w:szCs w:val="22"/>
            <w:lang w:val="uk-UA"/>
          </w:rPr>
          <w:t>https://zakon.rada.gov.ua/laws/show/z0110-93</w:t>
        </w:r>
      </w:hyperlink>
      <w:r w:rsidR="00194E6F"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17E0ACCD" w14:textId="4DB67E70" w:rsidR="000D0B24" w:rsidRPr="00E40CC0" w:rsidRDefault="000D0B24" w:rsidP="007C2B5F">
      <w:pPr>
        <w:ind w:firstLine="851"/>
        <w:jc w:val="both"/>
        <w:rPr>
          <w:sz w:val="22"/>
          <w:szCs w:val="22"/>
          <w:lang w:val="uk-UA"/>
        </w:rPr>
      </w:pPr>
      <w:r w:rsidRPr="00E40CC0">
        <w:rPr>
          <w:sz w:val="22"/>
          <w:szCs w:val="22"/>
          <w:lang w:val="uk-UA"/>
        </w:rPr>
        <w:t xml:space="preserve">Про практику розгляду судами трудових спорів: постанова Пленуму Верховного Суду України № 9 від 06.11.1992 р. URL: </w:t>
      </w:r>
      <w:hyperlink r:id="rId53">
        <w:r w:rsidRPr="00E40CC0">
          <w:rPr>
            <w:sz w:val="22"/>
            <w:szCs w:val="22"/>
            <w:lang w:val="uk-UA"/>
          </w:rPr>
          <w:t>http://zakon5.rada.gov.ua/laws/show/v0009700-92</w:t>
        </w:r>
      </w:hyperlink>
      <w:r w:rsidR="00D60EF6"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r w:rsidRPr="00E40CC0">
        <w:rPr>
          <w:sz w:val="22"/>
          <w:szCs w:val="22"/>
          <w:lang w:val="uk-UA"/>
        </w:rPr>
        <w:tab/>
      </w:r>
    </w:p>
    <w:p w14:paraId="2152003A" w14:textId="63669C38" w:rsidR="000D0B24" w:rsidRPr="00E40CC0" w:rsidRDefault="000D0B24" w:rsidP="00007C38">
      <w:pPr>
        <w:ind w:firstLine="851"/>
        <w:jc w:val="both"/>
        <w:rPr>
          <w:color w:val="000000" w:themeColor="text1"/>
          <w:sz w:val="22"/>
          <w:szCs w:val="22"/>
          <w:lang w:val="uk-UA"/>
        </w:rPr>
      </w:pPr>
      <w:r w:rsidRPr="00E40CC0">
        <w:rPr>
          <w:sz w:val="22"/>
          <w:szCs w:val="22"/>
          <w:lang w:val="uk-UA"/>
        </w:rPr>
        <w:t>Про зовнішню трудову міграцію: Закон України від 05.11.2015 р. № 761-VIII.</w:t>
      </w:r>
      <w:r w:rsidRPr="00E40CC0">
        <w:rPr>
          <w:i/>
          <w:sz w:val="22"/>
          <w:szCs w:val="22"/>
          <w:lang w:val="uk-UA"/>
        </w:rPr>
        <w:t xml:space="preserve"> Відомості Верховної Ради України</w:t>
      </w:r>
      <w:r w:rsidRPr="00E40CC0">
        <w:rPr>
          <w:sz w:val="22"/>
          <w:szCs w:val="22"/>
          <w:lang w:val="uk-UA"/>
        </w:rPr>
        <w:t>. 2015. № 49-50.  Ст. 463.</w:t>
      </w:r>
      <w:r w:rsidR="007C2B5F" w:rsidRPr="00E40CC0">
        <w:rPr>
          <w:sz w:val="22"/>
          <w:szCs w:val="22"/>
          <w:lang w:val="uk-UA"/>
        </w:rPr>
        <w:t xml:space="preserve"> URL: </w:t>
      </w:r>
      <w:hyperlink r:id="rId54" w:anchor="Text" w:history="1">
        <w:r w:rsidR="00D60EF6" w:rsidRPr="00E40CC0">
          <w:rPr>
            <w:rStyle w:val="afa"/>
            <w:sz w:val="22"/>
            <w:szCs w:val="22"/>
            <w:lang w:val="uk-UA"/>
          </w:rPr>
          <w:t>https://zakon.rada.gov.ua/laws/show/761-19#Text</w:t>
        </w:r>
      </w:hyperlink>
      <w:r w:rsidR="00D60EF6" w:rsidRPr="00E40CC0">
        <w:rPr>
          <w:sz w:val="22"/>
          <w:szCs w:val="22"/>
          <w:lang w:val="uk-UA"/>
        </w:rPr>
        <w:t xml:space="preserve"> </w:t>
      </w:r>
      <w:r w:rsidR="00007C38"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63C35309" w14:textId="46CF9C31" w:rsidR="007C2B5F" w:rsidRPr="00E40CC0" w:rsidRDefault="000D0B24" w:rsidP="007C2B5F">
      <w:pPr>
        <w:ind w:firstLine="851"/>
        <w:jc w:val="both"/>
        <w:rPr>
          <w:color w:val="000000" w:themeColor="text1"/>
          <w:sz w:val="22"/>
          <w:szCs w:val="22"/>
          <w:lang w:val="uk-UA"/>
        </w:rPr>
      </w:pPr>
      <w:r w:rsidRPr="00E40CC0">
        <w:rPr>
          <w:sz w:val="22"/>
          <w:szCs w:val="22"/>
          <w:lang w:val="uk-UA"/>
        </w:rPr>
        <w:t xml:space="preserve">Про затвердження Форми трудового договору між працівником і фізичною особою та Порядку реєстрації трудового договору між працівником і фізичною особою: Наказ Міністерства праці і соціальної політики України від 08.06.2001 р. №260. </w:t>
      </w:r>
      <w:proofErr w:type="spellStart"/>
      <w:r w:rsidRPr="00E40CC0">
        <w:rPr>
          <w:i/>
          <w:iCs/>
          <w:sz w:val="22"/>
          <w:szCs w:val="22"/>
          <w:lang w:val="uk-UA"/>
        </w:rPr>
        <w:t>Офіц.вісн.України</w:t>
      </w:r>
      <w:proofErr w:type="spellEnd"/>
      <w:r w:rsidRPr="00E40CC0">
        <w:rPr>
          <w:sz w:val="22"/>
          <w:szCs w:val="22"/>
          <w:lang w:val="uk-UA"/>
        </w:rPr>
        <w:t>. 2001. №27. Ст.1219</w:t>
      </w:r>
      <w:r w:rsidR="007C2B5F" w:rsidRPr="00E40CC0">
        <w:rPr>
          <w:sz w:val="22"/>
          <w:szCs w:val="22"/>
          <w:lang w:val="uk-UA"/>
        </w:rPr>
        <w:t xml:space="preserve"> URL:</w:t>
      </w:r>
      <w:r w:rsidR="00D60EF6" w:rsidRPr="00E40CC0">
        <w:rPr>
          <w:sz w:val="22"/>
          <w:szCs w:val="22"/>
          <w:lang w:val="uk-UA"/>
        </w:rPr>
        <w:t xml:space="preserve"> </w:t>
      </w:r>
      <w:hyperlink r:id="rId55" w:anchor="Text" w:history="1">
        <w:r w:rsidR="00D60EF6" w:rsidRPr="00E40CC0">
          <w:rPr>
            <w:rStyle w:val="afa"/>
            <w:sz w:val="22"/>
            <w:szCs w:val="22"/>
            <w:lang w:val="uk-UA"/>
          </w:rPr>
          <w:t>https://zakon.rada.gov.ua/laws/show/z0554-01#Text</w:t>
        </w:r>
      </w:hyperlink>
      <w:r w:rsidR="00D60EF6"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07D29722" w14:textId="39483949" w:rsidR="00007C38" w:rsidRPr="00E40CC0" w:rsidRDefault="000D0B24" w:rsidP="007C2B5F">
      <w:pPr>
        <w:ind w:firstLine="851"/>
        <w:jc w:val="both"/>
        <w:rPr>
          <w:color w:val="000000" w:themeColor="text1"/>
          <w:sz w:val="22"/>
          <w:szCs w:val="22"/>
          <w:lang w:val="uk-UA"/>
        </w:rPr>
      </w:pPr>
      <w:r w:rsidRPr="00E40CC0">
        <w:rPr>
          <w:sz w:val="22"/>
          <w:szCs w:val="22"/>
          <w:lang w:val="uk-UA"/>
        </w:rPr>
        <w:t xml:space="preserve">Про затвердження технічного опису, зразка бланка, форм заяв для отримання, внесення змін та продовження строку дії дозволу на застосування праці іноземців та осіб без громадянства в Україні : Постанова Кабінету Міністрів України від 24.01.2023 р. </w:t>
      </w:r>
      <w:r w:rsidRPr="00E40CC0">
        <w:rPr>
          <w:color w:val="000000" w:themeColor="text1"/>
          <w:sz w:val="22"/>
          <w:szCs w:val="22"/>
          <w:lang w:val="uk-UA"/>
        </w:rPr>
        <w:t xml:space="preserve">№ 68. </w:t>
      </w:r>
      <w:proofErr w:type="spellStart"/>
      <w:r w:rsidRPr="00E40CC0">
        <w:rPr>
          <w:i/>
          <w:iCs/>
          <w:sz w:val="22"/>
          <w:szCs w:val="22"/>
          <w:lang w:val="uk-UA"/>
        </w:rPr>
        <w:t>Офіц</w:t>
      </w:r>
      <w:proofErr w:type="spellEnd"/>
      <w:r w:rsidRPr="00E40CC0">
        <w:rPr>
          <w:i/>
          <w:iCs/>
          <w:sz w:val="22"/>
          <w:szCs w:val="22"/>
          <w:lang w:val="uk-UA"/>
        </w:rPr>
        <w:t xml:space="preserve">. </w:t>
      </w:r>
      <w:proofErr w:type="spellStart"/>
      <w:r w:rsidRPr="00E40CC0">
        <w:rPr>
          <w:i/>
          <w:iCs/>
          <w:sz w:val="22"/>
          <w:szCs w:val="22"/>
          <w:lang w:val="uk-UA"/>
        </w:rPr>
        <w:t>вісн</w:t>
      </w:r>
      <w:proofErr w:type="spellEnd"/>
      <w:r w:rsidRPr="00E40CC0">
        <w:rPr>
          <w:i/>
          <w:iCs/>
          <w:sz w:val="22"/>
          <w:szCs w:val="22"/>
          <w:lang w:val="uk-UA"/>
        </w:rPr>
        <w:t>. України</w:t>
      </w:r>
      <w:r w:rsidRPr="00E40CC0">
        <w:rPr>
          <w:sz w:val="22"/>
          <w:szCs w:val="22"/>
          <w:lang w:val="uk-UA"/>
        </w:rPr>
        <w:t>.  2023. № 14. Ст. 888</w:t>
      </w:r>
      <w:r w:rsidR="007C2B5F" w:rsidRPr="00E40CC0">
        <w:rPr>
          <w:sz w:val="22"/>
          <w:szCs w:val="22"/>
          <w:lang w:val="uk-UA"/>
        </w:rPr>
        <w:t xml:space="preserve"> URL: </w:t>
      </w:r>
      <w:hyperlink r:id="rId56" w:anchor="Text" w:history="1">
        <w:r w:rsidR="00447887" w:rsidRPr="00E40CC0">
          <w:rPr>
            <w:rStyle w:val="afa"/>
            <w:sz w:val="22"/>
            <w:szCs w:val="22"/>
            <w:lang w:val="uk-UA"/>
          </w:rPr>
          <w:t>https://zakon.rada.gov.ua/laws/show/z0554-01#Text</w:t>
        </w:r>
      </w:hyperlink>
      <w:r w:rsidR="00447887"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37DB1D0B" w14:textId="6C12D83F" w:rsidR="000D0B24" w:rsidRPr="00E40CC0" w:rsidRDefault="000D0B24" w:rsidP="00007C38">
      <w:pPr>
        <w:ind w:firstLine="851"/>
        <w:jc w:val="both"/>
        <w:rPr>
          <w:color w:val="000000" w:themeColor="text1"/>
          <w:sz w:val="22"/>
          <w:szCs w:val="22"/>
          <w:lang w:val="uk-UA"/>
        </w:rPr>
      </w:pPr>
      <w:r w:rsidRPr="00E40CC0">
        <w:rPr>
          <w:sz w:val="22"/>
          <w:szCs w:val="22"/>
          <w:lang w:val="uk-UA"/>
        </w:rPr>
        <w:t xml:space="preserve">Про умови праці робітників і службовців, зайнятих на сезонних роботах: Указ Президії Верховної Ради СССР від 24.09.1974 р. № 310-IX . </w:t>
      </w:r>
      <w:r w:rsidR="0057596B">
        <w:fldChar w:fldCharType="begin"/>
      </w:r>
      <w:r w:rsidR="0057596B">
        <w:instrText xml:space="preserve"> HYPERLINK "URL:https://zakon.rada.gov.ua/laws/show/v0310400-74" </w:instrText>
      </w:r>
      <w:r w:rsidR="0057596B">
        <w:fldChar w:fldCharType="separate"/>
      </w:r>
      <w:r w:rsidR="00194E6F" w:rsidRPr="00E40CC0">
        <w:rPr>
          <w:rStyle w:val="afa"/>
          <w:sz w:val="22"/>
          <w:szCs w:val="22"/>
          <w:lang w:val="uk-UA"/>
        </w:rPr>
        <w:t>URL:https://zakon.rada.gov.ua/laws/show/v0310400-74</w:t>
      </w:r>
      <w:r w:rsidR="0057596B">
        <w:rPr>
          <w:rStyle w:val="afa"/>
          <w:sz w:val="22"/>
          <w:szCs w:val="22"/>
          <w:lang w:val="uk-UA"/>
        </w:rPr>
        <w:fldChar w:fldCharType="end"/>
      </w:r>
      <w:r w:rsidR="00007C38" w:rsidRPr="00E40CC0">
        <w:rPr>
          <w:sz w:val="22"/>
          <w:szCs w:val="22"/>
          <w:lang w:val="uk-UA"/>
        </w:rPr>
        <w:t xml:space="preserve"> </w:t>
      </w:r>
      <w:r w:rsidR="00007C38" w:rsidRPr="00E40CC0">
        <w:rPr>
          <w:color w:val="000000" w:themeColor="text1"/>
          <w:sz w:val="22"/>
          <w:szCs w:val="22"/>
          <w:lang w:val="uk-UA"/>
        </w:rPr>
        <w:t>(дата звернення: 02.10.2024</w:t>
      </w:r>
      <w:r w:rsidR="00007C38" w:rsidRPr="00E40CC0">
        <w:rPr>
          <w:sz w:val="22"/>
          <w:szCs w:val="22"/>
          <w:lang w:val="uk-UA"/>
        </w:rPr>
        <w:t>).</w:t>
      </w:r>
    </w:p>
    <w:p w14:paraId="6BF604A3" w14:textId="512D5E2D" w:rsidR="000D0B24" w:rsidRPr="00E40CC0" w:rsidRDefault="000D0B24" w:rsidP="007C2B5F">
      <w:pPr>
        <w:ind w:firstLine="851"/>
        <w:jc w:val="both"/>
        <w:rPr>
          <w:color w:val="000000" w:themeColor="text1"/>
          <w:sz w:val="22"/>
          <w:szCs w:val="22"/>
          <w:lang w:val="uk-UA"/>
        </w:rPr>
      </w:pPr>
      <w:r w:rsidRPr="00E40CC0">
        <w:rPr>
          <w:sz w:val="22"/>
          <w:szCs w:val="22"/>
          <w:lang w:val="uk-UA"/>
        </w:rPr>
        <w:t xml:space="preserve">Про умови праці тимчасових робітників і службовців: Указ Президії Верховної Ради СССР від 24.09.1974 р. № 311-IX. URL: </w:t>
      </w:r>
      <w:hyperlink r:id="rId57" w:history="1">
        <w:r w:rsidR="007C2B5F" w:rsidRPr="00E40CC0">
          <w:rPr>
            <w:rStyle w:val="afa"/>
            <w:sz w:val="22"/>
            <w:szCs w:val="22"/>
            <w:lang w:val="uk-UA"/>
          </w:rPr>
          <w:t>https://zakon.rada.gov.ua/laws/show/v0311400-74</w:t>
        </w:r>
      </w:hyperlink>
      <w:r w:rsidR="007C2B5F" w:rsidRPr="00E40CC0">
        <w:rPr>
          <w:sz w:val="22"/>
          <w:szCs w:val="22"/>
          <w:lang w:val="uk-UA"/>
        </w:rPr>
        <w:t xml:space="preserve"> </w:t>
      </w:r>
      <w:r w:rsidR="007C2B5F" w:rsidRPr="00E40CC0">
        <w:rPr>
          <w:color w:val="000000" w:themeColor="text1"/>
          <w:sz w:val="22"/>
          <w:szCs w:val="22"/>
          <w:lang w:val="uk-UA"/>
        </w:rPr>
        <w:t>(дата звернення: 02.10.2024</w:t>
      </w:r>
      <w:r w:rsidR="007C2B5F" w:rsidRPr="00E40CC0">
        <w:rPr>
          <w:sz w:val="22"/>
          <w:szCs w:val="22"/>
          <w:lang w:val="uk-UA"/>
        </w:rPr>
        <w:t>).</w:t>
      </w:r>
    </w:p>
    <w:p w14:paraId="581CD2A8" w14:textId="115A4B7E" w:rsidR="000D0B24" w:rsidRPr="00E40CC0" w:rsidRDefault="000D0B24" w:rsidP="00EB3B02">
      <w:pPr>
        <w:ind w:firstLine="851"/>
        <w:jc w:val="both"/>
        <w:rPr>
          <w:color w:val="000000" w:themeColor="text1"/>
          <w:sz w:val="22"/>
          <w:szCs w:val="22"/>
          <w:lang w:val="uk-UA"/>
        </w:rPr>
      </w:pPr>
      <w:r w:rsidRPr="00E40CC0">
        <w:rPr>
          <w:rFonts w:eastAsia="Calibri"/>
          <w:sz w:val="22"/>
          <w:szCs w:val="22"/>
          <w:lang w:val="uk-UA" w:eastAsia="en-US"/>
        </w:rPr>
        <w:lastRenderedPageBreak/>
        <w:t xml:space="preserve">Рішення Конституційного Суду України у справі про тлумачення </w:t>
      </w:r>
      <w:proofErr w:type="spellStart"/>
      <w:r w:rsidRPr="00E40CC0">
        <w:rPr>
          <w:rFonts w:eastAsia="Calibri"/>
          <w:sz w:val="22"/>
          <w:szCs w:val="22"/>
          <w:lang w:val="uk-UA" w:eastAsia="en-US"/>
        </w:rPr>
        <w:t>терміна</w:t>
      </w:r>
      <w:proofErr w:type="spellEnd"/>
      <w:r w:rsidRPr="00E40CC0">
        <w:rPr>
          <w:rFonts w:eastAsia="Calibri"/>
          <w:sz w:val="22"/>
          <w:szCs w:val="22"/>
          <w:lang w:val="uk-UA" w:eastAsia="en-US"/>
        </w:rPr>
        <w:t xml:space="preserve"> «законодавство» від 09.07.1998 р. №12-рп/98. </w:t>
      </w:r>
      <w:proofErr w:type="spellStart"/>
      <w:r w:rsidRPr="00E40CC0">
        <w:rPr>
          <w:rFonts w:eastAsia="Calibri"/>
          <w:i/>
          <w:iCs/>
          <w:sz w:val="22"/>
          <w:szCs w:val="22"/>
          <w:lang w:val="uk-UA" w:eastAsia="en-US"/>
        </w:rPr>
        <w:t>Офіц</w:t>
      </w:r>
      <w:proofErr w:type="spellEnd"/>
      <w:r w:rsidRPr="00E40CC0">
        <w:rPr>
          <w:rFonts w:eastAsia="Calibri"/>
          <w:i/>
          <w:iCs/>
          <w:sz w:val="22"/>
          <w:szCs w:val="22"/>
          <w:lang w:val="uk-UA" w:eastAsia="en-US"/>
        </w:rPr>
        <w:t xml:space="preserve">. </w:t>
      </w:r>
      <w:proofErr w:type="spellStart"/>
      <w:r w:rsidRPr="00E40CC0">
        <w:rPr>
          <w:rFonts w:eastAsia="Calibri"/>
          <w:i/>
          <w:iCs/>
          <w:sz w:val="22"/>
          <w:szCs w:val="22"/>
          <w:lang w:val="uk-UA" w:eastAsia="en-US"/>
        </w:rPr>
        <w:t>вісн</w:t>
      </w:r>
      <w:proofErr w:type="spellEnd"/>
      <w:r w:rsidRPr="00E40CC0">
        <w:rPr>
          <w:rFonts w:eastAsia="Calibri"/>
          <w:i/>
          <w:iCs/>
          <w:sz w:val="22"/>
          <w:szCs w:val="22"/>
          <w:lang w:val="uk-UA" w:eastAsia="en-US"/>
        </w:rPr>
        <w:t>. України</w:t>
      </w:r>
      <w:r w:rsidRPr="00E40CC0">
        <w:rPr>
          <w:rFonts w:eastAsia="Calibri"/>
          <w:sz w:val="22"/>
          <w:szCs w:val="22"/>
          <w:lang w:val="uk-UA" w:eastAsia="en-US"/>
        </w:rPr>
        <w:t>. 1998. №32. Ст. 1209</w:t>
      </w:r>
      <w:r w:rsidR="007C2B5F" w:rsidRPr="00E40CC0">
        <w:rPr>
          <w:rFonts w:eastAsia="Calibri"/>
          <w:sz w:val="22"/>
          <w:szCs w:val="22"/>
          <w:lang w:val="uk-UA" w:eastAsia="en-US"/>
        </w:rPr>
        <w:t xml:space="preserve">. </w:t>
      </w:r>
      <w:r w:rsidR="007C2B5F" w:rsidRPr="00E40CC0">
        <w:rPr>
          <w:sz w:val="22"/>
          <w:szCs w:val="22"/>
          <w:lang w:val="uk-UA"/>
        </w:rPr>
        <w:t>URL:</w:t>
      </w:r>
      <w:r w:rsidR="00EB3B02" w:rsidRPr="00E40CC0">
        <w:rPr>
          <w:lang w:val="uk-UA"/>
        </w:rPr>
        <w:t xml:space="preserve"> </w:t>
      </w:r>
      <w:hyperlink r:id="rId58" w:anchor="Text" w:history="1">
        <w:r w:rsidR="00EB3B02" w:rsidRPr="00E40CC0">
          <w:rPr>
            <w:rStyle w:val="afa"/>
            <w:sz w:val="22"/>
            <w:szCs w:val="22"/>
            <w:lang w:val="uk-UA"/>
          </w:rPr>
          <w:t>https://zakon.rada.gov.ua/laws/show/v012p710-98#Text</w:t>
        </w:r>
      </w:hyperlink>
      <w:r w:rsidR="00EB3B02" w:rsidRPr="00E40CC0">
        <w:rPr>
          <w:sz w:val="22"/>
          <w:szCs w:val="22"/>
          <w:lang w:val="uk-UA"/>
        </w:rPr>
        <w:t xml:space="preserve"> </w:t>
      </w:r>
      <w:r w:rsidR="007C2B5F" w:rsidRPr="00E40CC0">
        <w:rPr>
          <w:color w:val="000000" w:themeColor="text1"/>
          <w:sz w:val="22"/>
          <w:szCs w:val="22"/>
          <w:lang w:val="uk-UA"/>
        </w:rPr>
        <w:t>(дата звернення: 02.10.2024</w:t>
      </w:r>
      <w:r w:rsidR="007C2B5F" w:rsidRPr="00E40CC0">
        <w:rPr>
          <w:sz w:val="22"/>
          <w:szCs w:val="22"/>
          <w:lang w:val="uk-UA"/>
        </w:rPr>
        <w:t>).</w:t>
      </w:r>
    </w:p>
    <w:p w14:paraId="64CA512B" w14:textId="77777777" w:rsidR="000D0B24" w:rsidRPr="00E40CC0" w:rsidRDefault="000D0B24" w:rsidP="000D0B24">
      <w:pPr>
        <w:ind w:firstLine="567"/>
        <w:jc w:val="both"/>
        <w:rPr>
          <w:bCs/>
          <w:color w:val="000000"/>
          <w:spacing w:val="-2"/>
          <w:sz w:val="22"/>
          <w:szCs w:val="22"/>
          <w:lang w:val="uk-UA"/>
        </w:rPr>
      </w:pPr>
      <w:proofErr w:type="spellStart"/>
      <w:r w:rsidRPr="00E40CC0">
        <w:rPr>
          <w:bCs/>
          <w:color w:val="000000"/>
          <w:spacing w:val="-2"/>
          <w:sz w:val="22"/>
          <w:szCs w:val="22"/>
          <w:lang w:val="uk-UA"/>
        </w:rPr>
        <w:t>Авескулов</w:t>
      </w:r>
      <w:proofErr w:type="spellEnd"/>
      <w:r w:rsidRPr="00E40CC0">
        <w:rPr>
          <w:bCs/>
          <w:color w:val="000000"/>
          <w:spacing w:val="-2"/>
          <w:sz w:val="22"/>
          <w:szCs w:val="22"/>
          <w:lang w:val="uk-UA"/>
        </w:rPr>
        <w:t> В. Д.</w:t>
      </w:r>
      <w:r w:rsidRPr="00E40CC0">
        <w:rPr>
          <w:bCs/>
          <w:color w:val="000000"/>
          <w:spacing w:val="-2"/>
          <w:sz w:val="22"/>
          <w:szCs w:val="22"/>
          <w:lang w:val="uk-UA"/>
        </w:rPr>
        <w:tab/>
        <w:t xml:space="preserve">Скасування контрактної форми регулювання трудових правовідносин. </w:t>
      </w:r>
      <w:r w:rsidRPr="00E40CC0">
        <w:rPr>
          <w:bCs/>
          <w:i/>
          <w:color w:val="000000"/>
          <w:spacing w:val="-2"/>
          <w:sz w:val="22"/>
          <w:szCs w:val="22"/>
          <w:lang w:val="uk-UA"/>
        </w:rPr>
        <w:t>Право і суспільство</w:t>
      </w:r>
      <w:r w:rsidRPr="00E40CC0">
        <w:rPr>
          <w:bCs/>
          <w:color w:val="000000"/>
          <w:spacing w:val="-2"/>
          <w:sz w:val="22"/>
          <w:szCs w:val="22"/>
          <w:lang w:val="uk-UA"/>
        </w:rPr>
        <w:t>. 2015. № 6–2. С. 83–88.</w:t>
      </w:r>
    </w:p>
    <w:p w14:paraId="4098CC2B" w14:textId="77777777" w:rsidR="000D0B24" w:rsidRPr="00E40CC0" w:rsidRDefault="000D0B24" w:rsidP="000D0B24">
      <w:pPr>
        <w:ind w:firstLine="567"/>
        <w:jc w:val="both"/>
        <w:rPr>
          <w:bCs/>
          <w:color w:val="000000"/>
          <w:sz w:val="22"/>
          <w:szCs w:val="22"/>
          <w:lang w:val="uk-UA"/>
        </w:rPr>
      </w:pPr>
      <w:proofErr w:type="spellStart"/>
      <w:r w:rsidRPr="00E40CC0">
        <w:rPr>
          <w:bCs/>
          <w:color w:val="000000"/>
          <w:sz w:val="22"/>
          <w:szCs w:val="22"/>
          <w:lang w:val="uk-UA"/>
        </w:rPr>
        <w:t>Авескулов</w:t>
      </w:r>
      <w:proofErr w:type="spellEnd"/>
      <w:r w:rsidRPr="00E40CC0">
        <w:rPr>
          <w:bCs/>
          <w:color w:val="000000"/>
          <w:sz w:val="22"/>
          <w:szCs w:val="22"/>
          <w:lang w:val="uk-UA"/>
        </w:rPr>
        <w:t xml:space="preserve"> В. Д. Особливості трудових правовідносин із дистанційними працівниками. </w:t>
      </w:r>
      <w:r w:rsidRPr="00E40CC0">
        <w:rPr>
          <w:bCs/>
          <w:i/>
          <w:color w:val="000000"/>
          <w:sz w:val="22"/>
          <w:szCs w:val="22"/>
          <w:lang w:val="uk-UA"/>
        </w:rPr>
        <w:t>Право та інновації</w:t>
      </w:r>
      <w:r w:rsidRPr="00E40CC0">
        <w:rPr>
          <w:bCs/>
          <w:color w:val="000000"/>
          <w:sz w:val="22"/>
          <w:szCs w:val="22"/>
          <w:lang w:val="uk-UA"/>
        </w:rPr>
        <w:t>. 2017. № 2 (18). С. 111–116.</w:t>
      </w:r>
    </w:p>
    <w:p w14:paraId="40DD5687" w14:textId="62E32AEA" w:rsidR="000D0B24" w:rsidRPr="00E40CC0" w:rsidRDefault="000D0B24" w:rsidP="000D0B24">
      <w:pPr>
        <w:ind w:firstLine="567"/>
        <w:jc w:val="both"/>
        <w:rPr>
          <w:color w:val="000000"/>
          <w:spacing w:val="-4"/>
          <w:sz w:val="22"/>
          <w:szCs w:val="22"/>
          <w:shd w:val="clear" w:color="auto" w:fill="FFFFFF"/>
          <w:lang w:val="uk-UA"/>
        </w:rPr>
      </w:pPr>
      <w:r w:rsidRPr="00E40CC0">
        <w:rPr>
          <w:color w:val="000000"/>
          <w:sz w:val="22"/>
          <w:szCs w:val="22"/>
          <w:shd w:val="clear" w:color="auto" w:fill="FFFFFF"/>
          <w:lang w:val="uk-UA"/>
        </w:rPr>
        <w:t>Актуальні проблеми правового регулювання випробування при прийнятті на роботу: теоретико-прикладний нарис: моно</w:t>
      </w:r>
      <w:r w:rsidRPr="00E40CC0">
        <w:rPr>
          <w:color w:val="000000"/>
          <w:spacing w:val="-4"/>
          <w:sz w:val="22"/>
          <w:szCs w:val="22"/>
          <w:shd w:val="clear" w:color="auto" w:fill="FFFFFF"/>
          <w:lang w:val="uk-UA"/>
        </w:rPr>
        <w:t xml:space="preserve">графія / за наук. ред. О. М. Ярошенка. Харків: </w:t>
      </w:r>
      <w:proofErr w:type="spellStart"/>
      <w:r w:rsidRPr="00E40CC0">
        <w:rPr>
          <w:color w:val="000000"/>
          <w:spacing w:val="-4"/>
          <w:sz w:val="22"/>
          <w:szCs w:val="22"/>
          <w:shd w:val="clear" w:color="auto" w:fill="FFFFFF"/>
          <w:lang w:val="uk-UA"/>
        </w:rPr>
        <w:t>Юрайт</w:t>
      </w:r>
      <w:proofErr w:type="spellEnd"/>
      <w:r w:rsidRPr="00E40CC0">
        <w:rPr>
          <w:color w:val="000000"/>
          <w:spacing w:val="-4"/>
          <w:sz w:val="22"/>
          <w:szCs w:val="22"/>
          <w:shd w:val="clear" w:color="auto" w:fill="FFFFFF"/>
          <w:lang w:val="uk-UA"/>
        </w:rPr>
        <w:t>, 2017. 176 с.</w:t>
      </w:r>
    </w:p>
    <w:p w14:paraId="064D48C5" w14:textId="77777777" w:rsidR="000D0B24" w:rsidRPr="00E40CC0" w:rsidRDefault="000D0B24" w:rsidP="000D0B24">
      <w:pPr>
        <w:pStyle w:val="ab"/>
        <w:spacing w:line="240" w:lineRule="auto"/>
        <w:ind w:firstLine="567"/>
        <w:jc w:val="both"/>
        <w:rPr>
          <w:b w:val="0"/>
          <w:bCs/>
          <w:sz w:val="22"/>
          <w:szCs w:val="22"/>
        </w:rPr>
      </w:pPr>
      <w:proofErr w:type="spellStart"/>
      <w:r w:rsidRPr="00E40CC0">
        <w:rPr>
          <w:b w:val="0"/>
          <w:bCs/>
          <w:sz w:val="22"/>
          <w:szCs w:val="22"/>
        </w:rPr>
        <w:t>Бурнягіна</w:t>
      </w:r>
      <w:proofErr w:type="spellEnd"/>
      <w:r w:rsidRPr="00E40CC0">
        <w:rPr>
          <w:b w:val="0"/>
          <w:bCs/>
          <w:sz w:val="22"/>
          <w:szCs w:val="22"/>
        </w:rPr>
        <w:t xml:space="preserve"> Ю. М. Окремі питання добору на державну службу: зарубіжний досвід та вітчизняні перспективи // Юридичний електронний журнал: Запоріжжя: Запорізький Національний університет, 2023. № 1. С. 72-78.</w:t>
      </w:r>
    </w:p>
    <w:p w14:paraId="5DED6B3B"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proofErr w:type="spellStart"/>
      <w:r w:rsidRPr="00E40CC0">
        <w:rPr>
          <w:color w:val="000000"/>
          <w:sz w:val="22"/>
          <w:szCs w:val="22"/>
          <w:shd w:val="clear" w:color="auto" w:fill="FFFFFF"/>
          <w:lang w:val="uk-UA"/>
        </w:rPr>
        <w:t>Бущенко</w:t>
      </w:r>
      <w:proofErr w:type="spellEnd"/>
      <w:r w:rsidRPr="00E40CC0">
        <w:rPr>
          <w:color w:val="000000"/>
          <w:sz w:val="22"/>
          <w:szCs w:val="22"/>
          <w:shd w:val="clear" w:color="auto" w:fill="FFFFFF"/>
          <w:lang w:val="uk-UA"/>
        </w:rPr>
        <w:t xml:space="preserve"> П. А., </w:t>
      </w:r>
      <w:proofErr w:type="spellStart"/>
      <w:r w:rsidRPr="00E40CC0">
        <w:rPr>
          <w:color w:val="000000"/>
          <w:sz w:val="22"/>
          <w:szCs w:val="22"/>
          <w:shd w:val="clear" w:color="auto" w:fill="FFFFFF"/>
          <w:lang w:val="uk-UA"/>
        </w:rPr>
        <w:t>Вєтухова</w:t>
      </w:r>
      <w:proofErr w:type="spellEnd"/>
      <w:r w:rsidRPr="00E40CC0">
        <w:rPr>
          <w:color w:val="000000"/>
          <w:sz w:val="22"/>
          <w:szCs w:val="22"/>
          <w:shd w:val="clear" w:color="auto" w:fill="FFFFFF"/>
          <w:lang w:val="uk-UA"/>
        </w:rPr>
        <w:t xml:space="preserve"> І. А. Правова природа вихідної допомоги при звільненні працівників за трудовим законодавством України. </w:t>
      </w:r>
      <w:r w:rsidRPr="00E40CC0">
        <w:rPr>
          <w:i/>
          <w:color w:val="000000"/>
          <w:sz w:val="22"/>
          <w:szCs w:val="22"/>
          <w:shd w:val="clear" w:color="auto" w:fill="FFFFFF"/>
          <w:lang w:val="uk-UA"/>
        </w:rPr>
        <w:t xml:space="preserve">Право та інновації. </w:t>
      </w:r>
      <w:r w:rsidRPr="00E40CC0">
        <w:rPr>
          <w:color w:val="000000"/>
          <w:sz w:val="22"/>
          <w:szCs w:val="22"/>
          <w:shd w:val="clear" w:color="auto" w:fill="FFFFFF"/>
          <w:lang w:val="uk-UA"/>
        </w:rPr>
        <w:t xml:space="preserve">2016. № 1 (13). 278 с. С. 35–43. </w:t>
      </w:r>
    </w:p>
    <w:p w14:paraId="7837A314"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r w:rsidRPr="00E40CC0">
        <w:rPr>
          <w:color w:val="000000"/>
          <w:sz w:val="22"/>
          <w:szCs w:val="22"/>
          <w:lang w:val="uk-UA"/>
        </w:rPr>
        <w:t xml:space="preserve">Височина О. В. Трудова функція та аспекти її актуальності. </w:t>
      </w:r>
      <w:r w:rsidRPr="00E40CC0">
        <w:rPr>
          <w:i/>
          <w:color w:val="000000"/>
          <w:sz w:val="22"/>
          <w:szCs w:val="22"/>
          <w:lang w:val="uk-UA"/>
        </w:rPr>
        <w:t>Вісник Харківського національного університету внутрішніх</w:t>
      </w:r>
      <w:r w:rsidRPr="00E40CC0">
        <w:rPr>
          <w:color w:val="000000"/>
          <w:sz w:val="22"/>
          <w:szCs w:val="22"/>
          <w:lang w:val="uk-UA"/>
        </w:rPr>
        <w:t xml:space="preserve"> справ. 2008. </w:t>
      </w:r>
      <w:proofErr w:type="spellStart"/>
      <w:r w:rsidRPr="00E40CC0">
        <w:rPr>
          <w:color w:val="000000"/>
          <w:sz w:val="22"/>
          <w:szCs w:val="22"/>
          <w:lang w:val="uk-UA"/>
        </w:rPr>
        <w:t>Вип</w:t>
      </w:r>
      <w:proofErr w:type="spellEnd"/>
      <w:r w:rsidRPr="00E40CC0">
        <w:rPr>
          <w:color w:val="000000"/>
          <w:sz w:val="22"/>
          <w:szCs w:val="22"/>
          <w:lang w:val="uk-UA"/>
        </w:rPr>
        <w:t>. 40. С. 312–318.</w:t>
      </w:r>
    </w:p>
    <w:p w14:paraId="09781EA5"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proofErr w:type="spellStart"/>
      <w:r w:rsidRPr="00E40CC0">
        <w:rPr>
          <w:color w:val="000000"/>
          <w:sz w:val="22"/>
          <w:szCs w:val="22"/>
          <w:lang w:val="uk-UA"/>
        </w:rPr>
        <w:t>Гетьманцева</w:t>
      </w:r>
      <w:proofErr w:type="spellEnd"/>
      <w:r w:rsidRPr="00E40CC0">
        <w:rPr>
          <w:color w:val="000000"/>
          <w:sz w:val="22"/>
          <w:szCs w:val="22"/>
          <w:lang w:val="uk-UA"/>
        </w:rPr>
        <w:t xml:space="preserve"> Н. Д. Трудовий договір в аспекті розвитку індивідуально-договірного регулювання трудових відносин. </w:t>
      </w:r>
      <w:r w:rsidRPr="00E40CC0">
        <w:rPr>
          <w:i/>
          <w:color w:val="000000"/>
          <w:sz w:val="22"/>
          <w:szCs w:val="22"/>
          <w:lang w:val="uk-UA"/>
        </w:rPr>
        <w:t xml:space="preserve">Науковий вісник Чернівецького університету. </w:t>
      </w:r>
      <w:r w:rsidRPr="00E40CC0">
        <w:rPr>
          <w:color w:val="000000"/>
          <w:sz w:val="22"/>
          <w:szCs w:val="22"/>
          <w:lang w:val="uk-UA"/>
        </w:rPr>
        <w:t xml:space="preserve">2010. </w:t>
      </w:r>
      <w:proofErr w:type="spellStart"/>
      <w:r w:rsidRPr="00E40CC0">
        <w:rPr>
          <w:color w:val="000000"/>
          <w:sz w:val="22"/>
          <w:szCs w:val="22"/>
          <w:lang w:val="uk-UA"/>
        </w:rPr>
        <w:t>Вип</w:t>
      </w:r>
      <w:proofErr w:type="spellEnd"/>
      <w:r w:rsidRPr="00E40CC0">
        <w:rPr>
          <w:color w:val="000000"/>
          <w:sz w:val="22"/>
          <w:szCs w:val="22"/>
          <w:lang w:val="uk-UA"/>
        </w:rPr>
        <w:t>. 533. Правознавство. С. 38–43.</w:t>
      </w:r>
    </w:p>
    <w:p w14:paraId="603C5477" w14:textId="77777777" w:rsidR="000D0B24" w:rsidRPr="00E40CC0" w:rsidRDefault="000D0B24" w:rsidP="000D0B2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szCs w:val="22"/>
          <w:lang w:val="uk-UA"/>
        </w:rPr>
      </w:pPr>
      <w:r w:rsidRPr="00E40CC0">
        <w:rPr>
          <w:color w:val="000000"/>
          <w:sz w:val="22"/>
          <w:szCs w:val="22"/>
          <w:lang w:val="uk-UA"/>
        </w:rPr>
        <w:t xml:space="preserve">Звільнення працівника у випадку порушень обмежень, спрямованих на запобігання корупційним і </w:t>
      </w:r>
      <w:proofErr w:type="spellStart"/>
      <w:r w:rsidRPr="00E40CC0">
        <w:rPr>
          <w:color w:val="000000"/>
          <w:sz w:val="22"/>
          <w:szCs w:val="22"/>
          <w:lang w:val="uk-UA"/>
        </w:rPr>
        <w:t>повʼязаним</w:t>
      </w:r>
      <w:proofErr w:type="spellEnd"/>
      <w:r w:rsidRPr="00E40CC0">
        <w:rPr>
          <w:color w:val="000000"/>
          <w:sz w:val="22"/>
          <w:szCs w:val="22"/>
          <w:lang w:val="uk-UA"/>
        </w:rPr>
        <w:t xml:space="preserve"> із корупцією правопорушенням: проблеми теорії та практики: монографія / за наук. ред. О. М. Ярошенка. Харків: Моноліт, 2016. 188 с.</w:t>
      </w:r>
    </w:p>
    <w:p w14:paraId="05813FBC"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shd w:val="clear" w:color="auto" w:fill="FFFFFF"/>
          <w:lang w:val="uk-UA"/>
        </w:rPr>
      </w:pPr>
      <w:proofErr w:type="spellStart"/>
      <w:r w:rsidRPr="00E40CC0">
        <w:rPr>
          <w:sz w:val="22"/>
          <w:szCs w:val="22"/>
          <w:shd w:val="clear" w:color="auto" w:fill="FFFFFF"/>
          <w:lang w:val="uk-UA"/>
        </w:rPr>
        <w:t>Зіноватна</w:t>
      </w:r>
      <w:proofErr w:type="spellEnd"/>
      <w:r w:rsidRPr="00E40CC0">
        <w:rPr>
          <w:sz w:val="22"/>
          <w:szCs w:val="22"/>
          <w:shd w:val="clear" w:color="auto" w:fill="FFFFFF"/>
          <w:lang w:val="uk-UA"/>
        </w:rPr>
        <w:t xml:space="preserve"> І. В. Проблемні питання правового регулювання зміни умов трудового договору. </w:t>
      </w:r>
      <w:r w:rsidRPr="00E40CC0">
        <w:rPr>
          <w:i/>
          <w:sz w:val="22"/>
          <w:szCs w:val="22"/>
          <w:shd w:val="clear" w:color="auto" w:fill="FFFFFF"/>
          <w:lang w:val="uk-UA"/>
        </w:rPr>
        <w:t xml:space="preserve">Альманах права. </w:t>
      </w:r>
      <w:proofErr w:type="spellStart"/>
      <w:r w:rsidRPr="00E40CC0">
        <w:rPr>
          <w:i/>
          <w:sz w:val="22"/>
          <w:szCs w:val="22"/>
          <w:shd w:val="clear" w:color="auto" w:fill="FFFFFF"/>
          <w:lang w:val="uk-UA"/>
        </w:rPr>
        <w:t>Ціннісно</w:t>
      </w:r>
      <w:proofErr w:type="spellEnd"/>
      <w:r w:rsidRPr="00E40CC0">
        <w:rPr>
          <w:i/>
          <w:sz w:val="22"/>
          <w:szCs w:val="22"/>
          <w:shd w:val="clear" w:color="auto" w:fill="FFFFFF"/>
          <w:lang w:val="uk-UA"/>
        </w:rPr>
        <w:t>-правові засади сучасних інтеграційних процесів в Україні</w:t>
      </w:r>
      <w:r w:rsidRPr="00E40CC0">
        <w:rPr>
          <w:sz w:val="22"/>
          <w:szCs w:val="22"/>
          <w:shd w:val="clear" w:color="auto" w:fill="FFFFFF"/>
          <w:lang w:val="uk-UA"/>
        </w:rPr>
        <w:t xml:space="preserve">. 2015. </w:t>
      </w:r>
      <w:proofErr w:type="spellStart"/>
      <w:r w:rsidRPr="00E40CC0">
        <w:rPr>
          <w:sz w:val="22"/>
          <w:szCs w:val="22"/>
          <w:shd w:val="clear" w:color="auto" w:fill="FFFFFF"/>
          <w:lang w:val="uk-UA"/>
        </w:rPr>
        <w:t>Вип</w:t>
      </w:r>
      <w:proofErr w:type="spellEnd"/>
      <w:r w:rsidRPr="00E40CC0">
        <w:rPr>
          <w:sz w:val="22"/>
          <w:szCs w:val="22"/>
          <w:shd w:val="clear" w:color="auto" w:fill="FFFFFF"/>
          <w:lang w:val="uk-UA"/>
        </w:rPr>
        <w:t>. 6. С. 429–433.</w:t>
      </w:r>
    </w:p>
    <w:p w14:paraId="4A76D55B" w14:textId="77777777" w:rsidR="000D0B24" w:rsidRPr="00E40CC0" w:rsidRDefault="000D0B24" w:rsidP="000D0B24">
      <w:pPr>
        <w:ind w:firstLine="426"/>
        <w:jc w:val="both"/>
        <w:rPr>
          <w:sz w:val="22"/>
          <w:szCs w:val="22"/>
        </w:rPr>
      </w:pPr>
      <w:proofErr w:type="spellStart"/>
      <w:r w:rsidRPr="00E40CC0">
        <w:rPr>
          <w:sz w:val="22"/>
          <w:szCs w:val="22"/>
        </w:rPr>
        <w:t>Зіноватна</w:t>
      </w:r>
      <w:proofErr w:type="spellEnd"/>
      <w:r w:rsidRPr="00E40CC0">
        <w:rPr>
          <w:sz w:val="22"/>
          <w:szCs w:val="22"/>
        </w:rPr>
        <w:t xml:space="preserve"> І.В., </w:t>
      </w:r>
      <w:proofErr w:type="spellStart"/>
      <w:r w:rsidRPr="00E40CC0">
        <w:rPr>
          <w:sz w:val="22"/>
          <w:szCs w:val="22"/>
        </w:rPr>
        <w:t>Зіноватний</w:t>
      </w:r>
      <w:proofErr w:type="spellEnd"/>
      <w:r w:rsidRPr="00E40CC0">
        <w:rPr>
          <w:sz w:val="22"/>
          <w:szCs w:val="22"/>
        </w:rPr>
        <w:t xml:space="preserve"> В.В. </w:t>
      </w:r>
      <w:proofErr w:type="spellStart"/>
      <w:r w:rsidRPr="00E40CC0">
        <w:rPr>
          <w:sz w:val="22"/>
          <w:szCs w:val="22"/>
        </w:rPr>
        <w:t>Ґенеза</w:t>
      </w:r>
      <w:proofErr w:type="spellEnd"/>
      <w:r w:rsidRPr="00E40CC0">
        <w:rPr>
          <w:sz w:val="22"/>
          <w:szCs w:val="22"/>
        </w:rPr>
        <w:t xml:space="preserve"> правового </w:t>
      </w:r>
      <w:proofErr w:type="spellStart"/>
      <w:r w:rsidRPr="00E40CC0">
        <w:rPr>
          <w:sz w:val="22"/>
          <w:szCs w:val="22"/>
        </w:rPr>
        <w:t>регулювання</w:t>
      </w:r>
      <w:proofErr w:type="spellEnd"/>
      <w:r w:rsidRPr="00E40CC0">
        <w:rPr>
          <w:sz w:val="22"/>
          <w:szCs w:val="22"/>
        </w:rPr>
        <w:t xml:space="preserve"> </w:t>
      </w:r>
      <w:proofErr w:type="spellStart"/>
      <w:r w:rsidRPr="00E40CC0">
        <w:rPr>
          <w:sz w:val="22"/>
          <w:szCs w:val="22"/>
        </w:rPr>
        <w:t>захисту</w:t>
      </w:r>
      <w:proofErr w:type="spellEnd"/>
      <w:r w:rsidRPr="00E40CC0">
        <w:rPr>
          <w:sz w:val="22"/>
          <w:szCs w:val="22"/>
        </w:rPr>
        <w:t xml:space="preserve"> прав </w:t>
      </w:r>
      <w:proofErr w:type="spellStart"/>
      <w:r w:rsidRPr="00E40CC0">
        <w:rPr>
          <w:sz w:val="22"/>
          <w:szCs w:val="22"/>
        </w:rPr>
        <w:t>працівників</w:t>
      </w:r>
      <w:proofErr w:type="spellEnd"/>
      <w:r w:rsidRPr="00E40CC0">
        <w:rPr>
          <w:sz w:val="22"/>
          <w:szCs w:val="22"/>
        </w:rPr>
        <w:t xml:space="preserve"> </w:t>
      </w:r>
      <w:proofErr w:type="spellStart"/>
      <w:r w:rsidRPr="00E40CC0">
        <w:rPr>
          <w:sz w:val="22"/>
          <w:szCs w:val="22"/>
        </w:rPr>
        <w:t>від</w:t>
      </w:r>
      <w:proofErr w:type="spellEnd"/>
      <w:r w:rsidRPr="00E40CC0">
        <w:rPr>
          <w:sz w:val="22"/>
          <w:szCs w:val="22"/>
        </w:rPr>
        <w:t xml:space="preserve"> незаконного </w:t>
      </w:r>
      <w:proofErr w:type="spellStart"/>
      <w:r w:rsidRPr="00E40CC0">
        <w:rPr>
          <w:sz w:val="22"/>
          <w:szCs w:val="22"/>
        </w:rPr>
        <w:t>звільнення</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вісник</w:t>
      </w:r>
      <w:proofErr w:type="spellEnd"/>
      <w:r w:rsidRPr="00E40CC0">
        <w:rPr>
          <w:sz w:val="22"/>
          <w:szCs w:val="22"/>
        </w:rPr>
        <w:t xml:space="preserve"> </w:t>
      </w:r>
      <w:proofErr w:type="spellStart"/>
      <w:r w:rsidRPr="00E40CC0">
        <w:rPr>
          <w:sz w:val="22"/>
          <w:szCs w:val="22"/>
        </w:rPr>
        <w:t>публічного</w:t>
      </w:r>
      <w:proofErr w:type="spellEnd"/>
      <w:r w:rsidRPr="00E40CC0">
        <w:rPr>
          <w:sz w:val="22"/>
          <w:szCs w:val="22"/>
        </w:rPr>
        <w:t xml:space="preserve"> та приватного права. 2023. </w:t>
      </w:r>
      <w:proofErr w:type="spellStart"/>
      <w:r w:rsidRPr="00E40CC0">
        <w:rPr>
          <w:sz w:val="22"/>
          <w:szCs w:val="22"/>
        </w:rPr>
        <w:t>Випуск</w:t>
      </w:r>
      <w:proofErr w:type="spellEnd"/>
      <w:r w:rsidRPr="00E40CC0">
        <w:rPr>
          <w:sz w:val="22"/>
          <w:szCs w:val="22"/>
        </w:rPr>
        <w:t xml:space="preserve"> 1. С. 117-122. </w:t>
      </w:r>
    </w:p>
    <w:p w14:paraId="4BE3D787" w14:textId="77777777" w:rsidR="000D0B24" w:rsidRPr="00E40CC0" w:rsidRDefault="000D0B24" w:rsidP="000D0B24">
      <w:pPr>
        <w:ind w:firstLine="426"/>
        <w:jc w:val="both"/>
        <w:rPr>
          <w:sz w:val="22"/>
          <w:szCs w:val="22"/>
          <w:lang w:val="uk-UA"/>
        </w:rPr>
      </w:pPr>
      <w:proofErr w:type="spellStart"/>
      <w:r w:rsidRPr="00E40CC0">
        <w:rPr>
          <w:sz w:val="22"/>
          <w:szCs w:val="22"/>
          <w:lang w:val="uk-UA"/>
        </w:rPr>
        <w:lastRenderedPageBreak/>
        <w:t>Зіноватна</w:t>
      </w:r>
      <w:proofErr w:type="spellEnd"/>
      <w:r w:rsidRPr="00E40CC0">
        <w:rPr>
          <w:sz w:val="22"/>
          <w:szCs w:val="22"/>
          <w:lang w:val="uk-UA"/>
        </w:rPr>
        <w:t xml:space="preserve"> І.В., </w:t>
      </w:r>
      <w:proofErr w:type="spellStart"/>
      <w:r w:rsidRPr="00E40CC0">
        <w:rPr>
          <w:sz w:val="22"/>
          <w:szCs w:val="22"/>
          <w:lang w:val="uk-UA"/>
        </w:rPr>
        <w:t>Зіноватний</w:t>
      </w:r>
      <w:proofErr w:type="spellEnd"/>
      <w:r w:rsidRPr="00E40CC0">
        <w:rPr>
          <w:sz w:val="22"/>
          <w:szCs w:val="22"/>
          <w:lang w:val="uk-UA"/>
        </w:rPr>
        <w:t xml:space="preserve"> В.В. Особливості умов праці у сфері інформаційно-комунікаційних технологій. Наука і техніка. 2023. № 11 (25). С. 56–68.</w:t>
      </w:r>
    </w:p>
    <w:p w14:paraId="7ED03D37" w14:textId="77777777" w:rsidR="000D0B24" w:rsidRPr="00E40CC0" w:rsidRDefault="000D0B24" w:rsidP="000D0B24">
      <w:pPr>
        <w:ind w:firstLine="426"/>
        <w:jc w:val="both"/>
        <w:rPr>
          <w:bCs/>
          <w:sz w:val="22"/>
          <w:szCs w:val="22"/>
        </w:rPr>
      </w:pPr>
      <w:proofErr w:type="spellStart"/>
      <w:r w:rsidRPr="00E40CC0">
        <w:rPr>
          <w:sz w:val="22"/>
          <w:szCs w:val="22"/>
          <w:lang w:val="uk-UA"/>
        </w:rPr>
        <w:t>Конопельцева</w:t>
      </w:r>
      <w:proofErr w:type="spellEnd"/>
      <w:r w:rsidRPr="00E40CC0">
        <w:rPr>
          <w:sz w:val="22"/>
          <w:szCs w:val="22"/>
          <w:lang w:val="uk-UA"/>
        </w:rPr>
        <w:t xml:space="preserve"> О.О. Відсторонення працівників від роботи, пов’язані з медичними оглядами. </w:t>
      </w:r>
      <w:proofErr w:type="spellStart"/>
      <w:r w:rsidRPr="00E40CC0">
        <w:rPr>
          <w:bCs/>
          <w:sz w:val="22"/>
          <w:szCs w:val="22"/>
        </w:rPr>
        <w:t>Актуал</w:t>
      </w:r>
      <w:proofErr w:type="spellEnd"/>
      <w:r w:rsidRPr="00E40CC0">
        <w:rPr>
          <w:bCs/>
          <w:sz w:val="22"/>
          <w:szCs w:val="22"/>
        </w:rPr>
        <w:t xml:space="preserve">. </w:t>
      </w:r>
      <w:proofErr w:type="spellStart"/>
      <w:r w:rsidRPr="00E40CC0">
        <w:rPr>
          <w:bCs/>
          <w:sz w:val="22"/>
          <w:szCs w:val="22"/>
        </w:rPr>
        <w:t>пробл</w:t>
      </w:r>
      <w:proofErr w:type="spellEnd"/>
      <w:r w:rsidRPr="00E40CC0">
        <w:rPr>
          <w:bCs/>
          <w:sz w:val="22"/>
          <w:szCs w:val="22"/>
        </w:rPr>
        <w:t xml:space="preserve">. права: </w:t>
      </w:r>
      <w:proofErr w:type="spellStart"/>
      <w:r w:rsidRPr="00E40CC0">
        <w:rPr>
          <w:bCs/>
          <w:sz w:val="22"/>
          <w:szCs w:val="22"/>
        </w:rPr>
        <w:t>теорія</w:t>
      </w:r>
      <w:proofErr w:type="spellEnd"/>
      <w:r w:rsidRPr="00E40CC0">
        <w:rPr>
          <w:bCs/>
          <w:sz w:val="22"/>
          <w:szCs w:val="22"/>
        </w:rPr>
        <w:t xml:space="preserve"> і практика: </w:t>
      </w:r>
      <w:proofErr w:type="spellStart"/>
      <w:r w:rsidRPr="00E40CC0">
        <w:rPr>
          <w:bCs/>
          <w:sz w:val="22"/>
          <w:szCs w:val="22"/>
        </w:rPr>
        <w:t>зб</w:t>
      </w:r>
      <w:proofErr w:type="spellEnd"/>
      <w:r w:rsidRPr="00E40CC0">
        <w:rPr>
          <w:bCs/>
          <w:sz w:val="22"/>
          <w:szCs w:val="22"/>
        </w:rPr>
        <w:t xml:space="preserve">. наук. пр. </w:t>
      </w:r>
      <w:proofErr w:type="spellStart"/>
      <w:r w:rsidRPr="00E40CC0">
        <w:rPr>
          <w:bCs/>
          <w:sz w:val="22"/>
          <w:szCs w:val="22"/>
        </w:rPr>
        <w:t>Луганськ</w:t>
      </w:r>
      <w:proofErr w:type="spellEnd"/>
      <w:r w:rsidRPr="00E40CC0">
        <w:rPr>
          <w:bCs/>
          <w:sz w:val="22"/>
          <w:szCs w:val="22"/>
        </w:rPr>
        <w:t xml:space="preserve">: вид-во </w:t>
      </w:r>
      <w:proofErr w:type="spellStart"/>
      <w:r w:rsidRPr="00E40CC0">
        <w:rPr>
          <w:bCs/>
          <w:sz w:val="22"/>
          <w:szCs w:val="22"/>
        </w:rPr>
        <w:t>Східноукр</w:t>
      </w:r>
      <w:proofErr w:type="spellEnd"/>
      <w:r w:rsidRPr="00E40CC0">
        <w:rPr>
          <w:bCs/>
          <w:sz w:val="22"/>
          <w:szCs w:val="22"/>
        </w:rPr>
        <w:t xml:space="preserve">. нац. ун-ту. 2009. № 14. С. 276-283. </w:t>
      </w:r>
    </w:p>
    <w:p w14:paraId="15C96BC2" w14:textId="77777777" w:rsidR="000D0B24" w:rsidRPr="00E40CC0" w:rsidRDefault="000D0B24" w:rsidP="000D0B24">
      <w:pPr>
        <w:tabs>
          <w:tab w:val="num" w:pos="1080"/>
        </w:tabs>
        <w:ind w:firstLine="426"/>
        <w:jc w:val="both"/>
        <w:rPr>
          <w:sz w:val="22"/>
          <w:szCs w:val="22"/>
          <w:lang w:val="en-GB"/>
        </w:rPr>
      </w:pPr>
      <w:proofErr w:type="spellStart"/>
      <w:r w:rsidRPr="00E40CC0">
        <w:rPr>
          <w:bCs/>
          <w:sz w:val="22"/>
          <w:szCs w:val="22"/>
          <w:lang w:val="uk-UA"/>
        </w:rPr>
        <w:t>Конопельцева</w:t>
      </w:r>
      <w:proofErr w:type="spellEnd"/>
      <w:r w:rsidRPr="00E40CC0">
        <w:rPr>
          <w:bCs/>
          <w:sz w:val="22"/>
          <w:szCs w:val="22"/>
          <w:lang w:val="uk-UA"/>
        </w:rPr>
        <w:t xml:space="preserve"> О.О. </w:t>
      </w:r>
      <w:r w:rsidRPr="00E40CC0">
        <w:rPr>
          <w:sz w:val="22"/>
          <w:szCs w:val="22"/>
        </w:rPr>
        <w:t xml:space="preserve">Стан </w:t>
      </w:r>
      <w:proofErr w:type="spellStart"/>
      <w:r w:rsidRPr="00E40CC0">
        <w:rPr>
          <w:sz w:val="22"/>
          <w:szCs w:val="22"/>
        </w:rPr>
        <w:t>здоровя</w:t>
      </w:r>
      <w:proofErr w:type="spellEnd"/>
      <w:r w:rsidRPr="00E40CC0">
        <w:rPr>
          <w:sz w:val="22"/>
          <w:szCs w:val="22"/>
        </w:rPr>
        <w:t xml:space="preserve"> </w:t>
      </w:r>
      <w:proofErr w:type="spellStart"/>
      <w:r w:rsidRPr="00E40CC0">
        <w:rPr>
          <w:sz w:val="22"/>
          <w:szCs w:val="22"/>
        </w:rPr>
        <w:t>працівника</w:t>
      </w:r>
      <w:proofErr w:type="spellEnd"/>
      <w:r w:rsidRPr="00E40CC0">
        <w:rPr>
          <w:sz w:val="22"/>
          <w:szCs w:val="22"/>
        </w:rPr>
        <w:t xml:space="preserve"> як одна з </w:t>
      </w:r>
      <w:proofErr w:type="spellStart"/>
      <w:r w:rsidRPr="00E40CC0">
        <w:rPr>
          <w:sz w:val="22"/>
          <w:szCs w:val="22"/>
        </w:rPr>
        <w:t>вимог</w:t>
      </w:r>
      <w:proofErr w:type="spellEnd"/>
      <w:r w:rsidRPr="00E40CC0">
        <w:rPr>
          <w:sz w:val="22"/>
          <w:szCs w:val="22"/>
        </w:rPr>
        <w:t xml:space="preserve"> при </w:t>
      </w:r>
      <w:proofErr w:type="spellStart"/>
      <w:r w:rsidRPr="00E40CC0">
        <w:rPr>
          <w:sz w:val="22"/>
          <w:szCs w:val="22"/>
        </w:rPr>
        <w:t>прийнятті</w:t>
      </w:r>
      <w:proofErr w:type="spellEnd"/>
      <w:r w:rsidRPr="00E40CC0">
        <w:rPr>
          <w:sz w:val="22"/>
          <w:szCs w:val="22"/>
        </w:rPr>
        <w:t xml:space="preserve"> на роботу. </w:t>
      </w:r>
      <w:proofErr w:type="spellStart"/>
      <w:r w:rsidRPr="00E40CC0">
        <w:rPr>
          <w:sz w:val="22"/>
          <w:szCs w:val="22"/>
        </w:rPr>
        <w:t>Порівняльне-аналітичне</w:t>
      </w:r>
      <w:proofErr w:type="spellEnd"/>
      <w:r w:rsidRPr="00E40CC0">
        <w:rPr>
          <w:sz w:val="22"/>
          <w:szCs w:val="22"/>
        </w:rPr>
        <w:t xml:space="preserve"> право – </w:t>
      </w:r>
      <w:proofErr w:type="spellStart"/>
      <w:r w:rsidRPr="00E40CC0">
        <w:rPr>
          <w:sz w:val="22"/>
          <w:szCs w:val="22"/>
        </w:rPr>
        <w:t>електронне</w:t>
      </w:r>
      <w:proofErr w:type="spellEnd"/>
      <w:r w:rsidRPr="00E40CC0">
        <w:rPr>
          <w:sz w:val="22"/>
          <w:szCs w:val="22"/>
        </w:rPr>
        <w:t xml:space="preserve"> </w:t>
      </w:r>
      <w:proofErr w:type="spellStart"/>
      <w:r w:rsidRPr="00E40CC0">
        <w:rPr>
          <w:sz w:val="22"/>
          <w:szCs w:val="22"/>
        </w:rPr>
        <w:t>фахове</w:t>
      </w:r>
      <w:proofErr w:type="spellEnd"/>
      <w:r w:rsidRPr="00E40CC0">
        <w:rPr>
          <w:sz w:val="22"/>
          <w:szCs w:val="22"/>
        </w:rPr>
        <w:t xml:space="preserve"> </w:t>
      </w:r>
      <w:proofErr w:type="spellStart"/>
      <w:r w:rsidRPr="00E40CC0">
        <w:rPr>
          <w:sz w:val="22"/>
          <w:szCs w:val="22"/>
        </w:rPr>
        <w:t>видання</w:t>
      </w:r>
      <w:proofErr w:type="spellEnd"/>
      <w:r w:rsidRPr="00E40CC0">
        <w:rPr>
          <w:sz w:val="22"/>
          <w:szCs w:val="22"/>
        </w:rPr>
        <w:t xml:space="preserve"> </w:t>
      </w:r>
      <w:proofErr w:type="spellStart"/>
      <w:r w:rsidRPr="00E40CC0">
        <w:rPr>
          <w:sz w:val="22"/>
          <w:szCs w:val="22"/>
        </w:rPr>
        <w:t>юридичного</w:t>
      </w:r>
      <w:proofErr w:type="spellEnd"/>
      <w:r w:rsidRPr="00E40CC0">
        <w:rPr>
          <w:sz w:val="22"/>
          <w:szCs w:val="22"/>
        </w:rPr>
        <w:t xml:space="preserve"> факультету ДВНЗ «</w:t>
      </w:r>
      <w:proofErr w:type="spellStart"/>
      <w:r w:rsidRPr="00E40CC0">
        <w:rPr>
          <w:sz w:val="22"/>
          <w:szCs w:val="22"/>
        </w:rPr>
        <w:t>Ужгородський</w:t>
      </w:r>
      <w:proofErr w:type="spellEnd"/>
      <w:r w:rsidRPr="00E40CC0">
        <w:rPr>
          <w:sz w:val="22"/>
          <w:szCs w:val="22"/>
        </w:rPr>
        <w:t xml:space="preserve"> </w:t>
      </w:r>
      <w:proofErr w:type="spellStart"/>
      <w:r w:rsidRPr="00E40CC0">
        <w:rPr>
          <w:sz w:val="22"/>
          <w:szCs w:val="22"/>
        </w:rPr>
        <w:t>національний</w:t>
      </w:r>
      <w:proofErr w:type="spellEnd"/>
      <w:r w:rsidRPr="00E40CC0">
        <w:rPr>
          <w:sz w:val="22"/>
          <w:szCs w:val="22"/>
        </w:rPr>
        <w:t xml:space="preserve"> </w:t>
      </w:r>
      <w:proofErr w:type="spellStart"/>
      <w:r w:rsidRPr="00E40CC0">
        <w:rPr>
          <w:sz w:val="22"/>
          <w:szCs w:val="22"/>
        </w:rPr>
        <w:t>університет</w:t>
      </w:r>
      <w:proofErr w:type="spellEnd"/>
      <w:r w:rsidRPr="00E40CC0">
        <w:rPr>
          <w:sz w:val="22"/>
          <w:szCs w:val="22"/>
        </w:rPr>
        <w:t xml:space="preserve">». </w:t>
      </w:r>
      <w:r w:rsidRPr="00E40CC0">
        <w:rPr>
          <w:sz w:val="22"/>
          <w:szCs w:val="22"/>
          <w:lang w:val="en-US"/>
        </w:rPr>
        <w:t xml:space="preserve">2014. № 5. </w:t>
      </w:r>
      <w:r w:rsidRPr="00E40CC0">
        <w:rPr>
          <w:sz w:val="22"/>
          <w:szCs w:val="22"/>
        </w:rPr>
        <w:t>С</w:t>
      </w:r>
      <w:r w:rsidRPr="00E40CC0">
        <w:rPr>
          <w:sz w:val="22"/>
          <w:szCs w:val="22"/>
          <w:lang w:val="en-US"/>
        </w:rPr>
        <w:t xml:space="preserve">. 163-166. </w:t>
      </w:r>
      <w:r w:rsidRPr="00E40CC0">
        <w:rPr>
          <w:sz w:val="22"/>
          <w:szCs w:val="22"/>
          <w:lang w:val="en-GB"/>
        </w:rPr>
        <w:t>URL</w:t>
      </w:r>
      <w:r w:rsidRPr="00E40CC0">
        <w:rPr>
          <w:sz w:val="22"/>
          <w:szCs w:val="22"/>
          <w:lang w:val="en-US"/>
        </w:rPr>
        <w:t xml:space="preserve">: </w:t>
      </w:r>
      <w:hyperlink r:id="rId59" w:history="1">
        <w:r w:rsidRPr="00E40CC0">
          <w:rPr>
            <w:rStyle w:val="afa"/>
            <w:sz w:val="22"/>
            <w:szCs w:val="22"/>
            <w:lang w:val="en-GB"/>
          </w:rPr>
          <w:t>https</w:t>
        </w:r>
        <w:r w:rsidRPr="00E40CC0">
          <w:rPr>
            <w:rStyle w:val="afa"/>
            <w:sz w:val="22"/>
            <w:szCs w:val="22"/>
            <w:lang w:val="en-US"/>
          </w:rPr>
          <w:t>://</w:t>
        </w:r>
        <w:r w:rsidRPr="00E40CC0">
          <w:rPr>
            <w:rStyle w:val="afa"/>
            <w:sz w:val="22"/>
            <w:szCs w:val="22"/>
            <w:lang w:val="en-GB"/>
          </w:rPr>
          <w:t>pap</w:t>
        </w:r>
        <w:r w:rsidRPr="00E40CC0">
          <w:rPr>
            <w:rStyle w:val="afa"/>
            <w:sz w:val="22"/>
            <w:szCs w:val="22"/>
            <w:lang w:val="en-US"/>
          </w:rPr>
          <w:t>-</w:t>
        </w:r>
        <w:proofErr w:type="spellStart"/>
        <w:r w:rsidRPr="00E40CC0">
          <w:rPr>
            <w:rStyle w:val="afa"/>
            <w:sz w:val="22"/>
            <w:szCs w:val="22"/>
            <w:lang w:val="en-GB"/>
          </w:rPr>
          <w:t>jornal</w:t>
        </w:r>
        <w:proofErr w:type="spellEnd"/>
        <w:r w:rsidRPr="00E40CC0">
          <w:rPr>
            <w:rStyle w:val="afa"/>
            <w:sz w:val="22"/>
            <w:szCs w:val="22"/>
            <w:lang w:val="en-US"/>
          </w:rPr>
          <w:t>.</w:t>
        </w:r>
        <w:r w:rsidRPr="00E40CC0">
          <w:rPr>
            <w:rStyle w:val="afa"/>
            <w:sz w:val="22"/>
            <w:szCs w:val="22"/>
            <w:lang w:val="en-GB"/>
          </w:rPr>
          <w:t>in</w:t>
        </w:r>
        <w:r w:rsidRPr="00E40CC0">
          <w:rPr>
            <w:rStyle w:val="afa"/>
            <w:sz w:val="22"/>
            <w:szCs w:val="22"/>
            <w:lang w:val="en-US"/>
          </w:rPr>
          <w:t>.</w:t>
        </w:r>
        <w:proofErr w:type="spellStart"/>
        <w:r w:rsidRPr="00E40CC0">
          <w:rPr>
            <w:rStyle w:val="afa"/>
            <w:sz w:val="22"/>
            <w:szCs w:val="22"/>
            <w:lang w:val="en-GB"/>
          </w:rPr>
          <w:t>ua</w:t>
        </w:r>
        <w:proofErr w:type="spellEnd"/>
        <w:r w:rsidRPr="00E40CC0">
          <w:rPr>
            <w:rStyle w:val="afa"/>
            <w:sz w:val="22"/>
            <w:szCs w:val="22"/>
            <w:lang w:val="en-US"/>
          </w:rPr>
          <w:t>/</w:t>
        </w:r>
        <w:proofErr w:type="spellStart"/>
        <w:r w:rsidRPr="00E40CC0">
          <w:rPr>
            <w:rStyle w:val="afa"/>
            <w:sz w:val="22"/>
            <w:szCs w:val="22"/>
            <w:lang w:val="en-GB"/>
          </w:rPr>
          <w:t>wp</w:t>
        </w:r>
        <w:proofErr w:type="spellEnd"/>
        <w:r w:rsidRPr="00E40CC0">
          <w:rPr>
            <w:rStyle w:val="afa"/>
            <w:sz w:val="22"/>
            <w:szCs w:val="22"/>
            <w:lang w:val="en-US"/>
          </w:rPr>
          <w:t>-</w:t>
        </w:r>
        <w:r w:rsidRPr="00E40CC0">
          <w:rPr>
            <w:rStyle w:val="afa"/>
            <w:sz w:val="22"/>
            <w:szCs w:val="22"/>
            <w:lang w:val="en-GB"/>
          </w:rPr>
          <w:t>content</w:t>
        </w:r>
        <w:r w:rsidRPr="00E40CC0">
          <w:rPr>
            <w:rStyle w:val="afa"/>
            <w:sz w:val="22"/>
            <w:szCs w:val="22"/>
            <w:lang w:val="en-US"/>
          </w:rPr>
          <w:t>/</w:t>
        </w:r>
        <w:r w:rsidRPr="00E40CC0">
          <w:rPr>
            <w:rStyle w:val="afa"/>
            <w:sz w:val="22"/>
            <w:szCs w:val="22"/>
            <w:lang w:val="en-GB"/>
          </w:rPr>
          <w:t>uploads</w:t>
        </w:r>
        <w:r w:rsidRPr="00E40CC0">
          <w:rPr>
            <w:rStyle w:val="afa"/>
            <w:sz w:val="22"/>
            <w:szCs w:val="22"/>
            <w:lang w:val="en-US"/>
          </w:rPr>
          <w:t>/2023/11/5_2014.</w:t>
        </w:r>
        <w:r w:rsidRPr="00E40CC0">
          <w:rPr>
            <w:rStyle w:val="afa"/>
            <w:sz w:val="22"/>
            <w:szCs w:val="22"/>
            <w:lang w:val="en-GB"/>
          </w:rPr>
          <w:t>pdf</w:t>
        </w:r>
      </w:hyperlink>
    </w:p>
    <w:p w14:paraId="6B379FDB" w14:textId="77777777" w:rsidR="000D0B24" w:rsidRPr="00624FCC" w:rsidRDefault="000D0B24" w:rsidP="000D0B24">
      <w:pPr>
        <w:tabs>
          <w:tab w:val="num" w:pos="1080"/>
        </w:tabs>
        <w:ind w:firstLine="426"/>
        <w:jc w:val="both"/>
        <w:rPr>
          <w:sz w:val="22"/>
          <w:szCs w:val="22"/>
          <w:lang w:val="en-US"/>
        </w:rPr>
      </w:pPr>
      <w:proofErr w:type="spellStart"/>
      <w:r w:rsidRPr="00E40CC0">
        <w:rPr>
          <w:color w:val="000000"/>
          <w:sz w:val="22"/>
          <w:szCs w:val="22"/>
          <w:lang w:val="uk-UA" w:eastAsia="zh-CN"/>
        </w:rPr>
        <w:t>Конопельцева</w:t>
      </w:r>
      <w:proofErr w:type="spellEnd"/>
      <w:r w:rsidRPr="00E40CC0">
        <w:rPr>
          <w:color w:val="000000"/>
          <w:sz w:val="22"/>
          <w:szCs w:val="22"/>
          <w:lang w:val="uk-UA" w:eastAsia="zh-CN"/>
        </w:rPr>
        <w:t xml:space="preserve"> О.О. </w:t>
      </w:r>
      <w:r w:rsidRPr="00E40CC0">
        <w:rPr>
          <w:sz w:val="22"/>
          <w:szCs w:val="22"/>
        </w:rPr>
        <w:t xml:space="preserve">Заборона </w:t>
      </w:r>
      <w:proofErr w:type="spellStart"/>
      <w:r w:rsidRPr="00E40CC0">
        <w:rPr>
          <w:sz w:val="22"/>
          <w:szCs w:val="22"/>
        </w:rPr>
        <w:t>необґрунтованої</w:t>
      </w:r>
      <w:proofErr w:type="spellEnd"/>
      <w:r w:rsidRPr="00E40CC0">
        <w:rPr>
          <w:sz w:val="22"/>
          <w:szCs w:val="22"/>
        </w:rPr>
        <w:t xml:space="preserve"> </w:t>
      </w:r>
      <w:proofErr w:type="spellStart"/>
      <w:r w:rsidRPr="00E40CC0">
        <w:rPr>
          <w:sz w:val="22"/>
          <w:szCs w:val="22"/>
        </w:rPr>
        <w:t>відмови</w:t>
      </w:r>
      <w:proofErr w:type="spellEnd"/>
      <w:r w:rsidRPr="00E40CC0">
        <w:rPr>
          <w:sz w:val="22"/>
          <w:szCs w:val="22"/>
        </w:rPr>
        <w:t xml:space="preserve"> у </w:t>
      </w:r>
      <w:proofErr w:type="spellStart"/>
      <w:r w:rsidRPr="00E40CC0">
        <w:rPr>
          <w:sz w:val="22"/>
          <w:szCs w:val="22"/>
        </w:rPr>
        <w:t>прийнятті</w:t>
      </w:r>
      <w:proofErr w:type="spellEnd"/>
      <w:r w:rsidRPr="00E40CC0">
        <w:rPr>
          <w:sz w:val="22"/>
          <w:szCs w:val="22"/>
        </w:rPr>
        <w:t xml:space="preserve"> на роботу як </w:t>
      </w:r>
      <w:proofErr w:type="spellStart"/>
      <w:r w:rsidRPr="00E40CC0">
        <w:rPr>
          <w:sz w:val="22"/>
          <w:szCs w:val="22"/>
        </w:rPr>
        <w:t>юридична</w:t>
      </w:r>
      <w:proofErr w:type="spellEnd"/>
      <w:r w:rsidRPr="00E40CC0">
        <w:rPr>
          <w:sz w:val="22"/>
          <w:szCs w:val="22"/>
        </w:rPr>
        <w:t xml:space="preserve"> </w:t>
      </w:r>
      <w:proofErr w:type="spellStart"/>
      <w:r w:rsidRPr="00E40CC0">
        <w:rPr>
          <w:sz w:val="22"/>
          <w:szCs w:val="22"/>
        </w:rPr>
        <w:t>гарантія</w:t>
      </w:r>
      <w:proofErr w:type="spellEnd"/>
      <w:r w:rsidRPr="00E40CC0">
        <w:rPr>
          <w:sz w:val="22"/>
          <w:szCs w:val="22"/>
        </w:rPr>
        <w:t xml:space="preserve"> </w:t>
      </w:r>
      <w:proofErr w:type="spellStart"/>
      <w:r w:rsidRPr="00E40CC0">
        <w:rPr>
          <w:sz w:val="22"/>
          <w:szCs w:val="22"/>
        </w:rPr>
        <w:t>реалізації</w:t>
      </w:r>
      <w:proofErr w:type="spellEnd"/>
      <w:r w:rsidRPr="00E40CC0">
        <w:rPr>
          <w:sz w:val="22"/>
          <w:szCs w:val="22"/>
        </w:rPr>
        <w:t xml:space="preserve"> права на </w:t>
      </w:r>
      <w:proofErr w:type="spellStart"/>
      <w:r w:rsidRPr="00E40CC0">
        <w:rPr>
          <w:sz w:val="22"/>
          <w:szCs w:val="22"/>
        </w:rPr>
        <w:t>працю</w:t>
      </w:r>
      <w:proofErr w:type="spellEnd"/>
      <w:r w:rsidRPr="00E40CC0">
        <w:rPr>
          <w:sz w:val="22"/>
          <w:szCs w:val="22"/>
        </w:rPr>
        <w:t>.</w:t>
      </w:r>
      <w:r w:rsidRPr="00E40CC0">
        <w:rPr>
          <w:sz w:val="22"/>
          <w:szCs w:val="22"/>
          <w:lang w:val="uk-UA"/>
        </w:rPr>
        <w:t xml:space="preserve"> </w:t>
      </w:r>
      <w:proofErr w:type="spellStart"/>
      <w:r w:rsidRPr="00E40CC0">
        <w:rPr>
          <w:sz w:val="22"/>
          <w:szCs w:val="22"/>
        </w:rPr>
        <w:t>Порівняльне-аналітичне</w:t>
      </w:r>
      <w:proofErr w:type="spellEnd"/>
      <w:r w:rsidRPr="00E40CC0">
        <w:rPr>
          <w:sz w:val="22"/>
          <w:szCs w:val="22"/>
        </w:rPr>
        <w:t xml:space="preserve"> право – </w:t>
      </w:r>
      <w:proofErr w:type="spellStart"/>
      <w:r w:rsidRPr="00E40CC0">
        <w:rPr>
          <w:sz w:val="22"/>
          <w:szCs w:val="22"/>
        </w:rPr>
        <w:t>електронне</w:t>
      </w:r>
      <w:proofErr w:type="spellEnd"/>
      <w:r w:rsidRPr="00E40CC0">
        <w:rPr>
          <w:sz w:val="22"/>
          <w:szCs w:val="22"/>
        </w:rPr>
        <w:t xml:space="preserve"> </w:t>
      </w:r>
      <w:proofErr w:type="spellStart"/>
      <w:r w:rsidRPr="00E40CC0">
        <w:rPr>
          <w:sz w:val="22"/>
          <w:szCs w:val="22"/>
        </w:rPr>
        <w:t>фахове</w:t>
      </w:r>
      <w:proofErr w:type="spellEnd"/>
      <w:r w:rsidRPr="00E40CC0">
        <w:rPr>
          <w:sz w:val="22"/>
          <w:szCs w:val="22"/>
        </w:rPr>
        <w:t xml:space="preserve"> </w:t>
      </w:r>
      <w:proofErr w:type="spellStart"/>
      <w:r w:rsidRPr="00E40CC0">
        <w:rPr>
          <w:sz w:val="22"/>
          <w:szCs w:val="22"/>
        </w:rPr>
        <w:t>видання</w:t>
      </w:r>
      <w:proofErr w:type="spellEnd"/>
      <w:r w:rsidRPr="00E40CC0">
        <w:rPr>
          <w:sz w:val="22"/>
          <w:szCs w:val="22"/>
        </w:rPr>
        <w:t xml:space="preserve"> </w:t>
      </w:r>
      <w:proofErr w:type="spellStart"/>
      <w:r w:rsidRPr="00E40CC0">
        <w:rPr>
          <w:sz w:val="22"/>
          <w:szCs w:val="22"/>
        </w:rPr>
        <w:t>юридичного</w:t>
      </w:r>
      <w:proofErr w:type="spellEnd"/>
      <w:r w:rsidRPr="00E40CC0">
        <w:rPr>
          <w:sz w:val="22"/>
          <w:szCs w:val="22"/>
        </w:rPr>
        <w:t xml:space="preserve"> факультету ДВНЗ «</w:t>
      </w:r>
      <w:proofErr w:type="spellStart"/>
      <w:r w:rsidRPr="00E40CC0">
        <w:rPr>
          <w:sz w:val="22"/>
          <w:szCs w:val="22"/>
        </w:rPr>
        <w:t>Ужгородський</w:t>
      </w:r>
      <w:proofErr w:type="spellEnd"/>
      <w:r w:rsidRPr="00E40CC0">
        <w:rPr>
          <w:sz w:val="22"/>
          <w:szCs w:val="22"/>
        </w:rPr>
        <w:t xml:space="preserve"> </w:t>
      </w:r>
      <w:proofErr w:type="spellStart"/>
      <w:r w:rsidRPr="00E40CC0">
        <w:rPr>
          <w:sz w:val="22"/>
          <w:szCs w:val="22"/>
        </w:rPr>
        <w:t>національний</w:t>
      </w:r>
      <w:proofErr w:type="spellEnd"/>
      <w:r w:rsidRPr="00E40CC0">
        <w:rPr>
          <w:sz w:val="22"/>
          <w:szCs w:val="22"/>
        </w:rPr>
        <w:t xml:space="preserve"> </w:t>
      </w:r>
      <w:proofErr w:type="spellStart"/>
      <w:r w:rsidRPr="00E40CC0">
        <w:rPr>
          <w:sz w:val="22"/>
          <w:szCs w:val="22"/>
        </w:rPr>
        <w:t>університет</w:t>
      </w:r>
      <w:proofErr w:type="spellEnd"/>
      <w:r w:rsidRPr="00E40CC0">
        <w:rPr>
          <w:sz w:val="22"/>
          <w:szCs w:val="22"/>
        </w:rPr>
        <w:t xml:space="preserve">». </w:t>
      </w:r>
      <w:r w:rsidRPr="00E40CC0">
        <w:rPr>
          <w:sz w:val="22"/>
          <w:szCs w:val="22"/>
          <w:lang w:val="en-US"/>
        </w:rPr>
        <w:t xml:space="preserve">2016. № 1. </w:t>
      </w:r>
      <w:r w:rsidRPr="00E40CC0">
        <w:rPr>
          <w:sz w:val="22"/>
          <w:szCs w:val="22"/>
        </w:rPr>
        <w:t>С</w:t>
      </w:r>
      <w:r w:rsidRPr="00E40CC0">
        <w:rPr>
          <w:sz w:val="22"/>
          <w:szCs w:val="22"/>
          <w:lang w:val="en-US"/>
        </w:rPr>
        <w:t xml:space="preserve">. 151-154. </w:t>
      </w:r>
      <w:r w:rsidRPr="00E40CC0">
        <w:rPr>
          <w:sz w:val="22"/>
          <w:szCs w:val="22"/>
          <w:lang w:val="en-GB"/>
        </w:rPr>
        <w:t>URL</w:t>
      </w:r>
      <w:r w:rsidRPr="00624FCC">
        <w:rPr>
          <w:sz w:val="22"/>
          <w:szCs w:val="22"/>
          <w:lang w:val="en-US"/>
        </w:rPr>
        <w:t xml:space="preserve">: </w:t>
      </w:r>
      <w:hyperlink r:id="rId60" w:history="1">
        <w:r w:rsidRPr="00E40CC0">
          <w:rPr>
            <w:rStyle w:val="afa"/>
            <w:sz w:val="22"/>
            <w:szCs w:val="22"/>
            <w:lang w:val="en-GB"/>
          </w:rPr>
          <w:t>http</w:t>
        </w:r>
        <w:r w:rsidRPr="00624FCC">
          <w:rPr>
            <w:rStyle w:val="afa"/>
            <w:sz w:val="22"/>
            <w:szCs w:val="22"/>
            <w:lang w:val="en-US"/>
          </w:rPr>
          <w:t>://</w:t>
        </w:r>
        <w:r w:rsidRPr="00E40CC0">
          <w:rPr>
            <w:rStyle w:val="afa"/>
            <w:sz w:val="22"/>
            <w:szCs w:val="22"/>
            <w:lang w:val="en-GB"/>
          </w:rPr>
          <w:t>pap</w:t>
        </w:r>
        <w:r w:rsidRPr="00624FCC">
          <w:rPr>
            <w:rStyle w:val="afa"/>
            <w:sz w:val="22"/>
            <w:szCs w:val="22"/>
            <w:lang w:val="en-US"/>
          </w:rPr>
          <w:t>-</w:t>
        </w:r>
        <w:proofErr w:type="spellStart"/>
        <w:r w:rsidRPr="00E40CC0">
          <w:rPr>
            <w:rStyle w:val="afa"/>
            <w:sz w:val="22"/>
            <w:szCs w:val="22"/>
            <w:lang w:val="en-GB"/>
          </w:rPr>
          <w:t>jornal</w:t>
        </w:r>
        <w:proofErr w:type="spellEnd"/>
        <w:r w:rsidRPr="00624FCC">
          <w:rPr>
            <w:rStyle w:val="afa"/>
            <w:sz w:val="22"/>
            <w:szCs w:val="22"/>
            <w:lang w:val="en-US"/>
          </w:rPr>
          <w:t>.</w:t>
        </w:r>
        <w:r w:rsidRPr="00E40CC0">
          <w:rPr>
            <w:rStyle w:val="afa"/>
            <w:sz w:val="22"/>
            <w:szCs w:val="22"/>
            <w:lang w:val="en-GB"/>
          </w:rPr>
          <w:t>in</w:t>
        </w:r>
        <w:r w:rsidRPr="00624FCC">
          <w:rPr>
            <w:rStyle w:val="afa"/>
            <w:sz w:val="22"/>
            <w:szCs w:val="22"/>
            <w:lang w:val="en-US"/>
          </w:rPr>
          <w:t>.</w:t>
        </w:r>
        <w:proofErr w:type="spellStart"/>
        <w:r w:rsidRPr="00E40CC0">
          <w:rPr>
            <w:rStyle w:val="afa"/>
            <w:sz w:val="22"/>
            <w:szCs w:val="22"/>
            <w:lang w:val="en-GB"/>
          </w:rPr>
          <w:t>ua</w:t>
        </w:r>
        <w:proofErr w:type="spellEnd"/>
        <w:r w:rsidRPr="00624FCC">
          <w:rPr>
            <w:rStyle w:val="afa"/>
            <w:sz w:val="22"/>
            <w:szCs w:val="22"/>
            <w:lang w:val="en-US"/>
          </w:rPr>
          <w:t>/</w:t>
        </w:r>
        <w:proofErr w:type="spellStart"/>
        <w:r w:rsidRPr="00E40CC0">
          <w:rPr>
            <w:rStyle w:val="afa"/>
            <w:sz w:val="22"/>
            <w:szCs w:val="22"/>
            <w:lang w:val="en-GB"/>
          </w:rPr>
          <w:t>wp</w:t>
        </w:r>
        <w:proofErr w:type="spellEnd"/>
        <w:r w:rsidRPr="00624FCC">
          <w:rPr>
            <w:rStyle w:val="afa"/>
            <w:sz w:val="22"/>
            <w:szCs w:val="22"/>
            <w:lang w:val="en-US"/>
          </w:rPr>
          <w:t>-</w:t>
        </w:r>
        <w:r w:rsidRPr="00E40CC0">
          <w:rPr>
            <w:rStyle w:val="afa"/>
            <w:sz w:val="22"/>
            <w:szCs w:val="22"/>
            <w:lang w:val="en-GB"/>
          </w:rPr>
          <w:t>content</w:t>
        </w:r>
        <w:r w:rsidRPr="00624FCC">
          <w:rPr>
            <w:rStyle w:val="afa"/>
            <w:sz w:val="22"/>
            <w:szCs w:val="22"/>
            <w:lang w:val="en-US"/>
          </w:rPr>
          <w:t>/</w:t>
        </w:r>
        <w:r w:rsidRPr="00E40CC0">
          <w:rPr>
            <w:rStyle w:val="afa"/>
            <w:sz w:val="22"/>
            <w:szCs w:val="22"/>
            <w:lang w:val="en-GB"/>
          </w:rPr>
          <w:t>uploads</w:t>
        </w:r>
        <w:r w:rsidRPr="00624FCC">
          <w:rPr>
            <w:rStyle w:val="afa"/>
            <w:sz w:val="22"/>
            <w:szCs w:val="22"/>
            <w:lang w:val="en-US"/>
          </w:rPr>
          <w:t>/2023/1_2016_.</w:t>
        </w:r>
        <w:r w:rsidRPr="00E40CC0">
          <w:rPr>
            <w:rStyle w:val="afa"/>
            <w:sz w:val="22"/>
            <w:szCs w:val="22"/>
            <w:lang w:val="en-GB"/>
          </w:rPr>
          <w:t>pdf</w:t>
        </w:r>
      </w:hyperlink>
    </w:p>
    <w:p w14:paraId="4FFC7F1B" w14:textId="77777777" w:rsidR="000D0B24" w:rsidRPr="00E40CC0" w:rsidRDefault="000D0B24" w:rsidP="000D0B24">
      <w:pPr>
        <w:ind w:firstLine="426"/>
        <w:jc w:val="both"/>
        <w:rPr>
          <w:bCs/>
          <w:sz w:val="22"/>
          <w:szCs w:val="22"/>
        </w:rPr>
      </w:pPr>
      <w:proofErr w:type="spellStart"/>
      <w:r w:rsidRPr="00E40CC0">
        <w:rPr>
          <w:sz w:val="22"/>
          <w:szCs w:val="22"/>
        </w:rPr>
        <w:t>Лапкін</w:t>
      </w:r>
      <w:proofErr w:type="spellEnd"/>
      <w:r w:rsidRPr="00E40CC0">
        <w:rPr>
          <w:sz w:val="22"/>
          <w:szCs w:val="22"/>
        </w:rPr>
        <w:t xml:space="preserve"> А.В. </w:t>
      </w:r>
      <w:proofErr w:type="spellStart"/>
      <w:r w:rsidRPr="00E40CC0">
        <w:rPr>
          <w:sz w:val="22"/>
          <w:szCs w:val="22"/>
        </w:rPr>
        <w:t>Сутність</w:t>
      </w:r>
      <w:proofErr w:type="spellEnd"/>
      <w:r w:rsidRPr="00E40CC0">
        <w:rPr>
          <w:sz w:val="22"/>
          <w:szCs w:val="22"/>
        </w:rPr>
        <w:t xml:space="preserve"> і </w:t>
      </w:r>
      <w:proofErr w:type="spellStart"/>
      <w:r w:rsidRPr="00E40CC0">
        <w:rPr>
          <w:sz w:val="22"/>
          <w:szCs w:val="22"/>
        </w:rPr>
        <w:t>значення</w:t>
      </w:r>
      <w:proofErr w:type="spellEnd"/>
      <w:r w:rsidRPr="00E40CC0">
        <w:rPr>
          <w:sz w:val="22"/>
          <w:szCs w:val="22"/>
        </w:rPr>
        <w:t xml:space="preserve"> </w:t>
      </w:r>
      <w:proofErr w:type="spellStart"/>
      <w:r w:rsidRPr="00E40CC0">
        <w:rPr>
          <w:sz w:val="22"/>
          <w:szCs w:val="22"/>
        </w:rPr>
        <w:t>професії</w:t>
      </w:r>
      <w:proofErr w:type="spellEnd"/>
      <w:r w:rsidRPr="00E40CC0">
        <w:rPr>
          <w:sz w:val="22"/>
          <w:szCs w:val="22"/>
        </w:rPr>
        <w:t xml:space="preserve"> </w:t>
      </w:r>
      <w:proofErr w:type="spellStart"/>
      <w:r w:rsidRPr="00E40CC0">
        <w:rPr>
          <w:sz w:val="22"/>
          <w:szCs w:val="22"/>
        </w:rPr>
        <w:t>правника</w:t>
      </w:r>
      <w:proofErr w:type="spellEnd"/>
      <w:r w:rsidRPr="00E40CC0">
        <w:rPr>
          <w:sz w:val="22"/>
          <w:szCs w:val="22"/>
        </w:rPr>
        <w:t xml:space="preserve">. </w:t>
      </w:r>
      <w:proofErr w:type="spellStart"/>
      <w:r w:rsidRPr="00E40CC0">
        <w:rPr>
          <w:sz w:val="22"/>
          <w:szCs w:val="22"/>
        </w:rPr>
        <w:t>Правовий</w:t>
      </w:r>
      <w:proofErr w:type="spellEnd"/>
      <w:r w:rsidRPr="00E40CC0">
        <w:rPr>
          <w:sz w:val="22"/>
          <w:szCs w:val="22"/>
        </w:rPr>
        <w:t xml:space="preserve"> </w:t>
      </w:r>
      <w:proofErr w:type="spellStart"/>
      <w:r w:rsidRPr="00E40CC0">
        <w:rPr>
          <w:sz w:val="22"/>
          <w:szCs w:val="22"/>
        </w:rPr>
        <w:t>часопис</w:t>
      </w:r>
      <w:proofErr w:type="spellEnd"/>
      <w:r w:rsidRPr="00E40CC0">
        <w:rPr>
          <w:sz w:val="22"/>
          <w:szCs w:val="22"/>
        </w:rPr>
        <w:t xml:space="preserve"> </w:t>
      </w:r>
      <w:proofErr w:type="spellStart"/>
      <w:r w:rsidRPr="00E40CC0">
        <w:rPr>
          <w:sz w:val="22"/>
          <w:szCs w:val="22"/>
        </w:rPr>
        <w:t>Донбасу</w:t>
      </w:r>
      <w:proofErr w:type="spellEnd"/>
      <w:r w:rsidRPr="00E40CC0">
        <w:rPr>
          <w:sz w:val="22"/>
          <w:szCs w:val="22"/>
        </w:rPr>
        <w:t>. 2022. № 4 (81). Ч. 1. С. 171-175</w:t>
      </w:r>
      <w:r w:rsidRPr="00E40CC0">
        <w:rPr>
          <w:sz w:val="22"/>
          <w:szCs w:val="22"/>
          <w:lang w:val="uk-UA"/>
        </w:rPr>
        <w:t>.</w:t>
      </w:r>
    </w:p>
    <w:p w14:paraId="24A5140A" w14:textId="77777777" w:rsidR="000D0B24" w:rsidRPr="00E40CC0" w:rsidRDefault="000D0B24" w:rsidP="000D0B24">
      <w:pPr>
        <w:ind w:firstLine="567"/>
        <w:jc w:val="both"/>
        <w:rPr>
          <w:color w:val="000000"/>
          <w:sz w:val="22"/>
          <w:szCs w:val="22"/>
        </w:rPr>
      </w:pPr>
      <w:r w:rsidRPr="00E40CC0">
        <w:rPr>
          <w:color w:val="000000"/>
          <w:sz w:val="22"/>
          <w:szCs w:val="22"/>
        </w:rPr>
        <w:t xml:space="preserve">Луценко О. Є. </w:t>
      </w:r>
      <w:proofErr w:type="spellStart"/>
      <w:r w:rsidRPr="00E40CC0">
        <w:rPr>
          <w:color w:val="000000"/>
          <w:sz w:val="22"/>
          <w:szCs w:val="22"/>
        </w:rPr>
        <w:t>Правове</w:t>
      </w:r>
      <w:proofErr w:type="spellEnd"/>
      <w:r w:rsidRPr="00E40CC0">
        <w:rPr>
          <w:color w:val="000000"/>
          <w:sz w:val="22"/>
          <w:szCs w:val="22"/>
        </w:rPr>
        <w:t xml:space="preserve"> </w:t>
      </w:r>
      <w:proofErr w:type="spellStart"/>
      <w:r w:rsidRPr="00E40CC0">
        <w:rPr>
          <w:color w:val="000000"/>
          <w:sz w:val="22"/>
          <w:szCs w:val="22"/>
        </w:rPr>
        <w:t>регулювання</w:t>
      </w:r>
      <w:proofErr w:type="spellEnd"/>
      <w:r w:rsidRPr="00E40CC0">
        <w:rPr>
          <w:color w:val="000000"/>
          <w:sz w:val="22"/>
          <w:szCs w:val="22"/>
        </w:rPr>
        <w:t xml:space="preserve"> </w:t>
      </w:r>
      <w:proofErr w:type="spellStart"/>
      <w:r w:rsidRPr="00E40CC0">
        <w:rPr>
          <w:color w:val="000000"/>
          <w:sz w:val="22"/>
          <w:szCs w:val="22"/>
        </w:rPr>
        <w:t>проходження</w:t>
      </w:r>
      <w:proofErr w:type="spellEnd"/>
      <w:r w:rsidRPr="00E40CC0">
        <w:rPr>
          <w:color w:val="000000"/>
          <w:sz w:val="22"/>
          <w:szCs w:val="22"/>
        </w:rPr>
        <w:t xml:space="preserve"> конкурсу на </w:t>
      </w:r>
      <w:proofErr w:type="spellStart"/>
      <w:r w:rsidRPr="00E40CC0">
        <w:rPr>
          <w:color w:val="000000"/>
          <w:sz w:val="22"/>
          <w:szCs w:val="22"/>
        </w:rPr>
        <w:t>зайняття</w:t>
      </w:r>
      <w:proofErr w:type="spellEnd"/>
      <w:r w:rsidRPr="00E40CC0">
        <w:rPr>
          <w:color w:val="000000"/>
          <w:sz w:val="22"/>
          <w:szCs w:val="22"/>
        </w:rPr>
        <w:t xml:space="preserve"> посад </w:t>
      </w:r>
      <w:proofErr w:type="spellStart"/>
      <w:r w:rsidRPr="00E40CC0">
        <w:rPr>
          <w:color w:val="000000"/>
          <w:sz w:val="22"/>
          <w:szCs w:val="22"/>
        </w:rPr>
        <w:t>державної</w:t>
      </w:r>
      <w:proofErr w:type="spellEnd"/>
      <w:r w:rsidRPr="00E40CC0">
        <w:rPr>
          <w:color w:val="000000"/>
          <w:sz w:val="22"/>
          <w:szCs w:val="22"/>
        </w:rPr>
        <w:t xml:space="preserve"> </w:t>
      </w:r>
      <w:proofErr w:type="spellStart"/>
      <w:r w:rsidRPr="00E40CC0">
        <w:rPr>
          <w:color w:val="000000"/>
          <w:sz w:val="22"/>
          <w:szCs w:val="22"/>
        </w:rPr>
        <w:t>служби</w:t>
      </w:r>
      <w:proofErr w:type="spellEnd"/>
      <w:r w:rsidRPr="00E40CC0">
        <w:rPr>
          <w:color w:val="000000"/>
          <w:sz w:val="22"/>
          <w:szCs w:val="22"/>
        </w:rPr>
        <w:t xml:space="preserve"> </w:t>
      </w:r>
      <w:proofErr w:type="spellStart"/>
      <w:r w:rsidRPr="00E40CC0">
        <w:rPr>
          <w:color w:val="000000"/>
          <w:sz w:val="22"/>
          <w:szCs w:val="22"/>
        </w:rPr>
        <w:t>із</w:t>
      </w:r>
      <w:proofErr w:type="spellEnd"/>
      <w:r w:rsidRPr="00E40CC0">
        <w:rPr>
          <w:color w:val="000000"/>
          <w:sz w:val="22"/>
          <w:szCs w:val="22"/>
        </w:rPr>
        <w:t xml:space="preserve"> </w:t>
      </w:r>
      <w:proofErr w:type="spellStart"/>
      <w:r w:rsidRPr="00E40CC0">
        <w:rPr>
          <w:color w:val="000000"/>
          <w:sz w:val="22"/>
          <w:szCs w:val="22"/>
        </w:rPr>
        <w:t>застосуванням</w:t>
      </w:r>
      <w:proofErr w:type="spellEnd"/>
      <w:r w:rsidRPr="00E40CC0">
        <w:rPr>
          <w:color w:val="000000"/>
          <w:sz w:val="22"/>
          <w:szCs w:val="22"/>
        </w:rPr>
        <w:t xml:space="preserve"> </w:t>
      </w:r>
      <w:proofErr w:type="spellStart"/>
      <w:r w:rsidRPr="00E40CC0">
        <w:rPr>
          <w:color w:val="000000"/>
          <w:sz w:val="22"/>
          <w:szCs w:val="22"/>
        </w:rPr>
        <w:t>поліграфа</w:t>
      </w:r>
      <w:proofErr w:type="spellEnd"/>
      <w:r w:rsidRPr="00E40CC0">
        <w:rPr>
          <w:color w:val="000000"/>
          <w:sz w:val="22"/>
          <w:szCs w:val="22"/>
        </w:rPr>
        <w:t xml:space="preserve">. </w:t>
      </w:r>
      <w:proofErr w:type="spellStart"/>
      <w:r w:rsidRPr="00E40CC0">
        <w:rPr>
          <w:color w:val="000000"/>
          <w:sz w:val="22"/>
          <w:szCs w:val="22"/>
        </w:rPr>
        <w:t>Проблеми</w:t>
      </w:r>
      <w:proofErr w:type="spellEnd"/>
      <w:r w:rsidRPr="00E40CC0">
        <w:rPr>
          <w:color w:val="000000"/>
          <w:sz w:val="22"/>
          <w:szCs w:val="22"/>
        </w:rPr>
        <w:t xml:space="preserve"> </w:t>
      </w:r>
      <w:proofErr w:type="spellStart"/>
      <w:r w:rsidRPr="00E40CC0">
        <w:rPr>
          <w:color w:val="000000"/>
          <w:sz w:val="22"/>
          <w:szCs w:val="22"/>
        </w:rPr>
        <w:t>законності</w:t>
      </w:r>
      <w:proofErr w:type="spellEnd"/>
      <w:r w:rsidRPr="00E40CC0">
        <w:rPr>
          <w:color w:val="000000"/>
          <w:sz w:val="22"/>
          <w:szCs w:val="22"/>
        </w:rPr>
        <w:t xml:space="preserve">. 2019. </w:t>
      </w:r>
      <w:proofErr w:type="spellStart"/>
      <w:r w:rsidRPr="00E40CC0">
        <w:rPr>
          <w:color w:val="000000"/>
          <w:sz w:val="22"/>
          <w:szCs w:val="22"/>
        </w:rPr>
        <w:t>Вип</w:t>
      </w:r>
      <w:proofErr w:type="spellEnd"/>
      <w:r w:rsidRPr="00E40CC0">
        <w:rPr>
          <w:color w:val="000000"/>
          <w:sz w:val="22"/>
          <w:szCs w:val="22"/>
        </w:rPr>
        <w:t xml:space="preserve">. 145. С. 140–151. </w:t>
      </w:r>
      <w:proofErr w:type="spellStart"/>
      <w:r w:rsidRPr="00E40CC0">
        <w:rPr>
          <w:color w:val="000000"/>
          <w:sz w:val="22"/>
          <w:szCs w:val="22"/>
        </w:rPr>
        <w:t>doi</w:t>
      </w:r>
      <w:proofErr w:type="spellEnd"/>
      <w:r w:rsidRPr="00E40CC0">
        <w:rPr>
          <w:color w:val="000000"/>
          <w:sz w:val="22"/>
          <w:szCs w:val="22"/>
        </w:rPr>
        <w:t xml:space="preserve">: https://doi.org/10.21564/2414-990x.145.155428. </w:t>
      </w:r>
    </w:p>
    <w:p w14:paraId="6BFE8651"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r w:rsidRPr="00E40CC0">
        <w:rPr>
          <w:color w:val="000000"/>
          <w:sz w:val="22"/>
          <w:szCs w:val="22"/>
          <w:lang w:val="uk-UA"/>
        </w:rPr>
        <w:t xml:space="preserve">Масове вивільнення працівників з ініціативи роботодавця: актуальні проблеми правового забезпечення і правозастосування: монографія / за наук. ред. О. М. Ярошенка. Харків: </w:t>
      </w:r>
      <w:proofErr w:type="spellStart"/>
      <w:r w:rsidRPr="00E40CC0">
        <w:rPr>
          <w:color w:val="000000"/>
          <w:sz w:val="22"/>
          <w:szCs w:val="22"/>
          <w:lang w:val="uk-UA"/>
        </w:rPr>
        <w:t>Юрайт</w:t>
      </w:r>
      <w:proofErr w:type="spellEnd"/>
      <w:r w:rsidRPr="00E40CC0">
        <w:rPr>
          <w:color w:val="000000"/>
          <w:sz w:val="22"/>
          <w:szCs w:val="22"/>
          <w:lang w:val="uk-UA"/>
        </w:rPr>
        <w:t>, 2017. 224 с.</w:t>
      </w:r>
    </w:p>
    <w:p w14:paraId="1E73C498"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proofErr w:type="spellStart"/>
      <w:r w:rsidRPr="00E40CC0">
        <w:rPr>
          <w:color w:val="000000"/>
          <w:sz w:val="22"/>
          <w:szCs w:val="22"/>
          <w:lang w:val="uk-UA"/>
        </w:rPr>
        <w:t>Мірошніченко</w:t>
      </w:r>
      <w:proofErr w:type="spellEnd"/>
      <w:r w:rsidRPr="00E40CC0">
        <w:rPr>
          <w:color w:val="000000"/>
          <w:sz w:val="22"/>
          <w:szCs w:val="22"/>
          <w:lang w:val="uk-UA"/>
        </w:rPr>
        <w:t xml:space="preserve"> О. Проблеми правового регулювання зміни умов трудового договору у проекті Трудового кодексу України. </w:t>
      </w:r>
      <w:r w:rsidRPr="00E40CC0">
        <w:rPr>
          <w:i/>
          <w:color w:val="000000"/>
          <w:sz w:val="22"/>
          <w:szCs w:val="22"/>
          <w:lang w:val="uk-UA"/>
        </w:rPr>
        <w:t>Юридична Україна</w:t>
      </w:r>
      <w:r w:rsidRPr="00E40CC0">
        <w:rPr>
          <w:color w:val="000000"/>
          <w:sz w:val="22"/>
          <w:szCs w:val="22"/>
          <w:lang w:val="uk-UA"/>
        </w:rPr>
        <w:t>. 2009. № 7. С. 73–75.</w:t>
      </w:r>
    </w:p>
    <w:p w14:paraId="5A49B5BD" w14:textId="77777777" w:rsidR="000D0B24" w:rsidRPr="00E40CC0" w:rsidRDefault="000D0B24" w:rsidP="000D0B24">
      <w:pPr>
        <w:tabs>
          <w:tab w:val="left" w:pos="0"/>
        </w:tabs>
        <w:ind w:firstLine="709"/>
        <w:jc w:val="both"/>
        <w:rPr>
          <w:sz w:val="22"/>
          <w:szCs w:val="22"/>
          <w:lang w:val="uk-UA"/>
        </w:rPr>
      </w:pPr>
      <w:r w:rsidRPr="00E40CC0">
        <w:rPr>
          <w:sz w:val="22"/>
          <w:szCs w:val="22"/>
          <w:lang w:val="uk-UA"/>
        </w:rPr>
        <w:t xml:space="preserve">Розірвання трудового договору у випадку невідповідності працівника займаній посаді або виконуваній роботі: актуальні питання правової теорії та практики: монографія / за </w:t>
      </w:r>
      <w:proofErr w:type="spellStart"/>
      <w:r w:rsidRPr="00E40CC0">
        <w:rPr>
          <w:sz w:val="22"/>
          <w:szCs w:val="22"/>
          <w:lang w:val="uk-UA"/>
        </w:rPr>
        <w:t>заг</w:t>
      </w:r>
      <w:proofErr w:type="spellEnd"/>
      <w:r w:rsidRPr="00E40CC0">
        <w:rPr>
          <w:sz w:val="22"/>
          <w:szCs w:val="22"/>
          <w:lang w:val="uk-UA"/>
        </w:rPr>
        <w:t xml:space="preserve">. ред. </w:t>
      </w:r>
      <w:r w:rsidRPr="00E40CC0">
        <w:rPr>
          <w:sz w:val="22"/>
          <w:szCs w:val="22"/>
          <w:lang w:val="uk-UA"/>
        </w:rPr>
        <w:br/>
        <w:t xml:space="preserve">О. М. Ярошенка та М. І. </w:t>
      </w:r>
      <w:proofErr w:type="spellStart"/>
      <w:r w:rsidRPr="00E40CC0">
        <w:rPr>
          <w:sz w:val="22"/>
          <w:szCs w:val="22"/>
          <w:lang w:val="uk-UA"/>
        </w:rPr>
        <w:t>Іншина</w:t>
      </w:r>
      <w:proofErr w:type="spellEnd"/>
      <w:r w:rsidRPr="00E40CC0">
        <w:rPr>
          <w:sz w:val="22"/>
          <w:szCs w:val="22"/>
          <w:lang w:val="uk-UA"/>
        </w:rPr>
        <w:t xml:space="preserve">. Харків: </w:t>
      </w:r>
      <w:proofErr w:type="spellStart"/>
      <w:r w:rsidRPr="00E40CC0">
        <w:rPr>
          <w:sz w:val="22"/>
          <w:szCs w:val="22"/>
          <w:lang w:val="uk-UA"/>
        </w:rPr>
        <w:t>Юрайт</w:t>
      </w:r>
      <w:proofErr w:type="spellEnd"/>
      <w:r w:rsidRPr="00E40CC0">
        <w:rPr>
          <w:sz w:val="22"/>
          <w:szCs w:val="22"/>
          <w:lang w:val="uk-UA"/>
        </w:rPr>
        <w:t>, 2020. 196 с.</w:t>
      </w:r>
    </w:p>
    <w:p w14:paraId="58CDE82E"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r w:rsidRPr="00E40CC0">
        <w:rPr>
          <w:color w:val="000000"/>
          <w:sz w:val="22"/>
          <w:szCs w:val="22"/>
          <w:lang w:val="uk-UA"/>
        </w:rPr>
        <w:t xml:space="preserve">Пилипенко П. Д. Про істотні умови трудового договору та проблеми, </w:t>
      </w:r>
      <w:proofErr w:type="spellStart"/>
      <w:r w:rsidRPr="00E40CC0">
        <w:rPr>
          <w:color w:val="000000"/>
          <w:sz w:val="22"/>
          <w:szCs w:val="22"/>
          <w:lang w:val="uk-UA"/>
        </w:rPr>
        <w:t>повʼязані</w:t>
      </w:r>
      <w:proofErr w:type="spellEnd"/>
      <w:r w:rsidRPr="00E40CC0">
        <w:rPr>
          <w:color w:val="000000"/>
          <w:sz w:val="22"/>
          <w:szCs w:val="22"/>
          <w:lang w:val="uk-UA"/>
        </w:rPr>
        <w:t xml:space="preserve"> з переведенням і переміщенням працівників. </w:t>
      </w:r>
      <w:r w:rsidRPr="00E40CC0">
        <w:rPr>
          <w:i/>
          <w:color w:val="000000"/>
          <w:sz w:val="22"/>
          <w:szCs w:val="22"/>
          <w:lang w:val="uk-UA"/>
        </w:rPr>
        <w:t>Вісник Львівського університету</w:t>
      </w:r>
      <w:r w:rsidRPr="00E40CC0">
        <w:rPr>
          <w:color w:val="000000"/>
          <w:sz w:val="22"/>
          <w:szCs w:val="22"/>
          <w:lang w:val="uk-UA"/>
        </w:rPr>
        <w:t xml:space="preserve">. Серія </w:t>
      </w:r>
      <w:proofErr w:type="spellStart"/>
      <w:r w:rsidRPr="00E40CC0">
        <w:rPr>
          <w:color w:val="000000"/>
          <w:sz w:val="22"/>
          <w:szCs w:val="22"/>
          <w:lang w:val="uk-UA"/>
        </w:rPr>
        <w:t>юрид</w:t>
      </w:r>
      <w:proofErr w:type="spellEnd"/>
      <w:r w:rsidRPr="00E40CC0">
        <w:rPr>
          <w:color w:val="000000"/>
          <w:sz w:val="22"/>
          <w:szCs w:val="22"/>
          <w:lang w:val="uk-UA"/>
        </w:rPr>
        <w:t xml:space="preserve">. Львів: ЛДУ, 2002. </w:t>
      </w:r>
      <w:proofErr w:type="spellStart"/>
      <w:r w:rsidRPr="00E40CC0">
        <w:rPr>
          <w:color w:val="000000"/>
          <w:sz w:val="22"/>
          <w:szCs w:val="22"/>
          <w:lang w:val="uk-UA"/>
        </w:rPr>
        <w:t>Вип</w:t>
      </w:r>
      <w:proofErr w:type="spellEnd"/>
      <w:r w:rsidRPr="00E40CC0">
        <w:rPr>
          <w:color w:val="000000"/>
          <w:sz w:val="22"/>
          <w:szCs w:val="22"/>
          <w:lang w:val="uk-UA"/>
        </w:rPr>
        <w:t>. 37. С. 337–342.</w:t>
      </w:r>
    </w:p>
    <w:p w14:paraId="6E51025A"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r w:rsidRPr="00E40CC0">
        <w:rPr>
          <w:color w:val="000000"/>
          <w:sz w:val="22"/>
          <w:szCs w:val="22"/>
          <w:lang w:val="uk-UA"/>
        </w:rPr>
        <w:lastRenderedPageBreak/>
        <w:t xml:space="preserve">Розірвання трудового договору з ініціативи роботодавця у випадку змін в організації виробництва і праці: проблеми теорії та практики: монографія / С. М. </w:t>
      </w:r>
      <w:proofErr w:type="spellStart"/>
      <w:r w:rsidRPr="00E40CC0">
        <w:rPr>
          <w:color w:val="000000"/>
          <w:sz w:val="22"/>
          <w:szCs w:val="22"/>
          <w:lang w:val="uk-UA"/>
        </w:rPr>
        <w:t>Прилипко</w:t>
      </w:r>
      <w:proofErr w:type="spellEnd"/>
      <w:r w:rsidRPr="00E40CC0">
        <w:rPr>
          <w:color w:val="000000"/>
          <w:sz w:val="22"/>
          <w:szCs w:val="22"/>
          <w:lang w:val="uk-UA"/>
        </w:rPr>
        <w:t>, О. М. Ярошенко, Л. Ю. Величко. Харків: ФІНН, 2011. 232 с.</w:t>
      </w:r>
    </w:p>
    <w:p w14:paraId="34D42823" w14:textId="77777777" w:rsidR="000D0B24" w:rsidRPr="00E40CC0" w:rsidRDefault="000D0B24" w:rsidP="000D0B24">
      <w:pPr>
        <w:ind w:firstLine="567"/>
        <w:jc w:val="both"/>
        <w:rPr>
          <w:bCs/>
          <w:sz w:val="22"/>
          <w:szCs w:val="22"/>
          <w:lang w:val="uk-UA"/>
        </w:rPr>
      </w:pPr>
      <w:proofErr w:type="spellStart"/>
      <w:r w:rsidRPr="00E40CC0">
        <w:rPr>
          <w:bCs/>
          <w:sz w:val="22"/>
          <w:szCs w:val="22"/>
        </w:rPr>
        <w:t>Свічкарьова</w:t>
      </w:r>
      <w:proofErr w:type="spellEnd"/>
      <w:r w:rsidRPr="00E40CC0">
        <w:rPr>
          <w:bCs/>
          <w:sz w:val="22"/>
          <w:szCs w:val="22"/>
        </w:rPr>
        <w:t xml:space="preserve"> Я. В.</w:t>
      </w:r>
      <w:r w:rsidRPr="00E40CC0">
        <w:rPr>
          <w:bCs/>
          <w:sz w:val="22"/>
          <w:szCs w:val="22"/>
          <w:lang w:val="uk-UA"/>
        </w:rPr>
        <w:t xml:space="preserve"> </w:t>
      </w:r>
      <w:proofErr w:type="spellStart"/>
      <w:r w:rsidRPr="00E40CC0">
        <w:rPr>
          <w:bCs/>
          <w:sz w:val="22"/>
          <w:szCs w:val="22"/>
        </w:rPr>
        <w:t>Спроба</w:t>
      </w:r>
      <w:proofErr w:type="spellEnd"/>
      <w:r w:rsidRPr="00E40CC0">
        <w:rPr>
          <w:bCs/>
          <w:sz w:val="22"/>
          <w:szCs w:val="22"/>
        </w:rPr>
        <w:t xml:space="preserve"> №2 з </w:t>
      </w:r>
      <w:proofErr w:type="spellStart"/>
      <w:r w:rsidRPr="00E40CC0">
        <w:rPr>
          <w:bCs/>
          <w:sz w:val="22"/>
          <w:szCs w:val="22"/>
        </w:rPr>
        <w:t>питань</w:t>
      </w:r>
      <w:proofErr w:type="spellEnd"/>
      <w:r w:rsidRPr="00E40CC0">
        <w:rPr>
          <w:bCs/>
          <w:sz w:val="22"/>
          <w:szCs w:val="22"/>
        </w:rPr>
        <w:t xml:space="preserve"> «</w:t>
      </w:r>
      <w:proofErr w:type="spellStart"/>
      <w:r w:rsidRPr="00E40CC0">
        <w:rPr>
          <w:bCs/>
          <w:sz w:val="22"/>
          <w:szCs w:val="22"/>
        </w:rPr>
        <w:t>вдосконалення</w:t>
      </w:r>
      <w:proofErr w:type="spellEnd"/>
      <w:r w:rsidRPr="00E40CC0">
        <w:rPr>
          <w:bCs/>
          <w:sz w:val="22"/>
          <w:szCs w:val="22"/>
        </w:rPr>
        <w:t xml:space="preserve"> трудового </w:t>
      </w:r>
      <w:proofErr w:type="spellStart"/>
      <w:r w:rsidRPr="00E40CC0">
        <w:rPr>
          <w:bCs/>
          <w:sz w:val="22"/>
          <w:szCs w:val="22"/>
        </w:rPr>
        <w:t>законодавства</w:t>
      </w:r>
      <w:proofErr w:type="spellEnd"/>
      <w:r w:rsidRPr="00E40CC0">
        <w:rPr>
          <w:bCs/>
          <w:sz w:val="22"/>
          <w:szCs w:val="22"/>
        </w:rPr>
        <w:t xml:space="preserve"> </w:t>
      </w:r>
      <w:proofErr w:type="spellStart"/>
      <w:r w:rsidRPr="00E40CC0">
        <w:rPr>
          <w:bCs/>
          <w:sz w:val="22"/>
          <w:szCs w:val="22"/>
        </w:rPr>
        <w:t>щодо</w:t>
      </w:r>
      <w:proofErr w:type="spellEnd"/>
      <w:r w:rsidRPr="00E40CC0">
        <w:rPr>
          <w:bCs/>
          <w:sz w:val="22"/>
          <w:szCs w:val="22"/>
        </w:rPr>
        <w:t xml:space="preserve"> понять </w:t>
      </w:r>
      <w:proofErr w:type="spellStart"/>
      <w:r w:rsidRPr="00E40CC0">
        <w:rPr>
          <w:bCs/>
          <w:sz w:val="22"/>
          <w:szCs w:val="22"/>
        </w:rPr>
        <w:t>нестандартних</w:t>
      </w:r>
      <w:proofErr w:type="spellEnd"/>
      <w:r w:rsidRPr="00E40CC0">
        <w:rPr>
          <w:bCs/>
          <w:sz w:val="22"/>
          <w:szCs w:val="22"/>
        </w:rPr>
        <w:t xml:space="preserve"> форм </w:t>
      </w:r>
      <w:proofErr w:type="spellStart"/>
      <w:r w:rsidRPr="00E40CC0">
        <w:rPr>
          <w:bCs/>
          <w:sz w:val="22"/>
          <w:szCs w:val="22"/>
        </w:rPr>
        <w:t>зайнятості</w:t>
      </w:r>
      <w:proofErr w:type="spellEnd"/>
      <w:r w:rsidRPr="00E40CC0">
        <w:rPr>
          <w:bCs/>
          <w:sz w:val="22"/>
          <w:szCs w:val="22"/>
        </w:rPr>
        <w:t xml:space="preserve"> (</w:t>
      </w:r>
      <w:proofErr w:type="spellStart"/>
      <w:r w:rsidRPr="00E40CC0">
        <w:rPr>
          <w:bCs/>
          <w:sz w:val="22"/>
          <w:szCs w:val="22"/>
        </w:rPr>
        <w:t>трудовий</w:t>
      </w:r>
      <w:proofErr w:type="spellEnd"/>
      <w:r w:rsidRPr="00E40CC0">
        <w:rPr>
          <w:bCs/>
          <w:sz w:val="22"/>
          <w:szCs w:val="22"/>
        </w:rPr>
        <w:t xml:space="preserve"> </w:t>
      </w:r>
      <w:proofErr w:type="spellStart"/>
      <w:r w:rsidRPr="00E40CC0">
        <w:rPr>
          <w:bCs/>
          <w:sz w:val="22"/>
          <w:szCs w:val="22"/>
        </w:rPr>
        <w:t>договір</w:t>
      </w:r>
      <w:proofErr w:type="spellEnd"/>
      <w:r w:rsidRPr="00E40CC0">
        <w:rPr>
          <w:bCs/>
          <w:sz w:val="22"/>
          <w:szCs w:val="22"/>
        </w:rPr>
        <w:t xml:space="preserve"> з </w:t>
      </w:r>
      <w:proofErr w:type="spellStart"/>
      <w:r w:rsidRPr="00E40CC0">
        <w:rPr>
          <w:bCs/>
          <w:sz w:val="22"/>
          <w:szCs w:val="22"/>
        </w:rPr>
        <w:t>нефіксованим</w:t>
      </w:r>
      <w:proofErr w:type="spellEnd"/>
      <w:r w:rsidRPr="00E40CC0">
        <w:rPr>
          <w:bCs/>
          <w:sz w:val="22"/>
          <w:szCs w:val="22"/>
        </w:rPr>
        <w:t xml:space="preserve"> </w:t>
      </w:r>
      <w:proofErr w:type="spellStart"/>
      <w:r w:rsidRPr="00E40CC0">
        <w:rPr>
          <w:bCs/>
          <w:sz w:val="22"/>
          <w:szCs w:val="22"/>
        </w:rPr>
        <w:t>робочим</w:t>
      </w:r>
      <w:proofErr w:type="spellEnd"/>
      <w:r w:rsidRPr="00E40CC0">
        <w:rPr>
          <w:bCs/>
          <w:sz w:val="22"/>
          <w:szCs w:val="22"/>
        </w:rPr>
        <w:t xml:space="preserve"> часом)</w:t>
      </w:r>
      <w:r w:rsidRPr="00E40CC0">
        <w:rPr>
          <w:bCs/>
          <w:sz w:val="22"/>
          <w:szCs w:val="22"/>
          <w:lang w:val="uk-UA"/>
        </w:rPr>
        <w:t>. Право та інновації. 2021. № 1. С. 46-54.</w:t>
      </w:r>
    </w:p>
    <w:p w14:paraId="4A14A0DA" w14:textId="77777777" w:rsidR="000D0B24" w:rsidRPr="00E40CC0" w:rsidRDefault="000D0B24" w:rsidP="000D0B24">
      <w:pPr>
        <w:ind w:firstLine="567"/>
        <w:jc w:val="both"/>
        <w:rPr>
          <w:bCs/>
          <w:sz w:val="22"/>
          <w:szCs w:val="22"/>
          <w:lang w:val="uk-UA"/>
        </w:rPr>
      </w:pPr>
      <w:proofErr w:type="spellStart"/>
      <w:r w:rsidRPr="00E40CC0">
        <w:rPr>
          <w:bCs/>
          <w:sz w:val="22"/>
          <w:szCs w:val="22"/>
          <w:lang w:val="uk-UA"/>
        </w:rPr>
        <w:t>Свічкарьова</w:t>
      </w:r>
      <w:proofErr w:type="spellEnd"/>
      <w:r w:rsidRPr="00E40CC0">
        <w:rPr>
          <w:bCs/>
          <w:sz w:val="22"/>
          <w:szCs w:val="22"/>
          <w:lang w:val="uk-UA"/>
        </w:rPr>
        <w:t xml:space="preserve"> Я.В. Трудовий договір з нефіксованим робочим часом: особливості робочого часу. Право та інновації. 2021. № 3 (35). С. 35-40.</w:t>
      </w:r>
    </w:p>
    <w:p w14:paraId="146BB8BE" w14:textId="77777777" w:rsidR="000D0B24" w:rsidRPr="00E40CC0" w:rsidRDefault="000D0B24" w:rsidP="000D0B24">
      <w:pPr>
        <w:ind w:firstLine="567"/>
        <w:jc w:val="both"/>
        <w:rPr>
          <w:color w:val="000000"/>
          <w:sz w:val="22"/>
          <w:szCs w:val="22"/>
        </w:rPr>
      </w:pPr>
      <w:r w:rsidRPr="00E40CC0">
        <w:rPr>
          <w:color w:val="000000"/>
          <w:sz w:val="22"/>
          <w:szCs w:val="22"/>
        </w:rPr>
        <w:t xml:space="preserve">Середа О. Г., </w:t>
      </w:r>
      <w:proofErr w:type="spellStart"/>
      <w:r w:rsidRPr="00E40CC0">
        <w:rPr>
          <w:color w:val="000000"/>
          <w:sz w:val="22"/>
          <w:szCs w:val="22"/>
        </w:rPr>
        <w:t>Стратієнко</w:t>
      </w:r>
      <w:proofErr w:type="spellEnd"/>
      <w:r w:rsidRPr="00E40CC0">
        <w:rPr>
          <w:color w:val="000000"/>
          <w:sz w:val="22"/>
          <w:szCs w:val="22"/>
        </w:rPr>
        <w:t xml:space="preserve"> О.М. </w:t>
      </w:r>
      <w:proofErr w:type="spellStart"/>
      <w:r w:rsidRPr="00E40CC0">
        <w:rPr>
          <w:color w:val="000000"/>
          <w:sz w:val="22"/>
          <w:szCs w:val="22"/>
        </w:rPr>
        <w:t>Модернізація</w:t>
      </w:r>
      <w:proofErr w:type="spellEnd"/>
      <w:r w:rsidRPr="00E40CC0">
        <w:rPr>
          <w:color w:val="000000"/>
          <w:sz w:val="22"/>
          <w:szCs w:val="22"/>
        </w:rPr>
        <w:t xml:space="preserve"> </w:t>
      </w:r>
      <w:proofErr w:type="spellStart"/>
      <w:r w:rsidRPr="00E40CC0">
        <w:rPr>
          <w:color w:val="000000"/>
          <w:sz w:val="22"/>
          <w:szCs w:val="22"/>
        </w:rPr>
        <w:t>інституту</w:t>
      </w:r>
      <w:proofErr w:type="spellEnd"/>
      <w:r w:rsidRPr="00E40CC0">
        <w:rPr>
          <w:color w:val="000000"/>
          <w:sz w:val="22"/>
          <w:szCs w:val="22"/>
        </w:rPr>
        <w:t xml:space="preserve"> трудового договору. </w:t>
      </w:r>
      <w:proofErr w:type="spellStart"/>
      <w:r w:rsidRPr="00E40CC0">
        <w:rPr>
          <w:i/>
          <w:color w:val="000000"/>
          <w:sz w:val="22"/>
          <w:szCs w:val="22"/>
        </w:rPr>
        <w:t>Юридичний</w:t>
      </w:r>
      <w:proofErr w:type="spellEnd"/>
      <w:r w:rsidRPr="00E40CC0">
        <w:rPr>
          <w:i/>
          <w:color w:val="000000"/>
          <w:sz w:val="22"/>
          <w:szCs w:val="22"/>
        </w:rPr>
        <w:t xml:space="preserve"> </w:t>
      </w:r>
      <w:proofErr w:type="spellStart"/>
      <w:r w:rsidRPr="00E40CC0">
        <w:rPr>
          <w:i/>
          <w:color w:val="000000"/>
          <w:sz w:val="22"/>
          <w:szCs w:val="22"/>
        </w:rPr>
        <w:t>бюлетень</w:t>
      </w:r>
      <w:proofErr w:type="spellEnd"/>
      <w:r w:rsidRPr="00E40CC0">
        <w:rPr>
          <w:color w:val="000000"/>
          <w:sz w:val="22"/>
          <w:szCs w:val="22"/>
        </w:rPr>
        <w:t xml:space="preserve">. 2018. № 7. С. 262-268. </w:t>
      </w:r>
    </w:p>
    <w:p w14:paraId="039B19EF" w14:textId="77777777" w:rsidR="000D0B24" w:rsidRPr="00E40CC0" w:rsidRDefault="000D0B24" w:rsidP="000D0B24">
      <w:pPr>
        <w:widowControl w:val="0"/>
        <w:tabs>
          <w:tab w:val="left" w:pos="960"/>
        </w:tabs>
        <w:ind w:firstLine="567"/>
        <w:jc w:val="both"/>
        <w:rPr>
          <w:sz w:val="22"/>
          <w:szCs w:val="22"/>
        </w:rPr>
      </w:pPr>
      <w:r w:rsidRPr="00E40CC0">
        <w:rPr>
          <w:bCs/>
          <w:sz w:val="22"/>
          <w:szCs w:val="22"/>
          <w:lang w:val="uk-UA"/>
        </w:rPr>
        <w:t xml:space="preserve">Середа О.Г. </w:t>
      </w:r>
      <w:proofErr w:type="spellStart"/>
      <w:r w:rsidRPr="00E40CC0">
        <w:rPr>
          <w:sz w:val="22"/>
          <w:szCs w:val="22"/>
        </w:rPr>
        <w:t>Актуальні</w:t>
      </w:r>
      <w:proofErr w:type="spellEnd"/>
      <w:r w:rsidRPr="00E40CC0">
        <w:rPr>
          <w:sz w:val="22"/>
          <w:szCs w:val="22"/>
        </w:rPr>
        <w:t xml:space="preserve"> </w:t>
      </w:r>
      <w:proofErr w:type="spellStart"/>
      <w:r w:rsidRPr="00E40CC0">
        <w:rPr>
          <w:sz w:val="22"/>
          <w:szCs w:val="22"/>
        </w:rPr>
        <w:t>питання</w:t>
      </w:r>
      <w:proofErr w:type="spellEnd"/>
      <w:r w:rsidRPr="00E40CC0">
        <w:rPr>
          <w:sz w:val="22"/>
          <w:szCs w:val="22"/>
        </w:rPr>
        <w:t xml:space="preserve"> </w:t>
      </w:r>
      <w:proofErr w:type="spellStart"/>
      <w:r w:rsidRPr="00E40CC0">
        <w:rPr>
          <w:sz w:val="22"/>
          <w:szCs w:val="22"/>
        </w:rPr>
        <w:t>встановлення</w:t>
      </w:r>
      <w:proofErr w:type="spellEnd"/>
      <w:r w:rsidRPr="00E40CC0">
        <w:rPr>
          <w:sz w:val="22"/>
          <w:szCs w:val="22"/>
        </w:rPr>
        <w:t xml:space="preserve"> </w:t>
      </w:r>
      <w:proofErr w:type="spellStart"/>
      <w:r w:rsidRPr="00E40CC0">
        <w:rPr>
          <w:sz w:val="22"/>
          <w:szCs w:val="22"/>
        </w:rPr>
        <w:t>галузевої</w:t>
      </w:r>
      <w:proofErr w:type="spellEnd"/>
      <w:r w:rsidRPr="00E40CC0">
        <w:rPr>
          <w:sz w:val="22"/>
          <w:szCs w:val="22"/>
        </w:rPr>
        <w:t xml:space="preserve"> </w:t>
      </w:r>
      <w:proofErr w:type="spellStart"/>
      <w:r w:rsidRPr="00E40CC0">
        <w:rPr>
          <w:sz w:val="22"/>
          <w:szCs w:val="22"/>
        </w:rPr>
        <w:t>належності</w:t>
      </w:r>
      <w:proofErr w:type="spellEnd"/>
      <w:r w:rsidRPr="00E40CC0">
        <w:rPr>
          <w:sz w:val="22"/>
          <w:szCs w:val="22"/>
        </w:rPr>
        <w:t xml:space="preserve"> </w:t>
      </w:r>
      <w:proofErr w:type="spellStart"/>
      <w:r w:rsidRPr="00E40CC0">
        <w:rPr>
          <w:sz w:val="22"/>
          <w:szCs w:val="22"/>
        </w:rPr>
        <w:t>договорів</w:t>
      </w:r>
      <w:proofErr w:type="spellEnd"/>
      <w:r w:rsidRPr="00E40CC0">
        <w:rPr>
          <w:sz w:val="22"/>
          <w:szCs w:val="22"/>
        </w:rPr>
        <w:t xml:space="preserve"> про </w:t>
      </w:r>
      <w:proofErr w:type="spellStart"/>
      <w:r w:rsidRPr="00E40CC0">
        <w:rPr>
          <w:sz w:val="22"/>
          <w:szCs w:val="22"/>
        </w:rPr>
        <w:t>працю</w:t>
      </w:r>
      <w:proofErr w:type="spellEnd"/>
      <w:r w:rsidRPr="00E40CC0">
        <w:rPr>
          <w:sz w:val="22"/>
          <w:szCs w:val="22"/>
        </w:rPr>
        <w:t xml:space="preserve"> в </w:t>
      </w:r>
      <w:proofErr w:type="spellStart"/>
      <w:r w:rsidRPr="00E40CC0">
        <w:rPr>
          <w:sz w:val="22"/>
          <w:szCs w:val="22"/>
        </w:rPr>
        <w:t>умовах</w:t>
      </w:r>
      <w:proofErr w:type="spellEnd"/>
      <w:r w:rsidRPr="00E40CC0">
        <w:rPr>
          <w:sz w:val="22"/>
          <w:szCs w:val="22"/>
        </w:rPr>
        <w:t xml:space="preserve"> </w:t>
      </w:r>
      <w:proofErr w:type="spellStart"/>
      <w:r w:rsidRPr="00E40CC0">
        <w:rPr>
          <w:sz w:val="22"/>
          <w:szCs w:val="22"/>
        </w:rPr>
        <w:t>цифрової</w:t>
      </w:r>
      <w:proofErr w:type="spellEnd"/>
      <w:r w:rsidRPr="00E40CC0">
        <w:rPr>
          <w:sz w:val="22"/>
          <w:szCs w:val="22"/>
        </w:rPr>
        <w:t xml:space="preserve"> </w:t>
      </w:r>
      <w:proofErr w:type="spellStart"/>
      <w:r w:rsidRPr="00E40CC0">
        <w:rPr>
          <w:sz w:val="22"/>
          <w:szCs w:val="22"/>
        </w:rPr>
        <w:t>трансформації</w:t>
      </w:r>
      <w:proofErr w:type="spellEnd"/>
      <w:r w:rsidRPr="00E40CC0">
        <w:rPr>
          <w:sz w:val="22"/>
          <w:szCs w:val="22"/>
        </w:rPr>
        <w:t xml:space="preserve"> </w:t>
      </w:r>
      <w:proofErr w:type="spellStart"/>
      <w:r w:rsidRPr="00E40CC0">
        <w:rPr>
          <w:sz w:val="22"/>
          <w:szCs w:val="22"/>
        </w:rPr>
        <w:t>суспільства</w:t>
      </w:r>
      <w:proofErr w:type="spellEnd"/>
      <w:r w:rsidRPr="00E40CC0">
        <w:rPr>
          <w:sz w:val="22"/>
          <w:szCs w:val="22"/>
          <w:lang w:val="uk-UA"/>
        </w:rPr>
        <w:t>.</w:t>
      </w:r>
      <w:r w:rsidRPr="00E40CC0">
        <w:rPr>
          <w:sz w:val="22"/>
          <w:szCs w:val="22"/>
        </w:rPr>
        <w:t xml:space="preserve"> </w:t>
      </w:r>
      <w:proofErr w:type="spellStart"/>
      <w:r w:rsidRPr="00E40CC0">
        <w:rPr>
          <w:sz w:val="22"/>
          <w:szCs w:val="22"/>
        </w:rPr>
        <w:t>Соціологія</w:t>
      </w:r>
      <w:proofErr w:type="spellEnd"/>
      <w:r w:rsidRPr="00E40CC0">
        <w:rPr>
          <w:sz w:val="22"/>
          <w:szCs w:val="22"/>
        </w:rPr>
        <w:t xml:space="preserve"> права</w:t>
      </w:r>
      <w:r w:rsidRPr="00E40CC0">
        <w:rPr>
          <w:sz w:val="22"/>
          <w:szCs w:val="22"/>
          <w:lang w:val="uk-UA"/>
        </w:rPr>
        <w:t xml:space="preserve">. </w:t>
      </w:r>
      <w:r w:rsidRPr="00E40CC0">
        <w:rPr>
          <w:sz w:val="22"/>
          <w:szCs w:val="22"/>
        </w:rPr>
        <w:t>2020, № 3 (34</w:t>
      </w:r>
      <w:proofErr w:type="gramStart"/>
      <w:r w:rsidRPr="00E40CC0">
        <w:rPr>
          <w:sz w:val="22"/>
          <w:szCs w:val="22"/>
        </w:rPr>
        <w:t>),.</w:t>
      </w:r>
      <w:proofErr w:type="gramEnd"/>
    </w:p>
    <w:p w14:paraId="703E8F2F" w14:textId="77777777" w:rsidR="000D0B24" w:rsidRPr="00E40CC0" w:rsidRDefault="000D0B24" w:rsidP="000D0B24">
      <w:pPr>
        <w:ind w:firstLine="567"/>
        <w:jc w:val="both"/>
        <w:rPr>
          <w:sz w:val="22"/>
          <w:szCs w:val="22"/>
          <w:lang w:val="uk-UA"/>
        </w:rPr>
      </w:pPr>
      <w:r w:rsidRPr="00E40CC0">
        <w:rPr>
          <w:sz w:val="22"/>
          <w:szCs w:val="22"/>
          <w:lang w:val="uk-UA"/>
        </w:rPr>
        <w:t>Середа О.Г.</w:t>
      </w:r>
      <w:proofErr w:type="spellStart"/>
      <w:r w:rsidRPr="00E40CC0">
        <w:rPr>
          <w:sz w:val="22"/>
          <w:szCs w:val="22"/>
        </w:rPr>
        <w:t>Трудовий</w:t>
      </w:r>
      <w:proofErr w:type="spellEnd"/>
      <w:r w:rsidRPr="00E40CC0">
        <w:rPr>
          <w:sz w:val="22"/>
          <w:szCs w:val="22"/>
        </w:rPr>
        <w:t xml:space="preserve"> </w:t>
      </w:r>
      <w:proofErr w:type="spellStart"/>
      <w:r w:rsidRPr="00E40CC0">
        <w:rPr>
          <w:sz w:val="22"/>
          <w:szCs w:val="22"/>
        </w:rPr>
        <w:t>договір</w:t>
      </w:r>
      <w:proofErr w:type="spellEnd"/>
      <w:r w:rsidRPr="00E40CC0">
        <w:rPr>
          <w:sz w:val="22"/>
          <w:szCs w:val="22"/>
        </w:rPr>
        <w:t xml:space="preserve"> за </w:t>
      </w:r>
      <w:proofErr w:type="spellStart"/>
      <w:r w:rsidRPr="00E40CC0">
        <w:rPr>
          <w:sz w:val="22"/>
          <w:szCs w:val="22"/>
        </w:rPr>
        <w:t>Законодавством</w:t>
      </w:r>
      <w:proofErr w:type="spellEnd"/>
      <w:r w:rsidRPr="00E40CC0">
        <w:rPr>
          <w:sz w:val="22"/>
          <w:szCs w:val="22"/>
        </w:rPr>
        <w:t xml:space="preserve"> </w:t>
      </w:r>
      <w:proofErr w:type="spellStart"/>
      <w:r w:rsidRPr="00E40CC0">
        <w:rPr>
          <w:sz w:val="22"/>
          <w:szCs w:val="22"/>
        </w:rPr>
        <w:t>України</w:t>
      </w:r>
      <w:proofErr w:type="spellEnd"/>
      <w:r w:rsidRPr="00E40CC0">
        <w:rPr>
          <w:sz w:val="22"/>
          <w:szCs w:val="22"/>
        </w:rPr>
        <w:t xml:space="preserve"> та </w:t>
      </w:r>
      <w:proofErr w:type="spellStart"/>
      <w:r w:rsidRPr="00E40CC0">
        <w:rPr>
          <w:sz w:val="22"/>
          <w:szCs w:val="22"/>
        </w:rPr>
        <w:t>зарубіжних</w:t>
      </w:r>
      <w:proofErr w:type="spellEnd"/>
      <w:r w:rsidRPr="00E40CC0">
        <w:rPr>
          <w:sz w:val="22"/>
          <w:szCs w:val="22"/>
        </w:rPr>
        <w:t xml:space="preserve"> </w:t>
      </w:r>
      <w:proofErr w:type="spellStart"/>
      <w:r w:rsidRPr="00E40CC0">
        <w:rPr>
          <w:sz w:val="22"/>
          <w:szCs w:val="22"/>
        </w:rPr>
        <w:t>країн</w:t>
      </w:r>
      <w:proofErr w:type="spellEnd"/>
      <w:r w:rsidRPr="00E40CC0">
        <w:rPr>
          <w:sz w:val="22"/>
          <w:szCs w:val="22"/>
        </w:rPr>
        <w:t xml:space="preserve">: </w:t>
      </w:r>
      <w:proofErr w:type="spellStart"/>
      <w:r w:rsidRPr="00E40CC0">
        <w:rPr>
          <w:sz w:val="22"/>
          <w:szCs w:val="22"/>
        </w:rPr>
        <w:t>порівняльно-правовий</w:t>
      </w:r>
      <w:proofErr w:type="spellEnd"/>
      <w:r w:rsidRPr="00E40CC0">
        <w:rPr>
          <w:sz w:val="22"/>
          <w:szCs w:val="22"/>
        </w:rPr>
        <w:t xml:space="preserve"> </w:t>
      </w:r>
      <w:proofErr w:type="spellStart"/>
      <w:r w:rsidRPr="00E40CC0">
        <w:rPr>
          <w:sz w:val="22"/>
          <w:szCs w:val="22"/>
        </w:rPr>
        <w:t>аналіз</w:t>
      </w:r>
      <w:proofErr w:type="spellEnd"/>
      <w:r w:rsidRPr="00E40CC0">
        <w:rPr>
          <w:sz w:val="22"/>
          <w:szCs w:val="22"/>
          <w:lang w:val="uk-UA"/>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журнал</w:t>
      </w:r>
      <w:r w:rsidRPr="00E40CC0">
        <w:rPr>
          <w:sz w:val="22"/>
          <w:szCs w:val="22"/>
          <w:lang w:val="uk-UA"/>
        </w:rPr>
        <w:t xml:space="preserve">. </w:t>
      </w:r>
      <w:r w:rsidRPr="00E40CC0">
        <w:rPr>
          <w:sz w:val="22"/>
          <w:szCs w:val="22"/>
        </w:rPr>
        <w:t>2021</w:t>
      </w:r>
      <w:r w:rsidRPr="00E40CC0">
        <w:rPr>
          <w:sz w:val="22"/>
          <w:szCs w:val="22"/>
          <w:lang w:val="uk-UA"/>
        </w:rPr>
        <w:t>.</w:t>
      </w:r>
      <w:r w:rsidRPr="00E40CC0">
        <w:rPr>
          <w:sz w:val="22"/>
          <w:szCs w:val="22"/>
        </w:rPr>
        <w:t xml:space="preserve"> № 4</w:t>
      </w:r>
      <w:r w:rsidRPr="00E40CC0">
        <w:rPr>
          <w:sz w:val="22"/>
          <w:szCs w:val="22"/>
          <w:lang w:val="uk-UA"/>
        </w:rPr>
        <w:t xml:space="preserve">. </w:t>
      </w:r>
    </w:p>
    <w:p w14:paraId="2B07E21B" w14:textId="77777777" w:rsidR="000D0B24" w:rsidRPr="00E40CC0" w:rsidRDefault="000D0B24" w:rsidP="000D0B24">
      <w:pPr>
        <w:ind w:firstLine="567"/>
        <w:jc w:val="both"/>
        <w:rPr>
          <w:sz w:val="22"/>
          <w:szCs w:val="22"/>
          <w:lang w:val="uk-UA"/>
        </w:rPr>
      </w:pPr>
      <w:r w:rsidRPr="00E40CC0">
        <w:rPr>
          <w:sz w:val="22"/>
          <w:szCs w:val="22"/>
          <w:lang w:val="uk-UA"/>
        </w:rPr>
        <w:t xml:space="preserve">Середа О.Г. </w:t>
      </w:r>
      <w:proofErr w:type="spellStart"/>
      <w:r w:rsidRPr="00E40CC0">
        <w:rPr>
          <w:sz w:val="22"/>
          <w:szCs w:val="22"/>
        </w:rPr>
        <w:t>Дистанційна</w:t>
      </w:r>
      <w:proofErr w:type="spellEnd"/>
      <w:r w:rsidRPr="00E40CC0">
        <w:rPr>
          <w:sz w:val="22"/>
          <w:szCs w:val="22"/>
        </w:rPr>
        <w:t xml:space="preserve"> робота: </w:t>
      </w:r>
      <w:proofErr w:type="spellStart"/>
      <w:r w:rsidRPr="00E40CC0">
        <w:rPr>
          <w:sz w:val="22"/>
          <w:szCs w:val="22"/>
        </w:rPr>
        <w:t>актуальні</w:t>
      </w:r>
      <w:proofErr w:type="spellEnd"/>
      <w:r w:rsidRPr="00E40CC0">
        <w:rPr>
          <w:sz w:val="22"/>
          <w:szCs w:val="22"/>
        </w:rPr>
        <w:t xml:space="preserve"> </w:t>
      </w:r>
      <w:proofErr w:type="spellStart"/>
      <w:r w:rsidRPr="00E40CC0">
        <w:rPr>
          <w:sz w:val="22"/>
          <w:szCs w:val="22"/>
        </w:rPr>
        <w:t>проблеми</w:t>
      </w:r>
      <w:proofErr w:type="spellEnd"/>
      <w:r w:rsidRPr="00E40CC0">
        <w:rPr>
          <w:sz w:val="22"/>
          <w:szCs w:val="22"/>
        </w:rPr>
        <w:t xml:space="preserve"> правового </w:t>
      </w:r>
      <w:proofErr w:type="spellStart"/>
      <w:r w:rsidRPr="00E40CC0">
        <w:rPr>
          <w:sz w:val="22"/>
          <w:szCs w:val="22"/>
        </w:rPr>
        <w:t>регулювання</w:t>
      </w:r>
      <w:proofErr w:type="spellEnd"/>
      <w:r w:rsidRPr="00E40CC0">
        <w:rPr>
          <w:sz w:val="22"/>
          <w:szCs w:val="22"/>
          <w:lang w:val="uk-UA"/>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журнал</w:t>
      </w:r>
      <w:r w:rsidRPr="00E40CC0">
        <w:rPr>
          <w:sz w:val="22"/>
          <w:szCs w:val="22"/>
          <w:lang w:val="uk-UA"/>
        </w:rPr>
        <w:t xml:space="preserve">. </w:t>
      </w:r>
      <w:r w:rsidRPr="00E40CC0">
        <w:rPr>
          <w:sz w:val="22"/>
          <w:szCs w:val="22"/>
        </w:rPr>
        <w:t>2022</w:t>
      </w:r>
      <w:r w:rsidRPr="00E40CC0">
        <w:rPr>
          <w:sz w:val="22"/>
          <w:szCs w:val="22"/>
          <w:lang w:val="uk-UA"/>
        </w:rPr>
        <w:t>.</w:t>
      </w:r>
      <w:r w:rsidRPr="00E40CC0">
        <w:rPr>
          <w:sz w:val="22"/>
          <w:szCs w:val="22"/>
        </w:rPr>
        <w:t xml:space="preserve"> № 7</w:t>
      </w:r>
      <w:r w:rsidRPr="00E40CC0">
        <w:rPr>
          <w:sz w:val="22"/>
          <w:szCs w:val="22"/>
          <w:lang w:val="uk-UA"/>
        </w:rPr>
        <w:t>.</w:t>
      </w:r>
    </w:p>
    <w:p w14:paraId="6879EC2A" w14:textId="77777777" w:rsidR="000D0B24" w:rsidRPr="00E40CC0" w:rsidRDefault="000D0B24" w:rsidP="000D0B24">
      <w:pPr>
        <w:ind w:firstLine="567"/>
        <w:jc w:val="both"/>
        <w:rPr>
          <w:sz w:val="22"/>
          <w:szCs w:val="22"/>
        </w:rPr>
      </w:pPr>
      <w:r w:rsidRPr="00E40CC0">
        <w:rPr>
          <w:sz w:val="22"/>
          <w:szCs w:val="22"/>
        </w:rPr>
        <w:t>Середа</w:t>
      </w:r>
      <w:r w:rsidRPr="00E40CC0">
        <w:rPr>
          <w:sz w:val="22"/>
          <w:szCs w:val="22"/>
          <w:lang w:val="uk-UA"/>
        </w:rPr>
        <w:t xml:space="preserve"> О</w:t>
      </w:r>
      <w:r w:rsidRPr="00E40CC0">
        <w:rPr>
          <w:sz w:val="22"/>
          <w:szCs w:val="22"/>
        </w:rPr>
        <w:t>.</w:t>
      </w:r>
      <w:r w:rsidRPr="00E40CC0">
        <w:rPr>
          <w:sz w:val="22"/>
          <w:szCs w:val="22"/>
          <w:lang w:val="uk-UA"/>
        </w:rPr>
        <w:t>Г.</w:t>
      </w:r>
      <w:r w:rsidRPr="00E40CC0">
        <w:rPr>
          <w:sz w:val="22"/>
          <w:szCs w:val="22"/>
        </w:rPr>
        <w:t xml:space="preserve"> </w:t>
      </w:r>
      <w:proofErr w:type="spellStart"/>
      <w:r w:rsidRPr="00E40CC0">
        <w:rPr>
          <w:sz w:val="22"/>
          <w:szCs w:val="22"/>
        </w:rPr>
        <w:t>Актуальні</w:t>
      </w:r>
      <w:proofErr w:type="spellEnd"/>
      <w:r w:rsidRPr="00E40CC0">
        <w:rPr>
          <w:sz w:val="22"/>
          <w:szCs w:val="22"/>
        </w:rPr>
        <w:t xml:space="preserve"> </w:t>
      </w:r>
      <w:proofErr w:type="spellStart"/>
      <w:r w:rsidRPr="00E40CC0">
        <w:rPr>
          <w:sz w:val="22"/>
          <w:szCs w:val="22"/>
        </w:rPr>
        <w:t>питання</w:t>
      </w:r>
      <w:proofErr w:type="spellEnd"/>
      <w:r w:rsidRPr="00E40CC0">
        <w:rPr>
          <w:sz w:val="22"/>
          <w:szCs w:val="22"/>
        </w:rPr>
        <w:t xml:space="preserve"> правового </w:t>
      </w:r>
      <w:proofErr w:type="spellStart"/>
      <w:r w:rsidRPr="00E40CC0">
        <w:rPr>
          <w:sz w:val="22"/>
          <w:szCs w:val="22"/>
        </w:rPr>
        <w:t>механізму</w:t>
      </w:r>
      <w:proofErr w:type="spellEnd"/>
      <w:r w:rsidRPr="00E40CC0">
        <w:rPr>
          <w:sz w:val="22"/>
          <w:szCs w:val="22"/>
        </w:rPr>
        <w:t xml:space="preserve"> </w:t>
      </w:r>
      <w:proofErr w:type="spellStart"/>
      <w:r w:rsidRPr="00E40CC0">
        <w:rPr>
          <w:sz w:val="22"/>
          <w:szCs w:val="22"/>
        </w:rPr>
        <w:t>захисту</w:t>
      </w:r>
      <w:proofErr w:type="spellEnd"/>
      <w:r w:rsidRPr="00E40CC0">
        <w:rPr>
          <w:sz w:val="22"/>
          <w:szCs w:val="22"/>
        </w:rPr>
        <w:t xml:space="preserve"> </w:t>
      </w:r>
      <w:proofErr w:type="spellStart"/>
      <w:r w:rsidRPr="00E40CC0">
        <w:rPr>
          <w:sz w:val="22"/>
          <w:szCs w:val="22"/>
        </w:rPr>
        <w:t>персональних</w:t>
      </w:r>
      <w:proofErr w:type="spellEnd"/>
      <w:r w:rsidRPr="00E40CC0">
        <w:rPr>
          <w:sz w:val="22"/>
          <w:szCs w:val="22"/>
        </w:rPr>
        <w:t xml:space="preserve"> </w:t>
      </w:r>
      <w:proofErr w:type="spellStart"/>
      <w:r w:rsidRPr="00E40CC0">
        <w:rPr>
          <w:sz w:val="22"/>
          <w:szCs w:val="22"/>
        </w:rPr>
        <w:t>данних</w:t>
      </w:r>
      <w:proofErr w:type="spellEnd"/>
      <w:r w:rsidRPr="00E40CC0">
        <w:rPr>
          <w:sz w:val="22"/>
          <w:szCs w:val="22"/>
        </w:rPr>
        <w:t xml:space="preserve"> </w:t>
      </w:r>
      <w:proofErr w:type="spellStart"/>
      <w:r w:rsidRPr="00E40CC0">
        <w:rPr>
          <w:sz w:val="22"/>
          <w:szCs w:val="22"/>
        </w:rPr>
        <w:t>працівника</w:t>
      </w:r>
      <w:proofErr w:type="spellEnd"/>
      <w:r w:rsidRPr="00E40CC0">
        <w:rPr>
          <w:sz w:val="22"/>
          <w:szCs w:val="22"/>
        </w:rPr>
        <w:t xml:space="preserve"> в </w:t>
      </w:r>
      <w:proofErr w:type="spellStart"/>
      <w:r w:rsidRPr="00E40CC0">
        <w:rPr>
          <w:sz w:val="22"/>
          <w:szCs w:val="22"/>
        </w:rPr>
        <w:t>умовах</w:t>
      </w:r>
      <w:proofErr w:type="spellEnd"/>
      <w:r w:rsidRPr="00E40CC0">
        <w:rPr>
          <w:sz w:val="22"/>
          <w:szCs w:val="22"/>
        </w:rPr>
        <w:t xml:space="preserve"> </w:t>
      </w:r>
      <w:proofErr w:type="spellStart"/>
      <w:r w:rsidRPr="00E40CC0">
        <w:rPr>
          <w:sz w:val="22"/>
          <w:szCs w:val="22"/>
        </w:rPr>
        <w:t>європейської</w:t>
      </w:r>
      <w:proofErr w:type="spellEnd"/>
      <w:r w:rsidRPr="00E40CC0">
        <w:rPr>
          <w:sz w:val="22"/>
          <w:szCs w:val="22"/>
        </w:rPr>
        <w:t xml:space="preserve"> </w:t>
      </w:r>
      <w:proofErr w:type="spellStart"/>
      <w:r w:rsidRPr="00E40CC0">
        <w:rPr>
          <w:sz w:val="22"/>
          <w:szCs w:val="22"/>
        </w:rPr>
        <w:t>інтеграції</w:t>
      </w:r>
      <w:proofErr w:type="spellEnd"/>
      <w:r w:rsidRPr="00E40CC0">
        <w:rPr>
          <w:sz w:val="22"/>
          <w:szCs w:val="22"/>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журнал. 2023. № 1. С. 207-21</w:t>
      </w:r>
      <w:r w:rsidRPr="00E40CC0">
        <w:rPr>
          <w:sz w:val="22"/>
          <w:szCs w:val="22"/>
          <w:lang w:val="uk-UA"/>
        </w:rPr>
        <w:t>1.</w:t>
      </w:r>
      <w:r w:rsidRPr="00E40CC0">
        <w:rPr>
          <w:sz w:val="22"/>
          <w:szCs w:val="22"/>
        </w:rPr>
        <w:t xml:space="preserve"> </w:t>
      </w:r>
    </w:p>
    <w:p w14:paraId="2865F69A" w14:textId="77777777" w:rsidR="000D0B24" w:rsidRPr="00E40CC0" w:rsidRDefault="000D0B24" w:rsidP="000D0B24">
      <w:pPr>
        <w:ind w:firstLine="567"/>
        <w:jc w:val="both"/>
        <w:rPr>
          <w:sz w:val="22"/>
          <w:szCs w:val="22"/>
        </w:rPr>
      </w:pPr>
      <w:r w:rsidRPr="00E40CC0">
        <w:rPr>
          <w:sz w:val="22"/>
          <w:szCs w:val="22"/>
        </w:rPr>
        <w:t xml:space="preserve">Середа О. Г., </w:t>
      </w:r>
      <w:proofErr w:type="spellStart"/>
      <w:r w:rsidRPr="00E40CC0">
        <w:rPr>
          <w:sz w:val="22"/>
          <w:szCs w:val="22"/>
        </w:rPr>
        <w:t>Красюк</w:t>
      </w:r>
      <w:proofErr w:type="spellEnd"/>
      <w:r w:rsidRPr="00E40CC0">
        <w:rPr>
          <w:sz w:val="22"/>
          <w:szCs w:val="22"/>
        </w:rPr>
        <w:t xml:space="preserve"> Т. В. </w:t>
      </w:r>
      <w:proofErr w:type="spellStart"/>
      <w:r w:rsidRPr="00E40CC0">
        <w:rPr>
          <w:sz w:val="22"/>
          <w:szCs w:val="22"/>
        </w:rPr>
        <w:t>Деякі</w:t>
      </w:r>
      <w:proofErr w:type="spellEnd"/>
      <w:r w:rsidRPr="00E40CC0">
        <w:rPr>
          <w:sz w:val="22"/>
          <w:szCs w:val="22"/>
        </w:rPr>
        <w:t xml:space="preserve"> </w:t>
      </w:r>
      <w:proofErr w:type="spellStart"/>
      <w:r w:rsidRPr="00E40CC0">
        <w:rPr>
          <w:sz w:val="22"/>
          <w:szCs w:val="22"/>
        </w:rPr>
        <w:t>питання</w:t>
      </w:r>
      <w:proofErr w:type="spellEnd"/>
      <w:r w:rsidRPr="00E40CC0">
        <w:rPr>
          <w:sz w:val="22"/>
          <w:szCs w:val="22"/>
        </w:rPr>
        <w:t xml:space="preserve"> </w:t>
      </w:r>
      <w:proofErr w:type="spellStart"/>
      <w:r w:rsidRPr="00E40CC0">
        <w:rPr>
          <w:sz w:val="22"/>
          <w:szCs w:val="22"/>
        </w:rPr>
        <w:t>спеціального</w:t>
      </w:r>
      <w:proofErr w:type="spellEnd"/>
      <w:r w:rsidRPr="00E40CC0">
        <w:rPr>
          <w:sz w:val="22"/>
          <w:szCs w:val="22"/>
        </w:rPr>
        <w:t xml:space="preserve"> режиму </w:t>
      </w:r>
      <w:proofErr w:type="spellStart"/>
      <w:r w:rsidRPr="00E40CC0">
        <w:rPr>
          <w:sz w:val="22"/>
          <w:szCs w:val="22"/>
        </w:rPr>
        <w:t>захисту</w:t>
      </w:r>
      <w:proofErr w:type="spellEnd"/>
      <w:r w:rsidRPr="00E40CC0">
        <w:rPr>
          <w:sz w:val="22"/>
          <w:szCs w:val="22"/>
        </w:rPr>
        <w:t xml:space="preserve"> </w:t>
      </w:r>
      <w:proofErr w:type="spellStart"/>
      <w:r w:rsidRPr="00E40CC0">
        <w:rPr>
          <w:sz w:val="22"/>
          <w:szCs w:val="22"/>
        </w:rPr>
        <w:t>вразливих</w:t>
      </w:r>
      <w:proofErr w:type="spellEnd"/>
      <w:r w:rsidRPr="00E40CC0">
        <w:rPr>
          <w:sz w:val="22"/>
          <w:szCs w:val="22"/>
        </w:rPr>
        <w:t xml:space="preserve"> </w:t>
      </w:r>
      <w:proofErr w:type="spellStart"/>
      <w:r w:rsidRPr="00E40CC0">
        <w:rPr>
          <w:sz w:val="22"/>
          <w:szCs w:val="22"/>
        </w:rPr>
        <w:t>персональних</w:t>
      </w:r>
      <w:proofErr w:type="spellEnd"/>
      <w:r w:rsidRPr="00E40CC0">
        <w:rPr>
          <w:sz w:val="22"/>
          <w:szCs w:val="22"/>
        </w:rPr>
        <w:t xml:space="preserve"> </w:t>
      </w:r>
      <w:proofErr w:type="spellStart"/>
      <w:r w:rsidRPr="00E40CC0">
        <w:rPr>
          <w:sz w:val="22"/>
          <w:szCs w:val="22"/>
        </w:rPr>
        <w:t>даних</w:t>
      </w:r>
      <w:proofErr w:type="spellEnd"/>
      <w:r w:rsidRPr="00E40CC0">
        <w:rPr>
          <w:sz w:val="22"/>
          <w:szCs w:val="22"/>
        </w:rPr>
        <w:t xml:space="preserve"> </w:t>
      </w:r>
      <w:proofErr w:type="spellStart"/>
      <w:r w:rsidRPr="00E40CC0">
        <w:rPr>
          <w:sz w:val="22"/>
          <w:szCs w:val="22"/>
        </w:rPr>
        <w:t>працівника</w:t>
      </w:r>
      <w:proofErr w:type="spellEnd"/>
      <w:r w:rsidRPr="00E40CC0">
        <w:rPr>
          <w:sz w:val="22"/>
          <w:szCs w:val="22"/>
        </w:rPr>
        <w:t xml:space="preserve">. </w:t>
      </w:r>
      <w:proofErr w:type="spellStart"/>
      <w:r w:rsidRPr="00E40CC0">
        <w:rPr>
          <w:sz w:val="22"/>
          <w:szCs w:val="22"/>
        </w:rPr>
        <w:t>Дніпровський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часопис</w:t>
      </w:r>
      <w:proofErr w:type="spellEnd"/>
      <w:r w:rsidRPr="00E40CC0">
        <w:rPr>
          <w:sz w:val="22"/>
          <w:szCs w:val="22"/>
        </w:rPr>
        <w:t xml:space="preserve"> </w:t>
      </w:r>
      <w:proofErr w:type="spellStart"/>
      <w:r w:rsidRPr="00E40CC0">
        <w:rPr>
          <w:sz w:val="22"/>
          <w:szCs w:val="22"/>
        </w:rPr>
        <w:t>публічного</w:t>
      </w:r>
      <w:proofErr w:type="spellEnd"/>
      <w:r w:rsidRPr="00E40CC0">
        <w:rPr>
          <w:sz w:val="22"/>
          <w:szCs w:val="22"/>
        </w:rPr>
        <w:t xml:space="preserve"> </w:t>
      </w:r>
      <w:proofErr w:type="spellStart"/>
      <w:r w:rsidRPr="00E40CC0">
        <w:rPr>
          <w:sz w:val="22"/>
          <w:szCs w:val="22"/>
        </w:rPr>
        <w:t>управління</w:t>
      </w:r>
      <w:proofErr w:type="spellEnd"/>
      <w:r w:rsidRPr="00E40CC0">
        <w:rPr>
          <w:sz w:val="22"/>
          <w:szCs w:val="22"/>
        </w:rPr>
        <w:t xml:space="preserve">, </w:t>
      </w:r>
      <w:proofErr w:type="spellStart"/>
      <w:r w:rsidRPr="00E40CC0">
        <w:rPr>
          <w:sz w:val="22"/>
          <w:szCs w:val="22"/>
        </w:rPr>
        <w:t>психології</w:t>
      </w:r>
      <w:proofErr w:type="spellEnd"/>
      <w:r w:rsidRPr="00E40CC0">
        <w:rPr>
          <w:sz w:val="22"/>
          <w:szCs w:val="22"/>
        </w:rPr>
        <w:t xml:space="preserve">, права. 2023. №1 с. 144-149 </w:t>
      </w:r>
    </w:p>
    <w:p w14:paraId="6AB248A3" w14:textId="77777777" w:rsidR="000D0B24" w:rsidRPr="00E40CC0" w:rsidRDefault="000D0B24" w:rsidP="000D0B24">
      <w:pPr>
        <w:ind w:firstLine="567"/>
        <w:jc w:val="both"/>
        <w:rPr>
          <w:sz w:val="22"/>
          <w:szCs w:val="22"/>
        </w:rPr>
      </w:pPr>
      <w:r w:rsidRPr="00E40CC0">
        <w:rPr>
          <w:sz w:val="22"/>
          <w:szCs w:val="22"/>
        </w:rPr>
        <w:t xml:space="preserve">Середа О.Г., </w:t>
      </w:r>
      <w:proofErr w:type="spellStart"/>
      <w:r w:rsidRPr="00E40CC0">
        <w:rPr>
          <w:sz w:val="22"/>
          <w:szCs w:val="22"/>
        </w:rPr>
        <w:t>Бурнягіна</w:t>
      </w:r>
      <w:proofErr w:type="spellEnd"/>
      <w:r w:rsidRPr="00E40CC0">
        <w:rPr>
          <w:sz w:val="22"/>
          <w:szCs w:val="22"/>
        </w:rPr>
        <w:t xml:space="preserve"> Ю.М. </w:t>
      </w:r>
      <w:proofErr w:type="spellStart"/>
      <w:r w:rsidRPr="00E40CC0">
        <w:rPr>
          <w:sz w:val="22"/>
          <w:szCs w:val="22"/>
        </w:rPr>
        <w:t>Особливості</w:t>
      </w:r>
      <w:proofErr w:type="spellEnd"/>
      <w:r w:rsidRPr="00E40CC0">
        <w:rPr>
          <w:sz w:val="22"/>
          <w:szCs w:val="22"/>
        </w:rPr>
        <w:t xml:space="preserve"> правового </w:t>
      </w:r>
      <w:proofErr w:type="spellStart"/>
      <w:r w:rsidRPr="00E40CC0">
        <w:rPr>
          <w:sz w:val="22"/>
          <w:szCs w:val="22"/>
        </w:rPr>
        <w:t>регулювання</w:t>
      </w:r>
      <w:proofErr w:type="spellEnd"/>
      <w:r w:rsidRPr="00E40CC0">
        <w:rPr>
          <w:sz w:val="22"/>
          <w:szCs w:val="22"/>
        </w:rPr>
        <w:t xml:space="preserve"> </w:t>
      </w:r>
      <w:proofErr w:type="spellStart"/>
      <w:r w:rsidRPr="00E40CC0">
        <w:rPr>
          <w:sz w:val="22"/>
          <w:szCs w:val="22"/>
        </w:rPr>
        <w:t>службово-трудових</w:t>
      </w:r>
      <w:proofErr w:type="spellEnd"/>
      <w:r w:rsidRPr="00E40CC0">
        <w:rPr>
          <w:sz w:val="22"/>
          <w:szCs w:val="22"/>
        </w:rPr>
        <w:t xml:space="preserve"> </w:t>
      </w:r>
      <w:proofErr w:type="spellStart"/>
      <w:r w:rsidRPr="00E40CC0">
        <w:rPr>
          <w:sz w:val="22"/>
          <w:szCs w:val="22"/>
        </w:rPr>
        <w:t>відносин</w:t>
      </w:r>
      <w:proofErr w:type="spellEnd"/>
      <w:r w:rsidRPr="00E40CC0">
        <w:rPr>
          <w:sz w:val="22"/>
          <w:szCs w:val="22"/>
        </w:rPr>
        <w:t xml:space="preserve"> </w:t>
      </w:r>
      <w:proofErr w:type="spellStart"/>
      <w:r w:rsidRPr="00E40CC0">
        <w:rPr>
          <w:sz w:val="22"/>
          <w:szCs w:val="22"/>
        </w:rPr>
        <w:t>державних</w:t>
      </w:r>
      <w:proofErr w:type="spellEnd"/>
      <w:r w:rsidRPr="00E40CC0">
        <w:rPr>
          <w:sz w:val="22"/>
          <w:szCs w:val="22"/>
        </w:rPr>
        <w:t xml:space="preserve"> </w:t>
      </w:r>
      <w:proofErr w:type="spellStart"/>
      <w:r w:rsidRPr="00E40CC0">
        <w:rPr>
          <w:sz w:val="22"/>
          <w:szCs w:val="22"/>
        </w:rPr>
        <w:t>службовців</w:t>
      </w:r>
      <w:proofErr w:type="spellEnd"/>
      <w:r w:rsidRPr="00E40CC0">
        <w:rPr>
          <w:sz w:val="22"/>
          <w:szCs w:val="22"/>
        </w:rPr>
        <w:t xml:space="preserve"> у </w:t>
      </w:r>
      <w:proofErr w:type="spellStart"/>
      <w:r w:rsidRPr="00E40CC0">
        <w:rPr>
          <w:sz w:val="22"/>
          <w:szCs w:val="22"/>
        </w:rPr>
        <w:t>сучасних</w:t>
      </w:r>
      <w:proofErr w:type="spellEnd"/>
      <w:r w:rsidRPr="00E40CC0">
        <w:rPr>
          <w:sz w:val="22"/>
          <w:szCs w:val="22"/>
        </w:rPr>
        <w:t xml:space="preserve"> </w:t>
      </w:r>
      <w:proofErr w:type="spellStart"/>
      <w:r w:rsidRPr="00E40CC0">
        <w:rPr>
          <w:sz w:val="22"/>
          <w:szCs w:val="22"/>
        </w:rPr>
        <w:t>умовах</w:t>
      </w:r>
      <w:proofErr w:type="spellEnd"/>
      <w:r w:rsidRPr="00E40CC0">
        <w:rPr>
          <w:sz w:val="22"/>
          <w:szCs w:val="22"/>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журнал. 2023. №4. С. 333-336</w:t>
      </w:r>
      <w:r w:rsidRPr="00E40CC0">
        <w:rPr>
          <w:sz w:val="22"/>
          <w:szCs w:val="22"/>
          <w:lang w:val="uk-UA"/>
        </w:rPr>
        <w:t>.</w:t>
      </w:r>
      <w:r w:rsidRPr="00E40CC0">
        <w:rPr>
          <w:sz w:val="22"/>
          <w:szCs w:val="22"/>
        </w:rPr>
        <w:t xml:space="preserve"> </w:t>
      </w:r>
    </w:p>
    <w:p w14:paraId="5499751F" w14:textId="77777777" w:rsidR="000D0B24" w:rsidRPr="00E40CC0" w:rsidRDefault="000D0B24" w:rsidP="000D0B24">
      <w:pPr>
        <w:ind w:firstLine="567"/>
        <w:jc w:val="both"/>
        <w:rPr>
          <w:sz w:val="22"/>
          <w:szCs w:val="22"/>
          <w:lang w:val="uk-UA"/>
        </w:rPr>
      </w:pPr>
      <w:r w:rsidRPr="00E40CC0">
        <w:rPr>
          <w:sz w:val="22"/>
          <w:szCs w:val="22"/>
        </w:rPr>
        <w:t xml:space="preserve">Середа О.Г., </w:t>
      </w:r>
      <w:proofErr w:type="spellStart"/>
      <w:r w:rsidRPr="00E40CC0">
        <w:rPr>
          <w:sz w:val="22"/>
          <w:szCs w:val="22"/>
        </w:rPr>
        <w:t>Бурнягіна</w:t>
      </w:r>
      <w:proofErr w:type="spellEnd"/>
      <w:r w:rsidRPr="00E40CC0">
        <w:rPr>
          <w:sz w:val="22"/>
          <w:szCs w:val="22"/>
        </w:rPr>
        <w:t xml:space="preserve"> Ю.М. </w:t>
      </w:r>
      <w:proofErr w:type="spellStart"/>
      <w:r w:rsidRPr="00E40CC0">
        <w:rPr>
          <w:sz w:val="22"/>
          <w:szCs w:val="22"/>
        </w:rPr>
        <w:t>Окремі</w:t>
      </w:r>
      <w:proofErr w:type="spellEnd"/>
      <w:r w:rsidRPr="00E40CC0">
        <w:rPr>
          <w:sz w:val="22"/>
          <w:szCs w:val="22"/>
        </w:rPr>
        <w:t xml:space="preserve"> </w:t>
      </w:r>
      <w:proofErr w:type="spellStart"/>
      <w:r w:rsidRPr="00E40CC0">
        <w:rPr>
          <w:sz w:val="22"/>
          <w:szCs w:val="22"/>
        </w:rPr>
        <w:t>питання</w:t>
      </w:r>
      <w:proofErr w:type="spellEnd"/>
      <w:r w:rsidRPr="00E40CC0">
        <w:rPr>
          <w:sz w:val="22"/>
          <w:szCs w:val="22"/>
        </w:rPr>
        <w:t xml:space="preserve"> добору на </w:t>
      </w:r>
      <w:proofErr w:type="spellStart"/>
      <w:r w:rsidRPr="00E40CC0">
        <w:rPr>
          <w:sz w:val="22"/>
          <w:szCs w:val="22"/>
        </w:rPr>
        <w:t>державну</w:t>
      </w:r>
      <w:proofErr w:type="spellEnd"/>
      <w:r w:rsidRPr="00E40CC0">
        <w:rPr>
          <w:sz w:val="22"/>
          <w:szCs w:val="22"/>
        </w:rPr>
        <w:t xml:space="preserve"> службу: </w:t>
      </w:r>
      <w:proofErr w:type="spellStart"/>
      <w:r w:rsidRPr="00E40CC0">
        <w:rPr>
          <w:sz w:val="22"/>
          <w:szCs w:val="22"/>
        </w:rPr>
        <w:t>зарубіжний</w:t>
      </w:r>
      <w:proofErr w:type="spellEnd"/>
      <w:r w:rsidRPr="00E40CC0">
        <w:rPr>
          <w:sz w:val="22"/>
          <w:szCs w:val="22"/>
        </w:rPr>
        <w:t xml:space="preserve"> </w:t>
      </w:r>
      <w:proofErr w:type="spellStart"/>
      <w:r w:rsidRPr="00E40CC0">
        <w:rPr>
          <w:sz w:val="22"/>
          <w:szCs w:val="22"/>
        </w:rPr>
        <w:t>досвід</w:t>
      </w:r>
      <w:proofErr w:type="spellEnd"/>
      <w:r w:rsidRPr="00E40CC0">
        <w:rPr>
          <w:sz w:val="22"/>
          <w:szCs w:val="22"/>
        </w:rPr>
        <w:t xml:space="preserve"> та </w:t>
      </w:r>
      <w:proofErr w:type="spellStart"/>
      <w:r w:rsidRPr="00E40CC0">
        <w:rPr>
          <w:sz w:val="22"/>
          <w:szCs w:val="22"/>
        </w:rPr>
        <w:t>вітчизняні</w:t>
      </w:r>
      <w:proofErr w:type="spellEnd"/>
      <w:r w:rsidRPr="00E40CC0">
        <w:rPr>
          <w:sz w:val="22"/>
          <w:szCs w:val="22"/>
        </w:rPr>
        <w:t xml:space="preserve"> </w:t>
      </w:r>
      <w:proofErr w:type="spellStart"/>
      <w:r w:rsidRPr="00E40CC0">
        <w:rPr>
          <w:sz w:val="22"/>
          <w:szCs w:val="22"/>
        </w:rPr>
        <w:t>перспективи</w:t>
      </w:r>
      <w:proofErr w:type="spellEnd"/>
      <w:r w:rsidRPr="00E40CC0">
        <w:rPr>
          <w:sz w:val="22"/>
          <w:szCs w:val="22"/>
        </w:rPr>
        <w:t xml:space="preserve">. </w:t>
      </w:r>
      <w:proofErr w:type="spellStart"/>
      <w:r w:rsidRPr="00E40CC0">
        <w:rPr>
          <w:sz w:val="22"/>
          <w:szCs w:val="22"/>
        </w:rPr>
        <w:t>Актуальні</w:t>
      </w:r>
      <w:proofErr w:type="spellEnd"/>
      <w:r w:rsidRPr="00E40CC0">
        <w:rPr>
          <w:sz w:val="22"/>
          <w:szCs w:val="22"/>
        </w:rPr>
        <w:t xml:space="preserve"> </w:t>
      </w:r>
      <w:proofErr w:type="spellStart"/>
      <w:r w:rsidRPr="00E40CC0">
        <w:rPr>
          <w:sz w:val="22"/>
          <w:szCs w:val="22"/>
        </w:rPr>
        <w:t>проблеми</w:t>
      </w:r>
      <w:proofErr w:type="spellEnd"/>
      <w:r w:rsidRPr="00E40CC0">
        <w:rPr>
          <w:sz w:val="22"/>
          <w:szCs w:val="22"/>
        </w:rPr>
        <w:t xml:space="preserve"> </w:t>
      </w:r>
      <w:proofErr w:type="spellStart"/>
      <w:r w:rsidRPr="00E40CC0">
        <w:rPr>
          <w:sz w:val="22"/>
          <w:szCs w:val="22"/>
        </w:rPr>
        <w:t>вітчизняної</w:t>
      </w:r>
      <w:proofErr w:type="spellEnd"/>
      <w:r w:rsidRPr="00E40CC0">
        <w:rPr>
          <w:sz w:val="22"/>
          <w:szCs w:val="22"/>
        </w:rPr>
        <w:t xml:space="preserve"> </w:t>
      </w:r>
      <w:proofErr w:type="spellStart"/>
      <w:r w:rsidRPr="00E40CC0">
        <w:rPr>
          <w:sz w:val="22"/>
          <w:szCs w:val="22"/>
        </w:rPr>
        <w:t>юриспруденції</w:t>
      </w:r>
      <w:proofErr w:type="spellEnd"/>
      <w:r w:rsidRPr="00E40CC0">
        <w:rPr>
          <w:sz w:val="22"/>
          <w:szCs w:val="22"/>
        </w:rPr>
        <w:t>. 2023. №1. С.72-78</w:t>
      </w:r>
      <w:r w:rsidRPr="00E40CC0">
        <w:rPr>
          <w:sz w:val="22"/>
          <w:szCs w:val="22"/>
          <w:lang w:val="uk-UA"/>
        </w:rPr>
        <w:t>.</w:t>
      </w:r>
    </w:p>
    <w:p w14:paraId="1E2F1349" w14:textId="77777777" w:rsidR="000D0B24" w:rsidRPr="00E40CC0" w:rsidRDefault="000D0B24" w:rsidP="000D0B24">
      <w:pPr>
        <w:ind w:firstLine="567"/>
        <w:jc w:val="both"/>
        <w:rPr>
          <w:sz w:val="22"/>
          <w:szCs w:val="22"/>
          <w:lang w:val="uk-UA"/>
        </w:rPr>
      </w:pPr>
      <w:r w:rsidRPr="00E40CC0">
        <w:rPr>
          <w:sz w:val="22"/>
          <w:szCs w:val="22"/>
        </w:rPr>
        <w:t xml:space="preserve">Середа О. Г., </w:t>
      </w:r>
      <w:proofErr w:type="spellStart"/>
      <w:r w:rsidRPr="00E40CC0">
        <w:rPr>
          <w:sz w:val="22"/>
          <w:szCs w:val="22"/>
        </w:rPr>
        <w:t>Красюк</w:t>
      </w:r>
      <w:proofErr w:type="spellEnd"/>
      <w:r w:rsidRPr="00E40CC0">
        <w:rPr>
          <w:sz w:val="22"/>
          <w:szCs w:val="22"/>
        </w:rPr>
        <w:t xml:space="preserve"> Т. В. </w:t>
      </w:r>
      <w:proofErr w:type="spellStart"/>
      <w:r w:rsidRPr="00E40CC0">
        <w:rPr>
          <w:sz w:val="22"/>
          <w:szCs w:val="22"/>
        </w:rPr>
        <w:t>Персональні</w:t>
      </w:r>
      <w:proofErr w:type="spellEnd"/>
      <w:r w:rsidRPr="00E40CC0">
        <w:rPr>
          <w:sz w:val="22"/>
          <w:szCs w:val="22"/>
        </w:rPr>
        <w:t xml:space="preserve"> </w:t>
      </w:r>
      <w:proofErr w:type="spellStart"/>
      <w:r w:rsidRPr="00E40CC0">
        <w:rPr>
          <w:sz w:val="22"/>
          <w:szCs w:val="22"/>
        </w:rPr>
        <w:t>дані</w:t>
      </w:r>
      <w:proofErr w:type="spellEnd"/>
      <w:r w:rsidRPr="00E40CC0">
        <w:rPr>
          <w:sz w:val="22"/>
          <w:szCs w:val="22"/>
        </w:rPr>
        <w:t xml:space="preserve"> </w:t>
      </w:r>
      <w:proofErr w:type="spellStart"/>
      <w:r w:rsidRPr="00E40CC0">
        <w:rPr>
          <w:sz w:val="22"/>
          <w:szCs w:val="22"/>
        </w:rPr>
        <w:t>працівника</w:t>
      </w:r>
      <w:proofErr w:type="spellEnd"/>
      <w:r w:rsidRPr="00E40CC0">
        <w:rPr>
          <w:sz w:val="22"/>
          <w:szCs w:val="22"/>
        </w:rPr>
        <w:t xml:space="preserve"> та </w:t>
      </w:r>
      <w:proofErr w:type="spellStart"/>
      <w:r w:rsidRPr="00E40CC0">
        <w:rPr>
          <w:sz w:val="22"/>
          <w:szCs w:val="22"/>
        </w:rPr>
        <w:t>їх</w:t>
      </w:r>
      <w:proofErr w:type="spellEnd"/>
      <w:r w:rsidRPr="00E40CC0">
        <w:rPr>
          <w:sz w:val="22"/>
          <w:szCs w:val="22"/>
        </w:rPr>
        <w:t xml:space="preserve"> </w:t>
      </w:r>
      <w:proofErr w:type="spellStart"/>
      <w:r w:rsidRPr="00E40CC0">
        <w:rPr>
          <w:sz w:val="22"/>
          <w:szCs w:val="22"/>
        </w:rPr>
        <w:t>захист</w:t>
      </w:r>
      <w:proofErr w:type="spellEnd"/>
      <w:r w:rsidRPr="00E40CC0">
        <w:rPr>
          <w:sz w:val="22"/>
          <w:szCs w:val="22"/>
        </w:rPr>
        <w:t xml:space="preserve"> в </w:t>
      </w:r>
      <w:proofErr w:type="spellStart"/>
      <w:r w:rsidRPr="00E40CC0">
        <w:rPr>
          <w:sz w:val="22"/>
          <w:szCs w:val="22"/>
        </w:rPr>
        <w:t>умовах</w:t>
      </w:r>
      <w:proofErr w:type="spellEnd"/>
      <w:r w:rsidRPr="00E40CC0">
        <w:rPr>
          <w:sz w:val="22"/>
          <w:szCs w:val="22"/>
        </w:rPr>
        <w:t xml:space="preserve"> </w:t>
      </w:r>
      <w:proofErr w:type="spellStart"/>
      <w:r w:rsidRPr="00E40CC0">
        <w:rPr>
          <w:sz w:val="22"/>
          <w:szCs w:val="22"/>
        </w:rPr>
        <w:t>цифровізації</w:t>
      </w:r>
      <w:proofErr w:type="spellEnd"/>
      <w:r w:rsidRPr="00E40CC0">
        <w:rPr>
          <w:sz w:val="22"/>
          <w:szCs w:val="22"/>
        </w:rPr>
        <w:t xml:space="preserve">. </w:t>
      </w:r>
      <w:proofErr w:type="spellStart"/>
      <w:r w:rsidRPr="00E40CC0">
        <w:rPr>
          <w:sz w:val="22"/>
          <w:szCs w:val="22"/>
        </w:rPr>
        <w:t>Аналітично-порівняльне</w:t>
      </w:r>
      <w:proofErr w:type="spellEnd"/>
      <w:r w:rsidRPr="00E40CC0">
        <w:rPr>
          <w:sz w:val="22"/>
          <w:szCs w:val="22"/>
        </w:rPr>
        <w:t xml:space="preserve"> </w:t>
      </w:r>
      <w:proofErr w:type="spellStart"/>
      <w:r w:rsidRPr="00E40CC0">
        <w:rPr>
          <w:sz w:val="22"/>
          <w:szCs w:val="22"/>
        </w:rPr>
        <w:t>правознавство</w:t>
      </w:r>
      <w:proofErr w:type="spellEnd"/>
      <w:r w:rsidRPr="00E40CC0">
        <w:rPr>
          <w:sz w:val="22"/>
          <w:szCs w:val="22"/>
        </w:rPr>
        <w:t>. 2023. № 3. С.188-193</w:t>
      </w:r>
      <w:r w:rsidRPr="00E40CC0">
        <w:rPr>
          <w:sz w:val="22"/>
          <w:szCs w:val="22"/>
          <w:lang w:val="uk-UA"/>
        </w:rPr>
        <w:t>.</w:t>
      </w:r>
    </w:p>
    <w:p w14:paraId="0F039603"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proofErr w:type="spellStart"/>
      <w:r w:rsidRPr="00E40CC0">
        <w:rPr>
          <w:color w:val="000000"/>
          <w:sz w:val="22"/>
          <w:szCs w:val="22"/>
          <w:lang w:val="uk-UA"/>
        </w:rPr>
        <w:lastRenderedPageBreak/>
        <w:t>Сільченко</w:t>
      </w:r>
      <w:proofErr w:type="spellEnd"/>
      <w:r w:rsidRPr="00E40CC0">
        <w:rPr>
          <w:color w:val="000000"/>
          <w:sz w:val="22"/>
          <w:szCs w:val="22"/>
          <w:lang w:val="uk-UA"/>
        </w:rPr>
        <w:t xml:space="preserve"> С. О. Строковий трудовий договір за законодавством України: поняття, види, умови укладання, зміни та припинення: монографія. Харків: Золоті сторінки, 2005. 204 с.</w:t>
      </w:r>
    </w:p>
    <w:p w14:paraId="179EB74D"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proofErr w:type="spellStart"/>
      <w:r w:rsidRPr="00E40CC0">
        <w:rPr>
          <w:color w:val="000000"/>
          <w:sz w:val="22"/>
          <w:szCs w:val="22"/>
          <w:lang w:val="uk-UA"/>
        </w:rPr>
        <w:t>Сільченко</w:t>
      </w:r>
      <w:proofErr w:type="spellEnd"/>
      <w:r w:rsidRPr="00E40CC0">
        <w:rPr>
          <w:color w:val="000000"/>
          <w:sz w:val="22"/>
          <w:szCs w:val="22"/>
          <w:lang w:val="uk-UA"/>
        </w:rPr>
        <w:t xml:space="preserve"> С. Окремі питання застосування законодавства про строковий трудовий договір у судовій практиці. </w:t>
      </w:r>
      <w:r w:rsidRPr="00E40CC0">
        <w:rPr>
          <w:i/>
          <w:color w:val="000000"/>
          <w:sz w:val="22"/>
          <w:szCs w:val="22"/>
          <w:lang w:val="uk-UA"/>
        </w:rPr>
        <w:t>Юридичний радник</w:t>
      </w:r>
      <w:r w:rsidRPr="00E40CC0">
        <w:rPr>
          <w:color w:val="000000"/>
          <w:sz w:val="22"/>
          <w:szCs w:val="22"/>
          <w:lang w:val="uk-UA"/>
        </w:rPr>
        <w:t>. 2007. № 5. С. 58–63.</w:t>
      </w:r>
    </w:p>
    <w:p w14:paraId="3EEAC004" w14:textId="77777777" w:rsidR="000D0B24" w:rsidRPr="00E40CC0" w:rsidRDefault="000D0B24" w:rsidP="000D0B24">
      <w:pPr>
        <w:ind w:firstLine="567"/>
        <w:jc w:val="both"/>
        <w:rPr>
          <w:bCs/>
          <w:sz w:val="22"/>
          <w:szCs w:val="22"/>
          <w:lang w:val="uk-UA"/>
        </w:rPr>
      </w:pPr>
      <w:proofErr w:type="spellStart"/>
      <w:r w:rsidRPr="00E40CC0">
        <w:rPr>
          <w:bCs/>
          <w:sz w:val="22"/>
          <w:szCs w:val="22"/>
        </w:rPr>
        <w:t>Сільченко</w:t>
      </w:r>
      <w:proofErr w:type="spellEnd"/>
      <w:r w:rsidRPr="00E40CC0">
        <w:rPr>
          <w:bCs/>
          <w:sz w:val="22"/>
          <w:szCs w:val="22"/>
        </w:rPr>
        <w:t xml:space="preserve"> С. О.</w:t>
      </w:r>
      <w:r w:rsidRPr="00E40CC0">
        <w:rPr>
          <w:bCs/>
          <w:sz w:val="22"/>
          <w:szCs w:val="22"/>
          <w:lang w:val="uk-UA"/>
        </w:rPr>
        <w:t xml:space="preserve"> </w:t>
      </w:r>
      <w:proofErr w:type="spellStart"/>
      <w:r w:rsidRPr="00E40CC0">
        <w:rPr>
          <w:bCs/>
          <w:sz w:val="22"/>
          <w:szCs w:val="22"/>
        </w:rPr>
        <w:t>Дистанційна</w:t>
      </w:r>
      <w:proofErr w:type="spellEnd"/>
      <w:r w:rsidRPr="00E40CC0">
        <w:rPr>
          <w:bCs/>
          <w:sz w:val="22"/>
          <w:szCs w:val="22"/>
        </w:rPr>
        <w:t xml:space="preserve"> </w:t>
      </w:r>
      <w:proofErr w:type="spellStart"/>
      <w:r w:rsidRPr="00E40CC0">
        <w:rPr>
          <w:bCs/>
          <w:sz w:val="22"/>
          <w:szCs w:val="22"/>
        </w:rPr>
        <w:t>праця</w:t>
      </w:r>
      <w:proofErr w:type="spellEnd"/>
      <w:r w:rsidRPr="00E40CC0">
        <w:rPr>
          <w:bCs/>
          <w:sz w:val="22"/>
          <w:szCs w:val="22"/>
        </w:rPr>
        <w:t xml:space="preserve">: </w:t>
      </w:r>
      <w:proofErr w:type="spellStart"/>
      <w:r w:rsidRPr="00E40CC0">
        <w:rPr>
          <w:bCs/>
          <w:sz w:val="22"/>
          <w:szCs w:val="22"/>
        </w:rPr>
        <w:t>сучасний</w:t>
      </w:r>
      <w:proofErr w:type="spellEnd"/>
      <w:r w:rsidRPr="00E40CC0">
        <w:rPr>
          <w:bCs/>
          <w:sz w:val="22"/>
          <w:szCs w:val="22"/>
        </w:rPr>
        <w:t xml:space="preserve"> стан і </w:t>
      </w:r>
      <w:proofErr w:type="spellStart"/>
      <w:r w:rsidRPr="00E40CC0">
        <w:rPr>
          <w:bCs/>
          <w:sz w:val="22"/>
          <w:szCs w:val="22"/>
        </w:rPr>
        <w:t>перспективи</w:t>
      </w:r>
      <w:proofErr w:type="spellEnd"/>
      <w:r w:rsidRPr="00E40CC0">
        <w:rPr>
          <w:bCs/>
          <w:sz w:val="22"/>
          <w:szCs w:val="22"/>
        </w:rPr>
        <w:t xml:space="preserve"> </w:t>
      </w:r>
      <w:proofErr w:type="spellStart"/>
      <w:r w:rsidRPr="00E40CC0">
        <w:rPr>
          <w:bCs/>
          <w:sz w:val="22"/>
          <w:szCs w:val="22"/>
        </w:rPr>
        <w:t>розвитку</w:t>
      </w:r>
      <w:proofErr w:type="spellEnd"/>
      <w:r w:rsidRPr="00E40CC0">
        <w:rPr>
          <w:bCs/>
          <w:sz w:val="22"/>
          <w:szCs w:val="22"/>
        </w:rPr>
        <w:t xml:space="preserve"> правового </w:t>
      </w:r>
      <w:proofErr w:type="spellStart"/>
      <w:r w:rsidRPr="00E40CC0">
        <w:rPr>
          <w:bCs/>
          <w:sz w:val="22"/>
          <w:szCs w:val="22"/>
        </w:rPr>
        <w:t>регулювання</w:t>
      </w:r>
      <w:proofErr w:type="spellEnd"/>
      <w:r w:rsidRPr="00E40CC0">
        <w:rPr>
          <w:bCs/>
          <w:sz w:val="22"/>
          <w:szCs w:val="22"/>
          <w:lang w:val="uk-UA"/>
        </w:rPr>
        <w:t xml:space="preserve">. </w:t>
      </w:r>
      <w:proofErr w:type="spellStart"/>
      <w:r w:rsidRPr="00E40CC0">
        <w:rPr>
          <w:bCs/>
          <w:sz w:val="22"/>
          <w:szCs w:val="22"/>
        </w:rPr>
        <w:t>Підприємництво</w:t>
      </w:r>
      <w:proofErr w:type="spellEnd"/>
      <w:r w:rsidRPr="00E40CC0">
        <w:rPr>
          <w:bCs/>
          <w:sz w:val="22"/>
          <w:szCs w:val="22"/>
        </w:rPr>
        <w:t xml:space="preserve">, </w:t>
      </w:r>
      <w:proofErr w:type="spellStart"/>
      <w:r w:rsidRPr="00E40CC0">
        <w:rPr>
          <w:bCs/>
          <w:sz w:val="22"/>
          <w:szCs w:val="22"/>
        </w:rPr>
        <w:t>господарство</w:t>
      </w:r>
      <w:proofErr w:type="spellEnd"/>
      <w:r w:rsidRPr="00E40CC0">
        <w:rPr>
          <w:bCs/>
          <w:sz w:val="22"/>
          <w:szCs w:val="22"/>
        </w:rPr>
        <w:t xml:space="preserve"> і право</w:t>
      </w:r>
      <w:r w:rsidRPr="00E40CC0">
        <w:rPr>
          <w:bCs/>
          <w:sz w:val="22"/>
          <w:szCs w:val="22"/>
          <w:lang w:val="uk-UA"/>
        </w:rPr>
        <w:t xml:space="preserve">. 2021.№ 1. </w:t>
      </w:r>
    </w:p>
    <w:p w14:paraId="4ED53863"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r w:rsidRPr="00E40CC0">
        <w:rPr>
          <w:color w:val="000000"/>
          <w:sz w:val="22"/>
          <w:szCs w:val="22"/>
          <w:lang w:val="uk-UA"/>
        </w:rPr>
        <w:t xml:space="preserve">Теоретико-прикладні проблеми захисту прав працівників при розірванні трудового договору з ініціативи роботодавця у випадку змін в організації виробництва і праці: монографія / за наук. ред. О. М. Ярошенка. Харків: </w:t>
      </w:r>
      <w:proofErr w:type="spellStart"/>
      <w:r w:rsidRPr="00E40CC0">
        <w:rPr>
          <w:color w:val="000000"/>
          <w:sz w:val="22"/>
          <w:szCs w:val="22"/>
          <w:lang w:val="uk-UA"/>
        </w:rPr>
        <w:t>Юрайт</w:t>
      </w:r>
      <w:proofErr w:type="spellEnd"/>
      <w:r w:rsidRPr="00E40CC0">
        <w:rPr>
          <w:color w:val="000000"/>
          <w:sz w:val="22"/>
          <w:szCs w:val="22"/>
          <w:lang w:val="uk-UA"/>
        </w:rPr>
        <w:t>, 2014. 288 с.</w:t>
      </w:r>
    </w:p>
    <w:p w14:paraId="64E10D1F"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4"/>
          <w:sz w:val="22"/>
          <w:szCs w:val="22"/>
          <w:lang w:val="uk-UA"/>
        </w:rPr>
      </w:pPr>
      <w:proofErr w:type="spellStart"/>
      <w:r w:rsidRPr="00E40CC0">
        <w:rPr>
          <w:color w:val="000000"/>
          <w:spacing w:val="-4"/>
          <w:sz w:val="22"/>
          <w:szCs w:val="22"/>
          <w:lang w:val="uk-UA"/>
        </w:rPr>
        <w:t>Трубіцин</w:t>
      </w:r>
      <w:proofErr w:type="spellEnd"/>
      <w:r w:rsidRPr="00E40CC0">
        <w:rPr>
          <w:color w:val="000000"/>
          <w:spacing w:val="-4"/>
          <w:sz w:val="22"/>
          <w:szCs w:val="22"/>
          <w:lang w:val="uk-UA"/>
        </w:rPr>
        <w:t xml:space="preserve"> Д. В. Відсторонення працівника від роботи з ініціативи осіб, які не є стороною трудового договору. </w:t>
      </w:r>
      <w:r w:rsidRPr="00E40CC0">
        <w:rPr>
          <w:i/>
          <w:color w:val="000000"/>
          <w:spacing w:val="-4"/>
          <w:sz w:val="22"/>
          <w:szCs w:val="22"/>
          <w:lang w:val="uk-UA"/>
        </w:rPr>
        <w:t xml:space="preserve">Держава і право. </w:t>
      </w:r>
      <w:proofErr w:type="spellStart"/>
      <w:r w:rsidRPr="00E40CC0">
        <w:rPr>
          <w:color w:val="000000"/>
          <w:spacing w:val="-4"/>
          <w:sz w:val="22"/>
          <w:szCs w:val="22"/>
          <w:lang w:val="uk-UA"/>
        </w:rPr>
        <w:t>Юрид</w:t>
      </w:r>
      <w:proofErr w:type="spellEnd"/>
      <w:r w:rsidRPr="00E40CC0">
        <w:rPr>
          <w:color w:val="000000"/>
          <w:spacing w:val="-4"/>
          <w:sz w:val="22"/>
          <w:szCs w:val="22"/>
          <w:lang w:val="uk-UA"/>
        </w:rPr>
        <w:t xml:space="preserve">. і політ. науки. 2011. </w:t>
      </w:r>
      <w:proofErr w:type="spellStart"/>
      <w:r w:rsidRPr="00E40CC0">
        <w:rPr>
          <w:color w:val="000000"/>
          <w:spacing w:val="-4"/>
          <w:sz w:val="22"/>
          <w:szCs w:val="22"/>
          <w:lang w:val="uk-UA"/>
        </w:rPr>
        <w:t>Вип</w:t>
      </w:r>
      <w:proofErr w:type="spellEnd"/>
      <w:r w:rsidRPr="00E40CC0">
        <w:rPr>
          <w:color w:val="000000"/>
          <w:spacing w:val="-4"/>
          <w:sz w:val="22"/>
          <w:szCs w:val="22"/>
          <w:lang w:val="uk-UA"/>
        </w:rPr>
        <w:t>. 51. С. 364–369.</w:t>
      </w:r>
    </w:p>
    <w:p w14:paraId="28C15254"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r w:rsidRPr="00E40CC0">
        <w:rPr>
          <w:color w:val="000000"/>
          <w:sz w:val="22"/>
          <w:szCs w:val="22"/>
          <w:lang w:val="uk-UA"/>
        </w:rPr>
        <w:t xml:space="preserve">Укладення трудового договору: теоретико-прикладне дослідження: монографія </w:t>
      </w:r>
      <w:r w:rsidRPr="00E40CC0">
        <w:rPr>
          <w:sz w:val="22"/>
          <w:szCs w:val="22"/>
          <w:lang w:val="uk-UA"/>
        </w:rPr>
        <w:t xml:space="preserve">/ за наук. ред. О. М. Ярошенка </w:t>
      </w:r>
      <w:r w:rsidRPr="00E40CC0">
        <w:rPr>
          <w:color w:val="000000"/>
          <w:sz w:val="22"/>
          <w:szCs w:val="22"/>
          <w:lang w:val="uk-UA"/>
        </w:rPr>
        <w:t xml:space="preserve">Харків: </w:t>
      </w:r>
      <w:proofErr w:type="spellStart"/>
      <w:r w:rsidRPr="00E40CC0">
        <w:rPr>
          <w:color w:val="000000"/>
          <w:sz w:val="22"/>
          <w:szCs w:val="22"/>
          <w:lang w:val="uk-UA"/>
        </w:rPr>
        <w:t>Юрайт</w:t>
      </w:r>
      <w:proofErr w:type="spellEnd"/>
      <w:r w:rsidRPr="00E40CC0">
        <w:rPr>
          <w:color w:val="000000"/>
          <w:sz w:val="22"/>
          <w:szCs w:val="22"/>
          <w:lang w:val="uk-UA"/>
        </w:rPr>
        <w:t>, 2013. 288 с.</w:t>
      </w:r>
    </w:p>
    <w:p w14:paraId="1B8021DB"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2"/>
          <w:szCs w:val="22"/>
          <w:lang w:val="uk-UA"/>
        </w:rPr>
      </w:pPr>
      <w:r w:rsidRPr="00E40CC0">
        <w:rPr>
          <w:color w:val="000000"/>
          <w:sz w:val="22"/>
          <w:szCs w:val="22"/>
          <w:lang w:val="uk-UA"/>
        </w:rPr>
        <w:t xml:space="preserve">Цесарський Ф. А. Визначення змісту поняття «трудовий договір» та його характерних ознак в умовах розвитку ринкової економіки. </w:t>
      </w:r>
      <w:r w:rsidRPr="00E40CC0">
        <w:rPr>
          <w:i/>
          <w:color w:val="000000"/>
          <w:sz w:val="22"/>
          <w:szCs w:val="22"/>
          <w:lang w:val="uk-UA"/>
        </w:rPr>
        <w:t xml:space="preserve">Вісник Національного університету «Юридична академія України ім. Ярослава Мудрого». </w:t>
      </w:r>
      <w:r w:rsidRPr="00E40CC0">
        <w:rPr>
          <w:color w:val="000000"/>
          <w:sz w:val="22"/>
          <w:szCs w:val="22"/>
          <w:lang w:val="uk-UA"/>
        </w:rPr>
        <w:t>Серія «</w:t>
      </w:r>
      <w:proofErr w:type="spellStart"/>
      <w:r w:rsidRPr="00E40CC0">
        <w:rPr>
          <w:color w:val="000000"/>
          <w:sz w:val="22"/>
          <w:szCs w:val="22"/>
          <w:lang w:val="uk-UA"/>
        </w:rPr>
        <w:t>Екон</w:t>
      </w:r>
      <w:proofErr w:type="spellEnd"/>
      <w:r w:rsidRPr="00E40CC0">
        <w:rPr>
          <w:color w:val="000000"/>
          <w:sz w:val="22"/>
          <w:szCs w:val="22"/>
          <w:lang w:val="uk-UA"/>
        </w:rPr>
        <w:t xml:space="preserve">. теорія та право». 2011. № 4 (7). С. 165–172. </w:t>
      </w:r>
    </w:p>
    <w:p w14:paraId="1D9F9106" w14:textId="77777777" w:rsidR="000D0B24" w:rsidRPr="00E40CC0" w:rsidRDefault="000D0B24" w:rsidP="000D0B24">
      <w:pPr>
        <w:ind w:firstLine="567"/>
        <w:jc w:val="both"/>
        <w:rPr>
          <w:color w:val="000000"/>
          <w:sz w:val="22"/>
          <w:szCs w:val="22"/>
        </w:rPr>
      </w:pPr>
      <w:proofErr w:type="spellStart"/>
      <w:r w:rsidRPr="00E40CC0">
        <w:rPr>
          <w:color w:val="000000"/>
          <w:sz w:val="22"/>
          <w:szCs w:val="22"/>
        </w:rPr>
        <w:t>Швець</w:t>
      </w:r>
      <w:proofErr w:type="spellEnd"/>
      <w:r w:rsidRPr="00E40CC0">
        <w:rPr>
          <w:color w:val="000000"/>
          <w:sz w:val="22"/>
          <w:szCs w:val="22"/>
        </w:rPr>
        <w:t xml:space="preserve"> Н., </w:t>
      </w:r>
      <w:proofErr w:type="spellStart"/>
      <w:r w:rsidRPr="00E40CC0">
        <w:rPr>
          <w:color w:val="000000"/>
          <w:sz w:val="22"/>
          <w:szCs w:val="22"/>
        </w:rPr>
        <w:t>Черняченко</w:t>
      </w:r>
      <w:proofErr w:type="spellEnd"/>
      <w:r w:rsidRPr="00E40CC0">
        <w:rPr>
          <w:color w:val="000000"/>
          <w:sz w:val="22"/>
          <w:szCs w:val="22"/>
        </w:rPr>
        <w:t xml:space="preserve"> Д. </w:t>
      </w:r>
      <w:proofErr w:type="spellStart"/>
      <w:r w:rsidRPr="00E40CC0">
        <w:rPr>
          <w:color w:val="000000"/>
          <w:sz w:val="22"/>
          <w:szCs w:val="22"/>
        </w:rPr>
        <w:t>Електронна</w:t>
      </w:r>
      <w:proofErr w:type="spellEnd"/>
      <w:r w:rsidRPr="00E40CC0">
        <w:rPr>
          <w:color w:val="000000"/>
          <w:sz w:val="22"/>
          <w:szCs w:val="22"/>
        </w:rPr>
        <w:t xml:space="preserve"> форма трудового договору в </w:t>
      </w:r>
      <w:proofErr w:type="spellStart"/>
      <w:r w:rsidRPr="00E40CC0">
        <w:rPr>
          <w:color w:val="000000"/>
          <w:sz w:val="22"/>
          <w:szCs w:val="22"/>
        </w:rPr>
        <w:t>контексті</w:t>
      </w:r>
      <w:proofErr w:type="spellEnd"/>
      <w:r w:rsidRPr="00E40CC0">
        <w:rPr>
          <w:color w:val="000000"/>
          <w:sz w:val="22"/>
          <w:szCs w:val="22"/>
        </w:rPr>
        <w:t xml:space="preserve"> </w:t>
      </w:r>
      <w:proofErr w:type="spellStart"/>
      <w:r w:rsidRPr="00E40CC0">
        <w:rPr>
          <w:color w:val="000000"/>
          <w:sz w:val="22"/>
          <w:szCs w:val="22"/>
        </w:rPr>
        <w:t>реформування</w:t>
      </w:r>
      <w:proofErr w:type="spellEnd"/>
      <w:r w:rsidRPr="00E40CC0">
        <w:rPr>
          <w:color w:val="000000"/>
          <w:sz w:val="22"/>
          <w:szCs w:val="22"/>
        </w:rPr>
        <w:t xml:space="preserve"> </w:t>
      </w:r>
      <w:proofErr w:type="spellStart"/>
      <w:r w:rsidRPr="00E40CC0">
        <w:rPr>
          <w:color w:val="000000"/>
          <w:sz w:val="22"/>
          <w:szCs w:val="22"/>
        </w:rPr>
        <w:t>законодавства</w:t>
      </w:r>
      <w:proofErr w:type="spellEnd"/>
      <w:r w:rsidRPr="00E40CC0">
        <w:rPr>
          <w:color w:val="000000"/>
          <w:sz w:val="22"/>
          <w:szCs w:val="22"/>
        </w:rPr>
        <w:t xml:space="preserve"> про </w:t>
      </w:r>
      <w:proofErr w:type="spellStart"/>
      <w:r w:rsidRPr="00E40CC0">
        <w:rPr>
          <w:color w:val="000000"/>
          <w:sz w:val="22"/>
          <w:szCs w:val="22"/>
        </w:rPr>
        <w:t>працю</w:t>
      </w:r>
      <w:proofErr w:type="spellEnd"/>
      <w:r w:rsidRPr="00E40CC0">
        <w:rPr>
          <w:color w:val="000000"/>
          <w:sz w:val="22"/>
          <w:szCs w:val="22"/>
        </w:rPr>
        <w:t xml:space="preserve">. </w:t>
      </w:r>
      <w:proofErr w:type="spellStart"/>
      <w:r w:rsidRPr="00E40CC0">
        <w:rPr>
          <w:color w:val="000000"/>
          <w:sz w:val="22"/>
          <w:szCs w:val="22"/>
        </w:rPr>
        <w:t>Підприємництво</w:t>
      </w:r>
      <w:proofErr w:type="spellEnd"/>
      <w:r w:rsidRPr="00E40CC0">
        <w:rPr>
          <w:color w:val="000000"/>
          <w:sz w:val="22"/>
          <w:szCs w:val="22"/>
        </w:rPr>
        <w:t xml:space="preserve">, </w:t>
      </w:r>
      <w:proofErr w:type="spellStart"/>
      <w:r w:rsidRPr="00E40CC0">
        <w:rPr>
          <w:color w:val="000000"/>
          <w:sz w:val="22"/>
          <w:szCs w:val="22"/>
        </w:rPr>
        <w:t>господарство</w:t>
      </w:r>
      <w:proofErr w:type="spellEnd"/>
      <w:r w:rsidRPr="00E40CC0">
        <w:rPr>
          <w:color w:val="000000"/>
          <w:sz w:val="22"/>
          <w:szCs w:val="22"/>
        </w:rPr>
        <w:t xml:space="preserve"> і право. 2019. № 1. С. 84-89.</w:t>
      </w:r>
    </w:p>
    <w:p w14:paraId="0D8B4B14" w14:textId="77777777" w:rsidR="000D0B24" w:rsidRPr="00E40CC0" w:rsidRDefault="000D0B24" w:rsidP="000D0B24">
      <w:pPr>
        <w:spacing w:line="256" w:lineRule="auto"/>
        <w:ind w:firstLine="567"/>
        <w:jc w:val="both"/>
        <w:rPr>
          <w:color w:val="000000"/>
          <w:sz w:val="22"/>
          <w:szCs w:val="22"/>
          <w:lang w:val="uk-UA"/>
        </w:rPr>
      </w:pPr>
      <w:proofErr w:type="spellStart"/>
      <w:r w:rsidRPr="00E40CC0">
        <w:rPr>
          <w:sz w:val="22"/>
          <w:szCs w:val="22"/>
        </w:rPr>
        <w:t>Яковлєв</w:t>
      </w:r>
      <w:proofErr w:type="spellEnd"/>
      <w:r w:rsidRPr="00E40CC0">
        <w:rPr>
          <w:sz w:val="22"/>
          <w:szCs w:val="22"/>
        </w:rPr>
        <w:t xml:space="preserve"> </w:t>
      </w:r>
      <w:proofErr w:type="spellStart"/>
      <w:r w:rsidRPr="00E40CC0">
        <w:rPr>
          <w:sz w:val="22"/>
          <w:szCs w:val="22"/>
        </w:rPr>
        <w:t>О.А.</w:t>
      </w:r>
      <w:r w:rsidRPr="00E40CC0">
        <w:rPr>
          <w:color w:val="000000"/>
          <w:sz w:val="22"/>
          <w:szCs w:val="22"/>
        </w:rPr>
        <w:t>Взаємозв’язок</w:t>
      </w:r>
      <w:proofErr w:type="spellEnd"/>
      <w:r w:rsidRPr="00E40CC0">
        <w:rPr>
          <w:color w:val="000000"/>
          <w:sz w:val="22"/>
          <w:szCs w:val="22"/>
        </w:rPr>
        <w:t xml:space="preserve"> трудового права й </w:t>
      </w:r>
      <w:proofErr w:type="spellStart"/>
      <w:r w:rsidRPr="00E40CC0">
        <w:rPr>
          <w:color w:val="000000"/>
          <w:sz w:val="22"/>
          <w:szCs w:val="22"/>
        </w:rPr>
        <w:t>економіки</w:t>
      </w:r>
      <w:proofErr w:type="spellEnd"/>
      <w:r w:rsidRPr="00E40CC0">
        <w:rPr>
          <w:color w:val="000000"/>
          <w:sz w:val="22"/>
          <w:szCs w:val="22"/>
        </w:rPr>
        <w:t xml:space="preserve"> та </w:t>
      </w:r>
      <w:proofErr w:type="spellStart"/>
      <w:r w:rsidRPr="00E40CC0">
        <w:rPr>
          <w:color w:val="000000"/>
          <w:sz w:val="22"/>
          <w:szCs w:val="22"/>
        </w:rPr>
        <w:t>їх</w:t>
      </w:r>
      <w:proofErr w:type="spellEnd"/>
      <w:r w:rsidRPr="00E40CC0">
        <w:rPr>
          <w:color w:val="000000"/>
          <w:sz w:val="22"/>
          <w:szCs w:val="22"/>
        </w:rPr>
        <w:t xml:space="preserve"> </w:t>
      </w:r>
      <w:proofErr w:type="spellStart"/>
      <w:r w:rsidRPr="00E40CC0">
        <w:rPr>
          <w:color w:val="000000"/>
          <w:sz w:val="22"/>
          <w:szCs w:val="22"/>
        </w:rPr>
        <w:t>вплив</w:t>
      </w:r>
      <w:proofErr w:type="spellEnd"/>
      <w:r w:rsidRPr="00E40CC0">
        <w:rPr>
          <w:color w:val="000000"/>
          <w:sz w:val="22"/>
          <w:szCs w:val="22"/>
        </w:rPr>
        <w:t xml:space="preserve"> на </w:t>
      </w:r>
      <w:proofErr w:type="spellStart"/>
      <w:r w:rsidRPr="00E40CC0">
        <w:rPr>
          <w:color w:val="000000"/>
          <w:sz w:val="22"/>
          <w:szCs w:val="22"/>
        </w:rPr>
        <w:t>становлення</w:t>
      </w:r>
      <w:proofErr w:type="spellEnd"/>
      <w:r w:rsidRPr="00E40CC0">
        <w:rPr>
          <w:color w:val="000000"/>
          <w:sz w:val="22"/>
          <w:szCs w:val="22"/>
        </w:rPr>
        <w:t xml:space="preserve"> умов </w:t>
      </w:r>
      <w:proofErr w:type="spellStart"/>
      <w:r w:rsidRPr="00E40CC0">
        <w:rPr>
          <w:color w:val="000000"/>
          <w:sz w:val="22"/>
          <w:szCs w:val="22"/>
        </w:rPr>
        <w:t>праці</w:t>
      </w:r>
      <w:proofErr w:type="spellEnd"/>
      <w:r w:rsidRPr="00E40CC0">
        <w:rPr>
          <w:color w:val="000000"/>
          <w:sz w:val="22"/>
          <w:szCs w:val="22"/>
        </w:rPr>
        <w:t xml:space="preserve">. Право і </w:t>
      </w:r>
      <w:proofErr w:type="spellStart"/>
      <w:r w:rsidRPr="00E40CC0">
        <w:rPr>
          <w:color w:val="000000"/>
          <w:sz w:val="22"/>
          <w:szCs w:val="22"/>
        </w:rPr>
        <w:t>суспільство</w:t>
      </w:r>
      <w:proofErr w:type="spellEnd"/>
      <w:r w:rsidRPr="00E40CC0">
        <w:rPr>
          <w:color w:val="000000"/>
          <w:sz w:val="22"/>
          <w:szCs w:val="22"/>
        </w:rPr>
        <w:t>. 2018. №6. С. 114-119</w:t>
      </w:r>
      <w:r w:rsidRPr="00E40CC0">
        <w:rPr>
          <w:color w:val="000000"/>
          <w:sz w:val="22"/>
          <w:szCs w:val="22"/>
          <w:lang w:val="uk-UA"/>
        </w:rPr>
        <w:t>.</w:t>
      </w:r>
    </w:p>
    <w:p w14:paraId="33CC0513" w14:textId="77777777" w:rsidR="000D0B24" w:rsidRPr="00E40CC0" w:rsidRDefault="000D0B24" w:rsidP="000D0B24">
      <w:pPr>
        <w:ind w:firstLine="567"/>
        <w:jc w:val="both"/>
        <w:rPr>
          <w:color w:val="000000" w:themeColor="text1"/>
          <w:sz w:val="22"/>
          <w:szCs w:val="22"/>
        </w:rPr>
      </w:pPr>
      <w:proofErr w:type="spellStart"/>
      <w:r w:rsidRPr="00E40CC0">
        <w:rPr>
          <w:color w:val="000000" w:themeColor="text1"/>
          <w:sz w:val="22"/>
          <w:szCs w:val="22"/>
        </w:rPr>
        <w:t>Яковлєв</w:t>
      </w:r>
      <w:proofErr w:type="spellEnd"/>
      <w:r w:rsidRPr="00E40CC0">
        <w:rPr>
          <w:color w:val="000000" w:themeColor="text1"/>
          <w:sz w:val="22"/>
          <w:szCs w:val="22"/>
        </w:rPr>
        <w:t xml:space="preserve"> О.А., </w:t>
      </w:r>
      <w:proofErr w:type="spellStart"/>
      <w:r w:rsidRPr="00E40CC0">
        <w:rPr>
          <w:color w:val="000000" w:themeColor="text1"/>
          <w:sz w:val="22"/>
          <w:szCs w:val="22"/>
        </w:rPr>
        <w:t>Фундаментальні</w:t>
      </w:r>
      <w:proofErr w:type="spellEnd"/>
      <w:r w:rsidRPr="00E40CC0">
        <w:rPr>
          <w:color w:val="000000" w:themeColor="text1"/>
          <w:sz w:val="22"/>
          <w:szCs w:val="22"/>
        </w:rPr>
        <w:t xml:space="preserve"> </w:t>
      </w:r>
      <w:proofErr w:type="spellStart"/>
      <w:r w:rsidRPr="00E40CC0">
        <w:rPr>
          <w:color w:val="000000" w:themeColor="text1"/>
          <w:sz w:val="22"/>
          <w:szCs w:val="22"/>
        </w:rPr>
        <w:t>проблеми</w:t>
      </w:r>
      <w:proofErr w:type="spellEnd"/>
      <w:r w:rsidRPr="00E40CC0">
        <w:rPr>
          <w:color w:val="000000" w:themeColor="text1"/>
          <w:sz w:val="22"/>
          <w:szCs w:val="22"/>
        </w:rPr>
        <w:t xml:space="preserve"> правового </w:t>
      </w:r>
      <w:proofErr w:type="spellStart"/>
      <w:r w:rsidRPr="00E40CC0">
        <w:rPr>
          <w:color w:val="000000" w:themeColor="text1"/>
          <w:sz w:val="22"/>
          <w:szCs w:val="22"/>
        </w:rPr>
        <w:t>регулювання</w:t>
      </w:r>
      <w:proofErr w:type="spellEnd"/>
      <w:r w:rsidRPr="00E40CC0">
        <w:rPr>
          <w:color w:val="000000" w:themeColor="text1"/>
          <w:sz w:val="22"/>
          <w:szCs w:val="22"/>
        </w:rPr>
        <w:t xml:space="preserve"> умов </w:t>
      </w:r>
      <w:proofErr w:type="spellStart"/>
      <w:r w:rsidRPr="00E40CC0">
        <w:rPr>
          <w:color w:val="000000" w:themeColor="text1"/>
          <w:sz w:val="22"/>
          <w:szCs w:val="22"/>
        </w:rPr>
        <w:t>праці</w:t>
      </w:r>
      <w:proofErr w:type="spellEnd"/>
      <w:r w:rsidRPr="00E40CC0">
        <w:rPr>
          <w:color w:val="000000" w:themeColor="text1"/>
          <w:sz w:val="22"/>
          <w:szCs w:val="22"/>
        </w:rPr>
        <w:t xml:space="preserve"> і </w:t>
      </w:r>
      <w:proofErr w:type="spellStart"/>
      <w:r w:rsidRPr="00E40CC0">
        <w:rPr>
          <w:color w:val="000000" w:themeColor="text1"/>
          <w:sz w:val="22"/>
          <w:szCs w:val="22"/>
        </w:rPr>
        <w:t>встановлення</w:t>
      </w:r>
      <w:proofErr w:type="spellEnd"/>
      <w:r w:rsidRPr="00E40CC0">
        <w:rPr>
          <w:color w:val="000000" w:themeColor="text1"/>
          <w:sz w:val="22"/>
          <w:szCs w:val="22"/>
        </w:rPr>
        <w:t xml:space="preserve"> </w:t>
      </w:r>
      <w:proofErr w:type="spellStart"/>
      <w:r w:rsidRPr="00E40CC0">
        <w:rPr>
          <w:color w:val="000000" w:themeColor="text1"/>
          <w:sz w:val="22"/>
          <w:szCs w:val="22"/>
        </w:rPr>
        <w:t>гарантій</w:t>
      </w:r>
      <w:proofErr w:type="spellEnd"/>
      <w:r w:rsidRPr="00E40CC0">
        <w:rPr>
          <w:color w:val="000000" w:themeColor="text1"/>
          <w:sz w:val="22"/>
          <w:szCs w:val="22"/>
        </w:rPr>
        <w:t xml:space="preserve"> для </w:t>
      </w:r>
      <w:proofErr w:type="spellStart"/>
      <w:r w:rsidRPr="00E40CC0">
        <w:rPr>
          <w:color w:val="000000" w:themeColor="text1"/>
          <w:sz w:val="22"/>
          <w:szCs w:val="22"/>
        </w:rPr>
        <w:t>працівників</w:t>
      </w:r>
      <w:proofErr w:type="spellEnd"/>
      <w:r w:rsidRPr="00E40CC0">
        <w:rPr>
          <w:color w:val="000000" w:themeColor="text1"/>
          <w:sz w:val="22"/>
          <w:szCs w:val="22"/>
        </w:rPr>
        <w:t xml:space="preserve">: </w:t>
      </w:r>
      <w:proofErr w:type="spellStart"/>
      <w:r w:rsidRPr="00E40CC0">
        <w:rPr>
          <w:color w:val="000000" w:themeColor="text1"/>
          <w:sz w:val="22"/>
          <w:szCs w:val="22"/>
        </w:rPr>
        <w:t>монографія</w:t>
      </w:r>
      <w:proofErr w:type="spellEnd"/>
      <w:r w:rsidRPr="00E40CC0">
        <w:rPr>
          <w:color w:val="000000" w:themeColor="text1"/>
          <w:sz w:val="22"/>
          <w:szCs w:val="22"/>
        </w:rPr>
        <w:t xml:space="preserve"> </w:t>
      </w:r>
      <w:proofErr w:type="gramStart"/>
      <w:r w:rsidRPr="00E40CC0">
        <w:rPr>
          <w:color w:val="000000" w:themeColor="text1"/>
          <w:sz w:val="22"/>
          <w:szCs w:val="22"/>
        </w:rPr>
        <w:t>/  О.</w:t>
      </w:r>
      <w:proofErr w:type="gramEnd"/>
      <w:r w:rsidRPr="00E40CC0">
        <w:rPr>
          <w:color w:val="000000" w:themeColor="text1"/>
          <w:sz w:val="22"/>
          <w:szCs w:val="22"/>
        </w:rPr>
        <w:t xml:space="preserve"> А. </w:t>
      </w:r>
      <w:proofErr w:type="spellStart"/>
      <w:r w:rsidRPr="00E40CC0">
        <w:rPr>
          <w:color w:val="000000" w:themeColor="text1"/>
          <w:sz w:val="22"/>
          <w:szCs w:val="22"/>
        </w:rPr>
        <w:t>Яковлєв</w:t>
      </w:r>
      <w:proofErr w:type="spellEnd"/>
      <w:r w:rsidRPr="00E40CC0">
        <w:rPr>
          <w:color w:val="000000" w:themeColor="text1"/>
          <w:sz w:val="22"/>
          <w:szCs w:val="22"/>
        </w:rPr>
        <w:t xml:space="preserve">. </w:t>
      </w:r>
      <w:proofErr w:type="spellStart"/>
      <w:proofErr w:type="gramStart"/>
      <w:r w:rsidRPr="00E40CC0">
        <w:rPr>
          <w:color w:val="000000" w:themeColor="text1"/>
          <w:sz w:val="22"/>
          <w:szCs w:val="22"/>
        </w:rPr>
        <w:t>Харків</w:t>
      </w:r>
      <w:proofErr w:type="spellEnd"/>
      <w:r w:rsidRPr="00E40CC0">
        <w:rPr>
          <w:color w:val="000000" w:themeColor="text1"/>
          <w:sz w:val="22"/>
          <w:szCs w:val="22"/>
        </w:rPr>
        <w:t xml:space="preserve"> :</w:t>
      </w:r>
      <w:proofErr w:type="gramEnd"/>
      <w:r w:rsidRPr="00E40CC0">
        <w:rPr>
          <w:color w:val="000000" w:themeColor="text1"/>
          <w:sz w:val="22"/>
          <w:szCs w:val="22"/>
        </w:rPr>
        <w:t xml:space="preserve"> Право, 2019. 456 с.</w:t>
      </w:r>
    </w:p>
    <w:p w14:paraId="34EB7655" w14:textId="77777777" w:rsidR="000D0B24" w:rsidRPr="00E40CC0" w:rsidRDefault="000D0B24" w:rsidP="000D0B24">
      <w:pPr>
        <w:ind w:firstLine="567"/>
        <w:jc w:val="both"/>
        <w:rPr>
          <w:bCs/>
          <w:sz w:val="22"/>
          <w:szCs w:val="22"/>
          <w:lang w:val="uk-UA"/>
        </w:rPr>
      </w:pPr>
      <w:proofErr w:type="spellStart"/>
      <w:r w:rsidRPr="00E40CC0">
        <w:rPr>
          <w:bCs/>
          <w:sz w:val="22"/>
          <w:szCs w:val="22"/>
        </w:rPr>
        <w:t>Яковлєв</w:t>
      </w:r>
      <w:proofErr w:type="spellEnd"/>
      <w:r w:rsidRPr="00E40CC0">
        <w:rPr>
          <w:bCs/>
          <w:sz w:val="22"/>
          <w:szCs w:val="22"/>
        </w:rPr>
        <w:t xml:space="preserve"> О. </w:t>
      </w:r>
      <w:proofErr w:type="spellStart"/>
      <w:r w:rsidRPr="00E40CC0">
        <w:rPr>
          <w:bCs/>
          <w:sz w:val="22"/>
          <w:szCs w:val="22"/>
        </w:rPr>
        <w:t>А.До</w:t>
      </w:r>
      <w:proofErr w:type="spellEnd"/>
      <w:r w:rsidRPr="00E40CC0">
        <w:rPr>
          <w:bCs/>
          <w:sz w:val="22"/>
          <w:szCs w:val="22"/>
        </w:rPr>
        <w:t xml:space="preserve"> </w:t>
      </w:r>
      <w:proofErr w:type="spellStart"/>
      <w:r w:rsidRPr="00E40CC0">
        <w:rPr>
          <w:bCs/>
          <w:sz w:val="22"/>
          <w:szCs w:val="22"/>
        </w:rPr>
        <w:t>питання</w:t>
      </w:r>
      <w:proofErr w:type="spellEnd"/>
      <w:r w:rsidRPr="00E40CC0">
        <w:rPr>
          <w:bCs/>
          <w:sz w:val="22"/>
          <w:szCs w:val="22"/>
        </w:rPr>
        <w:t xml:space="preserve"> права </w:t>
      </w:r>
      <w:proofErr w:type="spellStart"/>
      <w:r w:rsidRPr="00E40CC0">
        <w:rPr>
          <w:bCs/>
          <w:sz w:val="22"/>
          <w:szCs w:val="22"/>
        </w:rPr>
        <w:t>дистанційних</w:t>
      </w:r>
      <w:proofErr w:type="spellEnd"/>
      <w:r w:rsidRPr="00E40CC0">
        <w:rPr>
          <w:bCs/>
          <w:sz w:val="22"/>
          <w:szCs w:val="22"/>
        </w:rPr>
        <w:t xml:space="preserve"> </w:t>
      </w:r>
      <w:proofErr w:type="spellStart"/>
      <w:r w:rsidRPr="00E40CC0">
        <w:rPr>
          <w:bCs/>
          <w:sz w:val="22"/>
          <w:szCs w:val="22"/>
        </w:rPr>
        <w:t>працівників</w:t>
      </w:r>
      <w:proofErr w:type="spellEnd"/>
      <w:r w:rsidRPr="00E40CC0">
        <w:rPr>
          <w:bCs/>
          <w:sz w:val="22"/>
          <w:szCs w:val="22"/>
        </w:rPr>
        <w:t xml:space="preserve"> на </w:t>
      </w:r>
      <w:proofErr w:type="spellStart"/>
      <w:r w:rsidRPr="00E40CC0">
        <w:rPr>
          <w:bCs/>
          <w:sz w:val="22"/>
          <w:szCs w:val="22"/>
        </w:rPr>
        <w:t>належні</w:t>
      </w:r>
      <w:proofErr w:type="spellEnd"/>
      <w:r w:rsidRPr="00E40CC0">
        <w:rPr>
          <w:bCs/>
          <w:sz w:val="22"/>
          <w:szCs w:val="22"/>
        </w:rPr>
        <w:t xml:space="preserve">, </w:t>
      </w:r>
      <w:proofErr w:type="spellStart"/>
      <w:r w:rsidRPr="00E40CC0">
        <w:rPr>
          <w:bCs/>
          <w:sz w:val="22"/>
          <w:szCs w:val="22"/>
        </w:rPr>
        <w:t>безпечні</w:t>
      </w:r>
      <w:proofErr w:type="spellEnd"/>
      <w:r w:rsidRPr="00E40CC0">
        <w:rPr>
          <w:bCs/>
          <w:sz w:val="22"/>
          <w:szCs w:val="22"/>
        </w:rPr>
        <w:t xml:space="preserve"> і </w:t>
      </w:r>
      <w:proofErr w:type="spellStart"/>
      <w:r w:rsidRPr="00E40CC0">
        <w:rPr>
          <w:bCs/>
          <w:sz w:val="22"/>
          <w:szCs w:val="22"/>
        </w:rPr>
        <w:t>здорові</w:t>
      </w:r>
      <w:proofErr w:type="spellEnd"/>
      <w:r w:rsidRPr="00E40CC0">
        <w:rPr>
          <w:bCs/>
          <w:sz w:val="22"/>
          <w:szCs w:val="22"/>
        </w:rPr>
        <w:t xml:space="preserve"> </w:t>
      </w:r>
      <w:proofErr w:type="spellStart"/>
      <w:r w:rsidRPr="00E40CC0">
        <w:rPr>
          <w:bCs/>
          <w:sz w:val="22"/>
          <w:szCs w:val="22"/>
        </w:rPr>
        <w:t>умови</w:t>
      </w:r>
      <w:proofErr w:type="spellEnd"/>
      <w:r w:rsidRPr="00E40CC0">
        <w:rPr>
          <w:bCs/>
          <w:sz w:val="22"/>
          <w:szCs w:val="22"/>
        </w:rPr>
        <w:t xml:space="preserve"> </w:t>
      </w:r>
      <w:proofErr w:type="spellStart"/>
      <w:r w:rsidRPr="00E40CC0">
        <w:rPr>
          <w:bCs/>
          <w:sz w:val="22"/>
          <w:szCs w:val="22"/>
        </w:rPr>
        <w:t>праці</w:t>
      </w:r>
      <w:proofErr w:type="spellEnd"/>
      <w:r w:rsidRPr="00E40CC0">
        <w:rPr>
          <w:bCs/>
          <w:sz w:val="22"/>
          <w:szCs w:val="22"/>
          <w:lang w:val="uk-UA"/>
        </w:rPr>
        <w:t>.</w:t>
      </w:r>
      <w:r w:rsidRPr="00E40CC0">
        <w:rPr>
          <w:bCs/>
          <w:sz w:val="22"/>
          <w:szCs w:val="22"/>
        </w:rPr>
        <w:t xml:space="preserve"> Право та </w:t>
      </w:r>
      <w:proofErr w:type="spellStart"/>
      <w:r w:rsidRPr="00E40CC0">
        <w:rPr>
          <w:bCs/>
          <w:sz w:val="22"/>
          <w:szCs w:val="22"/>
        </w:rPr>
        <w:t>державне</w:t>
      </w:r>
      <w:proofErr w:type="spellEnd"/>
      <w:r w:rsidRPr="00E40CC0">
        <w:rPr>
          <w:bCs/>
          <w:sz w:val="22"/>
          <w:szCs w:val="22"/>
        </w:rPr>
        <w:t xml:space="preserve"> </w:t>
      </w:r>
      <w:proofErr w:type="spellStart"/>
      <w:r w:rsidRPr="00E40CC0">
        <w:rPr>
          <w:bCs/>
          <w:sz w:val="22"/>
          <w:szCs w:val="22"/>
        </w:rPr>
        <w:t>управління</w:t>
      </w:r>
      <w:proofErr w:type="spellEnd"/>
      <w:r w:rsidRPr="00E40CC0">
        <w:rPr>
          <w:bCs/>
          <w:sz w:val="22"/>
          <w:szCs w:val="22"/>
          <w:lang w:val="uk-UA"/>
        </w:rPr>
        <w:t>.</w:t>
      </w:r>
      <w:r w:rsidRPr="00E40CC0">
        <w:rPr>
          <w:bCs/>
          <w:sz w:val="22"/>
          <w:szCs w:val="22"/>
        </w:rPr>
        <w:t xml:space="preserve"> 2020</w:t>
      </w:r>
      <w:r w:rsidRPr="00E40CC0">
        <w:rPr>
          <w:bCs/>
          <w:sz w:val="22"/>
          <w:szCs w:val="22"/>
          <w:lang w:val="uk-UA"/>
        </w:rPr>
        <w:t xml:space="preserve">. </w:t>
      </w:r>
      <w:r w:rsidRPr="00E40CC0">
        <w:rPr>
          <w:bCs/>
          <w:sz w:val="22"/>
          <w:szCs w:val="22"/>
        </w:rPr>
        <w:t>№4</w:t>
      </w:r>
      <w:r w:rsidRPr="00E40CC0">
        <w:rPr>
          <w:bCs/>
          <w:sz w:val="22"/>
          <w:szCs w:val="22"/>
          <w:lang w:val="uk-UA"/>
        </w:rPr>
        <w:t>. С. 51-56.</w:t>
      </w:r>
    </w:p>
    <w:p w14:paraId="482758D8" w14:textId="77777777" w:rsidR="000D0B24" w:rsidRPr="00E40CC0" w:rsidRDefault="000D0B24"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r w:rsidRPr="00E40CC0">
        <w:rPr>
          <w:color w:val="000000"/>
          <w:sz w:val="22"/>
          <w:szCs w:val="22"/>
          <w:lang w:val="uk-UA"/>
        </w:rPr>
        <w:t xml:space="preserve">Ярошенко О. М. Основні ознаки відсторонення працівника від роботи: на прикладі відмінностей від суміжних правових явищ. </w:t>
      </w:r>
      <w:r w:rsidRPr="00E40CC0">
        <w:rPr>
          <w:i/>
          <w:color w:val="000000"/>
          <w:sz w:val="22"/>
          <w:szCs w:val="22"/>
          <w:lang w:val="uk-UA"/>
        </w:rPr>
        <w:t>Публічне право</w:t>
      </w:r>
      <w:r w:rsidRPr="00E40CC0">
        <w:rPr>
          <w:color w:val="000000"/>
          <w:sz w:val="22"/>
          <w:szCs w:val="22"/>
          <w:lang w:val="uk-UA"/>
        </w:rPr>
        <w:t>. 2013. № 1(9). С. 192–199.</w:t>
      </w:r>
    </w:p>
    <w:p w14:paraId="288838A0" w14:textId="77777777" w:rsidR="000D0B24" w:rsidRPr="00E40CC0" w:rsidRDefault="0057596B" w:rsidP="000D0B24">
      <w:pPr>
        <w:widowControl w:val="0"/>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uk-UA"/>
        </w:rPr>
      </w:pPr>
      <w:hyperlink r:id="rId61">
        <w:proofErr w:type="spellStart"/>
        <w:r w:rsidR="000D0B24" w:rsidRPr="00E40CC0">
          <w:rPr>
            <w:color w:val="2E2E2E"/>
            <w:sz w:val="22"/>
            <w:szCs w:val="22"/>
            <w:lang w:val="uk-UA"/>
          </w:rPr>
          <w:t>Yaroshenko</w:t>
        </w:r>
        <w:proofErr w:type="spellEnd"/>
        <w:r w:rsidR="000D0B24" w:rsidRPr="00E40CC0">
          <w:rPr>
            <w:color w:val="2E2E2E"/>
            <w:sz w:val="22"/>
            <w:szCs w:val="22"/>
            <w:lang w:val="uk-UA"/>
          </w:rPr>
          <w:t xml:space="preserve"> O. M.</w:t>
        </w:r>
      </w:hyperlink>
      <w:r w:rsidR="000D0B24" w:rsidRPr="00E40CC0">
        <w:rPr>
          <w:sz w:val="22"/>
          <w:szCs w:val="22"/>
          <w:lang w:val="uk-UA"/>
        </w:rPr>
        <w:t>,</w:t>
      </w:r>
      <w:r w:rsidR="000D0B24" w:rsidRPr="00E40CC0">
        <w:rPr>
          <w:color w:val="323232"/>
          <w:sz w:val="22"/>
          <w:szCs w:val="22"/>
          <w:shd w:val="clear" w:color="auto" w:fill="FFFFFF"/>
          <w:lang w:val="uk-UA"/>
        </w:rPr>
        <w:t xml:space="preserve">  </w:t>
      </w:r>
      <w:proofErr w:type="spellStart"/>
      <w:r w:rsidR="00F4305B">
        <w:fldChar w:fldCharType="begin"/>
      </w:r>
      <w:r w:rsidR="00F4305B" w:rsidRPr="005868AA">
        <w:rPr>
          <w:lang w:val="uk-UA"/>
        </w:rPr>
        <w:instrText xml:space="preserve"> </w:instrText>
      </w:r>
      <w:r w:rsidR="00F4305B" w:rsidRPr="00473E28">
        <w:rPr>
          <w:lang w:val="en-US"/>
        </w:rPr>
        <w:instrText>HYPERLINK</w:instrText>
      </w:r>
      <w:r w:rsidR="00F4305B" w:rsidRPr="005868AA">
        <w:rPr>
          <w:lang w:val="uk-UA"/>
        </w:rPr>
        <w:instrText xml:space="preserve"> "</w:instrText>
      </w:r>
      <w:r w:rsidR="00F4305B" w:rsidRPr="00473E28">
        <w:rPr>
          <w:lang w:val="en-US"/>
        </w:rPr>
        <w:instrText>https</w:instrText>
      </w:r>
      <w:r w:rsidR="00F4305B" w:rsidRPr="005868AA">
        <w:rPr>
          <w:lang w:val="uk-UA"/>
        </w:rPr>
        <w:instrText>://</w:instrText>
      </w:r>
      <w:r w:rsidR="00F4305B" w:rsidRPr="00473E28">
        <w:rPr>
          <w:lang w:val="en-US"/>
        </w:rPr>
        <w:instrText>www</w:instrText>
      </w:r>
      <w:r w:rsidR="00F4305B" w:rsidRPr="005868AA">
        <w:rPr>
          <w:lang w:val="uk-UA"/>
        </w:rPr>
        <w:instrText>.</w:instrText>
      </w:r>
      <w:r w:rsidR="00F4305B" w:rsidRPr="00473E28">
        <w:rPr>
          <w:lang w:val="en-US"/>
        </w:rPr>
        <w:instrText>scopus</w:instrText>
      </w:r>
      <w:r w:rsidR="00F4305B" w:rsidRPr="005868AA">
        <w:rPr>
          <w:lang w:val="uk-UA"/>
        </w:rPr>
        <w:instrText>.</w:instrText>
      </w:r>
      <w:r w:rsidR="00F4305B" w:rsidRPr="00473E28">
        <w:rPr>
          <w:lang w:val="en-US"/>
        </w:rPr>
        <w:instrText>com</w:instrText>
      </w:r>
      <w:r w:rsidR="00F4305B" w:rsidRPr="005868AA">
        <w:rPr>
          <w:lang w:val="uk-UA"/>
        </w:rPr>
        <w:instrText>/</w:instrText>
      </w:r>
      <w:r w:rsidR="00F4305B" w:rsidRPr="00473E28">
        <w:rPr>
          <w:lang w:val="en-US"/>
        </w:rPr>
        <w:instrText>authid</w:instrText>
      </w:r>
      <w:r w:rsidR="00F4305B" w:rsidRPr="005868AA">
        <w:rPr>
          <w:lang w:val="uk-UA"/>
        </w:rPr>
        <w:instrText>/</w:instrText>
      </w:r>
      <w:r w:rsidR="00F4305B" w:rsidRPr="00473E28">
        <w:rPr>
          <w:lang w:val="en-US"/>
        </w:rPr>
        <w:instrText>detail</w:instrText>
      </w:r>
      <w:r w:rsidR="00F4305B" w:rsidRPr="005868AA">
        <w:rPr>
          <w:lang w:val="uk-UA"/>
        </w:rPr>
        <w:instrText>.</w:instrText>
      </w:r>
      <w:r w:rsidR="00F4305B" w:rsidRPr="00473E28">
        <w:rPr>
          <w:lang w:val="en-US"/>
        </w:rPr>
        <w:instrText>uri</w:instrText>
      </w:r>
      <w:r w:rsidR="00F4305B" w:rsidRPr="005868AA">
        <w:rPr>
          <w:lang w:val="uk-UA"/>
        </w:rPr>
        <w:instrText>?</w:instrText>
      </w:r>
      <w:r w:rsidR="00F4305B" w:rsidRPr="00473E28">
        <w:rPr>
          <w:lang w:val="en-US"/>
        </w:rPr>
        <w:instrText>authorId</w:instrText>
      </w:r>
      <w:r w:rsidR="00F4305B" w:rsidRPr="005868AA">
        <w:rPr>
          <w:lang w:val="uk-UA"/>
        </w:rPr>
        <w:instrText>=57213289661" \</w:instrText>
      </w:r>
      <w:r w:rsidR="00F4305B" w:rsidRPr="00473E28">
        <w:rPr>
          <w:lang w:val="en-US"/>
        </w:rPr>
        <w:instrText>h</w:instrText>
      </w:r>
      <w:r w:rsidR="00F4305B" w:rsidRPr="005868AA">
        <w:rPr>
          <w:lang w:val="uk-UA"/>
        </w:rPr>
        <w:instrText xml:space="preserve"> </w:instrText>
      </w:r>
      <w:r w:rsidR="00F4305B">
        <w:fldChar w:fldCharType="separate"/>
      </w:r>
      <w:r w:rsidR="000D0B24" w:rsidRPr="00E40CC0">
        <w:rPr>
          <w:color w:val="2E2E2E"/>
          <w:sz w:val="22"/>
          <w:szCs w:val="22"/>
          <w:lang w:val="uk-UA"/>
        </w:rPr>
        <w:t>Moskalenko</w:t>
      </w:r>
      <w:proofErr w:type="spellEnd"/>
      <w:r w:rsidR="000D0B24" w:rsidRPr="00E40CC0">
        <w:rPr>
          <w:color w:val="2E2E2E"/>
          <w:sz w:val="22"/>
          <w:szCs w:val="22"/>
          <w:lang w:val="uk-UA"/>
        </w:rPr>
        <w:t xml:space="preserve"> O. V.</w:t>
      </w:r>
      <w:r w:rsidR="00F4305B">
        <w:rPr>
          <w:color w:val="2E2E2E"/>
          <w:sz w:val="22"/>
          <w:szCs w:val="22"/>
          <w:lang w:val="uk-UA"/>
        </w:rPr>
        <w:fldChar w:fldCharType="end"/>
      </w:r>
      <w:r w:rsidR="000D0B24" w:rsidRPr="00E40CC0">
        <w:rPr>
          <w:sz w:val="22"/>
          <w:szCs w:val="22"/>
          <w:lang w:val="uk-UA"/>
        </w:rPr>
        <w:t>,</w:t>
      </w:r>
      <w:r w:rsidR="000D0B24" w:rsidRPr="00E40CC0">
        <w:rPr>
          <w:color w:val="323232"/>
          <w:sz w:val="22"/>
          <w:szCs w:val="22"/>
          <w:shd w:val="clear" w:color="auto" w:fill="FFFFFF"/>
          <w:lang w:val="uk-UA"/>
        </w:rPr>
        <w:t xml:space="preserve">  </w:t>
      </w:r>
      <w:r>
        <w:fldChar w:fldCharType="begin"/>
      </w:r>
      <w:r w:rsidRPr="00473E28">
        <w:rPr>
          <w:lang w:val="uk-UA"/>
        </w:rPr>
        <w:instrText xml:space="preserve"> </w:instrText>
      </w:r>
      <w:r w:rsidRPr="00473E28">
        <w:rPr>
          <w:lang w:val="en-US"/>
        </w:rPr>
        <w:instrText>HYPERLINK</w:instrText>
      </w:r>
      <w:r w:rsidRPr="00473E28">
        <w:rPr>
          <w:lang w:val="uk-UA"/>
        </w:rPr>
        <w:instrText xml:space="preserve"> "</w:instrText>
      </w:r>
      <w:r w:rsidRPr="00473E28">
        <w:rPr>
          <w:lang w:val="en-US"/>
        </w:rPr>
        <w:instrText>https</w:instrText>
      </w:r>
      <w:r w:rsidRPr="00473E28">
        <w:rPr>
          <w:lang w:val="uk-UA"/>
        </w:rPr>
        <w:instrText>://</w:instrText>
      </w:r>
      <w:r w:rsidRPr="00473E28">
        <w:rPr>
          <w:lang w:val="en-US"/>
        </w:rPr>
        <w:instrText>www</w:instrText>
      </w:r>
      <w:r w:rsidRPr="00473E28">
        <w:rPr>
          <w:lang w:val="uk-UA"/>
        </w:rPr>
        <w:instrText>.</w:instrText>
      </w:r>
      <w:r w:rsidRPr="00473E28">
        <w:rPr>
          <w:lang w:val="en-US"/>
        </w:rPr>
        <w:instrText>scopus</w:instrText>
      </w:r>
      <w:r w:rsidRPr="00473E28">
        <w:rPr>
          <w:lang w:val="uk-UA"/>
        </w:rPr>
        <w:instrText>.</w:instrText>
      </w:r>
      <w:r w:rsidRPr="00473E28">
        <w:rPr>
          <w:lang w:val="en-US"/>
        </w:rPr>
        <w:instrText>com</w:instrText>
      </w:r>
      <w:r w:rsidRPr="00473E28">
        <w:rPr>
          <w:lang w:val="uk-UA"/>
        </w:rPr>
        <w:instrText>/</w:instrText>
      </w:r>
      <w:r w:rsidRPr="00473E28">
        <w:rPr>
          <w:lang w:val="en-US"/>
        </w:rPr>
        <w:instrText>authid</w:instrText>
      </w:r>
      <w:r w:rsidRPr="00473E28">
        <w:rPr>
          <w:lang w:val="uk-UA"/>
        </w:rPr>
        <w:instrText>/</w:instrText>
      </w:r>
      <w:r w:rsidRPr="00473E28">
        <w:rPr>
          <w:lang w:val="en-US"/>
        </w:rPr>
        <w:instrText>detail</w:instrText>
      </w:r>
      <w:r w:rsidRPr="00473E28">
        <w:rPr>
          <w:lang w:val="uk-UA"/>
        </w:rPr>
        <w:instrText>.</w:instrText>
      </w:r>
      <w:r w:rsidRPr="00473E28">
        <w:rPr>
          <w:lang w:val="en-US"/>
        </w:rPr>
        <w:instrText>uri</w:instrText>
      </w:r>
      <w:r w:rsidRPr="00473E28">
        <w:rPr>
          <w:lang w:val="uk-UA"/>
        </w:rPr>
        <w:instrText>?</w:instrText>
      </w:r>
      <w:r w:rsidRPr="00473E28">
        <w:rPr>
          <w:lang w:val="en-US"/>
        </w:rPr>
        <w:instrText>authorId</w:instrText>
      </w:r>
      <w:r w:rsidRPr="00473E28">
        <w:rPr>
          <w:lang w:val="uk-UA"/>
        </w:rPr>
        <w:instrText>=57206770725" \</w:instrText>
      </w:r>
      <w:r w:rsidRPr="00473E28">
        <w:rPr>
          <w:lang w:val="en-US"/>
        </w:rPr>
        <w:instrText>h</w:instrText>
      </w:r>
      <w:r w:rsidRPr="00473E28">
        <w:rPr>
          <w:lang w:val="uk-UA"/>
        </w:rPr>
        <w:instrText xml:space="preserve"> </w:instrText>
      </w:r>
      <w:r>
        <w:fldChar w:fldCharType="separate"/>
      </w:r>
      <w:proofErr w:type="spellStart"/>
      <w:r w:rsidR="000D0B24" w:rsidRPr="00E40CC0">
        <w:rPr>
          <w:color w:val="2E2E2E"/>
          <w:sz w:val="22"/>
          <w:szCs w:val="22"/>
          <w:lang w:val="uk-UA"/>
        </w:rPr>
        <w:t>Sliusar</w:t>
      </w:r>
      <w:proofErr w:type="spellEnd"/>
      <w:r w:rsidR="000D0B24" w:rsidRPr="00E40CC0">
        <w:rPr>
          <w:color w:val="2E2E2E"/>
          <w:sz w:val="22"/>
          <w:szCs w:val="22"/>
          <w:lang w:val="uk-UA"/>
        </w:rPr>
        <w:t xml:space="preserve"> A. M.</w:t>
      </w:r>
      <w:r>
        <w:rPr>
          <w:color w:val="2E2E2E"/>
          <w:sz w:val="22"/>
          <w:szCs w:val="22"/>
          <w:lang w:val="uk-UA"/>
        </w:rPr>
        <w:fldChar w:fldCharType="end"/>
      </w:r>
      <w:r w:rsidR="000D0B24" w:rsidRPr="00E40CC0">
        <w:rPr>
          <w:sz w:val="22"/>
          <w:szCs w:val="22"/>
          <w:lang w:val="uk-UA"/>
        </w:rPr>
        <w:t>,</w:t>
      </w:r>
      <w:r w:rsidR="000D0B24" w:rsidRPr="00E40CC0">
        <w:rPr>
          <w:color w:val="323232"/>
          <w:sz w:val="22"/>
          <w:szCs w:val="22"/>
          <w:shd w:val="clear" w:color="auto" w:fill="FFFFFF"/>
          <w:lang w:val="uk-UA"/>
        </w:rPr>
        <w:t xml:space="preserve">  </w:t>
      </w:r>
      <w:r>
        <w:fldChar w:fldCharType="begin"/>
      </w:r>
      <w:r w:rsidRPr="00473E28">
        <w:rPr>
          <w:lang w:val="uk-UA"/>
        </w:rPr>
        <w:instrText xml:space="preserve"> </w:instrText>
      </w:r>
      <w:r w:rsidRPr="00473E28">
        <w:rPr>
          <w:lang w:val="en-US"/>
        </w:rPr>
        <w:instrText>HYPERLINK</w:instrText>
      </w:r>
      <w:r w:rsidRPr="00473E28">
        <w:rPr>
          <w:lang w:val="uk-UA"/>
        </w:rPr>
        <w:instrText xml:space="preserve"> "</w:instrText>
      </w:r>
      <w:r w:rsidRPr="00473E28">
        <w:rPr>
          <w:lang w:val="en-US"/>
        </w:rPr>
        <w:instrText>https</w:instrText>
      </w:r>
      <w:r w:rsidRPr="00473E28">
        <w:rPr>
          <w:lang w:val="uk-UA"/>
        </w:rPr>
        <w:instrText>://</w:instrText>
      </w:r>
      <w:r w:rsidRPr="00473E28">
        <w:rPr>
          <w:lang w:val="en-US"/>
        </w:rPr>
        <w:instrText>www</w:instrText>
      </w:r>
      <w:r w:rsidRPr="00473E28">
        <w:rPr>
          <w:lang w:val="uk-UA"/>
        </w:rPr>
        <w:instrText>.</w:instrText>
      </w:r>
      <w:r w:rsidRPr="00473E28">
        <w:rPr>
          <w:lang w:val="en-US"/>
        </w:rPr>
        <w:instrText>scopus</w:instrText>
      </w:r>
      <w:r w:rsidRPr="00473E28">
        <w:rPr>
          <w:lang w:val="uk-UA"/>
        </w:rPr>
        <w:instrText>.</w:instrText>
      </w:r>
      <w:r w:rsidRPr="00473E28">
        <w:rPr>
          <w:lang w:val="en-US"/>
        </w:rPr>
        <w:instrText>com</w:instrText>
      </w:r>
      <w:r w:rsidRPr="00473E28">
        <w:rPr>
          <w:lang w:val="uk-UA"/>
        </w:rPr>
        <w:instrText>/</w:instrText>
      </w:r>
      <w:r w:rsidRPr="00473E28">
        <w:rPr>
          <w:lang w:val="en-US"/>
        </w:rPr>
        <w:instrText>authid</w:instrText>
      </w:r>
      <w:r w:rsidRPr="00473E28">
        <w:rPr>
          <w:lang w:val="uk-UA"/>
        </w:rPr>
        <w:instrText>/</w:instrText>
      </w:r>
      <w:r w:rsidRPr="00473E28">
        <w:rPr>
          <w:lang w:val="en-US"/>
        </w:rPr>
        <w:instrText>detail</w:instrText>
      </w:r>
      <w:r w:rsidRPr="00473E28">
        <w:rPr>
          <w:lang w:val="uk-UA"/>
        </w:rPr>
        <w:instrText>.</w:instrText>
      </w:r>
      <w:r w:rsidRPr="00473E28">
        <w:rPr>
          <w:lang w:val="en-US"/>
        </w:rPr>
        <w:instrText>uri</w:instrText>
      </w:r>
      <w:r w:rsidRPr="00473E28">
        <w:rPr>
          <w:lang w:val="uk-UA"/>
        </w:rPr>
        <w:instrText>?</w:instrText>
      </w:r>
      <w:r w:rsidRPr="00473E28">
        <w:rPr>
          <w:lang w:val="en-US"/>
        </w:rPr>
        <w:instrText>authorId</w:instrText>
      </w:r>
      <w:r w:rsidRPr="00473E28">
        <w:rPr>
          <w:lang w:val="uk-UA"/>
        </w:rPr>
        <w:instrText>=57206788365" \</w:instrText>
      </w:r>
      <w:r w:rsidRPr="00473E28">
        <w:rPr>
          <w:lang w:val="en-US"/>
        </w:rPr>
        <w:instrText>h</w:instrText>
      </w:r>
      <w:r w:rsidRPr="00473E28">
        <w:rPr>
          <w:lang w:val="uk-UA"/>
        </w:rPr>
        <w:instrText xml:space="preserve"> </w:instrText>
      </w:r>
      <w:r>
        <w:fldChar w:fldCharType="separate"/>
      </w:r>
      <w:proofErr w:type="spellStart"/>
      <w:r w:rsidR="000D0B24" w:rsidRPr="00E40CC0">
        <w:rPr>
          <w:color w:val="2E2E2E"/>
          <w:sz w:val="22"/>
          <w:szCs w:val="22"/>
          <w:lang w:val="uk-UA"/>
        </w:rPr>
        <w:t>Vapnyarchuk</w:t>
      </w:r>
      <w:proofErr w:type="spellEnd"/>
      <w:r w:rsidR="000D0B24" w:rsidRPr="00E40CC0">
        <w:rPr>
          <w:color w:val="2E2E2E"/>
          <w:sz w:val="22"/>
          <w:szCs w:val="22"/>
          <w:lang w:val="uk-UA"/>
        </w:rPr>
        <w:t xml:space="preserve"> N. M.</w:t>
      </w:r>
      <w:r>
        <w:rPr>
          <w:color w:val="2E2E2E"/>
          <w:sz w:val="22"/>
          <w:szCs w:val="22"/>
          <w:lang w:val="uk-UA"/>
        </w:rPr>
        <w:fldChar w:fldCharType="end"/>
      </w:r>
      <w:r w:rsidR="000D0B24" w:rsidRPr="00E40CC0">
        <w:rPr>
          <w:sz w:val="22"/>
          <w:szCs w:val="22"/>
          <w:lang w:val="uk-UA"/>
        </w:rPr>
        <w:t xml:space="preserve"> </w:t>
      </w:r>
      <w:r>
        <w:fldChar w:fldCharType="begin"/>
      </w:r>
      <w:r w:rsidRPr="00473E28">
        <w:rPr>
          <w:lang w:val="uk-UA"/>
        </w:rPr>
        <w:instrText xml:space="preserve"> </w:instrText>
      </w:r>
      <w:r w:rsidRPr="00473E28">
        <w:rPr>
          <w:lang w:val="en-US"/>
        </w:rPr>
        <w:instrText>HYPERLINK</w:instrText>
      </w:r>
      <w:r w:rsidRPr="00473E28">
        <w:rPr>
          <w:lang w:val="uk-UA"/>
        </w:rPr>
        <w:instrText xml:space="preserve"> "</w:instrText>
      </w:r>
      <w:r w:rsidRPr="00473E28">
        <w:rPr>
          <w:lang w:val="en-US"/>
        </w:rPr>
        <w:instrText>https</w:instrText>
      </w:r>
      <w:r w:rsidRPr="00473E28">
        <w:rPr>
          <w:lang w:val="uk-UA"/>
        </w:rPr>
        <w:instrText>:/</w:instrText>
      </w:r>
      <w:r w:rsidRPr="00473E28">
        <w:rPr>
          <w:lang w:val="uk-UA"/>
        </w:rPr>
        <w:instrText>/</w:instrText>
      </w:r>
      <w:r w:rsidRPr="00473E28">
        <w:rPr>
          <w:lang w:val="en-US"/>
        </w:rPr>
        <w:instrText>www</w:instrText>
      </w:r>
      <w:r w:rsidRPr="00473E28">
        <w:rPr>
          <w:lang w:val="uk-UA"/>
        </w:rPr>
        <w:instrText>.</w:instrText>
      </w:r>
      <w:r w:rsidRPr="00473E28">
        <w:rPr>
          <w:lang w:val="en-US"/>
        </w:rPr>
        <w:instrText>scopus</w:instrText>
      </w:r>
      <w:r w:rsidRPr="00473E28">
        <w:rPr>
          <w:lang w:val="uk-UA"/>
        </w:rPr>
        <w:instrText>.</w:instrText>
      </w:r>
      <w:r w:rsidRPr="00473E28">
        <w:rPr>
          <w:lang w:val="en-US"/>
        </w:rPr>
        <w:instrText>com</w:instrText>
      </w:r>
      <w:r w:rsidRPr="00473E28">
        <w:rPr>
          <w:lang w:val="uk-UA"/>
        </w:rPr>
        <w:instrText>/</w:instrText>
      </w:r>
      <w:r w:rsidRPr="00473E28">
        <w:rPr>
          <w:lang w:val="en-US"/>
        </w:rPr>
        <w:instrText>sourceid</w:instrText>
      </w:r>
      <w:r w:rsidRPr="00473E28">
        <w:rPr>
          <w:lang w:val="uk-UA"/>
        </w:rPr>
        <w:instrText>/19700173245?</w:instrText>
      </w:r>
      <w:r w:rsidRPr="00473E28">
        <w:rPr>
          <w:lang w:val="en-US"/>
        </w:rPr>
        <w:instrText>origin</w:instrText>
      </w:r>
      <w:r w:rsidRPr="00473E28">
        <w:rPr>
          <w:lang w:val="uk-UA"/>
        </w:rPr>
        <w:instrText>=</w:instrText>
      </w:r>
      <w:r w:rsidRPr="00473E28">
        <w:rPr>
          <w:lang w:val="en-US"/>
        </w:rPr>
        <w:instrText>resultslist</w:instrText>
      </w:r>
      <w:r w:rsidRPr="00473E28">
        <w:rPr>
          <w:lang w:val="uk-UA"/>
        </w:rPr>
        <w:instrText>" \</w:instrText>
      </w:r>
      <w:r w:rsidRPr="00473E28">
        <w:rPr>
          <w:lang w:val="en-US"/>
        </w:rPr>
        <w:instrText>t</w:instrText>
      </w:r>
      <w:r w:rsidRPr="00473E28">
        <w:rPr>
          <w:lang w:val="uk-UA"/>
        </w:rPr>
        <w:instrText xml:space="preserve"> "Показать сведения о документе" \</w:instrText>
      </w:r>
      <w:r w:rsidRPr="00473E28">
        <w:rPr>
          <w:lang w:val="en-US"/>
        </w:rPr>
        <w:instrText>h</w:instrText>
      </w:r>
      <w:r w:rsidRPr="00473E28">
        <w:rPr>
          <w:lang w:val="uk-UA"/>
        </w:rPr>
        <w:instrText xml:space="preserve"> </w:instrText>
      </w:r>
      <w:r>
        <w:fldChar w:fldCharType="separate"/>
      </w:r>
      <w:proofErr w:type="spellStart"/>
      <w:r w:rsidR="000D0B24" w:rsidRPr="00E40CC0">
        <w:rPr>
          <w:color w:val="2E2E2E"/>
          <w:sz w:val="22"/>
          <w:szCs w:val="22"/>
          <w:shd w:val="clear" w:color="auto" w:fill="FFFFFF"/>
          <w:lang w:val="uk-UA"/>
        </w:rPr>
        <w:t>Journal</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of</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Legal</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Ethical</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and</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Regulatory</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Issues</w:t>
      </w:r>
      <w:proofErr w:type="spellEnd"/>
      <w:r>
        <w:rPr>
          <w:color w:val="2E2E2E"/>
          <w:sz w:val="22"/>
          <w:szCs w:val="22"/>
          <w:shd w:val="clear" w:color="auto" w:fill="FFFFFF"/>
          <w:lang w:val="uk-UA"/>
        </w:rPr>
        <w:fldChar w:fldCharType="end"/>
      </w:r>
      <w:r w:rsidR="000D0B24" w:rsidRPr="00E40CC0">
        <w:rPr>
          <w:color w:val="323232"/>
          <w:sz w:val="22"/>
          <w:szCs w:val="22"/>
          <w:shd w:val="clear" w:color="auto" w:fill="FFFFFF"/>
          <w:lang w:val="uk-UA"/>
        </w:rPr>
        <w:t>, </w:t>
      </w:r>
      <w:r w:rsidR="000D0B24" w:rsidRPr="00E40CC0">
        <w:rPr>
          <w:color w:val="2E2E2E"/>
          <w:sz w:val="22"/>
          <w:szCs w:val="22"/>
          <w:shd w:val="clear" w:color="auto" w:fill="FFFFFF"/>
          <w:lang w:val="uk-UA"/>
        </w:rPr>
        <w:t>2018</w:t>
      </w:r>
      <w:r w:rsidR="000D0B24" w:rsidRPr="00E40CC0">
        <w:rPr>
          <w:color w:val="323232"/>
          <w:sz w:val="22"/>
          <w:szCs w:val="22"/>
          <w:shd w:val="clear" w:color="auto" w:fill="FFFFFF"/>
          <w:lang w:val="uk-UA"/>
        </w:rPr>
        <w:t>, </w:t>
      </w:r>
      <w:r w:rsidR="000D0B24" w:rsidRPr="00E40CC0">
        <w:rPr>
          <w:color w:val="2E2E2E"/>
          <w:sz w:val="22"/>
          <w:szCs w:val="22"/>
          <w:shd w:val="clear" w:color="auto" w:fill="FFFFFF"/>
          <w:lang w:val="uk-UA"/>
        </w:rPr>
        <w:t>21(</w:t>
      </w:r>
      <w:proofErr w:type="spellStart"/>
      <w:r w:rsidR="000D0B24" w:rsidRPr="00E40CC0">
        <w:rPr>
          <w:color w:val="2E2E2E"/>
          <w:sz w:val="22"/>
          <w:szCs w:val="22"/>
          <w:shd w:val="clear" w:color="auto" w:fill="FFFFFF"/>
          <w:lang w:val="uk-UA"/>
        </w:rPr>
        <w:t>Special</w:t>
      </w:r>
      <w:proofErr w:type="spellEnd"/>
      <w:r w:rsidR="000D0B24" w:rsidRPr="00E40CC0">
        <w:rPr>
          <w:color w:val="2E2E2E"/>
          <w:sz w:val="22"/>
          <w:szCs w:val="22"/>
          <w:shd w:val="clear" w:color="auto" w:fill="FFFFFF"/>
          <w:lang w:val="uk-UA"/>
        </w:rPr>
        <w:t xml:space="preserve"> </w:t>
      </w:r>
      <w:proofErr w:type="spellStart"/>
      <w:r w:rsidR="000D0B24" w:rsidRPr="00E40CC0">
        <w:rPr>
          <w:color w:val="2E2E2E"/>
          <w:sz w:val="22"/>
          <w:szCs w:val="22"/>
          <w:shd w:val="clear" w:color="auto" w:fill="FFFFFF"/>
          <w:lang w:val="uk-UA"/>
        </w:rPr>
        <w:t>Issue</w:t>
      </w:r>
      <w:proofErr w:type="spellEnd"/>
      <w:r w:rsidR="000D0B24" w:rsidRPr="00E40CC0">
        <w:rPr>
          <w:color w:val="2E2E2E"/>
          <w:sz w:val="22"/>
          <w:szCs w:val="22"/>
          <w:shd w:val="clear" w:color="auto" w:fill="FFFFFF"/>
          <w:lang w:val="uk-UA"/>
        </w:rPr>
        <w:t xml:space="preserve"> 1).</w:t>
      </w:r>
    </w:p>
    <w:p w14:paraId="0CF12A05" w14:textId="77777777" w:rsidR="000D0B24" w:rsidRPr="00E40CC0" w:rsidRDefault="0057596B" w:rsidP="000D0B24">
      <w:pPr>
        <w:widowControl w:val="0"/>
        <w:ind w:firstLine="567"/>
        <w:jc w:val="both"/>
        <w:rPr>
          <w:color w:val="000000"/>
          <w:sz w:val="22"/>
          <w:szCs w:val="22"/>
          <w:lang w:val="uk-UA"/>
        </w:rPr>
      </w:pPr>
      <w:hyperlink r:id="rId62">
        <w:proofErr w:type="spellStart"/>
        <w:r w:rsidR="000D0B24" w:rsidRPr="00E40CC0">
          <w:rPr>
            <w:color w:val="000000"/>
            <w:spacing w:val="-8"/>
            <w:sz w:val="22"/>
            <w:szCs w:val="22"/>
            <w:lang w:val="uk-UA"/>
          </w:rPr>
          <w:t>Yaroshenko</w:t>
        </w:r>
        <w:proofErr w:type="spellEnd"/>
        <w:r w:rsidR="000D0B24" w:rsidRPr="00E40CC0">
          <w:rPr>
            <w:color w:val="000000"/>
            <w:spacing w:val="-8"/>
            <w:sz w:val="22"/>
            <w:szCs w:val="22"/>
            <w:lang w:val="uk-UA"/>
          </w:rPr>
          <w:t xml:space="preserve"> O. M.</w:t>
        </w:r>
      </w:hyperlink>
      <w:r w:rsidR="000D0B24" w:rsidRPr="00E40CC0">
        <w:rPr>
          <w:color w:val="000000"/>
          <w:spacing w:val="-8"/>
          <w:sz w:val="22"/>
          <w:szCs w:val="22"/>
          <w:lang w:val="uk-UA"/>
        </w:rPr>
        <w:t xml:space="preserve">, </w:t>
      </w:r>
      <w:r>
        <w:fldChar w:fldCharType="begin"/>
      </w:r>
      <w:r w:rsidRPr="00473E28">
        <w:rPr>
          <w:lang w:val="en-US"/>
        </w:rPr>
        <w:instrText xml:space="preserve"> HYPERLINK "https://www.scopus.com/authid/detail.uri?authorId=57206770725" \h </w:instrText>
      </w:r>
      <w:r>
        <w:fldChar w:fldCharType="separate"/>
      </w:r>
      <w:proofErr w:type="spellStart"/>
      <w:r w:rsidR="000D0B24" w:rsidRPr="00E40CC0">
        <w:rPr>
          <w:color w:val="000000"/>
          <w:spacing w:val="-8"/>
          <w:sz w:val="22"/>
          <w:szCs w:val="22"/>
          <w:lang w:val="uk-UA"/>
        </w:rPr>
        <w:t>Sliusar</w:t>
      </w:r>
      <w:proofErr w:type="spellEnd"/>
      <w:r w:rsidR="000D0B24" w:rsidRPr="00E40CC0">
        <w:rPr>
          <w:color w:val="000000"/>
          <w:spacing w:val="-8"/>
          <w:sz w:val="22"/>
          <w:szCs w:val="22"/>
          <w:lang w:val="uk-UA"/>
        </w:rPr>
        <w:t xml:space="preserve"> A. M.</w:t>
      </w:r>
      <w:r>
        <w:rPr>
          <w:color w:val="000000"/>
          <w:spacing w:val="-8"/>
          <w:sz w:val="22"/>
          <w:szCs w:val="22"/>
          <w:lang w:val="uk-UA"/>
        </w:rPr>
        <w:fldChar w:fldCharType="end"/>
      </w:r>
      <w:r w:rsidR="000D0B24" w:rsidRPr="00E40CC0">
        <w:rPr>
          <w:color w:val="000000"/>
          <w:spacing w:val="-8"/>
          <w:sz w:val="22"/>
          <w:szCs w:val="22"/>
          <w:lang w:val="uk-UA"/>
        </w:rPr>
        <w:t xml:space="preserve">, </w:t>
      </w:r>
      <w:r>
        <w:fldChar w:fldCharType="begin"/>
      </w:r>
      <w:r w:rsidRPr="00473E28">
        <w:rPr>
          <w:lang w:val="en-US"/>
        </w:rPr>
        <w:instrText xml:space="preserve"> HYPERLINK "https://www.scopus.com/authid/detail.uri?authorId=57212605516" \h </w:instrText>
      </w:r>
      <w:r>
        <w:fldChar w:fldCharType="separate"/>
      </w:r>
      <w:proofErr w:type="spellStart"/>
      <w:r w:rsidR="000D0B24" w:rsidRPr="00E40CC0">
        <w:rPr>
          <w:color w:val="000000"/>
          <w:spacing w:val="-8"/>
          <w:sz w:val="22"/>
          <w:szCs w:val="22"/>
          <w:lang w:val="uk-UA"/>
        </w:rPr>
        <w:t>Sereda</w:t>
      </w:r>
      <w:proofErr w:type="spellEnd"/>
      <w:r w:rsidR="000D0B24" w:rsidRPr="00E40CC0">
        <w:rPr>
          <w:color w:val="000000"/>
          <w:spacing w:val="-8"/>
          <w:sz w:val="22"/>
          <w:szCs w:val="22"/>
          <w:lang w:val="uk-UA"/>
        </w:rPr>
        <w:t xml:space="preserve"> O. H.</w:t>
      </w:r>
      <w:r>
        <w:rPr>
          <w:color w:val="000000"/>
          <w:spacing w:val="-8"/>
          <w:sz w:val="22"/>
          <w:szCs w:val="22"/>
          <w:lang w:val="uk-UA"/>
        </w:rPr>
        <w:fldChar w:fldCharType="end"/>
      </w:r>
      <w:r w:rsidR="000D0B24" w:rsidRPr="00E40CC0">
        <w:rPr>
          <w:color w:val="000000"/>
          <w:spacing w:val="-8"/>
          <w:sz w:val="22"/>
          <w:szCs w:val="22"/>
          <w:lang w:val="uk-UA"/>
        </w:rPr>
        <w:t xml:space="preserve">, </w:t>
      </w:r>
      <w:r>
        <w:fldChar w:fldCharType="begin"/>
      </w:r>
      <w:r w:rsidRPr="00473E28">
        <w:rPr>
          <w:lang w:val="en-US"/>
        </w:rPr>
        <w:instrText xml:space="preserve"> HYPERLINK "https://www.scopus.com/authid/det</w:instrText>
      </w:r>
      <w:r w:rsidRPr="00473E28">
        <w:rPr>
          <w:lang w:val="en-US"/>
        </w:rPr>
        <w:instrText xml:space="preserve">ail.uri?authorId=57212608383" \h </w:instrText>
      </w:r>
      <w:r>
        <w:fldChar w:fldCharType="separate"/>
      </w:r>
      <w:proofErr w:type="spellStart"/>
      <w:r w:rsidR="000D0B24" w:rsidRPr="00E40CC0">
        <w:rPr>
          <w:color w:val="000000"/>
          <w:spacing w:val="-8"/>
          <w:sz w:val="22"/>
          <w:szCs w:val="22"/>
          <w:lang w:val="uk-UA"/>
        </w:rPr>
        <w:t>Zakrynytska</w:t>
      </w:r>
      <w:proofErr w:type="spellEnd"/>
      <w:r w:rsidR="000D0B24" w:rsidRPr="00E40CC0">
        <w:rPr>
          <w:color w:val="000000"/>
          <w:spacing w:val="-8"/>
          <w:sz w:val="22"/>
          <w:szCs w:val="22"/>
          <w:lang w:val="uk-UA"/>
        </w:rPr>
        <w:t xml:space="preserve"> V. O.</w:t>
      </w:r>
      <w:r>
        <w:rPr>
          <w:color w:val="000000"/>
          <w:spacing w:val="-8"/>
          <w:sz w:val="22"/>
          <w:szCs w:val="22"/>
          <w:lang w:val="uk-UA"/>
        </w:rPr>
        <w:fldChar w:fldCharType="end"/>
      </w:r>
      <w:r w:rsidR="000D0B24" w:rsidRPr="00E40CC0">
        <w:rPr>
          <w:color w:val="000000"/>
          <w:spacing w:val="-8"/>
          <w:sz w:val="22"/>
          <w:szCs w:val="22"/>
          <w:lang w:val="uk-UA"/>
        </w:rPr>
        <w:t xml:space="preserve"> </w:t>
      </w:r>
      <w:r>
        <w:fldChar w:fldCharType="begin"/>
      </w:r>
      <w:r w:rsidRPr="00473E28">
        <w:rPr>
          <w:lang w:val="en-US"/>
        </w:rPr>
        <w:instrText xml:space="preserve"> HYPERLINK "https://www.scopus.com/record/display.uri?eid=2-s2.0-85077221235&amp;origin=resultslist"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color w:val="000000"/>
          <w:sz w:val="22"/>
          <w:szCs w:val="22"/>
          <w:lang w:val="uk-UA"/>
        </w:rPr>
        <w:t>Legal</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relation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The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issues</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delineation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on</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the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basis</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the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civil</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law</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of</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Ukraine</w:t>
      </w:r>
      <w:proofErr w:type="spellEnd"/>
      <w:r w:rsidR="000D0B24" w:rsidRPr="00E40CC0">
        <w:rPr>
          <w:color w:val="000000"/>
          <w:sz w:val="22"/>
          <w:szCs w:val="22"/>
          <w:lang w:val="uk-UA"/>
        </w:rPr>
        <w:t>)</w:t>
      </w:r>
      <w:r>
        <w:rPr>
          <w:color w:val="000000"/>
          <w:sz w:val="22"/>
          <w:szCs w:val="22"/>
          <w:lang w:val="uk-UA"/>
        </w:rPr>
        <w:fldChar w:fldCharType="end"/>
      </w:r>
      <w:r w:rsidR="000D0B24" w:rsidRPr="00E40CC0">
        <w:rPr>
          <w:color w:val="000000"/>
          <w:sz w:val="22"/>
          <w:szCs w:val="22"/>
          <w:lang w:val="uk-UA"/>
        </w:rPr>
        <w:t xml:space="preserve">. </w:t>
      </w:r>
      <w:r>
        <w:fldChar w:fldCharType="begin"/>
      </w:r>
      <w:r w:rsidRPr="00473E28">
        <w:rPr>
          <w:lang w:val="en-US"/>
        </w:rPr>
        <w:instrText xml:space="preserve"> HYPERLINK "https://www.scopus.com/sourceid/20100195016?origin=resultslist" \t "</w:instrText>
      </w:r>
      <w:r>
        <w:instrText>Показать</w:instrText>
      </w:r>
      <w:r w:rsidRPr="00473E28">
        <w:rPr>
          <w:lang w:val="en-US"/>
        </w:rPr>
        <w:instrText xml:space="preserve"> </w:instrText>
      </w:r>
      <w:r>
        <w:instrText>сведения</w:instrText>
      </w:r>
      <w:r w:rsidRPr="00473E28">
        <w:rPr>
          <w:lang w:val="en-US"/>
        </w:rPr>
        <w:instrText xml:space="preserve"> </w:instrText>
      </w:r>
      <w:r>
        <w:instrText>о</w:instrText>
      </w:r>
      <w:r w:rsidRPr="00473E28">
        <w:rPr>
          <w:lang w:val="en-US"/>
        </w:rPr>
        <w:instrText xml:space="preserve"> </w:instrText>
      </w:r>
      <w:r>
        <w:instrText>документе</w:instrText>
      </w:r>
      <w:r w:rsidRPr="00473E28">
        <w:rPr>
          <w:lang w:val="en-US"/>
        </w:rPr>
        <w:instrText xml:space="preserve">" \h </w:instrText>
      </w:r>
      <w:r>
        <w:fldChar w:fldCharType="separate"/>
      </w:r>
      <w:proofErr w:type="spellStart"/>
      <w:r w:rsidR="000D0B24" w:rsidRPr="00E40CC0">
        <w:rPr>
          <w:color w:val="000000"/>
          <w:sz w:val="22"/>
          <w:szCs w:val="22"/>
          <w:lang w:val="uk-UA"/>
        </w:rPr>
        <w:t>Asia</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Life</w:t>
      </w:r>
      <w:proofErr w:type="spellEnd"/>
      <w:r w:rsidR="000D0B24" w:rsidRPr="00E40CC0">
        <w:rPr>
          <w:color w:val="000000"/>
          <w:sz w:val="22"/>
          <w:szCs w:val="22"/>
          <w:lang w:val="uk-UA"/>
        </w:rPr>
        <w:t xml:space="preserve"> </w:t>
      </w:r>
      <w:proofErr w:type="spellStart"/>
      <w:r w:rsidR="000D0B24" w:rsidRPr="00E40CC0">
        <w:rPr>
          <w:color w:val="000000"/>
          <w:sz w:val="22"/>
          <w:szCs w:val="22"/>
          <w:lang w:val="uk-UA"/>
        </w:rPr>
        <w:t>Sciences</w:t>
      </w:r>
      <w:proofErr w:type="spellEnd"/>
      <w:r>
        <w:rPr>
          <w:color w:val="000000"/>
          <w:sz w:val="22"/>
          <w:szCs w:val="22"/>
          <w:lang w:val="uk-UA"/>
        </w:rPr>
        <w:fldChar w:fldCharType="end"/>
      </w:r>
      <w:r w:rsidR="000D0B24" w:rsidRPr="00E40CC0">
        <w:rPr>
          <w:color w:val="000000"/>
          <w:sz w:val="22"/>
          <w:szCs w:val="22"/>
          <w:lang w:val="uk-UA"/>
        </w:rPr>
        <w:t>. 2019. (2). </w:t>
      </w:r>
      <w:r w:rsidR="000D0B24" w:rsidRPr="00E40CC0">
        <w:rPr>
          <w:caps/>
          <w:color w:val="000000"/>
          <w:sz w:val="22"/>
          <w:szCs w:val="22"/>
          <w:lang w:val="uk-UA"/>
        </w:rPr>
        <w:t>р.</w:t>
      </w:r>
      <w:r w:rsidR="000D0B24" w:rsidRPr="00E40CC0">
        <w:rPr>
          <w:color w:val="000000"/>
          <w:sz w:val="22"/>
          <w:szCs w:val="22"/>
          <w:lang w:val="uk-UA"/>
        </w:rPr>
        <w:t xml:space="preserve"> 719–734.</w:t>
      </w:r>
    </w:p>
    <w:p w14:paraId="1AE5B7C4" w14:textId="77777777" w:rsidR="000D0B24" w:rsidRPr="00E40CC0" w:rsidRDefault="000D0B24" w:rsidP="000D0B24">
      <w:pPr>
        <w:pStyle w:val="ab"/>
        <w:spacing w:line="240" w:lineRule="auto"/>
        <w:ind w:firstLine="567"/>
        <w:jc w:val="left"/>
        <w:rPr>
          <w:b w:val="0"/>
          <w:bCs/>
          <w:sz w:val="22"/>
          <w:szCs w:val="22"/>
        </w:rPr>
      </w:pPr>
      <w:r w:rsidRPr="00E40CC0">
        <w:rPr>
          <w:b w:val="0"/>
          <w:bCs/>
          <w:color w:val="000000"/>
          <w:sz w:val="22"/>
          <w:szCs w:val="22"/>
        </w:rPr>
        <w:t xml:space="preserve">Ярошенко О.М. Необґрунтована відмова у прийнятті на роботу: поняття, сутність, правові наслідки. Проблеми законності : </w:t>
      </w:r>
      <w:proofErr w:type="spellStart"/>
      <w:r w:rsidRPr="00E40CC0">
        <w:rPr>
          <w:b w:val="0"/>
          <w:bCs/>
          <w:color w:val="000000"/>
          <w:sz w:val="22"/>
          <w:szCs w:val="22"/>
        </w:rPr>
        <w:t>зб</w:t>
      </w:r>
      <w:proofErr w:type="spellEnd"/>
      <w:r w:rsidRPr="00E40CC0">
        <w:rPr>
          <w:b w:val="0"/>
          <w:bCs/>
          <w:color w:val="000000"/>
          <w:sz w:val="22"/>
          <w:szCs w:val="22"/>
        </w:rPr>
        <w:t xml:space="preserve">. наук. праць / відп. ред. В. Я. </w:t>
      </w:r>
      <w:proofErr w:type="spellStart"/>
      <w:r w:rsidRPr="00E40CC0">
        <w:rPr>
          <w:b w:val="0"/>
          <w:bCs/>
          <w:color w:val="000000"/>
          <w:sz w:val="22"/>
          <w:szCs w:val="22"/>
        </w:rPr>
        <w:t>Тацій</w:t>
      </w:r>
      <w:proofErr w:type="spellEnd"/>
      <w:r w:rsidRPr="00E40CC0">
        <w:rPr>
          <w:b w:val="0"/>
          <w:bCs/>
          <w:color w:val="000000"/>
          <w:sz w:val="22"/>
          <w:szCs w:val="22"/>
        </w:rPr>
        <w:t xml:space="preserve">. Харків : </w:t>
      </w:r>
      <w:proofErr w:type="spellStart"/>
      <w:r w:rsidRPr="00E40CC0">
        <w:rPr>
          <w:b w:val="0"/>
          <w:bCs/>
          <w:color w:val="000000"/>
          <w:sz w:val="22"/>
          <w:szCs w:val="22"/>
        </w:rPr>
        <w:t>Нац</w:t>
      </w:r>
      <w:proofErr w:type="spellEnd"/>
      <w:r w:rsidRPr="00E40CC0">
        <w:rPr>
          <w:b w:val="0"/>
          <w:bCs/>
          <w:color w:val="000000"/>
          <w:sz w:val="22"/>
          <w:szCs w:val="22"/>
        </w:rPr>
        <w:t xml:space="preserve">. </w:t>
      </w:r>
      <w:proofErr w:type="spellStart"/>
      <w:r w:rsidRPr="00E40CC0">
        <w:rPr>
          <w:b w:val="0"/>
          <w:bCs/>
          <w:color w:val="000000"/>
          <w:sz w:val="22"/>
          <w:szCs w:val="22"/>
        </w:rPr>
        <w:t>юрид</w:t>
      </w:r>
      <w:proofErr w:type="spellEnd"/>
      <w:r w:rsidRPr="00E40CC0">
        <w:rPr>
          <w:b w:val="0"/>
          <w:bCs/>
          <w:color w:val="000000"/>
          <w:sz w:val="22"/>
          <w:szCs w:val="22"/>
        </w:rPr>
        <w:t xml:space="preserve">. ун-т імені Ярослава Мудрого, 2019. </w:t>
      </w:r>
      <w:proofErr w:type="spellStart"/>
      <w:r w:rsidRPr="00E40CC0">
        <w:rPr>
          <w:b w:val="0"/>
          <w:bCs/>
          <w:color w:val="000000"/>
          <w:sz w:val="22"/>
          <w:szCs w:val="22"/>
        </w:rPr>
        <w:t>Вип</w:t>
      </w:r>
      <w:proofErr w:type="spellEnd"/>
      <w:r w:rsidRPr="00E40CC0">
        <w:rPr>
          <w:b w:val="0"/>
          <w:bCs/>
          <w:color w:val="000000"/>
          <w:sz w:val="22"/>
          <w:szCs w:val="22"/>
        </w:rPr>
        <w:t>. 144. С. 71-80.</w:t>
      </w:r>
    </w:p>
    <w:p w14:paraId="79C7ABA6" w14:textId="77777777" w:rsidR="000D0B24" w:rsidRPr="00E40CC0" w:rsidRDefault="000D0B24" w:rsidP="00F9424F">
      <w:pPr>
        <w:widowControl w:val="0"/>
        <w:ind w:firstLine="567"/>
        <w:jc w:val="both"/>
        <w:rPr>
          <w:bCs/>
          <w:color w:val="000000"/>
          <w:sz w:val="22"/>
          <w:szCs w:val="22"/>
          <w:lang w:val="uk-UA"/>
        </w:rPr>
      </w:pPr>
    </w:p>
    <w:p w14:paraId="7C10EA26" w14:textId="77777777" w:rsidR="000D0B24" w:rsidRPr="00E40CC0" w:rsidRDefault="000D0B24" w:rsidP="00F9424F">
      <w:pPr>
        <w:pStyle w:val="ac"/>
        <w:spacing w:line="240" w:lineRule="auto"/>
        <w:rPr>
          <w:sz w:val="22"/>
          <w:szCs w:val="22"/>
        </w:rPr>
      </w:pPr>
    </w:p>
    <w:p w14:paraId="2FF3B4E8" w14:textId="77777777" w:rsidR="000D0B24" w:rsidRPr="00E40CC0" w:rsidRDefault="000D0B24" w:rsidP="000D0B24">
      <w:pPr>
        <w:pStyle w:val="ac"/>
        <w:spacing w:line="240" w:lineRule="auto"/>
        <w:jc w:val="center"/>
        <w:rPr>
          <w:sz w:val="22"/>
          <w:szCs w:val="22"/>
        </w:rPr>
      </w:pPr>
      <w:r w:rsidRPr="00E40CC0">
        <w:rPr>
          <w:b/>
          <w:sz w:val="22"/>
          <w:szCs w:val="22"/>
        </w:rPr>
        <w:t xml:space="preserve">ТЕМА 9. ПРАВОВЕ РЕГУЛЮВАННЯ ЗМІНИ УМОВ </w:t>
      </w:r>
    </w:p>
    <w:p w14:paraId="337000EC" w14:textId="77777777" w:rsidR="000D0B24" w:rsidRPr="00E40CC0" w:rsidRDefault="000D0B24" w:rsidP="000D0B24">
      <w:pPr>
        <w:pStyle w:val="ac"/>
        <w:spacing w:line="240" w:lineRule="auto"/>
        <w:jc w:val="center"/>
        <w:rPr>
          <w:sz w:val="22"/>
          <w:szCs w:val="22"/>
        </w:rPr>
      </w:pPr>
      <w:r w:rsidRPr="00E40CC0">
        <w:rPr>
          <w:b/>
          <w:sz w:val="22"/>
          <w:szCs w:val="22"/>
        </w:rPr>
        <w:t>ТРУДОВОГО ДОГОВОРУ</w:t>
      </w:r>
    </w:p>
    <w:p w14:paraId="6AE03300" w14:textId="77777777" w:rsidR="000D0B24" w:rsidRPr="00E40CC0" w:rsidRDefault="000D0B24" w:rsidP="000D0B24">
      <w:pPr>
        <w:pStyle w:val="ac"/>
        <w:spacing w:line="240" w:lineRule="auto"/>
        <w:jc w:val="center"/>
        <w:rPr>
          <w:b/>
          <w:sz w:val="22"/>
          <w:szCs w:val="22"/>
        </w:rPr>
      </w:pPr>
    </w:p>
    <w:p w14:paraId="36117BF7" w14:textId="77777777" w:rsidR="000D0B24" w:rsidRPr="00E40CC0" w:rsidRDefault="000D0B24" w:rsidP="000D0B24">
      <w:pPr>
        <w:pStyle w:val="ac"/>
        <w:spacing w:line="240" w:lineRule="auto"/>
        <w:jc w:val="center"/>
        <w:rPr>
          <w:sz w:val="22"/>
          <w:szCs w:val="22"/>
        </w:rPr>
      </w:pPr>
      <w:r w:rsidRPr="00E40CC0">
        <w:rPr>
          <w:b/>
          <w:sz w:val="22"/>
          <w:szCs w:val="22"/>
        </w:rPr>
        <w:t>План:</w:t>
      </w:r>
    </w:p>
    <w:p w14:paraId="57CD7B09" w14:textId="77777777" w:rsidR="000D0B24" w:rsidRPr="00E40CC0" w:rsidRDefault="000D0B24" w:rsidP="000D0B24">
      <w:pPr>
        <w:ind w:left="720"/>
        <w:jc w:val="both"/>
        <w:rPr>
          <w:sz w:val="22"/>
          <w:szCs w:val="22"/>
          <w:lang w:val="uk-UA"/>
        </w:rPr>
      </w:pPr>
      <w:r w:rsidRPr="00E40CC0">
        <w:rPr>
          <w:sz w:val="22"/>
          <w:szCs w:val="22"/>
          <w:lang w:val="uk-UA"/>
        </w:rPr>
        <w:t>1. Загальна характеристика зміни умов трудового договору.</w:t>
      </w:r>
    </w:p>
    <w:p w14:paraId="00F5ECFA" w14:textId="77777777" w:rsidR="000D0B24" w:rsidRPr="00E40CC0" w:rsidRDefault="000D0B24" w:rsidP="000D0B24">
      <w:pPr>
        <w:ind w:firstLine="708"/>
        <w:jc w:val="both"/>
        <w:rPr>
          <w:sz w:val="22"/>
          <w:szCs w:val="22"/>
          <w:lang w:val="uk-UA"/>
        </w:rPr>
      </w:pPr>
      <w:r w:rsidRPr="00E40CC0">
        <w:rPr>
          <w:sz w:val="22"/>
          <w:szCs w:val="22"/>
          <w:lang w:val="uk-UA"/>
        </w:rPr>
        <w:t>2. Поняття і види переведень на іншу роботу.</w:t>
      </w:r>
    </w:p>
    <w:p w14:paraId="7590EB17" w14:textId="77777777" w:rsidR="000D0B24" w:rsidRPr="00E40CC0" w:rsidRDefault="000D0B24" w:rsidP="000D0B24">
      <w:pPr>
        <w:ind w:firstLine="708"/>
        <w:jc w:val="both"/>
        <w:rPr>
          <w:sz w:val="22"/>
          <w:szCs w:val="22"/>
          <w:lang w:val="uk-UA"/>
        </w:rPr>
      </w:pPr>
      <w:r w:rsidRPr="00E40CC0">
        <w:rPr>
          <w:sz w:val="22"/>
          <w:szCs w:val="22"/>
          <w:lang w:val="uk-UA"/>
        </w:rPr>
        <w:t>3. Переведення з ініціативи роботодавця.</w:t>
      </w:r>
    </w:p>
    <w:p w14:paraId="5397BB01" w14:textId="77777777" w:rsidR="000D0B24" w:rsidRPr="00E40CC0" w:rsidRDefault="000D0B24" w:rsidP="000D0B24">
      <w:pPr>
        <w:ind w:firstLine="708"/>
        <w:jc w:val="both"/>
        <w:rPr>
          <w:sz w:val="22"/>
          <w:szCs w:val="22"/>
          <w:lang w:val="uk-UA"/>
        </w:rPr>
      </w:pPr>
      <w:r w:rsidRPr="00E40CC0">
        <w:rPr>
          <w:sz w:val="22"/>
          <w:szCs w:val="22"/>
          <w:lang w:val="uk-UA"/>
        </w:rPr>
        <w:t>4. Переведення з ініціативи працівника.</w:t>
      </w:r>
    </w:p>
    <w:p w14:paraId="7EEDFF15" w14:textId="77777777" w:rsidR="000D0B24" w:rsidRPr="00E40CC0" w:rsidRDefault="000D0B24" w:rsidP="000D0B24">
      <w:pPr>
        <w:ind w:firstLine="708"/>
        <w:jc w:val="both"/>
        <w:rPr>
          <w:sz w:val="22"/>
          <w:szCs w:val="22"/>
          <w:lang w:val="uk-UA"/>
        </w:rPr>
      </w:pPr>
      <w:r w:rsidRPr="00E40CC0">
        <w:rPr>
          <w:sz w:val="22"/>
          <w:szCs w:val="22"/>
          <w:lang w:val="uk-UA"/>
        </w:rPr>
        <w:t>5. Переміщення на іншу роботу.</w:t>
      </w:r>
    </w:p>
    <w:p w14:paraId="0B5FD426" w14:textId="77777777" w:rsidR="000D0B24" w:rsidRPr="00E40CC0" w:rsidRDefault="000D0B24" w:rsidP="000D0B24">
      <w:pPr>
        <w:ind w:firstLine="708"/>
        <w:jc w:val="both"/>
        <w:rPr>
          <w:sz w:val="22"/>
          <w:szCs w:val="22"/>
          <w:lang w:val="uk-UA"/>
        </w:rPr>
      </w:pPr>
      <w:r w:rsidRPr="00E40CC0">
        <w:rPr>
          <w:sz w:val="22"/>
          <w:szCs w:val="22"/>
          <w:lang w:val="uk-UA"/>
        </w:rPr>
        <w:t>6. Зміна істотних умов праці.</w:t>
      </w:r>
    </w:p>
    <w:p w14:paraId="765A71AB" w14:textId="77777777" w:rsidR="000D0B24" w:rsidRPr="00E40CC0" w:rsidRDefault="000D0B24" w:rsidP="000D0B24">
      <w:pPr>
        <w:ind w:firstLine="708"/>
        <w:jc w:val="both"/>
        <w:rPr>
          <w:sz w:val="22"/>
          <w:szCs w:val="22"/>
          <w:lang w:val="uk-UA"/>
        </w:rPr>
      </w:pPr>
    </w:p>
    <w:p w14:paraId="06C7B259" w14:textId="7C9DAB79" w:rsidR="000D0B24" w:rsidRPr="00E40CC0" w:rsidRDefault="000D0B24" w:rsidP="000D0B24">
      <w:pPr>
        <w:pStyle w:val="ac"/>
        <w:spacing w:line="240" w:lineRule="auto"/>
        <w:ind w:firstLine="708"/>
        <w:rPr>
          <w:sz w:val="22"/>
          <w:szCs w:val="22"/>
        </w:rPr>
      </w:pPr>
      <w:r w:rsidRPr="00E40CC0">
        <w:rPr>
          <w:sz w:val="22"/>
          <w:szCs w:val="22"/>
        </w:rPr>
        <w:t>Упродовж усього строку існування трудових правовідносин їх сторони, враховуючи  як зміну обставин, якими вони керувалися під час укладення трудового договору, так і появу нових умов, можуть змінювати свою первісну волю.</w:t>
      </w:r>
      <w:r w:rsidR="003E3EBC" w:rsidRPr="00E40CC0">
        <w:rPr>
          <w:sz w:val="22"/>
          <w:szCs w:val="22"/>
        </w:rPr>
        <w:t xml:space="preserve"> </w:t>
      </w:r>
      <w:r w:rsidRPr="00E40CC0">
        <w:rPr>
          <w:sz w:val="22"/>
          <w:szCs w:val="22"/>
        </w:rPr>
        <w:t xml:space="preserve">Така можливість є одним з проявів принципу свободи трудового договору і реалізується шляхом зміни його змісту. У зв’язку із запровадженням нової техніки та технологій, змін в організації праці, нового розміщення працівників або перерозподілу їх обов’язків, встановлення суміщення професій, збільшення або зменшення обсягу робіт трудові правовідносини можуть змінюватись. </w:t>
      </w:r>
    </w:p>
    <w:p w14:paraId="3611B24F" w14:textId="77777777" w:rsidR="000D0B24" w:rsidRPr="00E40CC0" w:rsidRDefault="000D0B24" w:rsidP="000D0B24">
      <w:pPr>
        <w:pStyle w:val="ac"/>
        <w:spacing w:line="240" w:lineRule="auto"/>
        <w:ind w:firstLine="708"/>
        <w:rPr>
          <w:sz w:val="22"/>
          <w:szCs w:val="22"/>
        </w:rPr>
      </w:pPr>
      <w:r w:rsidRPr="00E40CC0">
        <w:rPr>
          <w:sz w:val="22"/>
          <w:szCs w:val="22"/>
        </w:rPr>
        <w:t>Відповідно до ст. 32 КЗпП існують такі зміни трудового договору як: переведення на іншу роботу, переміщення на інше робоче місце та зміна істотних умов праці. При написанні курсової роботи студентам слід розкрити поняття та види переведень на іншу роботу, вміти відрізняти переведення від переміщення.</w:t>
      </w:r>
    </w:p>
    <w:p w14:paraId="5FF26075" w14:textId="77777777" w:rsidR="000D0B24" w:rsidRPr="00E40CC0" w:rsidRDefault="000D0B24" w:rsidP="000D0B24">
      <w:pPr>
        <w:pStyle w:val="ac"/>
        <w:spacing w:line="240" w:lineRule="auto"/>
        <w:ind w:firstLine="708"/>
        <w:rPr>
          <w:sz w:val="22"/>
          <w:szCs w:val="22"/>
        </w:rPr>
      </w:pPr>
      <w:r w:rsidRPr="00E40CC0">
        <w:rPr>
          <w:sz w:val="22"/>
          <w:szCs w:val="22"/>
        </w:rPr>
        <w:lastRenderedPageBreak/>
        <w:t xml:space="preserve">Доцільно звернути увагу на те, що зміна істотних умов праці можлива незалежно від того, чи відбулось переміщення або переведення, вона може виступати як самостійна категорія. Студенти повинні знати, які умови праці є істотними, надати їх перелік (ч.3 ст.32 КЗпП України), проаналізувати порядок введення змін істотних умов праці. </w:t>
      </w:r>
    </w:p>
    <w:p w14:paraId="706B4796" w14:textId="77777777" w:rsidR="000D0B24" w:rsidRPr="00E40CC0" w:rsidRDefault="000D0B24" w:rsidP="000D0B24">
      <w:pPr>
        <w:rPr>
          <w:rFonts w:eastAsia="Calibri"/>
          <w:sz w:val="22"/>
          <w:szCs w:val="22"/>
          <w:lang w:val="uk-UA" w:eastAsia="en-US"/>
        </w:rPr>
      </w:pPr>
    </w:p>
    <w:p w14:paraId="5EA63296" w14:textId="77777777" w:rsidR="000D0B24" w:rsidRPr="00E40CC0" w:rsidRDefault="000D0B24" w:rsidP="000D0B24">
      <w:pPr>
        <w:ind w:firstLine="708"/>
        <w:jc w:val="center"/>
        <w:rPr>
          <w:sz w:val="22"/>
          <w:szCs w:val="22"/>
          <w:lang w:val="uk-UA"/>
        </w:rPr>
      </w:pPr>
      <w:r w:rsidRPr="00E40CC0">
        <w:rPr>
          <w:rFonts w:eastAsia="Calibri"/>
          <w:b/>
          <w:bCs/>
          <w:sz w:val="22"/>
          <w:szCs w:val="22"/>
          <w:lang w:val="uk-UA" w:eastAsia="en-US"/>
        </w:rPr>
        <w:t>Список рекомендованої літератури:</w:t>
      </w:r>
    </w:p>
    <w:p w14:paraId="28EF9051" w14:textId="19A7F3B8" w:rsidR="000D0B24" w:rsidRPr="00E40CC0" w:rsidRDefault="000D0B24" w:rsidP="00EB3B02">
      <w:pPr>
        <w:ind w:firstLine="851"/>
        <w:jc w:val="both"/>
        <w:rPr>
          <w:color w:val="000000" w:themeColor="text1"/>
          <w:sz w:val="22"/>
          <w:szCs w:val="22"/>
          <w:lang w:val="uk-UA"/>
        </w:rPr>
      </w:pPr>
      <w:r w:rsidRPr="00E40CC0">
        <w:rPr>
          <w:rFonts w:eastAsia="Calibri"/>
          <w:sz w:val="22"/>
          <w:szCs w:val="22"/>
          <w:lang w:val="uk-UA" w:eastAsia="en-US"/>
        </w:rPr>
        <w:t xml:space="preserve">Про застосування Конституції України при здійсненні правосуддя: Постанова Пленуму Верховного Суду України від 01.11.1996 р. № 9. </w:t>
      </w:r>
      <w:r w:rsidRPr="00E40CC0">
        <w:rPr>
          <w:rFonts w:eastAsia="Calibri"/>
          <w:i/>
          <w:sz w:val="22"/>
          <w:szCs w:val="22"/>
          <w:lang w:val="uk-UA" w:eastAsia="en-US"/>
        </w:rPr>
        <w:t>Право України</w:t>
      </w:r>
      <w:r w:rsidRPr="00E40CC0">
        <w:rPr>
          <w:rFonts w:eastAsia="Calibri"/>
          <w:sz w:val="22"/>
          <w:szCs w:val="22"/>
          <w:lang w:val="uk-UA" w:eastAsia="en-US"/>
        </w:rPr>
        <w:t>. 1996. № 12.</w:t>
      </w:r>
      <w:r w:rsidR="00EB3B02" w:rsidRPr="00E40CC0">
        <w:rPr>
          <w:rFonts w:eastAsia="Calibri"/>
          <w:sz w:val="22"/>
          <w:szCs w:val="22"/>
          <w:lang w:eastAsia="en-US"/>
        </w:rPr>
        <w:t xml:space="preserve"> </w:t>
      </w:r>
      <w:r w:rsidR="00EB3B02" w:rsidRPr="00E40CC0">
        <w:rPr>
          <w:rFonts w:eastAsia="Calibri"/>
          <w:sz w:val="22"/>
          <w:szCs w:val="22"/>
          <w:lang w:val="en-GB" w:eastAsia="en-US"/>
        </w:rPr>
        <w:t>URL</w:t>
      </w:r>
      <w:r w:rsidR="00EB3B02" w:rsidRPr="00E40CC0">
        <w:rPr>
          <w:rFonts w:eastAsia="Calibri"/>
          <w:sz w:val="22"/>
          <w:szCs w:val="22"/>
          <w:lang w:val="uk-UA" w:eastAsia="en-US"/>
        </w:rPr>
        <w:t xml:space="preserve">: </w:t>
      </w:r>
      <w:hyperlink r:id="rId63" w:anchor="Text" w:history="1">
        <w:r w:rsidR="009303C9" w:rsidRPr="00E40CC0">
          <w:rPr>
            <w:rStyle w:val="afa"/>
            <w:rFonts w:eastAsia="Calibri"/>
            <w:sz w:val="22"/>
            <w:szCs w:val="22"/>
            <w:lang w:val="uk-UA" w:eastAsia="en-US"/>
          </w:rPr>
          <w:t>https://zakon.rada.gov.ua/laws/show/v0009700-96#Text</w:t>
        </w:r>
      </w:hyperlink>
      <w:r w:rsidR="009303C9" w:rsidRPr="00E40CC0">
        <w:rPr>
          <w:rFonts w:eastAsia="Calibri"/>
          <w:sz w:val="22"/>
          <w:szCs w:val="22"/>
          <w:lang w:val="uk-UA" w:eastAsia="en-US"/>
        </w:rPr>
        <w:t xml:space="preserve"> </w:t>
      </w:r>
      <w:r w:rsidR="00EB3B02" w:rsidRPr="00E40CC0">
        <w:rPr>
          <w:color w:val="000000" w:themeColor="text1"/>
          <w:sz w:val="22"/>
          <w:szCs w:val="22"/>
          <w:lang w:val="uk-UA"/>
        </w:rPr>
        <w:t>(дата звернення: 02.10.2024</w:t>
      </w:r>
      <w:r w:rsidR="00EB3B02" w:rsidRPr="00E40CC0">
        <w:rPr>
          <w:sz w:val="22"/>
          <w:szCs w:val="22"/>
          <w:lang w:val="uk-UA"/>
        </w:rPr>
        <w:t>).</w:t>
      </w:r>
    </w:p>
    <w:p w14:paraId="09803584" w14:textId="5FF52F61" w:rsidR="000D0B24" w:rsidRPr="00E40CC0" w:rsidRDefault="000D0B24" w:rsidP="00EB3B02">
      <w:pPr>
        <w:ind w:firstLine="851"/>
        <w:jc w:val="both"/>
        <w:rPr>
          <w:color w:val="000000" w:themeColor="text1"/>
          <w:sz w:val="22"/>
          <w:szCs w:val="22"/>
          <w:lang w:val="uk-UA"/>
        </w:rPr>
      </w:pPr>
      <w:r w:rsidRPr="00E40CC0">
        <w:rPr>
          <w:rFonts w:eastAsia="Calibri"/>
          <w:sz w:val="22"/>
          <w:szCs w:val="22"/>
          <w:lang w:val="uk-UA" w:eastAsia="en-US"/>
        </w:rPr>
        <w:t xml:space="preserve">Про практику розгляду судами трудових спорів: Постанова Пленуму Верховного Суду України від 06.11.1992 р. № 9. </w:t>
      </w:r>
      <w:r w:rsidRPr="00E40CC0">
        <w:rPr>
          <w:color w:val="000000" w:themeColor="text1"/>
          <w:sz w:val="22"/>
          <w:szCs w:val="22"/>
          <w:lang w:val="uk-UA"/>
        </w:rPr>
        <w:t xml:space="preserve">URL: </w:t>
      </w:r>
      <w:hyperlink r:id="rId64" w:anchor="Text" w:history="1">
        <w:r w:rsidRPr="00E40CC0">
          <w:rPr>
            <w:rStyle w:val="-"/>
            <w:rFonts w:eastAsia="Calibri"/>
            <w:color w:val="auto"/>
            <w:sz w:val="22"/>
            <w:szCs w:val="22"/>
            <w:lang w:val="uk-UA" w:eastAsia="en-US"/>
          </w:rPr>
          <w:t>https://zakon.rada.gov.ua/laws/show/v0009700-92#Text</w:t>
        </w:r>
      </w:hyperlink>
      <w:r w:rsidR="00EB3B02" w:rsidRPr="00E40CC0">
        <w:rPr>
          <w:rStyle w:val="-"/>
          <w:rFonts w:eastAsia="Calibri"/>
          <w:color w:val="auto"/>
          <w:sz w:val="22"/>
          <w:szCs w:val="22"/>
          <w:lang w:val="uk-UA" w:eastAsia="en-US"/>
        </w:rPr>
        <w:t xml:space="preserve"> </w:t>
      </w:r>
      <w:r w:rsidR="00EB3B02" w:rsidRPr="00E40CC0">
        <w:rPr>
          <w:color w:val="000000" w:themeColor="text1"/>
          <w:sz w:val="22"/>
          <w:szCs w:val="22"/>
          <w:lang w:val="uk-UA"/>
        </w:rPr>
        <w:t>(дата звернення: 02.10.2024</w:t>
      </w:r>
      <w:r w:rsidR="00EB3B02" w:rsidRPr="00E40CC0">
        <w:rPr>
          <w:sz w:val="22"/>
          <w:szCs w:val="22"/>
          <w:lang w:val="uk-UA"/>
        </w:rPr>
        <w:t>).</w:t>
      </w:r>
      <w:r w:rsidRPr="00E40CC0">
        <w:rPr>
          <w:rFonts w:eastAsia="Calibri"/>
          <w:sz w:val="22"/>
          <w:szCs w:val="22"/>
          <w:lang w:val="uk-UA" w:eastAsia="en-US"/>
        </w:rPr>
        <w:t xml:space="preserve"> </w:t>
      </w:r>
    </w:p>
    <w:p w14:paraId="1691C460"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sz w:val="22"/>
          <w:szCs w:val="22"/>
          <w:shd w:val="clear" w:color="auto" w:fill="FFFFFF"/>
          <w:lang w:val="uk-UA"/>
        </w:rPr>
        <w:t>Бальц</w:t>
      </w:r>
      <w:proofErr w:type="spellEnd"/>
      <w:r w:rsidRPr="00E40CC0">
        <w:rPr>
          <w:sz w:val="22"/>
          <w:szCs w:val="22"/>
          <w:shd w:val="clear" w:color="auto" w:fill="FFFFFF"/>
          <w:lang w:val="uk-UA"/>
        </w:rPr>
        <w:t>, Д. А. Поняття зміни умов трудового договору та його співвідношення із суміжними правовими поняттями. </w:t>
      </w:r>
      <w:r w:rsidRPr="00E40CC0">
        <w:rPr>
          <w:i/>
          <w:iCs/>
          <w:sz w:val="22"/>
          <w:szCs w:val="22"/>
          <w:shd w:val="clear" w:color="auto" w:fill="FFFFFF"/>
          <w:lang w:val="uk-UA"/>
        </w:rPr>
        <w:t xml:space="preserve">Наукові праці Національного авіаційного університету. Серія: Юридичний вісник «Повітряне і космічне право». </w:t>
      </w:r>
      <w:r w:rsidRPr="00E40CC0">
        <w:rPr>
          <w:iCs/>
          <w:sz w:val="22"/>
          <w:szCs w:val="22"/>
          <w:shd w:val="clear" w:color="auto" w:fill="FFFFFF"/>
          <w:lang w:val="uk-UA"/>
        </w:rPr>
        <w:t>2021. № 1</w:t>
      </w:r>
      <w:r w:rsidRPr="00E40CC0">
        <w:rPr>
          <w:sz w:val="22"/>
          <w:szCs w:val="22"/>
          <w:shd w:val="clear" w:color="auto" w:fill="FFFFFF"/>
          <w:lang w:val="uk-UA"/>
        </w:rPr>
        <w:t>(58). С.120–127.</w:t>
      </w:r>
    </w:p>
    <w:p w14:paraId="71274BEC"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Богданюк Я. Інститут зміни умов трудового договору в державах колишнього СРСР та Європейського Союзу. </w:t>
      </w:r>
      <w:r w:rsidRPr="00E40CC0">
        <w:rPr>
          <w:rFonts w:eastAsia="Calibri"/>
          <w:i/>
          <w:sz w:val="22"/>
          <w:szCs w:val="22"/>
          <w:lang w:val="uk-UA" w:eastAsia="en-US"/>
        </w:rPr>
        <w:t>Юридична Україна</w:t>
      </w:r>
      <w:r w:rsidRPr="00E40CC0">
        <w:rPr>
          <w:rFonts w:eastAsia="Calibri"/>
          <w:sz w:val="22"/>
          <w:szCs w:val="22"/>
          <w:lang w:val="uk-UA" w:eastAsia="en-US"/>
        </w:rPr>
        <w:t>. 2013. № 2. С. 83–87.</w:t>
      </w:r>
    </w:p>
    <w:p w14:paraId="0B988DA8" w14:textId="77777777" w:rsidR="000D0B24" w:rsidRPr="00E40CC0" w:rsidRDefault="000D0B24" w:rsidP="000D0B24">
      <w:pPr>
        <w:spacing w:after="200"/>
        <w:ind w:firstLine="708"/>
        <w:contextualSpacing/>
        <w:jc w:val="both"/>
        <w:rPr>
          <w:rFonts w:eastAsia="TimesNewRomanPSMT"/>
          <w:sz w:val="22"/>
          <w:szCs w:val="22"/>
          <w:lang w:val="uk-UA"/>
        </w:rPr>
      </w:pPr>
      <w:r w:rsidRPr="00E40CC0">
        <w:rPr>
          <w:rFonts w:eastAsia="TimesNewRomanPSMT"/>
          <w:sz w:val="22"/>
          <w:szCs w:val="22"/>
          <w:lang w:val="uk-UA"/>
        </w:rPr>
        <w:t xml:space="preserve">Велика українська юридична енциклопедія: у 20 т. Харків: Право, 2016. Т. 11: Трудове право / </w:t>
      </w:r>
      <w:proofErr w:type="spellStart"/>
      <w:r w:rsidRPr="00E40CC0">
        <w:rPr>
          <w:rFonts w:eastAsia="TimesNewRomanPSMT"/>
          <w:sz w:val="22"/>
          <w:szCs w:val="22"/>
          <w:lang w:val="uk-UA"/>
        </w:rPr>
        <w:t>редкол</w:t>
      </w:r>
      <w:proofErr w:type="spellEnd"/>
      <w:r w:rsidRPr="00E40CC0">
        <w:rPr>
          <w:rFonts w:eastAsia="TimesNewRomanPSMT"/>
          <w:sz w:val="22"/>
          <w:szCs w:val="22"/>
          <w:lang w:val="uk-UA"/>
        </w:rPr>
        <w:t xml:space="preserve">.: С. М. </w:t>
      </w:r>
      <w:proofErr w:type="spellStart"/>
      <w:r w:rsidRPr="00E40CC0">
        <w:rPr>
          <w:rFonts w:eastAsia="TimesNewRomanPSMT"/>
          <w:sz w:val="22"/>
          <w:szCs w:val="22"/>
          <w:lang w:val="uk-UA"/>
        </w:rPr>
        <w:t>Прилипко</w:t>
      </w:r>
      <w:proofErr w:type="spellEnd"/>
      <w:r w:rsidRPr="00E40CC0">
        <w:rPr>
          <w:rFonts w:eastAsia="TimesNewRomanPSMT"/>
          <w:sz w:val="22"/>
          <w:szCs w:val="22"/>
          <w:lang w:val="uk-UA"/>
        </w:rPr>
        <w:t xml:space="preserve"> (голова), М. І. </w:t>
      </w:r>
      <w:proofErr w:type="spellStart"/>
      <w:r w:rsidRPr="00E40CC0">
        <w:rPr>
          <w:rFonts w:eastAsia="TimesNewRomanPSMT"/>
          <w:sz w:val="22"/>
          <w:szCs w:val="22"/>
          <w:lang w:val="uk-UA"/>
        </w:rPr>
        <w:t>Іншин</w:t>
      </w:r>
      <w:proofErr w:type="spellEnd"/>
      <w:r w:rsidRPr="00E40CC0">
        <w:rPr>
          <w:rFonts w:eastAsia="TimesNewRomanPSMT"/>
          <w:sz w:val="22"/>
          <w:szCs w:val="22"/>
          <w:lang w:val="uk-UA"/>
        </w:rPr>
        <w:t xml:space="preserve"> (заст. голови), О. М. Ярошенко та ін.; </w:t>
      </w:r>
      <w:proofErr w:type="spellStart"/>
      <w:r w:rsidRPr="00E40CC0">
        <w:rPr>
          <w:rFonts w:eastAsia="TimesNewRomanPSMT"/>
          <w:sz w:val="22"/>
          <w:szCs w:val="22"/>
          <w:lang w:val="uk-UA"/>
        </w:rPr>
        <w:t>Нац</w:t>
      </w:r>
      <w:proofErr w:type="spellEnd"/>
      <w:r w:rsidRPr="00E40CC0">
        <w:rPr>
          <w:rFonts w:eastAsia="TimesNewRomanPSMT"/>
          <w:sz w:val="22"/>
          <w:szCs w:val="22"/>
          <w:lang w:val="uk-UA"/>
        </w:rPr>
        <w:t xml:space="preserve">. акад. прав. наук України; Ін-т держави і права ім. В. М. Корецького НАН України; </w:t>
      </w:r>
      <w:proofErr w:type="spellStart"/>
      <w:r w:rsidRPr="00E40CC0">
        <w:rPr>
          <w:rFonts w:eastAsia="TimesNewRomanPSMT"/>
          <w:sz w:val="22"/>
          <w:szCs w:val="22"/>
          <w:lang w:val="uk-UA"/>
        </w:rPr>
        <w:t>Нац</w:t>
      </w:r>
      <w:proofErr w:type="spellEnd"/>
      <w:r w:rsidRPr="00E40CC0">
        <w:rPr>
          <w:rFonts w:eastAsia="TimesNewRomanPSMT"/>
          <w:sz w:val="22"/>
          <w:szCs w:val="22"/>
          <w:lang w:val="uk-UA"/>
        </w:rPr>
        <w:t xml:space="preserve">. </w:t>
      </w:r>
      <w:proofErr w:type="spellStart"/>
      <w:r w:rsidRPr="00E40CC0">
        <w:rPr>
          <w:rFonts w:eastAsia="TimesNewRomanPSMT"/>
          <w:sz w:val="22"/>
          <w:szCs w:val="22"/>
          <w:lang w:val="uk-UA"/>
        </w:rPr>
        <w:t>юрид</w:t>
      </w:r>
      <w:proofErr w:type="spellEnd"/>
      <w:r w:rsidRPr="00E40CC0">
        <w:rPr>
          <w:rFonts w:eastAsia="TimesNewRomanPSMT"/>
          <w:sz w:val="22"/>
          <w:szCs w:val="22"/>
          <w:lang w:val="uk-UA"/>
        </w:rPr>
        <w:t>. ун-т ім. Ярослава Мудрого. 2018. 776 с.</w:t>
      </w:r>
    </w:p>
    <w:p w14:paraId="767F0F50" w14:textId="77777777" w:rsidR="000D0B24" w:rsidRPr="00E40CC0" w:rsidRDefault="000D0B24" w:rsidP="000D0B24">
      <w:pPr>
        <w:spacing w:after="200"/>
        <w:ind w:firstLine="708"/>
        <w:contextualSpacing/>
        <w:jc w:val="both"/>
        <w:rPr>
          <w:rFonts w:eastAsia="Calibri"/>
          <w:i/>
          <w:sz w:val="22"/>
          <w:szCs w:val="22"/>
          <w:lang w:val="uk-UA"/>
        </w:rPr>
      </w:pPr>
      <w:proofErr w:type="spellStart"/>
      <w:r w:rsidRPr="00E40CC0">
        <w:rPr>
          <w:rFonts w:eastAsia="TimesNewRomanPSMT"/>
          <w:sz w:val="22"/>
          <w:szCs w:val="22"/>
          <w:lang w:val="uk-UA"/>
        </w:rPr>
        <w:t>Валецька</w:t>
      </w:r>
      <w:proofErr w:type="spellEnd"/>
      <w:r w:rsidRPr="00E40CC0">
        <w:rPr>
          <w:rFonts w:eastAsia="TimesNewRomanPSMT"/>
          <w:sz w:val="22"/>
          <w:szCs w:val="22"/>
          <w:lang w:val="uk-UA"/>
        </w:rPr>
        <w:t xml:space="preserve"> О. В. Поняття і правові підстави переведення в трудових відносинах. </w:t>
      </w:r>
      <w:r w:rsidRPr="00E40CC0">
        <w:rPr>
          <w:rFonts w:eastAsia="TimesNewRomanPSMT"/>
          <w:i/>
          <w:sz w:val="22"/>
          <w:szCs w:val="22"/>
          <w:lang w:val="uk-UA"/>
        </w:rPr>
        <w:t xml:space="preserve">Судова та слідча практика в Україні. </w:t>
      </w:r>
      <w:r w:rsidRPr="00E40CC0">
        <w:rPr>
          <w:rFonts w:eastAsia="TimesNewRomanPSMT"/>
          <w:sz w:val="22"/>
          <w:szCs w:val="22"/>
          <w:lang w:val="uk-UA"/>
        </w:rPr>
        <w:t>2018. № 6. С. 69–73.</w:t>
      </w:r>
    </w:p>
    <w:p w14:paraId="037B737E"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Вишновецька</w:t>
      </w:r>
      <w:proofErr w:type="spellEnd"/>
      <w:r w:rsidRPr="00E40CC0">
        <w:rPr>
          <w:rFonts w:eastAsia="Calibri"/>
          <w:sz w:val="22"/>
          <w:szCs w:val="22"/>
          <w:lang w:val="uk-UA" w:eastAsia="en-US"/>
        </w:rPr>
        <w:t xml:space="preserve"> С. В., Чумак Ю. А. Правова природа визначення поняття переведення працівника на іншу роботу. </w:t>
      </w:r>
      <w:r w:rsidRPr="00E40CC0">
        <w:rPr>
          <w:i/>
          <w:iCs/>
          <w:sz w:val="22"/>
          <w:szCs w:val="22"/>
          <w:shd w:val="clear" w:color="auto" w:fill="FFFFFF"/>
          <w:lang w:val="uk-UA"/>
        </w:rPr>
        <w:t>Наукові праці Національного авіаційного університету. Серія: Юридичний вісник «Повітряне і космічне право».</w:t>
      </w:r>
      <w:r w:rsidRPr="00E40CC0">
        <w:rPr>
          <w:rFonts w:eastAsia="Calibri"/>
          <w:sz w:val="22"/>
          <w:szCs w:val="22"/>
          <w:lang w:val="uk-UA" w:eastAsia="en-US"/>
        </w:rPr>
        <w:t xml:space="preserve"> 2016. № 1. С. 105–110.</w:t>
      </w:r>
    </w:p>
    <w:p w14:paraId="320A4CF7"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sz w:val="22"/>
          <w:szCs w:val="22"/>
          <w:lang w:val="uk-UA"/>
        </w:rPr>
        <w:t xml:space="preserve">Герман К. Ю. Реалізація принципу свободи трудового договору при зміні трудових правовідносин. </w:t>
      </w:r>
      <w:r w:rsidRPr="00E40CC0">
        <w:rPr>
          <w:i/>
          <w:sz w:val="22"/>
          <w:szCs w:val="22"/>
          <w:lang w:val="uk-UA"/>
        </w:rPr>
        <w:t>Науковий вісник публічного та приватного права</w:t>
      </w:r>
      <w:r w:rsidRPr="00E40CC0">
        <w:rPr>
          <w:sz w:val="22"/>
          <w:szCs w:val="22"/>
          <w:lang w:val="uk-UA"/>
        </w:rPr>
        <w:t>. 2017. Випуск 6. С. 43-49.</w:t>
      </w:r>
    </w:p>
    <w:p w14:paraId="50376F4E"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lastRenderedPageBreak/>
        <w:t xml:space="preserve">Гоц В. Я., Мельник К. Ю. Окремі проблеми укладання та зміни трудового договору. </w:t>
      </w:r>
      <w:r w:rsidRPr="00E40CC0">
        <w:rPr>
          <w:rFonts w:eastAsia="Calibri"/>
          <w:i/>
          <w:sz w:val="22"/>
          <w:szCs w:val="22"/>
          <w:lang w:val="uk-UA" w:eastAsia="en-US"/>
        </w:rPr>
        <w:t>Право і Безпека</w:t>
      </w:r>
      <w:r w:rsidRPr="00E40CC0">
        <w:rPr>
          <w:rFonts w:eastAsia="Calibri"/>
          <w:sz w:val="22"/>
          <w:szCs w:val="22"/>
          <w:lang w:val="uk-UA" w:eastAsia="en-US"/>
        </w:rPr>
        <w:t>. – 2012. – № 4. – С. 228-232.</w:t>
      </w:r>
    </w:p>
    <w:p w14:paraId="79B5D96D"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Зіноватна</w:t>
      </w:r>
      <w:proofErr w:type="spellEnd"/>
      <w:r w:rsidRPr="00E40CC0">
        <w:rPr>
          <w:rFonts w:eastAsia="Calibri"/>
          <w:sz w:val="22"/>
          <w:szCs w:val="22"/>
          <w:lang w:val="uk-UA" w:eastAsia="en-US"/>
        </w:rPr>
        <w:t xml:space="preserve"> І. В. Проблемні питання правового регулювання зміни умов трудового договору. </w:t>
      </w:r>
      <w:r w:rsidRPr="00E40CC0">
        <w:rPr>
          <w:rFonts w:eastAsia="Calibri"/>
          <w:i/>
          <w:sz w:val="22"/>
          <w:szCs w:val="22"/>
          <w:lang w:val="uk-UA" w:eastAsia="en-US"/>
        </w:rPr>
        <w:t xml:space="preserve">Альманах права. </w:t>
      </w:r>
      <w:proofErr w:type="spellStart"/>
      <w:r w:rsidRPr="00E40CC0">
        <w:rPr>
          <w:rFonts w:eastAsia="Calibri"/>
          <w:i/>
          <w:sz w:val="22"/>
          <w:szCs w:val="22"/>
          <w:lang w:val="uk-UA" w:eastAsia="en-US"/>
        </w:rPr>
        <w:t>Ціннісно</w:t>
      </w:r>
      <w:proofErr w:type="spellEnd"/>
      <w:r w:rsidRPr="00E40CC0">
        <w:rPr>
          <w:rFonts w:eastAsia="Calibri"/>
          <w:i/>
          <w:sz w:val="22"/>
          <w:szCs w:val="22"/>
          <w:lang w:val="uk-UA" w:eastAsia="en-US"/>
        </w:rPr>
        <w:t>-правові засади сучасних інтеграційних процесів в Україні</w:t>
      </w:r>
      <w:r w:rsidRPr="00E40CC0">
        <w:rPr>
          <w:rFonts w:eastAsia="Calibri"/>
          <w:sz w:val="22"/>
          <w:szCs w:val="22"/>
          <w:lang w:val="uk-UA" w:eastAsia="en-US"/>
        </w:rPr>
        <w:t>. Випуск 6. К.: Ін-т держави і права ім. В.М. Корецького НАН України, 2015. С. 429–433.</w:t>
      </w:r>
    </w:p>
    <w:p w14:paraId="50631F7C" w14:textId="77777777" w:rsidR="000D0B24" w:rsidRPr="00E40CC0" w:rsidRDefault="000D0B24" w:rsidP="000D0B24">
      <w:pPr>
        <w:ind w:firstLine="709"/>
        <w:jc w:val="both"/>
        <w:rPr>
          <w:noProof/>
          <w:sz w:val="22"/>
          <w:szCs w:val="22"/>
        </w:rPr>
      </w:pPr>
      <w:proofErr w:type="spellStart"/>
      <w:r w:rsidRPr="00E40CC0">
        <w:rPr>
          <w:rFonts w:eastAsia="Calibri"/>
          <w:sz w:val="22"/>
          <w:szCs w:val="22"/>
          <w:lang w:val="uk-UA" w:eastAsia="en-US"/>
        </w:rPr>
        <w:t>Конопельцева</w:t>
      </w:r>
      <w:proofErr w:type="spellEnd"/>
      <w:r w:rsidRPr="00E40CC0">
        <w:rPr>
          <w:rFonts w:eastAsia="Calibri"/>
          <w:sz w:val="22"/>
          <w:szCs w:val="22"/>
          <w:lang w:val="uk-UA" w:eastAsia="en-US"/>
        </w:rPr>
        <w:t xml:space="preserve"> О.О. </w:t>
      </w:r>
      <w:proofErr w:type="spellStart"/>
      <w:r w:rsidRPr="00E40CC0">
        <w:rPr>
          <w:sz w:val="22"/>
          <w:szCs w:val="22"/>
        </w:rPr>
        <w:t>Переведення</w:t>
      </w:r>
      <w:proofErr w:type="spellEnd"/>
      <w:r w:rsidRPr="00E40CC0">
        <w:rPr>
          <w:sz w:val="22"/>
          <w:szCs w:val="22"/>
        </w:rPr>
        <w:t xml:space="preserve"> за станом </w:t>
      </w:r>
      <w:proofErr w:type="spellStart"/>
      <w:r w:rsidRPr="00E40CC0">
        <w:rPr>
          <w:sz w:val="22"/>
          <w:szCs w:val="22"/>
        </w:rPr>
        <w:t>здоров’я</w:t>
      </w:r>
      <w:proofErr w:type="spellEnd"/>
      <w:r w:rsidRPr="00E40CC0">
        <w:rPr>
          <w:sz w:val="22"/>
          <w:szCs w:val="22"/>
        </w:rPr>
        <w:t xml:space="preserve"> на </w:t>
      </w:r>
      <w:proofErr w:type="spellStart"/>
      <w:r w:rsidRPr="00E40CC0">
        <w:rPr>
          <w:sz w:val="22"/>
          <w:szCs w:val="22"/>
        </w:rPr>
        <w:t>легшу</w:t>
      </w:r>
      <w:proofErr w:type="spellEnd"/>
      <w:r w:rsidRPr="00E40CC0">
        <w:rPr>
          <w:sz w:val="22"/>
          <w:szCs w:val="22"/>
        </w:rPr>
        <w:t xml:space="preserve"> роботу.</w:t>
      </w:r>
      <w:r w:rsidRPr="00E40CC0">
        <w:rPr>
          <w:noProof/>
          <w:sz w:val="22"/>
          <w:szCs w:val="22"/>
        </w:rPr>
        <w:t xml:space="preserve"> Проблеми вдосконалення правового регулювання соціально-трудових відносин в Україні: матер. наук.-практ. конф., (м. Харків, 5-6 червня 2009 р.) / за ред. Венедіктова. Х.: Укр. асоц. фахівців труд. прав; Харьківський економіко-правовий університет, 2009. С. 126-128.</w:t>
      </w:r>
    </w:p>
    <w:p w14:paraId="05BBBFAD" w14:textId="77777777" w:rsidR="000D0B24" w:rsidRPr="00E40CC0" w:rsidRDefault="000D0B24" w:rsidP="000D0B24">
      <w:pPr>
        <w:ind w:firstLine="426"/>
        <w:jc w:val="both"/>
        <w:rPr>
          <w:color w:val="000000"/>
          <w:sz w:val="20"/>
          <w:szCs w:val="20"/>
          <w:shd w:val="clear" w:color="auto" w:fill="FFFFFF"/>
        </w:rPr>
      </w:pPr>
      <w:r w:rsidRPr="00E40CC0">
        <w:rPr>
          <w:noProof/>
          <w:sz w:val="20"/>
          <w:szCs w:val="20"/>
          <w:lang w:val="uk-UA"/>
        </w:rPr>
        <w:t xml:space="preserve">Конопельцева О.О. </w:t>
      </w:r>
      <w:proofErr w:type="spellStart"/>
      <w:r w:rsidRPr="00E40CC0">
        <w:rPr>
          <w:sz w:val="20"/>
          <w:szCs w:val="20"/>
        </w:rPr>
        <w:t>Щодо</w:t>
      </w:r>
      <w:proofErr w:type="spellEnd"/>
      <w:r w:rsidRPr="00E40CC0">
        <w:rPr>
          <w:sz w:val="20"/>
          <w:szCs w:val="20"/>
        </w:rPr>
        <w:t xml:space="preserve"> умов </w:t>
      </w:r>
      <w:proofErr w:type="spellStart"/>
      <w:r w:rsidRPr="00E40CC0">
        <w:rPr>
          <w:sz w:val="20"/>
          <w:szCs w:val="20"/>
        </w:rPr>
        <w:t>надання</w:t>
      </w:r>
      <w:proofErr w:type="spellEnd"/>
      <w:r w:rsidRPr="00E40CC0">
        <w:rPr>
          <w:sz w:val="20"/>
          <w:szCs w:val="20"/>
        </w:rPr>
        <w:t xml:space="preserve"> </w:t>
      </w:r>
      <w:proofErr w:type="spellStart"/>
      <w:r w:rsidRPr="00E40CC0">
        <w:rPr>
          <w:sz w:val="20"/>
          <w:szCs w:val="20"/>
        </w:rPr>
        <w:t>працівника</w:t>
      </w:r>
      <w:proofErr w:type="spellEnd"/>
      <w:r w:rsidRPr="00E40CC0">
        <w:rPr>
          <w:sz w:val="20"/>
          <w:szCs w:val="20"/>
        </w:rPr>
        <w:t xml:space="preserve"> </w:t>
      </w:r>
      <w:proofErr w:type="spellStart"/>
      <w:r w:rsidRPr="00E40CC0">
        <w:rPr>
          <w:sz w:val="20"/>
          <w:szCs w:val="20"/>
        </w:rPr>
        <w:t>легшої</w:t>
      </w:r>
      <w:proofErr w:type="spellEnd"/>
      <w:r w:rsidRPr="00E40CC0">
        <w:rPr>
          <w:sz w:val="20"/>
          <w:szCs w:val="20"/>
        </w:rPr>
        <w:t xml:space="preserve"> </w:t>
      </w:r>
      <w:proofErr w:type="spellStart"/>
      <w:r w:rsidRPr="00E40CC0">
        <w:rPr>
          <w:sz w:val="20"/>
          <w:szCs w:val="20"/>
        </w:rPr>
        <w:t>роботи</w:t>
      </w:r>
      <w:proofErr w:type="spellEnd"/>
      <w:r w:rsidRPr="00E40CC0">
        <w:rPr>
          <w:sz w:val="20"/>
          <w:szCs w:val="20"/>
        </w:rPr>
        <w:t>.</w:t>
      </w:r>
      <w:r w:rsidRPr="00E40CC0">
        <w:rPr>
          <w:sz w:val="20"/>
          <w:szCs w:val="20"/>
          <w:lang w:val="uk-UA"/>
        </w:rPr>
        <w:t xml:space="preserve"> </w:t>
      </w:r>
      <w:r w:rsidRPr="00E40CC0">
        <w:rPr>
          <w:color w:val="000000"/>
          <w:sz w:val="20"/>
          <w:szCs w:val="20"/>
          <w:shd w:val="clear" w:color="auto" w:fill="FFFFFF"/>
          <w:lang w:val="uk-UA"/>
        </w:rPr>
        <w:t xml:space="preserve">Теоретичні та практичні проблеми реалізації прав людини у сфері праці і соціального забезпечення: тез </w:t>
      </w:r>
      <w:proofErr w:type="spellStart"/>
      <w:r w:rsidRPr="00E40CC0">
        <w:rPr>
          <w:color w:val="000000"/>
          <w:sz w:val="20"/>
          <w:szCs w:val="20"/>
          <w:shd w:val="clear" w:color="auto" w:fill="FFFFFF"/>
          <w:lang w:val="uk-UA"/>
        </w:rPr>
        <w:t>доп</w:t>
      </w:r>
      <w:proofErr w:type="spellEnd"/>
      <w:r w:rsidRPr="00E40CC0">
        <w:rPr>
          <w:color w:val="000000"/>
          <w:sz w:val="20"/>
          <w:szCs w:val="20"/>
          <w:shd w:val="clear" w:color="auto" w:fill="FFFFFF"/>
          <w:lang w:val="uk-UA"/>
        </w:rPr>
        <w:t xml:space="preserve">. та наук. </w:t>
      </w:r>
      <w:proofErr w:type="spellStart"/>
      <w:r w:rsidRPr="00E40CC0">
        <w:rPr>
          <w:color w:val="000000"/>
          <w:sz w:val="20"/>
          <w:szCs w:val="20"/>
          <w:shd w:val="clear" w:color="auto" w:fill="FFFFFF"/>
          <w:lang w:val="uk-UA"/>
        </w:rPr>
        <w:t>повідомл</w:t>
      </w:r>
      <w:proofErr w:type="spellEnd"/>
      <w:r w:rsidRPr="00E40CC0">
        <w:rPr>
          <w:color w:val="000000"/>
          <w:sz w:val="20"/>
          <w:szCs w:val="20"/>
          <w:shd w:val="clear" w:color="auto" w:fill="FFFFFF"/>
          <w:lang w:val="uk-UA"/>
        </w:rPr>
        <w:t xml:space="preserve">. учасників ІІ </w:t>
      </w:r>
      <w:proofErr w:type="spellStart"/>
      <w:r w:rsidRPr="00E40CC0">
        <w:rPr>
          <w:color w:val="000000"/>
          <w:sz w:val="20"/>
          <w:szCs w:val="20"/>
          <w:shd w:val="clear" w:color="auto" w:fill="FFFFFF"/>
          <w:lang w:val="uk-UA"/>
        </w:rPr>
        <w:t>Міжнар</w:t>
      </w:r>
      <w:proofErr w:type="spellEnd"/>
      <w:r w:rsidRPr="00E40CC0">
        <w:rPr>
          <w:color w:val="000000"/>
          <w:sz w:val="20"/>
          <w:szCs w:val="20"/>
          <w:shd w:val="clear" w:color="auto" w:fill="FFFFFF"/>
          <w:lang w:val="uk-UA"/>
        </w:rPr>
        <w:t xml:space="preserve">.  </w:t>
      </w:r>
      <w:r w:rsidRPr="00E40CC0">
        <w:rPr>
          <w:color w:val="000000"/>
          <w:sz w:val="20"/>
          <w:szCs w:val="20"/>
          <w:shd w:val="clear" w:color="auto" w:fill="FFFFFF"/>
        </w:rPr>
        <w:t>наук.-</w:t>
      </w:r>
      <w:proofErr w:type="spellStart"/>
      <w:r w:rsidRPr="00E40CC0">
        <w:rPr>
          <w:color w:val="000000"/>
          <w:sz w:val="20"/>
          <w:szCs w:val="20"/>
          <w:shd w:val="clear" w:color="auto" w:fill="FFFFFF"/>
        </w:rPr>
        <w:t>практ</w:t>
      </w:r>
      <w:proofErr w:type="spellEnd"/>
      <w:r w:rsidRPr="00E40CC0">
        <w:rPr>
          <w:color w:val="000000"/>
          <w:sz w:val="20"/>
          <w:szCs w:val="20"/>
          <w:shd w:val="clear" w:color="auto" w:fill="FFFFFF"/>
        </w:rPr>
        <w:t xml:space="preserve">. </w:t>
      </w:r>
      <w:proofErr w:type="spellStart"/>
      <w:r w:rsidRPr="00E40CC0">
        <w:rPr>
          <w:color w:val="000000"/>
          <w:sz w:val="20"/>
          <w:szCs w:val="20"/>
          <w:shd w:val="clear" w:color="auto" w:fill="FFFFFF"/>
        </w:rPr>
        <w:t>конф</w:t>
      </w:r>
      <w:proofErr w:type="spellEnd"/>
      <w:r w:rsidRPr="00E40CC0">
        <w:rPr>
          <w:color w:val="000000"/>
          <w:sz w:val="20"/>
          <w:szCs w:val="20"/>
          <w:shd w:val="clear" w:color="auto" w:fill="FFFFFF"/>
        </w:rPr>
        <w:t xml:space="preserve">.  (м. </w:t>
      </w:r>
      <w:proofErr w:type="spellStart"/>
      <w:r w:rsidRPr="00E40CC0">
        <w:rPr>
          <w:color w:val="000000"/>
          <w:sz w:val="20"/>
          <w:szCs w:val="20"/>
          <w:shd w:val="clear" w:color="auto" w:fill="FFFFFF"/>
        </w:rPr>
        <w:t>Харків</w:t>
      </w:r>
      <w:proofErr w:type="spellEnd"/>
      <w:r w:rsidRPr="00E40CC0">
        <w:rPr>
          <w:color w:val="000000"/>
          <w:sz w:val="20"/>
          <w:szCs w:val="20"/>
          <w:shd w:val="clear" w:color="auto" w:fill="FFFFFF"/>
        </w:rPr>
        <w:t xml:space="preserve">, 8-9 </w:t>
      </w:r>
      <w:proofErr w:type="spellStart"/>
      <w:r w:rsidRPr="00E40CC0">
        <w:rPr>
          <w:color w:val="000000"/>
          <w:sz w:val="20"/>
          <w:szCs w:val="20"/>
          <w:shd w:val="clear" w:color="auto" w:fill="FFFFFF"/>
        </w:rPr>
        <w:t>жовтня</w:t>
      </w:r>
      <w:proofErr w:type="spellEnd"/>
      <w:r w:rsidRPr="00E40CC0">
        <w:rPr>
          <w:color w:val="000000"/>
          <w:sz w:val="20"/>
          <w:szCs w:val="20"/>
          <w:shd w:val="clear" w:color="auto" w:fill="FFFFFF"/>
        </w:rPr>
        <w:t xml:space="preserve">. 2010 р.) / за ред. В.В. </w:t>
      </w:r>
      <w:proofErr w:type="spellStart"/>
      <w:r w:rsidRPr="00E40CC0">
        <w:rPr>
          <w:color w:val="000000"/>
          <w:sz w:val="20"/>
          <w:szCs w:val="20"/>
          <w:shd w:val="clear" w:color="auto" w:fill="FFFFFF"/>
        </w:rPr>
        <w:t>Жернакова</w:t>
      </w:r>
      <w:proofErr w:type="spellEnd"/>
      <w:r w:rsidRPr="00E40CC0">
        <w:rPr>
          <w:color w:val="000000"/>
          <w:sz w:val="20"/>
          <w:szCs w:val="20"/>
          <w:shd w:val="clear" w:color="auto" w:fill="FFFFFF"/>
        </w:rPr>
        <w:t xml:space="preserve">. </w:t>
      </w:r>
      <w:proofErr w:type="spellStart"/>
      <w:r w:rsidRPr="00E40CC0">
        <w:rPr>
          <w:color w:val="000000"/>
          <w:sz w:val="20"/>
          <w:szCs w:val="20"/>
          <w:shd w:val="clear" w:color="auto" w:fill="FFFFFF"/>
        </w:rPr>
        <w:t>Харків</w:t>
      </w:r>
      <w:proofErr w:type="spellEnd"/>
      <w:r w:rsidRPr="00E40CC0">
        <w:rPr>
          <w:color w:val="000000"/>
          <w:sz w:val="20"/>
          <w:szCs w:val="20"/>
          <w:shd w:val="clear" w:color="auto" w:fill="FFFFFF"/>
        </w:rPr>
        <w:t>. 2010. С. 351-354.</w:t>
      </w:r>
    </w:p>
    <w:p w14:paraId="0EB50B58"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Кохан Н. Правові проблеми реалізації гарантій, що забезпечують зміну трудових правовідносин. Юридична Україна. 2012. № 6. С. 62-66.</w:t>
      </w:r>
    </w:p>
    <w:p w14:paraId="5280EAFC"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Лисицька</w:t>
      </w:r>
      <w:proofErr w:type="spellEnd"/>
      <w:r w:rsidRPr="00E40CC0">
        <w:rPr>
          <w:rFonts w:eastAsia="Calibri"/>
          <w:sz w:val="22"/>
          <w:szCs w:val="22"/>
          <w:lang w:val="uk-UA" w:eastAsia="en-US"/>
        </w:rPr>
        <w:t xml:space="preserve"> Т. Г. Проблеми правового регулювання зміни трудових відносин державних службовців. </w:t>
      </w:r>
      <w:r w:rsidRPr="00E40CC0">
        <w:rPr>
          <w:rFonts w:eastAsia="Calibri"/>
          <w:i/>
          <w:sz w:val="22"/>
          <w:szCs w:val="22"/>
          <w:lang w:val="uk-UA" w:eastAsia="en-US"/>
        </w:rPr>
        <w:t xml:space="preserve">Соціальне право. </w:t>
      </w:r>
      <w:r w:rsidRPr="00E40CC0">
        <w:rPr>
          <w:rFonts w:eastAsia="Calibri"/>
          <w:sz w:val="22"/>
          <w:szCs w:val="22"/>
          <w:lang w:val="uk-UA" w:eastAsia="en-US"/>
        </w:rPr>
        <w:t>2019. № 1. С. 111–116.</w:t>
      </w:r>
    </w:p>
    <w:p w14:paraId="36C3B258"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Мельник К. Ю. Окремі проблеми укладання та зміни трудового договору. Право і Безпека. 2012. № 4. С. 228-232.</w:t>
      </w:r>
    </w:p>
    <w:p w14:paraId="0C9DA9EC"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Одовічена</w:t>
      </w:r>
      <w:proofErr w:type="spellEnd"/>
      <w:r w:rsidRPr="00E40CC0">
        <w:rPr>
          <w:rFonts w:eastAsia="Calibri"/>
          <w:sz w:val="22"/>
          <w:szCs w:val="22"/>
          <w:lang w:val="uk-UA" w:eastAsia="en-US"/>
        </w:rPr>
        <w:t xml:space="preserve"> Я. А. Зміна місця роботи як новація умов трудового договору. </w:t>
      </w:r>
      <w:r w:rsidRPr="00E40CC0">
        <w:rPr>
          <w:rFonts w:eastAsia="Calibri"/>
          <w:i/>
          <w:sz w:val="22"/>
          <w:szCs w:val="22"/>
          <w:lang w:val="uk-UA" w:eastAsia="en-US"/>
        </w:rPr>
        <w:t>Форум права</w:t>
      </w:r>
      <w:r w:rsidRPr="00E40CC0">
        <w:rPr>
          <w:rFonts w:eastAsia="Calibri"/>
          <w:sz w:val="22"/>
          <w:szCs w:val="22"/>
          <w:lang w:val="uk-UA" w:eastAsia="en-US"/>
        </w:rPr>
        <w:t>. 2012. № 4. С. 694–701.</w:t>
      </w:r>
    </w:p>
    <w:p w14:paraId="178C6EF2"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Олійник К. М. Поняття та значення умов трудового договору в правовому регулюванні трудових правовідносин. </w:t>
      </w:r>
      <w:r w:rsidRPr="00E40CC0">
        <w:rPr>
          <w:rFonts w:eastAsia="Calibri"/>
          <w:i/>
          <w:sz w:val="22"/>
          <w:szCs w:val="22"/>
          <w:lang w:val="uk-UA" w:eastAsia="en-US"/>
        </w:rPr>
        <w:t>Європейські перспективи</w:t>
      </w:r>
      <w:r w:rsidRPr="00E40CC0">
        <w:rPr>
          <w:rFonts w:eastAsia="Calibri"/>
          <w:sz w:val="22"/>
          <w:szCs w:val="22"/>
          <w:lang w:val="uk-UA" w:eastAsia="en-US"/>
        </w:rPr>
        <w:t>. 2015. № 1. С. 178–183.</w:t>
      </w:r>
    </w:p>
    <w:p w14:paraId="0188F3D6"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color w:val="000000"/>
          <w:sz w:val="22"/>
          <w:szCs w:val="22"/>
          <w:lang w:val="uk-UA"/>
        </w:rPr>
        <w:t xml:space="preserve">Пилипенко П. Д. Про істотні умови трудового договору та проблеми, </w:t>
      </w:r>
      <w:proofErr w:type="spellStart"/>
      <w:r w:rsidRPr="00E40CC0">
        <w:rPr>
          <w:color w:val="000000"/>
          <w:sz w:val="22"/>
          <w:szCs w:val="22"/>
          <w:lang w:val="uk-UA"/>
        </w:rPr>
        <w:t>повʼязані</w:t>
      </w:r>
      <w:proofErr w:type="spellEnd"/>
      <w:r w:rsidRPr="00E40CC0">
        <w:rPr>
          <w:color w:val="000000"/>
          <w:sz w:val="22"/>
          <w:szCs w:val="22"/>
          <w:lang w:val="uk-UA"/>
        </w:rPr>
        <w:t xml:space="preserve"> з переведенням і переміщенням працівників. </w:t>
      </w:r>
      <w:r w:rsidRPr="00E40CC0">
        <w:rPr>
          <w:i/>
          <w:color w:val="000000"/>
          <w:sz w:val="22"/>
          <w:szCs w:val="22"/>
          <w:lang w:val="uk-UA"/>
        </w:rPr>
        <w:t>Вісник Львівського університету</w:t>
      </w:r>
      <w:r w:rsidRPr="00E40CC0">
        <w:rPr>
          <w:color w:val="000000"/>
          <w:sz w:val="22"/>
          <w:szCs w:val="22"/>
          <w:lang w:val="uk-UA"/>
        </w:rPr>
        <w:t xml:space="preserve">. Серія </w:t>
      </w:r>
      <w:proofErr w:type="spellStart"/>
      <w:r w:rsidRPr="00E40CC0">
        <w:rPr>
          <w:color w:val="000000"/>
          <w:sz w:val="22"/>
          <w:szCs w:val="22"/>
          <w:lang w:val="uk-UA"/>
        </w:rPr>
        <w:t>юрид</w:t>
      </w:r>
      <w:proofErr w:type="spellEnd"/>
      <w:r w:rsidRPr="00E40CC0">
        <w:rPr>
          <w:color w:val="000000"/>
          <w:sz w:val="22"/>
          <w:szCs w:val="22"/>
          <w:lang w:val="uk-UA"/>
        </w:rPr>
        <w:t xml:space="preserve">. Львів: ЛДУ, 2002. </w:t>
      </w:r>
      <w:proofErr w:type="spellStart"/>
      <w:r w:rsidRPr="00E40CC0">
        <w:rPr>
          <w:color w:val="000000"/>
          <w:sz w:val="22"/>
          <w:szCs w:val="22"/>
          <w:lang w:val="uk-UA"/>
        </w:rPr>
        <w:t>Вип</w:t>
      </w:r>
      <w:proofErr w:type="spellEnd"/>
      <w:r w:rsidRPr="00E40CC0">
        <w:rPr>
          <w:color w:val="000000"/>
          <w:sz w:val="22"/>
          <w:szCs w:val="22"/>
          <w:lang w:val="uk-UA"/>
        </w:rPr>
        <w:t>. 37. С. 337–342</w:t>
      </w:r>
    </w:p>
    <w:p w14:paraId="7DFF1BE0"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Синенко</w:t>
      </w:r>
      <w:proofErr w:type="spellEnd"/>
      <w:r w:rsidRPr="00E40CC0">
        <w:rPr>
          <w:rFonts w:eastAsia="Calibri"/>
          <w:sz w:val="22"/>
          <w:szCs w:val="22"/>
          <w:lang w:val="uk-UA" w:eastAsia="en-US"/>
        </w:rPr>
        <w:t xml:space="preserve"> С. В. Зміна умов трудового договору з працівниками транспорту. </w:t>
      </w:r>
      <w:r w:rsidRPr="00E40CC0">
        <w:rPr>
          <w:i/>
          <w:iCs/>
          <w:sz w:val="22"/>
          <w:szCs w:val="22"/>
          <w:shd w:val="clear" w:color="auto" w:fill="FFFFFF"/>
          <w:lang w:val="uk-UA"/>
        </w:rPr>
        <w:t>Наукові праці Національного авіаційного університету. Серія: Юридичний вісник «Повітряне і космічне право».</w:t>
      </w:r>
      <w:r w:rsidRPr="00E40CC0">
        <w:rPr>
          <w:rFonts w:eastAsia="Calibri"/>
          <w:sz w:val="22"/>
          <w:szCs w:val="22"/>
          <w:lang w:val="uk-UA" w:eastAsia="en-US"/>
        </w:rPr>
        <w:t xml:space="preserve"> 2013. № 4. С. 92–96.</w:t>
      </w:r>
    </w:p>
    <w:p w14:paraId="3EDD56FD"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lastRenderedPageBreak/>
        <w:t>Чанишева</w:t>
      </w:r>
      <w:proofErr w:type="spellEnd"/>
      <w:r w:rsidRPr="00E40CC0">
        <w:rPr>
          <w:rFonts w:eastAsia="Calibri"/>
          <w:sz w:val="22"/>
          <w:szCs w:val="22"/>
          <w:lang w:val="uk-UA" w:eastAsia="en-US"/>
        </w:rPr>
        <w:t xml:space="preserve"> Г. І., </w:t>
      </w:r>
      <w:proofErr w:type="spellStart"/>
      <w:r w:rsidRPr="00E40CC0">
        <w:rPr>
          <w:rFonts w:eastAsia="Calibri"/>
          <w:sz w:val="22"/>
          <w:szCs w:val="22"/>
          <w:lang w:val="uk-UA" w:eastAsia="en-US"/>
        </w:rPr>
        <w:t>Чанишев</w:t>
      </w:r>
      <w:proofErr w:type="spellEnd"/>
      <w:r w:rsidRPr="00E40CC0">
        <w:rPr>
          <w:rFonts w:eastAsia="Calibri"/>
          <w:sz w:val="22"/>
          <w:szCs w:val="22"/>
          <w:lang w:val="uk-UA" w:eastAsia="en-US"/>
        </w:rPr>
        <w:t xml:space="preserve"> Р. І. Інформація про умови праці як категорія трудового права.</w:t>
      </w:r>
      <w:r w:rsidRPr="00E40CC0">
        <w:rPr>
          <w:rFonts w:eastAsia="Calibri"/>
          <w:i/>
          <w:sz w:val="22"/>
          <w:szCs w:val="22"/>
          <w:lang w:val="uk-UA" w:eastAsia="en-US"/>
        </w:rPr>
        <w:t xml:space="preserve"> Вісник Одеського національного університету. Серія: Правознавство</w:t>
      </w:r>
      <w:r w:rsidRPr="00E40CC0">
        <w:rPr>
          <w:rFonts w:eastAsia="Calibri"/>
          <w:sz w:val="22"/>
          <w:szCs w:val="22"/>
          <w:lang w:val="uk-UA" w:eastAsia="en-US"/>
        </w:rPr>
        <w:t xml:space="preserve">. 2014. Т. 19,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1. С. 60–68.</w:t>
      </w:r>
    </w:p>
    <w:p w14:paraId="4C5EFB9B"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Юшко А.М. Гарантії при переведеннях працівників за погодженням між керівниками підприємств, установ, організацій. </w:t>
      </w:r>
      <w:r w:rsidRPr="00E40CC0">
        <w:rPr>
          <w:rFonts w:eastAsia="Calibri"/>
          <w:i/>
          <w:sz w:val="22"/>
          <w:szCs w:val="22"/>
          <w:lang w:val="uk-UA" w:eastAsia="en-US"/>
        </w:rPr>
        <w:t>Проблеми законності</w:t>
      </w:r>
      <w:r w:rsidRPr="00E40CC0">
        <w:rPr>
          <w:rFonts w:eastAsia="Calibri"/>
          <w:sz w:val="22"/>
          <w:szCs w:val="22"/>
          <w:lang w:val="uk-UA" w:eastAsia="en-US"/>
        </w:rPr>
        <w:t xml:space="preserve">. 2001.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51. С. 83–90.</w:t>
      </w:r>
    </w:p>
    <w:p w14:paraId="72E73F06" w14:textId="77777777" w:rsidR="000D0B24" w:rsidRPr="00E40CC0" w:rsidRDefault="000D0B24" w:rsidP="000D0B24">
      <w:pPr>
        <w:spacing w:after="200"/>
        <w:ind w:firstLine="708"/>
        <w:contextualSpacing/>
        <w:jc w:val="both"/>
        <w:rPr>
          <w:sz w:val="22"/>
          <w:szCs w:val="22"/>
          <w:lang w:val="uk-UA"/>
        </w:rPr>
      </w:pPr>
      <w:r w:rsidRPr="00E40CC0">
        <w:rPr>
          <w:sz w:val="22"/>
          <w:szCs w:val="22"/>
          <w:lang w:val="uk-UA"/>
        </w:rPr>
        <w:t xml:space="preserve">Юшко А. Переведення чи зміна істотних умов праці. </w:t>
      </w:r>
      <w:r w:rsidRPr="00E40CC0">
        <w:rPr>
          <w:i/>
          <w:sz w:val="22"/>
          <w:szCs w:val="22"/>
          <w:lang w:val="uk-UA"/>
        </w:rPr>
        <w:t>Право України</w:t>
      </w:r>
      <w:r w:rsidRPr="00E40CC0">
        <w:rPr>
          <w:sz w:val="22"/>
          <w:szCs w:val="22"/>
          <w:lang w:val="uk-UA"/>
        </w:rPr>
        <w:t>. 1998. №5. С.68–73.</w:t>
      </w:r>
    </w:p>
    <w:p w14:paraId="2C69C197" w14:textId="77777777" w:rsidR="000D0B24" w:rsidRPr="00E40CC0" w:rsidRDefault="000D0B24" w:rsidP="000D0B24">
      <w:pPr>
        <w:ind w:firstLine="720"/>
        <w:jc w:val="both"/>
        <w:rPr>
          <w:sz w:val="22"/>
          <w:szCs w:val="22"/>
          <w:lang w:val="uk-UA"/>
        </w:rPr>
      </w:pPr>
      <w:r w:rsidRPr="00E40CC0">
        <w:rPr>
          <w:sz w:val="22"/>
          <w:szCs w:val="22"/>
          <w:lang w:val="uk-UA"/>
        </w:rPr>
        <w:t xml:space="preserve">Юшко А. М. </w:t>
      </w:r>
      <w:proofErr w:type="spellStart"/>
      <w:r w:rsidRPr="00E40CC0">
        <w:rPr>
          <w:sz w:val="22"/>
          <w:szCs w:val="22"/>
          <w:lang w:val="uk-UA"/>
        </w:rPr>
        <w:t>Трудовi</w:t>
      </w:r>
      <w:proofErr w:type="spellEnd"/>
      <w:r w:rsidRPr="00E40CC0">
        <w:rPr>
          <w:sz w:val="22"/>
          <w:szCs w:val="22"/>
          <w:lang w:val="uk-UA"/>
        </w:rPr>
        <w:t xml:space="preserve"> </w:t>
      </w:r>
      <w:proofErr w:type="spellStart"/>
      <w:r w:rsidRPr="00E40CC0">
        <w:rPr>
          <w:sz w:val="22"/>
          <w:szCs w:val="22"/>
          <w:lang w:val="uk-UA"/>
        </w:rPr>
        <w:t>вiдносини</w:t>
      </w:r>
      <w:proofErr w:type="spellEnd"/>
      <w:r w:rsidRPr="00E40CC0">
        <w:rPr>
          <w:sz w:val="22"/>
          <w:szCs w:val="22"/>
          <w:lang w:val="uk-UA"/>
        </w:rPr>
        <w:t xml:space="preserve"> </w:t>
      </w:r>
      <w:proofErr w:type="spellStart"/>
      <w:r w:rsidRPr="00E40CC0">
        <w:rPr>
          <w:sz w:val="22"/>
          <w:szCs w:val="22"/>
          <w:lang w:val="uk-UA"/>
        </w:rPr>
        <w:t>працiвникiв</w:t>
      </w:r>
      <w:proofErr w:type="spellEnd"/>
      <w:r w:rsidRPr="00E40CC0">
        <w:rPr>
          <w:sz w:val="22"/>
          <w:szCs w:val="22"/>
          <w:lang w:val="uk-UA"/>
        </w:rPr>
        <w:t xml:space="preserve"> в умовах структурних </w:t>
      </w:r>
      <w:proofErr w:type="spellStart"/>
      <w:r w:rsidRPr="00E40CC0">
        <w:rPr>
          <w:sz w:val="22"/>
          <w:szCs w:val="22"/>
          <w:lang w:val="uk-UA"/>
        </w:rPr>
        <w:t>змiн</w:t>
      </w:r>
      <w:proofErr w:type="spellEnd"/>
      <w:r w:rsidRPr="00E40CC0">
        <w:rPr>
          <w:sz w:val="22"/>
          <w:szCs w:val="22"/>
          <w:lang w:val="uk-UA"/>
        </w:rPr>
        <w:t xml:space="preserve"> на </w:t>
      </w:r>
      <w:proofErr w:type="spellStart"/>
      <w:r w:rsidRPr="00E40CC0">
        <w:rPr>
          <w:sz w:val="22"/>
          <w:szCs w:val="22"/>
          <w:lang w:val="uk-UA"/>
        </w:rPr>
        <w:t>пiдприємствах</w:t>
      </w:r>
      <w:proofErr w:type="spellEnd"/>
      <w:r w:rsidRPr="00E40CC0">
        <w:rPr>
          <w:sz w:val="22"/>
          <w:szCs w:val="22"/>
          <w:lang w:val="uk-UA"/>
        </w:rPr>
        <w:t xml:space="preserve">, в установах, </w:t>
      </w:r>
      <w:proofErr w:type="spellStart"/>
      <w:r w:rsidRPr="00E40CC0">
        <w:rPr>
          <w:sz w:val="22"/>
          <w:szCs w:val="22"/>
          <w:lang w:val="uk-UA"/>
        </w:rPr>
        <w:t>органiзацiях</w:t>
      </w:r>
      <w:proofErr w:type="spellEnd"/>
      <w:r w:rsidRPr="00E40CC0">
        <w:rPr>
          <w:sz w:val="22"/>
          <w:szCs w:val="22"/>
          <w:lang w:val="uk-UA"/>
        </w:rPr>
        <w:t xml:space="preserve">. </w:t>
      </w:r>
      <w:r w:rsidRPr="00E40CC0">
        <w:rPr>
          <w:i/>
          <w:sz w:val="22"/>
          <w:szCs w:val="22"/>
          <w:lang w:val="uk-UA"/>
        </w:rPr>
        <w:t>Актуальні проблеми права: теорія і практика</w:t>
      </w:r>
      <w:r w:rsidRPr="00E40CC0">
        <w:rPr>
          <w:sz w:val="22"/>
          <w:szCs w:val="22"/>
          <w:lang w:val="uk-UA"/>
        </w:rPr>
        <w:t>. 2010. № 18. С. 571–579.</w:t>
      </w:r>
    </w:p>
    <w:p w14:paraId="703493CC" w14:textId="77777777" w:rsidR="000D0B24" w:rsidRPr="00E40CC0" w:rsidRDefault="000D0B24" w:rsidP="000D0B24">
      <w:pPr>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Яцкевич</w:t>
      </w:r>
      <w:proofErr w:type="spellEnd"/>
      <w:r w:rsidRPr="00E40CC0">
        <w:rPr>
          <w:rFonts w:eastAsia="Calibri"/>
          <w:sz w:val="22"/>
          <w:szCs w:val="22"/>
          <w:lang w:val="uk-UA" w:eastAsia="en-US"/>
        </w:rPr>
        <w:t xml:space="preserve"> І. І. Класифікація юридичних гарантій реалізації особою права на працю. </w:t>
      </w:r>
      <w:r w:rsidRPr="00E40CC0">
        <w:rPr>
          <w:rFonts w:eastAsia="Calibri"/>
          <w:i/>
          <w:sz w:val="22"/>
          <w:szCs w:val="22"/>
          <w:lang w:val="uk-UA" w:eastAsia="en-US"/>
        </w:rPr>
        <w:t xml:space="preserve">Наукові записки </w:t>
      </w:r>
      <w:proofErr w:type="spellStart"/>
      <w:r w:rsidRPr="00E40CC0">
        <w:rPr>
          <w:rFonts w:eastAsia="Calibri"/>
          <w:i/>
          <w:sz w:val="22"/>
          <w:szCs w:val="22"/>
          <w:lang w:val="uk-UA" w:eastAsia="en-US"/>
        </w:rPr>
        <w:t>НаУКМА</w:t>
      </w:r>
      <w:proofErr w:type="spellEnd"/>
      <w:r w:rsidRPr="00E40CC0">
        <w:rPr>
          <w:rFonts w:eastAsia="Calibri"/>
          <w:i/>
          <w:sz w:val="22"/>
          <w:szCs w:val="22"/>
          <w:lang w:val="uk-UA" w:eastAsia="en-US"/>
        </w:rPr>
        <w:t>. Юридичні науки</w:t>
      </w:r>
      <w:r w:rsidRPr="00E40CC0">
        <w:rPr>
          <w:rFonts w:eastAsia="Calibri"/>
          <w:sz w:val="22"/>
          <w:szCs w:val="22"/>
          <w:lang w:val="uk-UA" w:eastAsia="en-US"/>
        </w:rPr>
        <w:t>. 2014. Т. 155. С. 97–100.</w:t>
      </w:r>
    </w:p>
    <w:p w14:paraId="2C16E010" w14:textId="77777777" w:rsidR="000D0B24" w:rsidRPr="00E40CC0" w:rsidRDefault="000D0B24" w:rsidP="000D0B24">
      <w:pPr>
        <w:ind w:firstLine="708"/>
        <w:contextualSpacing/>
        <w:jc w:val="both"/>
        <w:rPr>
          <w:sz w:val="22"/>
          <w:szCs w:val="22"/>
          <w:shd w:val="clear" w:color="auto" w:fill="FFFFFF"/>
          <w:lang w:val="uk-UA"/>
        </w:rPr>
      </w:pPr>
      <w:r w:rsidRPr="00E40CC0">
        <w:rPr>
          <w:sz w:val="22"/>
          <w:szCs w:val="22"/>
          <w:shd w:val="clear" w:color="auto" w:fill="FFFFFF"/>
          <w:lang w:val="uk-UA"/>
        </w:rPr>
        <w:t>Яковлєв О.А. Фундаментальні проблеми правового регулювання умов праці і встановлення гарантій для працівників: монографія. Харків: Право, 2019. 456 с.</w:t>
      </w:r>
    </w:p>
    <w:p w14:paraId="049E8F79" w14:textId="77777777" w:rsidR="000D0B24" w:rsidRPr="00E40CC0" w:rsidRDefault="000D0B24" w:rsidP="00F9424F">
      <w:pPr>
        <w:ind w:firstLine="708"/>
        <w:jc w:val="both"/>
        <w:rPr>
          <w:sz w:val="22"/>
          <w:szCs w:val="22"/>
          <w:lang w:val="uk-UA"/>
        </w:rPr>
      </w:pPr>
    </w:p>
    <w:p w14:paraId="51F2B746" w14:textId="77777777" w:rsidR="000D0B24" w:rsidRPr="00E40CC0" w:rsidRDefault="000D0B24" w:rsidP="000D0B24">
      <w:pPr>
        <w:pStyle w:val="ac"/>
        <w:spacing w:line="240" w:lineRule="auto"/>
        <w:rPr>
          <w:sz w:val="22"/>
          <w:szCs w:val="22"/>
        </w:rPr>
      </w:pPr>
    </w:p>
    <w:p w14:paraId="676DD99C" w14:textId="77777777" w:rsidR="000D0B24" w:rsidRPr="00E40CC0" w:rsidRDefault="000D0B24" w:rsidP="000D0B24">
      <w:pPr>
        <w:pStyle w:val="ac"/>
        <w:spacing w:line="240" w:lineRule="auto"/>
        <w:jc w:val="center"/>
        <w:rPr>
          <w:sz w:val="22"/>
          <w:szCs w:val="22"/>
        </w:rPr>
      </w:pPr>
      <w:r w:rsidRPr="00E40CC0">
        <w:rPr>
          <w:b/>
          <w:sz w:val="22"/>
          <w:szCs w:val="22"/>
        </w:rPr>
        <w:t xml:space="preserve">ТЕМА 10. ПРАВОВЕ РЕГУЛЮВАННЯ ПРИПИНЕННЯ </w:t>
      </w:r>
    </w:p>
    <w:p w14:paraId="7C422610" w14:textId="77777777" w:rsidR="000D0B24" w:rsidRPr="00E40CC0" w:rsidRDefault="000D0B24" w:rsidP="000D0B24">
      <w:pPr>
        <w:pStyle w:val="ac"/>
        <w:spacing w:line="240" w:lineRule="auto"/>
        <w:jc w:val="center"/>
        <w:rPr>
          <w:sz w:val="22"/>
          <w:szCs w:val="22"/>
        </w:rPr>
      </w:pPr>
      <w:r w:rsidRPr="00E40CC0">
        <w:rPr>
          <w:b/>
          <w:sz w:val="22"/>
          <w:szCs w:val="22"/>
        </w:rPr>
        <w:t>ТРУДОВОГО ДОГОВОРУ</w:t>
      </w:r>
    </w:p>
    <w:p w14:paraId="10BB1F56" w14:textId="77777777" w:rsidR="000D0B24" w:rsidRPr="00E40CC0" w:rsidRDefault="000D0B24" w:rsidP="000D0B24">
      <w:pPr>
        <w:pStyle w:val="ac"/>
        <w:spacing w:line="240" w:lineRule="auto"/>
        <w:jc w:val="center"/>
        <w:rPr>
          <w:b/>
          <w:sz w:val="22"/>
          <w:szCs w:val="22"/>
        </w:rPr>
      </w:pPr>
    </w:p>
    <w:p w14:paraId="75ADF2E4" w14:textId="77777777" w:rsidR="000D0B24" w:rsidRPr="00E40CC0" w:rsidRDefault="000D0B24" w:rsidP="000D0B24">
      <w:pPr>
        <w:pStyle w:val="ac"/>
        <w:spacing w:line="240" w:lineRule="auto"/>
        <w:jc w:val="center"/>
        <w:rPr>
          <w:sz w:val="22"/>
          <w:szCs w:val="22"/>
        </w:rPr>
      </w:pPr>
      <w:r w:rsidRPr="00E40CC0">
        <w:rPr>
          <w:b/>
          <w:sz w:val="22"/>
          <w:szCs w:val="22"/>
        </w:rPr>
        <w:t>План:</w:t>
      </w:r>
    </w:p>
    <w:p w14:paraId="2D4C0E10" w14:textId="77777777" w:rsidR="000D0B24" w:rsidRPr="00E40CC0" w:rsidRDefault="000D0B24" w:rsidP="000D0B24">
      <w:pPr>
        <w:ind w:firstLine="708"/>
        <w:jc w:val="both"/>
        <w:rPr>
          <w:sz w:val="22"/>
          <w:szCs w:val="22"/>
          <w:lang w:val="uk-UA"/>
        </w:rPr>
      </w:pPr>
      <w:r w:rsidRPr="00E40CC0">
        <w:rPr>
          <w:sz w:val="22"/>
          <w:szCs w:val="22"/>
          <w:lang w:val="uk-UA"/>
        </w:rPr>
        <w:t>1. Загальна характеристика підстав припинення трудового договору.</w:t>
      </w:r>
    </w:p>
    <w:p w14:paraId="59C451C1" w14:textId="77777777" w:rsidR="000D0B24" w:rsidRPr="00E40CC0" w:rsidRDefault="000D0B24" w:rsidP="000D0B24">
      <w:pPr>
        <w:ind w:firstLine="708"/>
        <w:jc w:val="both"/>
        <w:rPr>
          <w:sz w:val="22"/>
          <w:szCs w:val="22"/>
          <w:lang w:val="uk-UA"/>
        </w:rPr>
      </w:pPr>
      <w:r w:rsidRPr="00E40CC0">
        <w:rPr>
          <w:sz w:val="22"/>
          <w:szCs w:val="22"/>
          <w:lang w:val="uk-UA"/>
        </w:rPr>
        <w:t>2. Розірвання трудового договору з ініціативи працівника.</w:t>
      </w:r>
    </w:p>
    <w:p w14:paraId="5B814010" w14:textId="77777777" w:rsidR="000D0B24" w:rsidRPr="00E40CC0" w:rsidRDefault="000D0B24" w:rsidP="000D0B24">
      <w:pPr>
        <w:ind w:firstLine="708"/>
        <w:jc w:val="both"/>
        <w:rPr>
          <w:sz w:val="22"/>
          <w:szCs w:val="22"/>
          <w:lang w:val="uk-UA"/>
        </w:rPr>
      </w:pPr>
      <w:r w:rsidRPr="00E40CC0">
        <w:rPr>
          <w:sz w:val="22"/>
          <w:szCs w:val="22"/>
          <w:lang w:val="uk-UA"/>
        </w:rPr>
        <w:t>3. Розірвання трудового договору з ініціативи роботодавця з підстав, пов’язаних з винними діями працівника (</w:t>
      </w:r>
      <w:proofErr w:type="spellStart"/>
      <w:r w:rsidRPr="00E40CC0">
        <w:rPr>
          <w:sz w:val="22"/>
          <w:szCs w:val="22"/>
          <w:lang w:val="uk-UA"/>
        </w:rPr>
        <w:t>пп</w:t>
      </w:r>
      <w:proofErr w:type="spellEnd"/>
      <w:r w:rsidRPr="00E40CC0">
        <w:rPr>
          <w:sz w:val="22"/>
          <w:szCs w:val="22"/>
          <w:lang w:val="uk-UA"/>
        </w:rPr>
        <w:t xml:space="preserve">. 3, 4, 7,8 ст. 40 КЗпП України; </w:t>
      </w:r>
      <w:proofErr w:type="spellStart"/>
      <w:r w:rsidRPr="00E40CC0">
        <w:rPr>
          <w:sz w:val="22"/>
          <w:szCs w:val="22"/>
          <w:lang w:val="uk-UA"/>
        </w:rPr>
        <w:t>пп</w:t>
      </w:r>
      <w:proofErr w:type="spellEnd"/>
      <w:r w:rsidRPr="00E40CC0">
        <w:rPr>
          <w:sz w:val="22"/>
          <w:szCs w:val="22"/>
          <w:lang w:val="uk-UA"/>
        </w:rPr>
        <w:t>. 1, 1¹, 2, 3, 5 ст. 41 КЗпП України).</w:t>
      </w:r>
    </w:p>
    <w:p w14:paraId="088395AF" w14:textId="77777777" w:rsidR="000D0B24" w:rsidRPr="00E40CC0" w:rsidRDefault="000D0B24" w:rsidP="000D0B24">
      <w:pPr>
        <w:ind w:firstLine="708"/>
        <w:jc w:val="both"/>
        <w:rPr>
          <w:sz w:val="22"/>
          <w:szCs w:val="22"/>
          <w:lang w:val="uk-UA"/>
        </w:rPr>
      </w:pPr>
      <w:r w:rsidRPr="00E40CC0">
        <w:rPr>
          <w:sz w:val="22"/>
          <w:szCs w:val="22"/>
          <w:lang w:val="uk-UA"/>
        </w:rPr>
        <w:t>4. Розірвання трудового договору з ініціативи роботодавця з підстав, не пов’язаних з винними діями працівника (</w:t>
      </w:r>
      <w:proofErr w:type="spellStart"/>
      <w:r w:rsidRPr="00E40CC0">
        <w:rPr>
          <w:sz w:val="22"/>
          <w:szCs w:val="22"/>
          <w:lang w:val="uk-UA"/>
        </w:rPr>
        <w:t>пп</w:t>
      </w:r>
      <w:proofErr w:type="spellEnd"/>
      <w:r w:rsidRPr="00E40CC0">
        <w:rPr>
          <w:sz w:val="22"/>
          <w:szCs w:val="22"/>
          <w:lang w:val="uk-UA"/>
        </w:rPr>
        <w:t>. 1, 2, 5, 6, 10 ст. 40КЗпП України, п. 4 ст. 41 КЗпП України).</w:t>
      </w:r>
    </w:p>
    <w:p w14:paraId="3B121552" w14:textId="77777777" w:rsidR="000D0B24" w:rsidRPr="00E40CC0" w:rsidRDefault="000D0B24" w:rsidP="000D0B24">
      <w:pPr>
        <w:ind w:firstLine="708"/>
        <w:jc w:val="both"/>
        <w:rPr>
          <w:sz w:val="22"/>
          <w:szCs w:val="22"/>
          <w:lang w:val="uk-UA"/>
        </w:rPr>
      </w:pPr>
      <w:r w:rsidRPr="00E40CC0">
        <w:rPr>
          <w:sz w:val="22"/>
          <w:szCs w:val="22"/>
          <w:lang w:val="uk-UA"/>
        </w:rPr>
        <w:t>5. Порядок розірвання трудового договору з ініціативи роботодавця.</w:t>
      </w:r>
    </w:p>
    <w:p w14:paraId="3FC8ADDA" w14:textId="77777777" w:rsidR="000D0B24" w:rsidRPr="00E40CC0" w:rsidRDefault="000D0B24" w:rsidP="000D0B24">
      <w:pPr>
        <w:ind w:firstLine="708"/>
        <w:jc w:val="both"/>
        <w:rPr>
          <w:sz w:val="22"/>
          <w:szCs w:val="22"/>
          <w:lang w:val="uk-UA"/>
        </w:rPr>
      </w:pPr>
      <w:r w:rsidRPr="00E40CC0">
        <w:rPr>
          <w:bCs/>
          <w:iCs/>
          <w:sz w:val="22"/>
          <w:szCs w:val="22"/>
          <w:lang w:val="uk-UA"/>
        </w:rPr>
        <w:t>6. Розірвання трудового договору з ініціативи осіб, які не є стороною трудового договору.</w:t>
      </w:r>
    </w:p>
    <w:p w14:paraId="10C24D7A" w14:textId="77777777" w:rsidR="000D0B24" w:rsidRPr="00E40CC0" w:rsidRDefault="000D0B24" w:rsidP="000D0B24">
      <w:pPr>
        <w:ind w:firstLine="708"/>
        <w:jc w:val="both"/>
        <w:rPr>
          <w:sz w:val="22"/>
          <w:szCs w:val="22"/>
          <w:lang w:val="uk-UA"/>
        </w:rPr>
      </w:pPr>
      <w:r w:rsidRPr="00E40CC0">
        <w:rPr>
          <w:bCs/>
          <w:iCs/>
          <w:sz w:val="22"/>
          <w:szCs w:val="22"/>
          <w:lang w:val="uk-UA"/>
        </w:rPr>
        <w:t>7. Порядок оформлення звільнення. Розрахунок із звільненим працівником.</w:t>
      </w:r>
    </w:p>
    <w:p w14:paraId="09230D87" w14:textId="77777777" w:rsidR="000D0B24" w:rsidRPr="00E40CC0" w:rsidRDefault="000D0B24" w:rsidP="000D0B24">
      <w:pPr>
        <w:ind w:firstLine="720"/>
        <w:jc w:val="both"/>
        <w:rPr>
          <w:sz w:val="22"/>
          <w:szCs w:val="22"/>
          <w:lang w:val="uk-UA"/>
        </w:rPr>
      </w:pPr>
    </w:p>
    <w:p w14:paraId="20CA9D1B" w14:textId="77777777" w:rsidR="000D0B24" w:rsidRPr="00E40CC0" w:rsidRDefault="000D0B24" w:rsidP="000D0B24">
      <w:pPr>
        <w:ind w:firstLine="720"/>
        <w:jc w:val="both"/>
        <w:rPr>
          <w:sz w:val="22"/>
          <w:szCs w:val="22"/>
          <w:lang w:val="uk-UA"/>
        </w:rPr>
      </w:pPr>
      <w:r w:rsidRPr="00E40CC0">
        <w:rPr>
          <w:sz w:val="22"/>
          <w:szCs w:val="22"/>
          <w:lang w:val="uk-UA"/>
        </w:rPr>
        <w:lastRenderedPageBreak/>
        <w:t>Трудовий договір припиняється з різних підстав. Одні із них застосовуються за ініціативи власника або уповноваженого ним органу, інші – за ініціативою працівника. Припинення трудового договору відбувається також за ініціативою третіх осіб. Існують підстави, які не належать до жодної з цих груп.</w:t>
      </w:r>
    </w:p>
    <w:p w14:paraId="17F9DCF8" w14:textId="77777777" w:rsidR="000D0B24" w:rsidRPr="00E40CC0" w:rsidRDefault="000D0B24" w:rsidP="000D0B24">
      <w:pPr>
        <w:ind w:firstLine="708"/>
        <w:jc w:val="both"/>
        <w:rPr>
          <w:sz w:val="22"/>
          <w:szCs w:val="22"/>
          <w:lang w:val="uk-UA"/>
        </w:rPr>
      </w:pPr>
      <w:r w:rsidRPr="00E40CC0">
        <w:rPr>
          <w:sz w:val="22"/>
          <w:szCs w:val="22"/>
          <w:lang w:val="uk-UA"/>
        </w:rPr>
        <w:t>У курсовій роботі слід провести чітку класифікацію підстав припинення трудового договору, оскільки з ними пов’язано встановлення певних соціально-трудових гарантій працівників при звільненні.</w:t>
      </w:r>
    </w:p>
    <w:p w14:paraId="679EC67F" w14:textId="77777777" w:rsidR="000D0B24" w:rsidRPr="00E40CC0" w:rsidRDefault="000D0B24" w:rsidP="000D0B24">
      <w:pPr>
        <w:ind w:firstLine="708"/>
        <w:jc w:val="both"/>
        <w:rPr>
          <w:sz w:val="22"/>
          <w:szCs w:val="22"/>
          <w:lang w:val="uk-UA"/>
        </w:rPr>
      </w:pPr>
      <w:r w:rsidRPr="00E40CC0">
        <w:rPr>
          <w:sz w:val="22"/>
          <w:szCs w:val="22"/>
          <w:lang w:val="uk-UA"/>
        </w:rPr>
        <w:t>Найбільш поширеними підставами припинення трудового договору є звільнення за ініціативою працівника та за ініціативою роботодавця, тому саме вони потребують детального розгляду та правового аналізу. Інші підстави можуть бути викладені більш коротко.</w:t>
      </w:r>
    </w:p>
    <w:p w14:paraId="5131DD03" w14:textId="77777777" w:rsidR="000D0B24" w:rsidRPr="00E40CC0" w:rsidRDefault="000D0B24" w:rsidP="000D0B24">
      <w:pPr>
        <w:ind w:firstLine="708"/>
        <w:jc w:val="both"/>
        <w:rPr>
          <w:sz w:val="22"/>
          <w:szCs w:val="22"/>
          <w:lang w:val="uk-UA"/>
        </w:rPr>
      </w:pPr>
      <w:r w:rsidRPr="00E40CC0">
        <w:rPr>
          <w:sz w:val="22"/>
          <w:szCs w:val="22"/>
          <w:lang w:val="uk-UA"/>
        </w:rPr>
        <w:t>Під час характеристики підстав припинення трудових відносин з ініціативи працівника слід звернути увагу на особливості розірвання трудового договору, укладеного на невизначений строк, та строкового трудового договору. Також слід відмежовувати розірвання трудового договору з ініціативи працівника від припинення трудового договору за угодою сторін.</w:t>
      </w:r>
    </w:p>
    <w:p w14:paraId="00F8A4FE" w14:textId="77777777" w:rsidR="000D0B24" w:rsidRPr="00E40CC0" w:rsidRDefault="000D0B24" w:rsidP="000D0B24">
      <w:pPr>
        <w:ind w:firstLine="708"/>
        <w:jc w:val="both"/>
        <w:rPr>
          <w:sz w:val="22"/>
          <w:szCs w:val="22"/>
          <w:lang w:val="uk-UA"/>
        </w:rPr>
      </w:pPr>
      <w:r w:rsidRPr="00E40CC0">
        <w:rPr>
          <w:sz w:val="22"/>
          <w:szCs w:val="22"/>
          <w:lang w:val="uk-UA"/>
        </w:rPr>
        <w:t>Серед підстав припинення трудового договору з ініціативи власника або уповноваженого ним органу необхідно розрізняти підстави, пов’язані з винною поведінкою працівника (звільнення за порушення трудової дисципліни) та підстави, які не залежать від поведінки працівника (наприклад, зміни в організації виробництва і праці, невідповідність займаній посаді внаслідок недостатньої кваліфікації працівника чи стану його здоров’я тощо).</w:t>
      </w:r>
    </w:p>
    <w:p w14:paraId="5DDE6323" w14:textId="77777777" w:rsidR="000D0B24" w:rsidRPr="00E40CC0" w:rsidRDefault="000D0B24" w:rsidP="000D0B24">
      <w:pPr>
        <w:ind w:firstLine="708"/>
        <w:jc w:val="both"/>
        <w:rPr>
          <w:sz w:val="22"/>
          <w:szCs w:val="22"/>
          <w:lang w:val="uk-UA"/>
        </w:rPr>
      </w:pPr>
      <w:r w:rsidRPr="00E40CC0">
        <w:rPr>
          <w:sz w:val="22"/>
          <w:szCs w:val="22"/>
          <w:lang w:val="uk-UA"/>
        </w:rPr>
        <w:t>У разі звільнення працівників за порушення трудової дисципліни слід застосовувати норми, що регламентують умови та порядок притягнення працівників до дисциплінарної відповідальності (отримання власником письмових пояснень від працівника, строк застосування дисциплінарних стягнень, вибір виду стягнення тощо).</w:t>
      </w:r>
    </w:p>
    <w:p w14:paraId="378E1EC4" w14:textId="77777777" w:rsidR="000D0B24" w:rsidRPr="00E40CC0" w:rsidRDefault="000D0B24" w:rsidP="000D0B24">
      <w:pPr>
        <w:spacing w:before="20" w:after="20"/>
        <w:ind w:firstLine="708"/>
        <w:jc w:val="both"/>
        <w:rPr>
          <w:sz w:val="22"/>
          <w:szCs w:val="22"/>
          <w:lang w:val="uk-UA"/>
        </w:rPr>
      </w:pPr>
      <w:r w:rsidRPr="00E40CC0">
        <w:rPr>
          <w:sz w:val="22"/>
          <w:szCs w:val="22"/>
          <w:lang w:val="uk-UA"/>
        </w:rPr>
        <w:t>Аналізуючи підстави розірвання трудового договору з ініціативи власника або уповноваженого ним органу, не пов’язані з винною поведінкою працівника, необхідно розглянути гарантії, передбачені законодавством для таких працівників (попередження не пізніш як за 2 місяці, переважне право та перевага на залишення на роботі, переведення на іншу роботу, вихідна допомога тощо).</w:t>
      </w:r>
    </w:p>
    <w:p w14:paraId="623F1D78" w14:textId="77777777" w:rsidR="000D0B24" w:rsidRPr="00E40CC0" w:rsidRDefault="000D0B24" w:rsidP="000D0B24">
      <w:pPr>
        <w:spacing w:after="200"/>
        <w:ind w:left="360"/>
        <w:contextualSpacing/>
        <w:rPr>
          <w:rFonts w:eastAsia="Calibri"/>
          <w:sz w:val="22"/>
          <w:szCs w:val="22"/>
          <w:lang w:val="uk-UA" w:eastAsia="en-US"/>
        </w:rPr>
      </w:pPr>
    </w:p>
    <w:p w14:paraId="2A5A5D63" w14:textId="77777777" w:rsidR="000D0B24" w:rsidRPr="00E40CC0" w:rsidRDefault="000D0B24" w:rsidP="000D0B24">
      <w:pPr>
        <w:ind w:firstLine="708"/>
        <w:jc w:val="center"/>
        <w:rPr>
          <w:sz w:val="22"/>
          <w:szCs w:val="22"/>
          <w:lang w:val="uk-UA"/>
        </w:rPr>
      </w:pPr>
      <w:r w:rsidRPr="00E40CC0">
        <w:rPr>
          <w:rFonts w:eastAsia="Calibri"/>
          <w:b/>
          <w:bCs/>
          <w:sz w:val="22"/>
          <w:szCs w:val="22"/>
          <w:lang w:val="uk-UA" w:eastAsia="en-US"/>
        </w:rPr>
        <w:lastRenderedPageBreak/>
        <w:t>Список рекомендованої літератури:</w:t>
      </w:r>
    </w:p>
    <w:p w14:paraId="67BD5BCE" w14:textId="75E355D0" w:rsidR="000D0B24" w:rsidRPr="00E40CC0" w:rsidRDefault="000D0B24" w:rsidP="009303C9">
      <w:pPr>
        <w:ind w:firstLine="851"/>
        <w:jc w:val="both"/>
        <w:rPr>
          <w:color w:val="000000" w:themeColor="text1"/>
          <w:sz w:val="22"/>
          <w:szCs w:val="22"/>
        </w:rPr>
      </w:pPr>
      <w:r w:rsidRPr="00E40CC0">
        <w:rPr>
          <w:rFonts w:eastAsia="Calibri"/>
          <w:sz w:val="22"/>
          <w:szCs w:val="22"/>
          <w:lang w:val="uk-UA" w:eastAsia="en-US"/>
        </w:rPr>
        <w:t xml:space="preserve">Інструкція про ведення трудових книжок на підприємствах, в установах, організаціях: Наказ Мінпраці України, Мінюсту України, Мінсоцзахисту України від 29.07.1993 р. № 58. </w:t>
      </w:r>
      <w:r w:rsidRPr="00E40CC0">
        <w:rPr>
          <w:color w:val="000000" w:themeColor="text1"/>
          <w:sz w:val="22"/>
          <w:szCs w:val="22"/>
          <w:lang w:val="uk-UA"/>
        </w:rPr>
        <w:t xml:space="preserve">URL: </w:t>
      </w:r>
      <w:hyperlink r:id="rId65" w:anchor="Text" w:history="1">
        <w:r w:rsidRPr="00E40CC0">
          <w:rPr>
            <w:rStyle w:val="-"/>
            <w:color w:val="auto"/>
            <w:sz w:val="22"/>
            <w:szCs w:val="22"/>
            <w:lang w:val="uk-UA"/>
          </w:rPr>
          <w:t>https://zakon.rada.gov.ua/laws/show/z0110-93#Text</w:t>
        </w:r>
      </w:hyperlink>
      <w:r w:rsidR="009303C9" w:rsidRPr="00E40CC0">
        <w:rPr>
          <w:sz w:val="22"/>
          <w:szCs w:val="22"/>
          <w:lang w:val="uk-UA"/>
        </w:rPr>
        <w:t xml:space="preserve"> </w:t>
      </w:r>
      <w:r w:rsidR="009303C9" w:rsidRPr="00E40CC0">
        <w:rPr>
          <w:color w:val="000000" w:themeColor="text1"/>
          <w:sz w:val="22"/>
          <w:szCs w:val="22"/>
          <w:lang w:val="uk-UA"/>
        </w:rPr>
        <w:t>(дата звернення: 02.10.2024</w:t>
      </w:r>
      <w:r w:rsidR="009303C9" w:rsidRPr="00E40CC0">
        <w:rPr>
          <w:sz w:val="22"/>
          <w:szCs w:val="22"/>
          <w:lang w:val="uk-UA"/>
        </w:rPr>
        <w:t>).</w:t>
      </w:r>
    </w:p>
    <w:p w14:paraId="6677DA8E" w14:textId="4A51C182" w:rsidR="000D0B24" w:rsidRPr="00E40CC0" w:rsidRDefault="000D0B24" w:rsidP="009303C9">
      <w:pPr>
        <w:ind w:firstLine="851"/>
        <w:jc w:val="both"/>
        <w:rPr>
          <w:color w:val="000000" w:themeColor="text1"/>
          <w:sz w:val="22"/>
          <w:szCs w:val="22"/>
          <w:lang w:val="uk-UA"/>
        </w:rPr>
      </w:pPr>
      <w:r w:rsidRPr="00E40CC0">
        <w:rPr>
          <w:rFonts w:eastAsia="Calibri"/>
          <w:sz w:val="22"/>
          <w:szCs w:val="22"/>
          <w:lang w:val="uk-UA" w:eastAsia="en-US"/>
        </w:rPr>
        <w:t xml:space="preserve">Про професійні спілки, їх права та гарантії діяльності: Закон України від 15.09.1999 р. № 1045-XIV. </w:t>
      </w:r>
      <w:proofErr w:type="spellStart"/>
      <w:r w:rsidRPr="00E40CC0">
        <w:rPr>
          <w:rFonts w:eastAsia="Calibri"/>
          <w:i/>
          <w:sz w:val="22"/>
          <w:szCs w:val="22"/>
          <w:lang w:val="uk-UA" w:eastAsia="en-US"/>
        </w:rPr>
        <w:t>Відом</w:t>
      </w:r>
      <w:proofErr w:type="spellEnd"/>
      <w:r w:rsidRPr="00E40CC0">
        <w:rPr>
          <w:rFonts w:eastAsia="Calibri"/>
          <w:i/>
          <w:sz w:val="22"/>
          <w:szCs w:val="22"/>
          <w:lang w:val="uk-UA" w:eastAsia="en-US"/>
        </w:rPr>
        <w:t xml:space="preserve">. </w:t>
      </w:r>
      <w:proofErr w:type="spellStart"/>
      <w:r w:rsidRPr="00E40CC0">
        <w:rPr>
          <w:rFonts w:eastAsia="Calibri"/>
          <w:i/>
          <w:sz w:val="22"/>
          <w:szCs w:val="22"/>
          <w:lang w:val="uk-UA" w:eastAsia="en-US"/>
        </w:rPr>
        <w:t>Верхов</w:t>
      </w:r>
      <w:proofErr w:type="spellEnd"/>
      <w:r w:rsidRPr="00E40CC0">
        <w:rPr>
          <w:rFonts w:eastAsia="Calibri"/>
          <w:i/>
          <w:sz w:val="22"/>
          <w:szCs w:val="22"/>
          <w:lang w:val="uk-UA" w:eastAsia="en-US"/>
        </w:rPr>
        <w:t>. Ради України</w:t>
      </w:r>
      <w:r w:rsidRPr="00E40CC0">
        <w:rPr>
          <w:rFonts w:eastAsia="Calibri"/>
          <w:sz w:val="22"/>
          <w:szCs w:val="22"/>
          <w:lang w:val="uk-UA" w:eastAsia="en-US"/>
        </w:rPr>
        <w:t>. 1999. № 45. Ст. 397</w:t>
      </w:r>
      <w:r w:rsidR="009303C9" w:rsidRPr="00E40CC0">
        <w:rPr>
          <w:rFonts w:eastAsia="Calibri"/>
          <w:sz w:val="22"/>
          <w:szCs w:val="22"/>
          <w:lang w:val="uk-UA" w:eastAsia="en-US"/>
        </w:rPr>
        <w:t>.</w:t>
      </w:r>
      <w:r w:rsidR="009303C9" w:rsidRPr="00E40CC0">
        <w:rPr>
          <w:rFonts w:eastAsia="Calibri"/>
          <w:sz w:val="22"/>
          <w:szCs w:val="22"/>
          <w:lang w:eastAsia="en-US"/>
        </w:rPr>
        <w:t xml:space="preserve"> </w:t>
      </w:r>
      <w:r w:rsidR="009303C9" w:rsidRPr="00E40CC0">
        <w:rPr>
          <w:rFonts w:eastAsia="Calibri"/>
          <w:sz w:val="22"/>
          <w:szCs w:val="22"/>
          <w:lang w:val="en-GB" w:eastAsia="en-US"/>
        </w:rPr>
        <w:t>URL</w:t>
      </w:r>
      <w:r w:rsidR="009303C9" w:rsidRPr="00E40CC0">
        <w:rPr>
          <w:rFonts w:eastAsia="Calibri"/>
          <w:sz w:val="22"/>
          <w:szCs w:val="22"/>
          <w:lang w:val="uk-UA" w:eastAsia="en-US"/>
        </w:rPr>
        <w:t xml:space="preserve">: </w:t>
      </w:r>
      <w:hyperlink r:id="rId66" w:anchor="Text" w:history="1">
        <w:r w:rsidR="009303C9" w:rsidRPr="00E40CC0">
          <w:rPr>
            <w:rStyle w:val="afa"/>
            <w:rFonts w:eastAsia="Calibri"/>
            <w:sz w:val="22"/>
            <w:szCs w:val="22"/>
            <w:lang w:val="uk-UA" w:eastAsia="en-US"/>
          </w:rPr>
          <w:t>https://zakon.rada.gov.ua/laws/show/1045-14#Text</w:t>
        </w:r>
      </w:hyperlink>
      <w:r w:rsidR="009303C9" w:rsidRPr="00E40CC0">
        <w:rPr>
          <w:rFonts w:eastAsia="Calibri"/>
          <w:sz w:val="22"/>
          <w:szCs w:val="22"/>
          <w:lang w:val="uk-UA" w:eastAsia="en-US"/>
        </w:rPr>
        <w:t xml:space="preserve">  </w:t>
      </w:r>
      <w:r w:rsidR="009303C9" w:rsidRPr="00E40CC0">
        <w:rPr>
          <w:color w:val="000000" w:themeColor="text1"/>
          <w:sz w:val="22"/>
          <w:szCs w:val="22"/>
          <w:lang w:val="uk-UA"/>
        </w:rPr>
        <w:t>(дата звернення: 02.10.2024</w:t>
      </w:r>
      <w:r w:rsidR="009303C9" w:rsidRPr="00E40CC0">
        <w:rPr>
          <w:sz w:val="22"/>
          <w:szCs w:val="22"/>
          <w:lang w:val="uk-UA"/>
        </w:rPr>
        <w:t>).</w:t>
      </w:r>
    </w:p>
    <w:p w14:paraId="1F0868EF" w14:textId="78EBCC19" w:rsidR="000D0B24" w:rsidRPr="00E40CC0" w:rsidRDefault="000D0B24" w:rsidP="009303C9">
      <w:pPr>
        <w:ind w:firstLine="851"/>
        <w:jc w:val="both"/>
        <w:rPr>
          <w:color w:val="000000" w:themeColor="text1"/>
          <w:sz w:val="22"/>
          <w:szCs w:val="22"/>
          <w:lang w:val="uk-UA"/>
        </w:rPr>
      </w:pPr>
      <w:r w:rsidRPr="00E40CC0">
        <w:rPr>
          <w:rFonts w:eastAsia="Calibri"/>
          <w:sz w:val="22"/>
          <w:szCs w:val="22"/>
          <w:lang w:val="uk-UA" w:eastAsia="en-US"/>
        </w:rPr>
        <w:t xml:space="preserve">Про практику розгляду судами трудових спорів: Постанова Пленуму Верховного Суду України від 06.11.1992 р. № 9. </w:t>
      </w:r>
      <w:r w:rsidRPr="00E40CC0">
        <w:rPr>
          <w:color w:val="000000" w:themeColor="text1"/>
          <w:sz w:val="22"/>
          <w:szCs w:val="22"/>
          <w:lang w:val="uk-UA"/>
        </w:rPr>
        <w:t xml:space="preserve">URL: </w:t>
      </w:r>
      <w:hyperlink r:id="rId67" w:anchor="Text" w:history="1">
        <w:r w:rsidRPr="00E40CC0">
          <w:rPr>
            <w:rStyle w:val="-"/>
            <w:rFonts w:eastAsia="Calibri"/>
            <w:color w:val="auto"/>
            <w:sz w:val="22"/>
            <w:szCs w:val="22"/>
            <w:lang w:val="uk-UA" w:eastAsia="en-US"/>
          </w:rPr>
          <w:t>https://zakon.rada.gov.ua/laws/show/v0009700-92#Text</w:t>
        </w:r>
      </w:hyperlink>
      <w:r w:rsidR="009303C9" w:rsidRPr="00E40CC0">
        <w:rPr>
          <w:sz w:val="22"/>
          <w:szCs w:val="22"/>
          <w:lang w:val="uk-UA"/>
        </w:rPr>
        <w:t xml:space="preserve"> </w:t>
      </w:r>
      <w:r w:rsidR="009303C9" w:rsidRPr="00E40CC0">
        <w:rPr>
          <w:color w:val="000000" w:themeColor="text1"/>
          <w:sz w:val="22"/>
          <w:szCs w:val="22"/>
          <w:lang w:val="uk-UA"/>
        </w:rPr>
        <w:t>(дата звернення: 02.10.2024</w:t>
      </w:r>
      <w:r w:rsidR="009303C9" w:rsidRPr="00E40CC0">
        <w:rPr>
          <w:sz w:val="22"/>
          <w:szCs w:val="22"/>
          <w:lang w:val="uk-UA"/>
        </w:rPr>
        <w:t>).</w:t>
      </w:r>
    </w:p>
    <w:p w14:paraId="20AE4928" w14:textId="2F6593B5" w:rsidR="000D0B24" w:rsidRPr="00E40CC0" w:rsidRDefault="000D0B24" w:rsidP="009303C9">
      <w:pPr>
        <w:ind w:firstLine="851"/>
        <w:jc w:val="both"/>
        <w:rPr>
          <w:color w:val="000000" w:themeColor="text1"/>
          <w:sz w:val="22"/>
          <w:szCs w:val="22"/>
          <w:lang w:val="uk-UA"/>
        </w:rPr>
      </w:pPr>
      <w:r w:rsidRPr="00E40CC0">
        <w:rPr>
          <w:rFonts w:eastAsia="Calibri"/>
          <w:sz w:val="22"/>
          <w:szCs w:val="22"/>
          <w:lang w:val="uk-UA" w:eastAsia="en-US"/>
        </w:rPr>
        <w:t xml:space="preserve">Дайджест судової практики Верховного Суду у справах зі спорів, що виникають із трудових відносин. Рішення, внесені до ЄДРСР із 17.01.2018 по 02.01.2020. </w:t>
      </w:r>
      <w:r w:rsidRPr="00E40CC0">
        <w:rPr>
          <w:color w:val="000000" w:themeColor="text1"/>
          <w:sz w:val="22"/>
          <w:szCs w:val="22"/>
          <w:lang w:val="uk-UA"/>
        </w:rPr>
        <w:t xml:space="preserve">URL: </w:t>
      </w:r>
      <w:hyperlink r:id="rId68">
        <w:r w:rsidRPr="00E40CC0">
          <w:rPr>
            <w:rStyle w:val="-"/>
            <w:color w:val="auto"/>
            <w:sz w:val="22"/>
            <w:szCs w:val="22"/>
            <w:lang w:val="uk-UA"/>
          </w:rPr>
          <w:t>http://pmguinfo.dp.ua/images/documents/sud_rest/Digest_VSU.pdf</w:t>
        </w:r>
      </w:hyperlink>
      <w:r w:rsidR="009303C9" w:rsidRPr="00E40CC0">
        <w:rPr>
          <w:sz w:val="22"/>
          <w:szCs w:val="22"/>
          <w:lang w:val="uk-UA"/>
        </w:rPr>
        <w:t xml:space="preserve"> </w:t>
      </w:r>
      <w:r w:rsidR="009303C9" w:rsidRPr="00E40CC0">
        <w:rPr>
          <w:color w:val="000000" w:themeColor="text1"/>
          <w:sz w:val="22"/>
          <w:szCs w:val="22"/>
          <w:lang w:val="uk-UA"/>
        </w:rPr>
        <w:t>(дата звернення: 02.10.2024</w:t>
      </w:r>
      <w:r w:rsidR="009303C9" w:rsidRPr="00E40CC0">
        <w:rPr>
          <w:sz w:val="22"/>
          <w:szCs w:val="22"/>
          <w:lang w:val="uk-UA"/>
        </w:rPr>
        <w:t>)</w:t>
      </w:r>
      <w:r w:rsidRPr="00E40CC0">
        <w:rPr>
          <w:sz w:val="22"/>
          <w:szCs w:val="22"/>
          <w:lang w:val="uk-UA"/>
        </w:rPr>
        <w:t>.</w:t>
      </w:r>
      <w:r w:rsidRPr="00E40CC0">
        <w:rPr>
          <w:color w:val="000000" w:themeColor="text1"/>
          <w:sz w:val="22"/>
          <w:szCs w:val="22"/>
          <w:lang w:val="uk-UA"/>
        </w:rPr>
        <w:t xml:space="preserve"> </w:t>
      </w:r>
    </w:p>
    <w:p w14:paraId="59393D13"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 Бабенко Е. В. Дисциплінарний проступок як підстава припинення трудових правовідносин з ініціативи роботодавця. </w:t>
      </w:r>
      <w:r w:rsidRPr="00E40CC0">
        <w:rPr>
          <w:rFonts w:eastAsia="Calibri"/>
          <w:i/>
          <w:sz w:val="22"/>
          <w:szCs w:val="22"/>
          <w:lang w:val="uk-UA" w:eastAsia="en-US"/>
        </w:rPr>
        <w:t xml:space="preserve">Соціальне право. </w:t>
      </w:r>
      <w:r w:rsidRPr="00E40CC0">
        <w:rPr>
          <w:rFonts w:eastAsia="Calibri"/>
          <w:sz w:val="22"/>
          <w:szCs w:val="22"/>
          <w:lang w:val="uk-UA" w:eastAsia="en-US"/>
        </w:rPr>
        <w:t>2018. № 1. С. 17–25.</w:t>
      </w:r>
    </w:p>
    <w:p w14:paraId="03E8EEED"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Бабенко Е. В. переваги в залишенні на роботі при масовому звільненні працівників. </w:t>
      </w:r>
      <w:r w:rsidRPr="00E40CC0">
        <w:rPr>
          <w:rFonts w:eastAsia="Calibri"/>
          <w:i/>
          <w:sz w:val="22"/>
          <w:szCs w:val="22"/>
          <w:lang w:val="uk-UA" w:eastAsia="en-US"/>
        </w:rPr>
        <w:t xml:space="preserve">Актуальні проблеми держави і права. </w:t>
      </w:r>
      <w:r w:rsidRPr="00E40CC0">
        <w:rPr>
          <w:rFonts w:eastAsia="Calibri"/>
          <w:sz w:val="22"/>
          <w:szCs w:val="22"/>
          <w:lang w:val="uk-UA" w:eastAsia="en-US"/>
        </w:rPr>
        <w:t xml:space="preserve">2019.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82. С. 22–27.</w:t>
      </w:r>
    </w:p>
    <w:p w14:paraId="1A22B897"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Бондар О. С. Місце невідповідності працівника </w:t>
      </w:r>
      <w:proofErr w:type="spellStart"/>
      <w:r w:rsidRPr="00E40CC0">
        <w:rPr>
          <w:rFonts w:eastAsia="Calibri"/>
          <w:sz w:val="22"/>
          <w:szCs w:val="22"/>
          <w:lang w:val="uk-UA" w:eastAsia="en-US"/>
        </w:rPr>
        <w:t>обійманій</w:t>
      </w:r>
      <w:proofErr w:type="spellEnd"/>
      <w:r w:rsidRPr="00E40CC0">
        <w:rPr>
          <w:rFonts w:eastAsia="Calibri"/>
          <w:sz w:val="22"/>
          <w:szCs w:val="22"/>
          <w:lang w:val="uk-UA" w:eastAsia="en-US"/>
        </w:rPr>
        <w:t xml:space="preserve"> посаді або виконуваній роботі серед інших підстав припинення трудових відносин. </w:t>
      </w:r>
      <w:r w:rsidRPr="00E40CC0">
        <w:rPr>
          <w:rFonts w:eastAsia="Calibri"/>
          <w:i/>
          <w:sz w:val="22"/>
          <w:szCs w:val="22"/>
          <w:lang w:val="uk-UA" w:eastAsia="en-US"/>
        </w:rPr>
        <w:t>Право і суспільство</w:t>
      </w:r>
      <w:r w:rsidRPr="00E40CC0">
        <w:rPr>
          <w:rFonts w:eastAsia="Calibri"/>
          <w:sz w:val="22"/>
          <w:szCs w:val="22"/>
          <w:lang w:val="uk-UA" w:eastAsia="en-US"/>
        </w:rPr>
        <w:t>. 2019. № 2. С. 78–83.</w:t>
      </w:r>
    </w:p>
    <w:p w14:paraId="41103F10"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Бурнягіна</w:t>
      </w:r>
      <w:proofErr w:type="spellEnd"/>
      <w:r w:rsidRPr="00E40CC0">
        <w:rPr>
          <w:rFonts w:eastAsia="Calibri"/>
          <w:sz w:val="22"/>
          <w:szCs w:val="22"/>
          <w:lang w:val="uk-UA" w:eastAsia="en-US"/>
        </w:rPr>
        <w:t xml:space="preserve"> Ю. В., </w:t>
      </w:r>
      <w:proofErr w:type="spellStart"/>
      <w:r w:rsidRPr="00E40CC0">
        <w:rPr>
          <w:rFonts w:eastAsia="Calibri"/>
          <w:sz w:val="22"/>
          <w:szCs w:val="22"/>
          <w:lang w:val="uk-UA" w:eastAsia="en-US"/>
        </w:rPr>
        <w:t>Кабаченко</w:t>
      </w:r>
      <w:proofErr w:type="spellEnd"/>
      <w:r w:rsidRPr="00E40CC0">
        <w:rPr>
          <w:rFonts w:eastAsia="Calibri"/>
          <w:sz w:val="22"/>
          <w:szCs w:val="22"/>
          <w:lang w:val="uk-UA" w:eastAsia="en-US"/>
        </w:rPr>
        <w:t xml:space="preserve"> М. О., Луценко О. Є. та ін. Теоретико-прикладні проблеми захисту прав працівників при розірванні трудового договору з ініціативи роботодавця у випадку змін в </w:t>
      </w:r>
      <w:proofErr w:type="spellStart"/>
      <w:r w:rsidRPr="00E40CC0">
        <w:rPr>
          <w:rFonts w:eastAsia="Calibri"/>
          <w:sz w:val="22"/>
          <w:szCs w:val="22"/>
          <w:lang w:val="uk-UA" w:eastAsia="en-US"/>
        </w:rPr>
        <w:t>організаціївиробництва</w:t>
      </w:r>
      <w:proofErr w:type="spellEnd"/>
      <w:r w:rsidRPr="00E40CC0">
        <w:rPr>
          <w:rFonts w:eastAsia="Calibri"/>
          <w:sz w:val="22"/>
          <w:szCs w:val="22"/>
          <w:lang w:val="uk-UA" w:eastAsia="en-US"/>
        </w:rPr>
        <w:t xml:space="preserve"> і праці: монографія / за ред. Ярошенка О. М. – Харків: </w:t>
      </w:r>
      <w:proofErr w:type="spellStart"/>
      <w:r w:rsidRPr="00E40CC0">
        <w:rPr>
          <w:rFonts w:eastAsia="Calibri"/>
          <w:sz w:val="22"/>
          <w:szCs w:val="22"/>
          <w:lang w:val="uk-UA" w:eastAsia="en-US"/>
        </w:rPr>
        <w:t>Юрайт</w:t>
      </w:r>
      <w:proofErr w:type="spellEnd"/>
      <w:r w:rsidRPr="00E40CC0">
        <w:rPr>
          <w:rFonts w:eastAsia="Calibri"/>
          <w:sz w:val="22"/>
          <w:szCs w:val="22"/>
          <w:lang w:val="uk-UA" w:eastAsia="en-US"/>
        </w:rPr>
        <w:t>, 2014. 288 с.</w:t>
      </w:r>
    </w:p>
    <w:p w14:paraId="27502A39"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Величко Л. Ю., </w:t>
      </w:r>
      <w:proofErr w:type="spellStart"/>
      <w:r w:rsidRPr="00E40CC0">
        <w:rPr>
          <w:rFonts w:eastAsia="Calibri"/>
          <w:sz w:val="22"/>
          <w:szCs w:val="22"/>
          <w:lang w:val="uk-UA" w:eastAsia="en-US"/>
        </w:rPr>
        <w:t>Прилипко</w:t>
      </w:r>
      <w:proofErr w:type="spellEnd"/>
      <w:r w:rsidRPr="00E40CC0">
        <w:rPr>
          <w:rFonts w:eastAsia="Calibri"/>
          <w:sz w:val="22"/>
          <w:szCs w:val="22"/>
          <w:lang w:val="uk-UA" w:eastAsia="en-US"/>
        </w:rPr>
        <w:t xml:space="preserve"> С. М., Ярошенко О. М. Розірвання трудового договору з ініціативи роботодавця у випадку змін в організації виробництва і праці: проблеми теорії і практики: монографія. Харків: Вид-во «ФІНН», 2011. 232 с.</w:t>
      </w:r>
    </w:p>
    <w:p w14:paraId="49708547"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lastRenderedPageBreak/>
        <w:t>Вєтухова</w:t>
      </w:r>
      <w:proofErr w:type="spellEnd"/>
      <w:r w:rsidRPr="00E40CC0">
        <w:rPr>
          <w:rFonts w:eastAsia="Calibri"/>
          <w:sz w:val="22"/>
          <w:szCs w:val="22"/>
          <w:lang w:val="uk-UA" w:eastAsia="en-US"/>
        </w:rPr>
        <w:t xml:space="preserve"> І. Особливості розірвання трудового договору з жінками, які мають дітей, з ініціативи власника або уповноваженого ним органу. </w:t>
      </w:r>
      <w:r w:rsidRPr="00E40CC0">
        <w:rPr>
          <w:rFonts w:eastAsia="Calibri"/>
          <w:i/>
          <w:sz w:val="22"/>
          <w:szCs w:val="22"/>
          <w:lang w:val="uk-UA" w:eastAsia="en-US"/>
        </w:rPr>
        <w:t>Вісник Академії правових наук України</w:t>
      </w:r>
      <w:r w:rsidRPr="00E40CC0">
        <w:rPr>
          <w:rFonts w:eastAsia="Calibri"/>
          <w:sz w:val="22"/>
          <w:szCs w:val="22"/>
          <w:lang w:val="uk-UA" w:eastAsia="en-US"/>
        </w:rPr>
        <w:t>. 2004. №2(37). C. 119–130.</w:t>
      </w:r>
    </w:p>
    <w:p w14:paraId="7CB5D3F3"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Дума О. О. Особливості застосування законодавства щодо розірвання трудового договору з ініціативи власника або уповноваженого ним органу у зв'язку з поновленням на роботі працівника, який раніше виконував цю роботу. </w:t>
      </w:r>
      <w:r w:rsidRPr="00E40CC0">
        <w:rPr>
          <w:rFonts w:eastAsia="Calibri"/>
          <w:i/>
          <w:sz w:val="22"/>
          <w:szCs w:val="22"/>
          <w:lang w:val="uk-UA" w:eastAsia="en-US"/>
        </w:rPr>
        <w:t>Актуальні проблеми права: теорія і практика</w:t>
      </w:r>
      <w:r w:rsidRPr="00E40CC0">
        <w:rPr>
          <w:rFonts w:eastAsia="Calibri"/>
          <w:sz w:val="22"/>
          <w:szCs w:val="22"/>
          <w:lang w:val="uk-UA" w:eastAsia="en-US"/>
        </w:rPr>
        <w:t>. 2013. № 27. С. 199–206.</w:t>
      </w:r>
    </w:p>
    <w:p w14:paraId="66910557"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Жернаков</w:t>
      </w:r>
      <w:proofErr w:type="spellEnd"/>
      <w:r w:rsidRPr="00E40CC0">
        <w:rPr>
          <w:rFonts w:eastAsia="Calibri"/>
          <w:sz w:val="22"/>
          <w:szCs w:val="22"/>
          <w:lang w:val="uk-UA" w:eastAsia="en-US"/>
        </w:rPr>
        <w:t xml:space="preserve"> В.В. Відповідальність за прогул: проблеми регулювання. </w:t>
      </w:r>
      <w:r w:rsidRPr="00E40CC0">
        <w:rPr>
          <w:rFonts w:eastAsia="Calibri"/>
          <w:i/>
          <w:sz w:val="22"/>
          <w:szCs w:val="22"/>
          <w:lang w:val="uk-UA" w:eastAsia="en-US"/>
        </w:rPr>
        <w:t>Вісник Національної академії правових наук України</w:t>
      </w:r>
      <w:r w:rsidRPr="00E40CC0">
        <w:rPr>
          <w:rFonts w:eastAsia="Calibri"/>
          <w:sz w:val="22"/>
          <w:szCs w:val="22"/>
          <w:lang w:val="uk-UA" w:eastAsia="en-US"/>
        </w:rPr>
        <w:t>. 2013. № 3. С. 171–178.</w:t>
      </w:r>
    </w:p>
    <w:p w14:paraId="6486C261"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Зеленський В. М. Теоретико-методологічні засади вирішення проблем правового регулювання припинення трудових правовідносин в Україні. </w:t>
      </w:r>
      <w:r w:rsidRPr="00E40CC0">
        <w:rPr>
          <w:rFonts w:eastAsia="Calibri"/>
          <w:i/>
          <w:sz w:val="22"/>
          <w:szCs w:val="22"/>
          <w:lang w:val="uk-UA" w:eastAsia="en-US"/>
        </w:rPr>
        <w:t>Правові новели</w:t>
      </w:r>
      <w:r w:rsidRPr="00E40CC0">
        <w:rPr>
          <w:rFonts w:eastAsia="Calibri"/>
          <w:sz w:val="22"/>
          <w:szCs w:val="22"/>
          <w:lang w:val="uk-UA" w:eastAsia="en-US"/>
        </w:rPr>
        <w:t>. 2019. № 7. С. 69–76.</w:t>
      </w:r>
    </w:p>
    <w:p w14:paraId="20DBF309" w14:textId="77777777" w:rsidR="000D0B24" w:rsidRPr="00E40CC0" w:rsidRDefault="000D0B24" w:rsidP="000D0B24">
      <w:pPr>
        <w:ind w:firstLine="567"/>
        <w:jc w:val="both"/>
        <w:rPr>
          <w:bCs/>
          <w:sz w:val="22"/>
          <w:szCs w:val="22"/>
          <w:lang w:val="uk-UA"/>
        </w:rPr>
      </w:pPr>
      <w:proofErr w:type="spellStart"/>
      <w:r w:rsidRPr="00E40CC0">
        <w:rPr>
          <w:bCs/>
          <w:sz w:val="22"/>
          <w:szCs w:val="22"/>
        </w:rPr>
        <w:t>Зіноватна</w:t>
      </w:r>
      <w:proofErr w:type="spellEnd"/>
      <w:r w:rsidRPr="00E40CC0">
        <w:rPr>
          <w:bCs/>
          <w:sz w:val="22"/>
          <w:szCs w:val="22"/>
        </w:rPr>
        <w:t xml:space="preserve"> І.В.</w:t>
      </w:r>
      <w:r w:rsidRPr="00E40CC0">
        <w:rPr>
          <w:bCs/>
          <w:sz w:val="22"/>
          <w:szCs w:val="22"/>
          <w:lang w:val="uk-UA"/>
        </w:rPr>
        <w:t xml:space="preserve"> </w:t>
      </w:r>
      <w:proofErr w:type="spellStart"/>
      <w:r w:rsidRPr="00E40CC0">
        <w:rPr>
          <w:bCs/>
          <w:sz w:val="22"/>
          <w:szCs w:val="22"/>
        </w:rPr>
        <w:t>Вирішення</w:t>
      </w:r>
      <w:proofErr w:type="spellEnd"/>
      <w:r w:rsidRPr="00E40CC0">
        <w:rPr>
          <w:bCs/>
          <w:sz w:val="22"/>
          <w:szCs w:val="22"/>
        </w:rPr>
        <w:t xml:space="preserve"> </w:t>
      </w:r>
      <w:proofErr w:type="spellStart"/>
      <w:r w:rsidRPr="00E40CC0">
        <w:rPr>
          <w:bCs/>
          <w:sz w:val="22"/>
          <w:szCs w:val="22"/>
        </w:rPr>
        <w:t>спорів</w:t>
      </w:r>
      <w:proofErr w:type="spellEnd"/>
      <w:r w:rsidRPr="00E40CC0">
        <w:rPr>
          <w:bCs/>
          <w:sz w:val="22"/>
          <w:szCs w:val="22"/>
        </w:rPr>
        <w:t xml:space="preserve"> про </w:t>
      </w:r>
      <w:proofErr w:type="spellStart"/>
      <w:r w:rsidRPr="00E40CC0">
        <w:rPr>
          <w:bCs/>
          <w:sz w:val="22"/>
          <w:szCs w:val="22"/>
        </w:rPr>
        <w:t>припинення</w:t>
      </w:r>
      <w:proofErr w:type="spellEnd"/>
      <w:r w:rsidRPr="00E40CC0">
        <w:rPr>
          <w:bCs/>
          <w:sz w:val="22"/>
          <w:szCs w:val="22"/>
        </w:rPr>
        <w:t xml:space="preserve"> трудового договору за </w:t>
      </w:r>
      <w:proofErr w:type="spellStart"/>
      <w:r w:rsidRPr="00E40CC0">
        <w:rPr>
          <w:bCs/>
          <w:sz w:val="22"/>
          <w:szCs w:val="22"/>
        </w:rPr>
        <w:t>угодою</w:t>
      </w:r>
      <w:proofErr w:type="spellEnd"/>
      <w:r w:rsidRPr="00E40CC0">
        <w:rPr>
          <w:bCs/>
          <w:sz w:val="22"/>
          <w:szCs w:val="22"/>
        </w:rPr>
        <w:t xml:space="preserve"> </w:t>
      </w:r>
      <w:proofErr w:type="spellStart"/>
      <w:r w:rsidRPr="00E40CC0">
        <w:rPr>
          <w:bCs/>
          <w:sz w:val="22"/>
          <w:szCs w:val="22"/>
        </w:rPr>
        <w:t>сторі</w:t>
      </w:r>
      <w:proofErr w:type="spellEnd"/>
      <w:r w:rsidRPr="00E40CC0">
        <w:rPr>
          <w:bCs/>
          <w:sz w:val="22"/>
          <w:szCs w:val="22"/>
          <w:lang w:val="uk-UA"/>
        </w:rPr>
        <w:t xml:space="preserve">н. Науковий вісник Ужгородського Національного університету. Серія : Право. 2022. </w:t>
      </w:r>
      <w:proofErr w:type="spellStart"/>
      <w:r w:rsidRPr="00E40CC0">
        <w:rPr>
          <w:bCs/>
          <w:sz w:val="22"/>
          <w:szCs w:val="22"/>
          <w:lang w:val="uk-UA"/>
        </w:rPr>
        <w:t>Вип</w:t>
      </w:r>
      <w:proofErr w:type="spellEnd"/>
      <w:r w:rsidRPr="00E40CC0">
        <w:rPr>
          <w:bCs/>
          <w:sz w:val="22"/>
          <w:szCs w:val="22"/>
          <w:lang w:val="uk-UA"/>
        </w:rPr>
        <w:t>. 70. С. 224-230.</w:t>
      </w:r>
    </w:p>
    <w:p w14:paraId="3107540C" w14:textId="77777777" w:rsidR="000D0B24" w:rsidRPr="00E40CC0" w:rsidRDefault="000D0B24" w:rsidP="000D0B24">
      <w:pPr>
        <w:ind w:firstLine="567"/>
        <w:jc w:val="both"/>
        <w:rPr>
          <w:bCs/>
          <w:sz w:val="22"/>
          <w:szCs w:val="22"/>
          <w:lang w:val="uk-UA"/>
        </w:rPr>
      </w:pPr>
      <w:proofErr w:type="spellStart"/>
      <w:r w:rsidRPr="00E40CC0">
        <w:rPr>
          <w:bCs/>
          <w:sz w:val="22"/>
          <w:szCs w:val="22"/>
          <w:lang w:val="uk-UA"/>
        </w:rPr>
        <w:t>Зіноватна</w:t>
      </w:r>
      <w:proofErr w:type="spellEnd"/>
      <w:r w:rsidRPr="00E40CC0">
        <w:rPr>
          <w:bCs/>
          <w:sz w:val="22"/>
          <w:szCs w:val="22"/>
          <w:lang w:val="uk-UA"/>
        </w:rPr>
        <w:t xml:space="preserve"> І.В., </w:t>
      </w:r>
      <w:proofErr w:type="spellStart"/>
      <w:r w:rsidRPr="00E40CC0">
        <w:rPr>
          <w:bCs/>
          <w:sz w:val="22"/>
          <w:szCs w:val="22"/>
          <w:lang w:val="uk-UA"/>
        </w:rPr>
        <w:t>Зіноватний</w:t>
      </w:r>
      <w:proofErr w:type="spellEnd"/>
      <w:r w:rsidRPr="00E40CC0">
        <w:rPr>
          <w:bCs/>
          <w:sz w:val="22"/>
          <w:szCs w:val="22"/>
          <w:lang w:val="uk-UA"/>
        </w:rPr>
        <w:t xml:space="preserve"> В.В. Зарубіжний досвід правового регулювання захисту прав працівників від незаконного звільнення та можливості його використання в Україні. </w:t>
      </w:r>
      <w:r w:rsidRPr="00E40CC0">
        <w:rPr>
          <w:bCs/>
          <w:sz w:val="22"/>
          <w:szCs w:val="22"/>
        </w:rPr>
        <w:t xml:space="preserve">Держава та </w:t>
      </w:r>
      <w:proofErr w:type="spellStart"/>
      <w:r w:rsidRPr="00E40CC0">
        <w:rPr>
          <w:bCs/>
          <w:sz w:val="22"/>
          <w:szCs w:val="22"/>
        </w:rPr>
        <w:t>регіони</w:t>
      </w:r>
      <w:proofErr w:type="spellEnd"/>
      <w:r w:rsidRPr="00E40CC0">
        <w:rPr>
          <w:bCs/>
          <w:sz w:val="22"/>
          <w:szCs w:val="22"/>
        </w:rPr>
        <w:t xml:space="preserve">. </w:t>
      </w:r>
      <w:proofErr w:type="spellStart"/>
      <w:r w:rsidRPr="00E40CC0">
        <w:rPr>
          <w:bCs/>
          <w:sz w:val="22"/>
          <w:szCs w:val="22"/>
        </w:rPr>
        <w:t>Серія</w:t>
      </w:r>
      <w:proofErr w:type="spellEnd"/>
      <w:r w:rsidRPr="00E40CC0">
        <w:rPr>
          <w:bCs/>
          <w:sz w:val="22"/>
          <w:szCs w:val="22"/>
        </w:rPr>
        <w:t>: ПРАВО. 2022. №4 (78). С. 240-243</w:t>
      </w:r>
      <w:r w:rsidRPr="00E40CC0">
        <w:rPr>
          <w:bCs/>
          <w:sz w:val="22"/>
          <w:szCs w:val="22"/>
          <w:lang w:val="uk-UA"/>
        </w:rPr>
        <w:t>.</w:t>
      </w:r>
    </w:p>
    <w:p w14:paraId="0130178C"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Кириченко Т.М. Правове регулювання розірвання трудового договору відповідно до Кодексу законів про працю України. </w:t>
      </w:r>
      <w:r w:rsidRPr="00E40CC0">
        <w:rPr>
          <w:rFonts w:eastAsia="Calibri"/>
          <w:i/>
          <w:sz w:val="22"/>
          <w:szCs w:val="22"/>
          <w:lang w:val="uk-UA" w:eastAsia="en-US"/>
        </w:rPr>
        <w:t>Науковий вісник Херсонського державного університету. Серія: Юридичні науки</w:t>
      </w:r>
      <w:r w:rsidRPr="00E40CC0">
        <w:rPr>
          <w:rFonts w:eastAsia="Calibri"/>
          <w:sz w:val="22"/>
          <w:szCs w:val="22"/>
          <w:lang w:val="uk-UA" w:eastAsia="en-US"/>
        </w:rPr>
        <w:t>. 2013. № 2. С. 44–47.</w:t>
      </w:r>
    </w:p>
    <w:p w14:paraId="2D03F867"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Козин С. М. До питання про звільнення за одноразове грубе порушення трудових обов’язків. </w:t>
      </w:r>
      <w:r w:rsidRPr="00E40CC0">
        <w:rPr>
          <w:rFonts w:eastAsia="Calibri"/>
          <w:i/>
          <w:sz w:val="22"/>
          <w:szCs w:val="22"/>
          <w:lang w:val="uk-UA" w:eastAsia="en-US"/>
        </w:rPr>
        <w:t>Держава і право. Юридичні і політичні науки.</w:t>
      </w:r>
      <w:r w:rsidRPr="00E40CC0">
        <w:rPr>
          <w:rFonts w:eastAsia="Calibri"/>
          <w:sz w:val="22"/>
          <w:szCs w:val="22"/>
          <w:lang w:val="uk-UA" w:eastAsia="en-US"/>
        </w:rPr>
        <w:t xml:space="preserve"> 2014.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64. С. 264–270.</w:t>
      </w:r>
    </w:p>
    <w:p w14:paraId="0C5D5725" w14:textId="77777777" w:rsidR="000D0B24" w:rsidRPr="00E40CC0" w:rsidRDefault="000D0B24" w:rsidP="000D0B24">
      <w:pPr>
        <w:ind w:firstLine="709"/>
        <w:jc w:val="both"/>
        <w:rPr>
          <w:noProof/>
          <w:sz w:val="22"/>
          <w:szCs w:val="22"/>
        </w:rPr>
      </w:pPr>
      <w:proofErr w:type="spellStart"/>
      <w:r w:rsidRPr="00E40CC0">
        <w:rPr>
          <w:rFonts w:eastAsia="Calibri"/>
          <w:sz w:val="22"/>
          <w:szCs w:val="22"/>
          <w:lang w:val="uk-UA" w:eastAsia="en-US"/>
        </w:rPr>
        <w:t>Конопельцева</w:t>
      </w:r>
      <w:proofErr w:type="spellEnd"/>
      <w:r w:rsidRPr="00E40CC0">
        <w:rPr>
          <w:rFonts w:eastAsia="Calibri"/>
          <w:sz w:val="22"/>
          <w:szCs w:val="22"/>
          <w:lang w:val="uk-UA" w:eastAsia="en-US"/>
        </w:rPr>
        <w:t xml:space="preserve"> О.О. </w:t>
      </w:r>
      <w:proofErr w:type="spellStart"/>
      <w:r w:rsidRPr="00E40CC0">
        <w:rPr>
          <w:sz w:val="22"/>
          <w:szCs w:val="22"/>
        </w:rPr>
        <w:t>Окремі</w:t>
      </w:r>
      <w:proofErr w:type="spellEnd"/>
      <w:r w:rsidRPr="00E40CC0">
        <w:rPr>
          <w:sz w:val="22"/>
          <w:szCs w:val="22"/>
        </w:rPr>
        <w:t xml:space="preserve"> </w:t>
      </w:r>
      <w:proofErr w:type="spellStart"/>
      <w:r w:rsidRPr="00E40CC0">
        <w:rPr>
          <w:sz w:val="22"/>
          <w:szCs w:val="22"/>
        </w:rPr>
        <w:t>проблеми</w:t>
      </w:r>
      <w:proofErr w:type="spellEnd"/>
      <w:r w:rsidRPr="00E40CC0">
        <w:rPr>
          <w:sz w:val="22"/>
          <w:szCs w:val="22"/>
        </w:rPr>
        <w:t xml:space="preserve"> </w:t>
      </w:r>
      <w:proofErr w:type="spellStart"/>
      <w:r w:rsidRPr="00E40CC0">
        <w:rPr>
          <w:sz w:val="22"/>
          <w:szCs w:val="22"/>
        </w:rPr>
        <w:t>звільнення</w:t>
      </w:r>
      <w:proofErr w:type="spellEnd"/>
      <w:r w:rsidRPr="00E40CC0">
        <w:rPr>
          <w:sz w:val="22"/>
          <w:szCs w:val="22"/>
        </w:rPr>
        <w:t xml:space="preserve"> </w:t>
      </w:r>
      <w:proofErr w:type="spellStart"/>
      <w:r w:rsidRPr="00E40CC0">
        <w:rPr>
          <w:sz w:val="22"/>
          <w:szCs w:val="22"/>
        </w:rPr>
        <w:t>працівників</w:t>
      </w:r>
      <w:proofErr w:type="spellEnd"/>
      <w:r w:rsidRPr="00E40CC0">
        <w:rPr>
          <w:sz w:val="22"/>
          <w:szCs w:val="22"/>
        </w:rPr>
        <w:t xml:space="preserve"> за </w:t>
      </w:r>
      <w:proofErr w:type="spellStart"/>
      <w:r w:rsidRPr="00E40CC0">
        <w:rPr>
          <w:sz w:val="22"/>
          <w:szCs w:val="22"/>
        </w:rPr>
        <w:t>появу</w:t>
      </w:r>
      <w:proofErr w:type="spellEnd"/>
      <w:r w:rsidRPr="00E40CC0">
        <w:rPr>
          <w:sz w:val="22"/>
          <w:szCs w:val="22"/>
        </w:rPr>
        <w:t xml:space="preserve"> на </w:t>
      </w:r>
      <w:proofErr w:type="spellStart"/>
      <w:r w:rsidRPr="00E40CC0">
        <w:rPr>
          <w:sz w:val="22"/>
          <w:szCs w:val="22"/>
        </w:rPr>
        <w:t>роботі</w:t>
      </w:r>
      <w:proofErr w:type="spellEnd"/>
      <w:r w:rsidRPr="00E40CC0">
        <w:rPr>
          <w:sz w:val="22"/>
          <w:szCs w:val="22"/>
        </w:rPr>
        <w:t xml:space="preserve"> в </w:t>
      </w:r>
      <w:proofErr w:type="spellStart"/>
      <w:r w:rsidRPr="00E40CC0">
        <w:rPr>
          <w:sz w:val="22"/>
          <w:szCs w:val="22"/>
        </w:rPr>
        <w:t>нетверезому</w:t>
      </w:r>
      <w:proofErr w:type="spellEnd"/>
      <w:r w:rsidRPr="00E40CC0">
        <w:rPr>
          <w:sz w:val="22"/>
          <w:szCs w:val="22"/>
        </w:rPr>
        <w:t xml:space="preserve"> </w:t>
      </w:r>
      <w:proofErr w:type="spellStart"/>
      <w:r w:rsidRPr="00E40CC0">
        <w:rPr>
          <w:sz w:val="22"/>
          <w:szCs w:val="22"/>
        </w:rPr>
        <w:t>стані</w:t>
      </w:r>
      <w:proofErr w:type="spellEnd"/>
      <w:r w:rsidRPr="00E40CC0">
        <w:rPr>
          <w:sz w:val="22"/>
          <w:szCs w:val="22"/>
        </w:rPr>
        <w:t>.</w:t>
      </w:r>
      <w:r w:rsidRPr="00E40CC0">
        <w:rPr>
          <w:sz w:val="22"/>
          <w:szCs w:val="22"/>
          <w:lang w:val="uk-UA"/>
        </w:rPr>
        <w:t xml:space="preserve"> </w:t>
      </w:r>
      <w:r w:rsidRPr="00E40CC0">
        <w:rPr>
          <w:noProof/>
          <w:sz w:val="22"/>
          <w:szCs w:val="22"/>
        </w:rPr>
        <w:t xml:space="preserve">Трудове право та проблеми соціального захисту населення в контексті правової держави: матер. наук. практ. конф., (м. Харків, 24-25 вересня 2010 р.) / за ред. В.С. Венідіктова. Х.: Укр. асоц. фахівців труд. права. Харків, екон-прав. ун-т. 2010. </w:t>
      </w:r>
      <w:r w:rsidRPr="00E40CC0">
        <w:rPr>
          <w:sz w:val="22"/>
          <w:szCs w:val="22"/>
        </w:rPr>
        <w:t>С. 151-154.</w:t>
      </w:r>
    </w:p>
    <w:p w14:paraId="73E4EF9B" w14:textId="77777777" w:rsidR="000D0B24" w:rsidRPr="00E40CC0" w:rsidRDefault="000D0B24" w:rsidP="000D0B24">
      <w:pPr>
        <w:spacing w:after="200"/>
        <w:ind w:firstLine="708"/>
        <w:contextualSpacing/>
        <w:jc w:val="both"/>
        <w:rPr>
          <w:sz w:val="22"/>
          <w:szCs w:val="22"/>
          <w:shd w:val="clear" w:color="auto" w:fill="FFFFFF"/>
          <w:lang w:val="uk-UA"/>
        </w:rPr>
      </w:pPr>
      <w:proofErr w:type="spellStart"/>
      <w:r w:rsidRPr="00E40CC0">
        <w:rPr>
          <w:sz w:val="22"/>
          <w:szCs w:val="22"/>
          <w:shd w:val="clear" w:color="auto" w:fill="FFFFFF"/>
          <w:lang w:val="uk-UA"/>
        </w:rPr>
        <w:t>Конопельцева</w:t>
      </w:r>
      <w:proofErr w:type="spellEnd"/>
      <w:r w:rsidRPr="00E40CC0">
        <w:rPr>
          <w:sz w:val="22"/>
          <w:szCs w:val="22"/>
          <w:shd w:val="clear" w:color="auto" w:fill="FFFFFF"/>
          <w:lang w:val="uk-UA"/>
        </w:rPr>
        <w:t xml:space="preserve"> О. О. Щодо співвідношення понять «припинення трудового </w:t>
      </w:r>
      <w:proofErr w:type="spellStart"/>
      <w:r w:rsidRPr="00E40CC0">
        <w:rPr>
          <w:sz w:val="22"/>
          <w:szCs w:val="22"/>
          <w:shd w:val="clear" w:color="auto" w:fill="FFFFFF"/>
          <w:lang w:val="uk-UA"/>
        </w:rPr>
        <w:t>довору</w:t>
      </w:r>
      <w:proofErr w:type="spellEnd"/>
      <w:r w:rsidRPr="00E40CC0">
        <w:rPr>
          <w:sz w:val="22"/>
          <w:szCs w:val="22"/>
          <w:shd w:val="clear" w:color="auto" w:fill="FFFFFF"/>
          <w:lang w:val="uk-UA"/>
        </w:rPr>
        <w:t xml:space="preserve">», «розірвання трудового договору» та «звільнення». </w:t>
      </w:r>
      <w:r w:rsidRPr="00E40CC0">
        <w:rPr>
          <w:i/>
          <w:sz w:val="22"/>
          <w:szCs w:val="22"/>
          <w:shd w:val="clear" w:color="auto" w:fill="FFFFFF"/>
          <w:lang w:val="uk-UA"/>
        </w:rPr>
        <w:t>Право та інновації</w:t>
      </w:r>
      <w:r w:rsidRPr="00E40CC0">
        <w:rPr>
          <w:sz w:val="22"/>
          <w:szCs w:val="22"/>
          <w:shd w:val="clear" w:color="auto" w:fill="FFFFFF"/>
          <w:lang w:val="uk-UA"/>
        </w:rPr>
        <w:t>. 2018. №2(22). С. 54–59.</w:t>
      </w:r>
    </w:p>
    <w:p w14:paraId="30C9089B" w14:textId="77777777" w:rsidR="000D0B24" w:rsidRPr="00E40CC0" w:rsidRDefault="000D0B24" w:rsidP="000D0B24">
      <w:pPr>
        <w:tabs>
          <w:tab w:val="num" w:pos="1080"/>
        </w:tabs>
        <w:ind w:firstLine="709"/>
        <w:jc w:val="both"/>
        <w:rPr>
          <w:sz w:val="22"/>
          <w:szCs w:val="22"/>
        </w:rPr>
      </w:pPr>
      <w:proofErr w:type="spellStart"/>
      <w:r w:rsidRPr="00E40CC0">
        <w:rPr>
          <w:sz w:val="22"/>
          <w:szCs w:val="22"/>
          <w:shd w:val="clear" w:color="auto" w:fill="FFFFFF"/>
          <w:lang w:val="uk-UA"/>
        </w:rPr>
        <w:lastRenderedPageBreak/>
        <w:t>Конопельцева</w:t>
      </w:r>
      <w:proofErr w:type="spellEnd"/>
      <w:r w:rsidRPr="00E40CC0">
        <w:rPr>
          <w:sz w:val="22"/>
          <w:szCs w:val="22"/>
          <w:shd w:val="clear" w:color="auto" w:fill="FFFFFF"/>
          <w:lang w:val="uk-UA"/>
        </w:rPr>
        <w:t xml:space="preserve"> О.О. </w:t>
      </w:r>
      <w:r w:rsidRPr="00E40CC0">
        <w:rPr>
          <w:color w:val="000000"/>
          <w:sz w:val="22"/>
          <w:szCs w:val="22"/>
          <w:shd w:val="clear" w:color="auto" w:fill="FFFFFF"/>
        </w:rPr>
        <w:t xml:space="preserve">Стан </w:t>
      </w:r>
      <w:proofErr w:type="spellStart"/>
      <w:r w:rsidRPr="00E40CC0">
        <w:rPr>
          <w:color w:val="000000"/>
          <w:sz w:val="22"/>
          <w:szCs w:val="22"/>
          <w:shd w:val="clear" w:color="auto" w:fill="FFFFFF"/>
        </w:rPr>
        <w:t>здоров’я</w:t>
      </w:r>
      <w:proofErr w:type="spellEnd"/>
      <w:r w:rsidRPr="00E40CC0">
        <w:rPr>
          <w:color w:val="000000"/>
          <w:sz w:val="22"/>
          <w:szCs w:val="22"/>
          <w:shd w:val="clear" w:color="auto" w:fill="FFFFFF"/>
        </w:rPr>
        <w:t xml:space="preserve"> </w:t>
      </w:r>
      <w:proofErr w:type="spellStart"/>
      <w:r w:rsidRPr="00E40CC0">
        <w:rPr>
          <w:color w:val="000000"/>
          <w:sz w:val="22"/>
          <w:szCs w:val="22"/>
          <w:shd w:val="clear" w:color="auto" w:fill="FFFFFF"/>
        </w:rPr>
        <w:t>працівника</w:t>
      </w:r>
      <w:proofErr w:type="spellEnd"/>
      <w:r w:rsidRPr="00E40CC0">
        <w:rPr>
          <w:color w:val="000000"/>
          <w:sz w:val="22"/>
          <w:szCs w:val="22"/>
          <w:shd w:val="clear" w:color="auto" w:fill="FFFFFF"/>
        </w:rPr>
        <w:t xml:space="preserve"> як </w:t>
      </w:r>
      <w:proofErr w:type="spellStart"/>
      <w:r w:rsidRPr="00E40CC0">
        <w:rPr>
          <w:color w:val="000000"/>
          <w:sz w:val="22"/>
          <w:szCs w:val="22"/>
          <w:shd w:val="clear" w:color="auto" w:fill="FFFFFF"/>
        </w:rPr>
        <w:t>підстава</w:t>
      </w:r>
      <w:proofErr w:type="spellEnd"/>
      <w:r w:rsidRPr="00E40CC0">
        <w:rPr>
          <w:color w:val="000000"/>
          <w:sz w:val="22"/>
          <w:szCs w:val="22"/>
          <w:shd w:val="clear" w:color="auto" w:fill="FFFFFF"/>
        </w:rPr>
        <w:t xml:space="preserve"> </w:t>
      </w:r>
      <w:proofErr w:type="spellStart"/>
      <w:r w:rsidRPr="00E40CC0">
        <w:rPr>
          <w:color w:val="000000"/>
          <w:sz w:val="22"/>
          <w:szCs w:val="22"/>
          <w:shd w:val="clear" w:color="auto" w:fill="FFFFFF"/>
        </w:rPr>
        <w:t>розірвання</w:t>
      </w:r>
      <w:proofErr w:type="spellEnd"/>
      <w:r w:rsidRPr="00E40CC0">
        <w:rPr>
          <w:color w:val="000000"/>
          <w:sz w:val="22"/>
          <w:szCs w:val="22"/>
          <w:shd w:val="clear" w:color="auto" w:fill="FFFFFF"/>
        </w:rPr>
        <w:t xml:space="preserve"> трудового договору за </w:t>
      </w:r>
      <w:proofErr w:type="spellStart"/>
      <w:r w:rsidRPr="00E40CC0">
        <w:rPr>
          <w:color w:val="000000"/>
          <w:sz w:val="22"/>
          <w:szCs w:val="22"/>
          <w:shd w:val="clear" w:color="auto" w:fill="FFFFFF"/>
        </w:rPr>
        <w:t>ініціативою</w:t>
      </w:r>
      <w:proofErr w:type="spellEnd"/>
      <w:r w:rsidRPr="00E40CC0">
        <w:rPr>
          <w:color w:val="000000"/>
          <w:sz w:val="22"/>
          <w:szCs w:val="22"/>
          <w:shd w:val="clear" w:color="auto" w:fill="FFFFFF"/>
        </w:rPr>
        <w:t xml:space="preserve"> </w:t>
      </w:r>
      <w:proofErr w:type="spellStart"/>
      <w:r w:rsidRPr="00E40CC0">
        <w:rPr>
          <w:color w:val="000000"/>
          <w:sz w:val="22"/>
          <w:szCs w:val="22"/>
          <w:shd w:val="clear" w:color="auto" w:fill="FFFFFF"/>
        </w:rPr>
        <w:t>роботодавця</w:t>
      </w:r>
      <w:proofErr w:type="spellEnd"/>
      <w:r w:rsidRPr="00E40CC0">
        <w:rPr>
          <w:color w:val="000000"/>
          <w:sz w:val="22"/>
          <w:szCs w:val="22"/>
          <w:shd w:val="clear" w:color="auto" w:fill="FFFFFF"/>
        </w:rPr>
        <w:t>.</w:t>
      </w:r>
      <w:r w:rsidRPr="00E40CC0">
        <w:rPr>
          <w:sz w:val="22"/>
          <w:szCs w:val="22"/>
          <w:shd w:val="clear" w:color="auto" w:fill="FFFFFF"/>
        </w:rPr>
        <w:t xml:space="preserve"> </w:t>
      </w:r>
      <w:proofErr w:type="spellStart"/>
      <w:r w:rsidRPr="00E40CC0">
        <w:rPr>
          <w:sz w:val="22"/>
          <w:szCs w:val="22"/>
        </w:rPr>
        <w:t>Проблеми</w:t>
      </w:r>
      <w:proofErr w:type="spellEnd"/>
      <w:r w:rsidRPr="00E40CC0">
        <w:rPr>
          <w:sz w:val="22"/>
          <w:szCs w:val="22"/>
        </w:rPr>
        <w:t xml:space="preserve"> </w:t>
      </w:r>
      <w:proofErr w:type="spellStart"/>
      <w:r w:rsidRPr="00E40CC0">
        <w:rPr>
          <w:sz w:val="22"/>
          <w:szCs w:val="22"/>
        </w:rPr>
        <w:t>законності</w:t>
      </w:r>
      <w:proofErr w:type="spellEnd"/>
      <w:r w:rsidRPr="00E40CC0">
        <w:rPr>
          <w:sz w:val="22"/>
          <w:szCs w:val="22"/>
        </w:rPr>
        <w:t xml:space="preserve">. 2020.№ 149. С. 80-91. </w:t>
      </w:r>
    </w:p>
    <w:p w14:paraId="2B5BE4C6" w14:textId="77777777" w:rsidR="000D0B24" w:rsidRPr="00E40CC0" w:rsidRDefault="000D0B24" w:rsidP="000D0B24">
      <w:pPr>
        <w:ind w:firstLine="709"/>
        <w:jc w:val="both"/>
        <w:rPr>
          <w:sz w:val="22"/>
          <w:szCs w:val="22"/>
        </w:rPr>
      </w:pPr>
      <w:proofErr w:type="spellStart"/>
      <w:r w:rsidRPr="00E40CC0">
        <w:rPr>
          <w:sz w:val="22"/>
          <w:szCs w:val="22"/>
          <w:lang w:val="uk-UA"/>
        </w:rPr>
        <w:t>Конопельцева</w:t>
      </w:r>
      <w:proofErr w:type="spellEnd"/>
      <w:r w:rsidRPr="00E40CC0">
        <w:rPr>
          <w:sz w:val="22"/>
          <w:szCs w:val="22"/>
          <w:lang w:val="uk-UA"/>
        </w:rPr>
        <w:t xml:space="preserve"> О.О. </w:t>
      </w:r>
      <w:proofErr w:type="spellStart"/>
      <w:r w:rsidRPr="00E40CC0">
        <w:rPr>
          <w:rStyle w:val="A00"/>
          <w:bCs/>
          <w:sz w:val="22"/>
          <w:szCs w:val="22"/>
        </w:rPr>
        <w:t>Щодо</w:t>
      </w:r>
      <w:proofErr w:type="spellEnd"/>
      <w:r w:rsidRPr="00E40CC0">
        <w:rPr>
          <w:rStyle w:val="A00"/>
          <w:bCs/>
          <w:sz w:val="22"/>
          <w:szCs w:val="22"/>
        </w:rPr>
        <w:t xml:space="preserve"> </w:t>
      </w:r>
      <w:proofErr w:type="spellStart"/>
      <w:r w:rsidRPr="00E40CC0">
        <w:rPr>
          <w:rStyle w:val="A00"/>
          <w:bCs/>
          <w:sz w:val="22"/>
          <w:szCs w:val="22"/>
        </w:rPr>
        <w:t>особливостей</w:t>
      </w:r>
      <w:proofErr w:type="spellEnd"/>
      <w:r w:rsidRPr="00E40CC0">
        <w:rPr>
          <w:rStyle w:val="A00"/>
          <w:bCs/>
          <w:sz w:val="22"/>
          <w:szCs w:val="22"/>
        </w:rPr>
        <w:t xml:space="preserve"> </w:t>
      </w:r>
      <w:proofErr w:type="spellStart"/>
      <w:r w:rsidRPr="00E40CC0">
        <w:rPr>
          <w:rStyle w:val="A00"/>
          <w:bCs/>
          <w:sz w:val="22"/>
          <w:szCs w:val="22"/>
        </w:rPr>
        <w:t>звільнення</w:t>
      </w:r>
      <w:proofErr w:type="spellEnd"/>
      <w:r w:rsidRPr="00E40CC0">
        <w:rPr>
          <w:rStyle w:val="A00"/>
          <w:bCs/>
          <w:sz w:val="22"/>
          <w:szCs w:val="22"/>
        </w:rPr>
        <w:t xml:space="preserve"> </w:t>
      </w:r>
      <w:proofErr w:type="spellStart"/>
      <w:r w:rsidRPr="00E40CC0">
        <w:rPr>
          <w:rStyle w:val="A00"/>
          <w:bCs/>
          <w:sz w:val="22"/>
          <w:szCs w:val="22"/>
        </w:rPr>
        <w:t>осіб</w:t>
      </w:r>
      <w:proofErr w:type="spellEnd"/>
      <w:r w:rsidRPr="00E40CC0">
        <w:rPr>
          <w:rStyle w:val="A00"/>
          <w:bCs/>
          <w:sz w:val="22"/>
          <w:szCs w:val="22"/>
        </w:rPr>
        <w:t xml:space="preserve"> з </w:t>
      </w:r>
      <w:proofErr w:type="spellStart"/>
      <w:r w:rsidRPr="00E40CC0">
        <w:rPr>
          <w:rStyle w:val="A00"/>
          <w:bCs/>
          <w:sz w:val="22"/>
          <w:szCs w:val="22"/>
        </w:rPr>
        <w:t>інвалідністю</w:t>
      </w:r>
      <w:proofErr w:type="spellEnd"/>
      <w:r w:rsidRPr="00E40CC0">
        <w:rPr>
          <w:rStyle w:val="A00"/>
          <w:bCs/>
          <w:sz w:val="22"/>
          <w:szCs w:val="22"/>
        </w:rPr>
        <w:t xml:space="preserve"> через </w:t>
      </w:r>
      <w:proofErr w:type="spellStart"/>
      <w:r w:rsidRPr="00E40CC0">
        <w:rPr>
          <w:rStyle w:val="A00"/>
          <w:bCs/>
          <w:sz w:val="22"/>
          <w:szCs w:val="22"/>
        </w:rPr>
        <w:t>невідповідність</w:t>
      </w:r>
      <w:proofErr w:type="spellEnd"/>
      <w:r w:rsidRPr="00E40CC0">
        <w:rPr>
          <w:rStyle w:val="A00"/>
          <w:bCs/>
          <w:sz w:val="22"/>
          <w:szCs w:val="22"/>
        </w:rPr>
        <w:t xml:space="preserve"> </w:t>
      </w:r>
      <w:proofErr w:type="spellStart"/>
      <w:r w:rsidRPr="00E40CC0">
        <w:rPr>
          <w:rStyle w:val="A00"/>
          <w:bCs/>
          <w:sz w:val="22"/>
          <w:szCs w:val="22"/>
        </w:rPr>
        <w:t>займаній</w:t>
      </w:r>
      <w:proofErr w:type="spellEnd"/>
      <w:r w:rsidRPr="00E40CC0">
        <w:rPr>
          <w:rStyle w:val="A00"/>
          <w:bCs/>
          <w:sz w:val="22"/>
          <w:szCs w:val="22"/>
        </w:rPr>
        <w:t xml:space="preserve"> </w:t>
      </w:r>
      <w:proofErr w:type="spellStart"/>
      <w:r w:rsidRPr="00E40CC0">
        <w:rPr>
          <w:rStyle w:val="A00"/>
          <w:bCs/>
          <w:sz w:val="22"/>
          <w:szCs w:val="22"/>
        </w:rPr>
        <w:t>посаді</w:t>
      </w:r>
      <w:proofErr w:type="spellEnd"/>
      <w:r w:rsidRPr="00E40CC0">
        <w:rPr>
          <w:rStyle w:val="A00"/>
          <w:bCs/>
          <w:sz w:val="22"/>
          <w:szCs w:val="22"/>
        </w:rPr>
        <w:t xml:space="preserve"> </w:t>
      </w:r>
      <w:proofErr w:type="spellStart"/>
      <w:r w:rsidRPr="00E40CC0">
        <w:rPr>
          <w:rStyle w:val="A00"/>
          <w:bCs/>
          <w:sz w:val="22"/>
          <w:szCs w:val="22"/>
        </w:rPr>
        <w:t>або</w:t>
      </w:r>
      <w:proofErr w:type="spellEnd"/>
      <w:r w:rsidRPr="00E40CC0">
        <w:rPr>
          <w:rStyle w:val="A00"/>
          <w:bCs/>
          <w:sz w:val="22"/>
          <w:szCs w:val="22"/>
        </w:rPr>
        <w:t xml:space="preserve"> </w:t>
      </w:r>
      <w:proofErr w:type="spellStart"/>
      <w:r w:rsidRPr="00E40CC0">
        <w:rPr>
          <w:rStyle w:val="A00"/>
          <w:bCs/>
          <w:sz w:val="22"/>
          <w:szCs w:val="22"/>
        </w:rPr>
        <w:t>виконуваній</w:t>
      </w:r>
      <w:proofErr w:type="spellEnd"/>
      <w:r w:rsidRPr="00E40CC0">
        <w:rPr>
          <w:rStyle w:val="A00"/>
          <w:bCs/>
          <w:sz w:val="22"/>
          <w:szCs w:val="22"/>
        </w:rPr>
        <w:t xml:space="preserve"> </w:t>
      </w:r>
      <w:proofErr w:type="spellStart"/>
      <w:r w:rsidRPr="00E40CC0">
        <w:rPr>
          <w:rStyle w:val="A00"/>
          <w:bCs/>
          <w:sz w:val="22"/>
          <w:szCs w:val="22"/>
        </w:rPr>
        <w:t>роботі</w:t>
      </w:r>
      <w:proofErr w:type="spellEnd"/>
      <w:r w:rsidRPr="00E40CC0">
        <w:rPr>
          <w:rStyle w:val="A00"/>
          <w:bCs/>
          <w:sz w:val="22"/>
          <w:szCs w:val="22"/>
        </w:rPr>
        <w:t xml:space="preserve"> за станом </w:t>
      </w:r>
      <w:proofErr w:type="spellStart"/>
      <w:r w:rsidRPr="00E40CC0">
        <w:rPr>
          <w:rStyle w:val="A00"/>
          <w:bCs/>
          <w:sz w:val="22"/>
          <w:szCs w:val="22"/>
        </w:rPr>
        <w:t>здоров’я</w:t>
      </w:r>
      <w:proofErr w:type="spellEnd"/>
      <w:r w:rsidRPr="00E40CC0">
        <w:rPr>
          <w:rStyle w:val="A00"/>
          <w:bCs/>
          <w:sz w:val="22"/>
          <w:szCs w:val="22"/>
        </w:rPr>
        <w:t xml:space="preserve">. </w:t>
      </w:r>
      <w:proofErr w:type="spellStart"/>
      <w:r w:rsidRPr="00E40CC0">
        <w:rPr>
          <w:sz w:val="22"/>
          <w:szCs w:val="22"/>
        </w:rPr>
        <w:t>Юридичні</w:t>
      </w:r>
      <w:proofErr w:type="spellEnd"/>
      <w:r w:rsidRPr="00E40CC0">
        <w:rPr>
          <w:sz w:val="22"/>
          <w:szCs w:val="22"/>
        </w:rPr>
        <w:t xml:space="preserve"> </w:t>
      </w:r>
      <w:proofErr w:type="spellStart"/>
      <w:r w:rsidRPr="00E40CC0">
        <w:rPr>
          <w:sz w:val="22"/>
          <w:szCs w:val="22"/>
        </w:rPr>
        <w:t>гарантії</w:t>
      </w:r>
      <w:proofErr w:type="spellEnd"/>
      <w:r w:rsidRPr="00E40CC0">
        <w:rPr>
          <w:sz w:val="22"/>
          <w:szCs w:val="22"/>
        </w:rPr>
        <w:t xml:space="preserve"> </w:t>
      </w:r>
      <w:proofErr w:type="spellStart"/>
      <w:r w:rsidRPr="00E40CC0">
        <w:rPr>
          <w:sz w:val="22"/>
          <w:szCs w:val="22"/>
        </w:rPr>
        <w:t>забезпечення</w:t>
      </w:r>
      <w:proofErr w:type="spellEnd"/>
      <w:r w:rsidRPr="00E40CC0">
        <w:rPr>
          <w:sz w:val="22"/>
          <w:szCs w:val="22"/>
        </w:rPr>
        <w:t xml:space="preserve"> прав </w:t>
      </w:r>
      <w:proofErr w:type="spellStart"/>
      <w:r w:rsidRPr="00E40CC0">
        <w:rPr>
          <w:sz w:val="22"/>
          <w:szCs w:val="22"/>
        </w:rPr>
        <w:t>громадян</w:t>
      </w:r>
      <w:proofErr w:type="spellEnd"/>
      <w:r w:rsidRPr="00E40CC0">
        <w:rPr>
          <w:sz w:val="22"/>
          <w:szCs w:val="22"/>
        </w:rPr>
        <w:t xml:space="preserve"> на </w:t>
      </w:r>
      <w:proofErr w:type="spellStart"/>
      <w:r w:rsidRPr="00E40CC0">
        <w:rPr>
          <w:sz w:val="22"/>
          <w:szCs w:val="22"/>
        </w:rPr>
        <w:t>працю</w:t>
      </w:r>
      <w:proofErr w:type="spellEnd"/>
      <w:r w:rsidRPr="00E40CC0">
        <w:rPr>
          <w:sz w:val="22"/>
          <w:szCs w:val="22"/>
        </w:rPr>
        <w:t xml:space="preserve"> і </w:t>
      </w:r>
      <w:proofErr w:type="spellStart"/>
      <w:r w:rsidRPr="00E40CC0">
        <w:rPr>
          <w:sz w:val="22"/>
          <w:szCs w:val="22"/>
        </w:rPr>
        <w:t>соціальний</w:t>
      </w:r>
      <w:proofErr w:type="spellEnd"/>
      <w:r w:rsidRPr="00E40CC0">
        <w:rPr>
          <w:sz w:val="22"/>
          <w:szCs w:val="22"/>
        </w:rPr>
        <w:t xml:space="preserve"> </w:t>
      </w:r>
      <w:proofErr w:type="spellStart"/>
      <w:proofErr w:type="gramStart"/>
      <w:r w:rsidRPr="00E40CC0">
        <w:rPr>
          <w:sz w:val="22"/>
          <w:szCs w:val="22"/>
        </w:rPr>
        <w:t>захист</w:t>
      </w:r>
      <w:proofErr w:type="spellEnd"/>
      <w:r w:rsidRPr="00E40CC0">
        <w:rPr>
          <w:sz w:val="22"/>
          <w:szCs w:val="22"/>
        </w:rPr>
        <w:t xml:space="preserve"> :</w:t>
      </w:r>
      <w:proofErr w:type="gramEnd"/>
      <w:r w:rsidRPr="00E40CC0">
        <w:rPr>
          <w:sz w:val="22"/>
          <w:szCs w:val="22"/>
        </w:rPr>
        <w:t xml:space="preserve"> </w:t>
      </w:r>
      <w:proofErr w:type="spellStart"/>
      <w:r w:rsidRPr="00E40CC0">
        <w:rPr>
          <w:sz w:val="22"/>
          <w:szCs w:val="22"/>
        </w:rPr>
        <w:t>тези</w:t>
      </w:r>
      <w:proofErr w:type="spellEnd"/>
      <w:r w:rsidRPr="00E40CC0">
        <w:rPr>
          <w:sz w:val="22"/>
          <w:szCs w:val="22"/>
        </w:rPr>
        <w:t xml:space="preserve"> доп. та наук. </w:t>
      </w:r>
      <w:proofErr w:type="spellStart"/>
      <w:r w:rsidRPr="00E40CC0">
        <w:rPr>
          <w:sz w:val="22"/>
          <w:szCs w:val="22"/>
        </w:rPr>
        <w:t>повідомл</w:t>
      </w:r>
      <w:proofErr w:type="spellEnd"/>
      <w:r w:rsidRPr="00E40CC0">
        <w:rPr>
          <w:sz w:val="22"/>
          <w:szCs w:val="22"/>
        </w:rPr>
        <w:t xml:space="preserve">. </w:t>
      </w:r>
      <w:proofErr w:type="spellStart"/>
      <w:r w:rsidRPr="00E40CC0">
        <w:rPr>
          <w:sz w:val="22"/>
          <w:szCs w:val="22"/>
        </w:rPr>
        <w:t>учасників</w:t>
      </w:r>
      <w:proofErr w:type="spellEnd"/>
      <w:r w:rsidRPr="00E40CC0">
        <w:rPr>
          <w:sz w:val="22"/>
          <w:szCs w:val="22"/>
        </w:rPr>
        <w:t xml:space="preserve"> Х </w:t>
      </w:r>
      <w:proofErr w:type="spellStart"/>
      <w:r w:rsidRPr="00E40CC0">
        <w:rPr>
          <w:sz w:val="22"/>
          <w:szCs w:val="22"/>
        </w:rPr>
        <w:t>Міжнар</w:t>
      </w:r>
      <w:proofErr w:type="spellEnd"/>
      <w:r w:rsidRPr="00E40CC0">
        <w:rPr>
          <w:sz w:val="22"/>
          <w:szCs w:val="22"/>
        </w:rPr>
        <w:t>. наук.-</w:t>
      </w:r>
      <w:proofErr w:type="spellStart"/>
      <w:r w:rsidRPr="00E40CC0">
        <w:rPr>
          <w:sz w:val="22"/>
          <w:szCs w:val="22"/>
        </w:rPr>
        <w:t>практ</w:t>
      </w:r>
      <w:proofErr w:type="spellEnd"/>
      <w:r w:rsidRPr="00E40CC0">
        <w:rPr>
          <w:sz w:val="22"/>
          <w:szCs w:val="22"/>
        </w:rPr>
        <w:t xml:space="preserve">. </w:t>
      </w:r>
      <w:proofErr w:type="spellStart"/>
      <w:r w:rsidRPr="00E40CC0">
        <w:rPr>
          <w:sz w:val="22"/>
          <w:szCs w:val="22"/>
        </w:rPr>
        <w:t>конф</w:t>
      </w:r>
      <w:proofErr w:type="spellEnd"/>
      <w:r w:rsidRPr="00E40CC0">
        <w:rPr>
          <w:sz w:val="22"/>
          <w:szCs w:val="22"/>
        </w:rPr>
        <w:t xml:space="preserve">. (м. </w:t>
      </w:r>
      <w:proofErr w:type="spellStart"/>
      <w:r w:rsidRPr="00E40CC0">
        <w:rPr>
          <w:sz w:val="22"/>
          <w:szCs w:val="22"/>
        </w:rPr>
        <w:t>Харків</w:t>
      </w:r>
      <w:proofErr w:type="spellEnd"/>
      <w:r w:rsidRPr="00E40CC0">
        <w:rPr>
          <w:sz w:val="22"/>
          <w:szCs w:val="22"/>
        </w:rPr>
        <w:t xml:space="preserve">, 9 </w:t>
      </w:r>
      <w:proofErr w:type="spellStart"/>
      <w:r w:rsidRPr="00E40CC0">
        <w:rPr>
          <w:sz w:val="22"/>
          <w:szCs w:val="22"/>
        </w:rPr>
        <w:t>жовтня</w:t>
      </w:r>
      <w:proofErr w:type="spellEnd"/>
      <w:r w:rsidRPr="00E40CC0">
        <w:rPr>
          <w:sz w:val="22"/>
          <w:szCs w:val="22"/>
        </w:rPr>
        <w:t xml:space="preserve"> 2020 р.) </w:t>
      </w:r>
      <w:proofErr w:type="spellStart"/>
      <w:r w:rsidRPr="00E40CC0">
        <w:rPr>
          <w:sz w:val="22"/>
          <w:szCs w:val="22"/>
        </w:rPr>
        <w:t>Харків</w:t>
      </w:r>
      <w:proofErr w:type="spellEnd"/>
      <w:r w:rsidRPr="00E40CC0">
        <w:rPr>
          <w:sz w:val="22"/>
          <w:szCs w:val="22"/>
        </w:rPr>
        <w:t>: Право, 2020. С. 296-300.</w:t>
      </w:r>
    </w:p>
    <w:p w14:paraId="7F6437D3"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Кравченко І. М. Щодо питання удосконалення законодавства України, що пов’язане із розірванням трудового договору з ініціативи роботодавця у випадку виявлення невідповідності працівника займаній посаді або виконуваній роботі. </w:t>
      </w:r>
      <w:r w:rsidRPr="00E40CC0">
        <w:rPr>
          <w:rFonts w:eastAsia="Calibri"/>
          <w:i/>
          <w:sz w:val="22"/>
          <w:szCs w:val="22"/>
          <w:lang w:val="uk-UA" w:eastAsia="en-US"/>
        </w:rPr>
        <w:t>Актуальні проблеми права: теорія і практика</w:t>
      </w:r>
      <w:r w:rsidRPr="00E40CC0">
        <w:rPr>
          <w:rFonts w:eastAsia="Calibri"/>
          <w:sz w:val="22"/>
          <w:szCs w:val="22"/>
          <w:lang w:val="uk-UA" w:eastAsia="en-US"/>
        </w:rPr>
        <w:t>. 2016. № 31. С. 242–254.</w:t>
      </w:r>
    </w:p>
    <w:p w14:paraId="42BE86D3"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sz w:val="22"/>
          <w:szCs w:val="22"/>
          <w:shd w:val="clear" w:color="auto" w:fill="FFFFFF"/>
          <w:lang w:val="uk-UA"/>
        </w:rPr>
        <w:t xml:space="preserve">Кравченко І. М., </w:t>
      </w:r>
      <w:proofErr w:type="spellStart"/>
      <w:r w:rsidRPr="00E40CC0">
        <w:rPr>
          <w:sz w:val="22"/>
          <w:szCs w:val="22"/>
          <w:shd w:val="clear" w:color="auto" w:fill="FFFFFF"/>
          <w:lang w:val="uk-UA"/>
        </w:rPr>
        <w:t>Арсентьєва</w:t>
      </w:r>
      <w:proofErr w:type="spellEnd"/>
      <w:r w:rsidRPr="00E40CC0">
        <w:rPr>
          <w:sz w:val="22"/>
          <w:szCs w:val="22"/>
          <w:shd w:val="clear" w:color="auto" w:fill="FFFFFF"/>
          <w:lang w:val="uk-UA"/>
        </w:rPr>
        <w:t xml:space="preserve"> О. С., Котова Л. В. Розірвання трудового договору з ініціативи роботодавця у випадку виявленої невідповідності працівника займаній посаді або виконуваній роботі: монографія. Сєвєродонецьк: вид-во СНУ ім. В. Даля, 2018. 176 с.</w:t>
      </w:r>
    </w:p>
    <w:p w14:paraId="22471928"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Краснов Є. В. Особливості звільнення вагітних жінок і жінок, які мають дітей. </w:t>
      </w:r>
      <w:r w:rsidRPr="00E40CC0">
        <w:rPr>
          <w:rFonts w:eastAsia="Calibri"/>
          <w:i/>
          <w:sz w:val="22"/>
          <w:szCs w:val="22"/>
          <w:lang w:val="uk-UA" w:eastAsia="en-US"/>
        </w:rPr>
        <w:t>Правова держава</w:t>
      </w:r>
      <w:r w:rsidRPr="00E40CC0">
        <w:rPr>
          <w:rFonts w:eastAsia="Calibri"/>
          <w:sz w:val="22"/>
          <w:szCs w:val="22"/>
          <w:lang w:val="uk-UA" w:eastAsia="en-US"/>
        </w:rPr>
        <w:t>. 2016.  № 23. С. 100–107.</w:t>
      </w:r>
    </w:p>
    <w:p w14:paraId="1C9CD878"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color w:val="000000"/>
          <w:sz w:val="22"/>
          <w:szCs w:val="22"/>
          <w:lang w:val="uk-UA"/>
        </w:rPr>
        <w:t xml:space="preserve">Масове вивільнення працівників з ініціативи роботодавця: актуальні проблеми правового забезпечення і правозастосування: монографія / за наук. ред. О. М. Ярошенка. Харків: </w:t>
      </w:r>
      <w:proofErr w:type="spellStart"/>
      <w:r w:rsidRPr="00E40CC0">
        <w:rPr>
          <w:color w:val="000000"/>
          <w:sz w:val="22"/>
          <w:szCs w:val="22"/>
          <w:lang w:val="uk-UA"/>
        </w:rPr>
        <w:t>Юрайт</w:t>
      </w:r>
      <w:proofErr w:type="spellEnd"/>
      <w:r w:rsidRPr="00E40CC0">
        <w:rPr>
          <w:color w:val="000000"/>
          <w:sz w:val="22"/>
          <w:szCs w:val="22"/>
          <w:lang w:val="uk-UA"/>
        </w:rPr>
        <w:t>, 2017. 224 с.</w:t>
      </w:r>
    </w:p>
    <w:p w14:paraId="48292B44"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Піцикевич</w:t>
      </w:r>
      <w:proofErr w:type="spellEnd"/>
      <w:r w:rsidRPr="00E40CC0">
        <w:rPr>
          <w:rFonts w:eastAsia="Calibri"/>
          <w:sz w:val="22"/>
          <w:szCs w:val="22"/>
          <w:lang w:val="uk-UA" w:eastAsia="en-US"/>
        </w:rPr>
        <w:t xml:space="preserve"> В.В. Звільнення за систематичне невиконання працівником трудових обов’язків без поважних причин. </w:t>
      </w:r>
      <w:r w:rsidRPr="00E40CC0">
        <w:rPr>
          <w:rFonts w:eastAsia="Calibri"/>
          <w:i/>
          <w:sz w:val="22"/>
          <w:szCs w:val="22"/>
          <w:lang w:val="uk-UA" w:eastAsia="en-US"/>
        </w:rPr>
        <w:t>Вісник Національної асоціації адвокатів України</w:t>
      </w:r>
      <w:r w:rsidRPr="00E40CC0">
        <w:rPr>
          <w:rFonts w:eastAsia="Calibri"/>
          <w:sz w:val="22"/>
          <w:szCs w:val="22"/>
          <w:lang w:val="uk-UA" w:eastAsia="en-US"/>
        </w:rPr>
        <w:t>. 2016. №4 (22). С. 25–33.</w:t>
      </w:r>
    </w:p>
    <w:p w14:paraId="6E6DA7F7"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Потопахіна</w:t>
      </w:r>
      <w:proofErr w:type="spellEnd"/>
      <w:r w:rsidRPr="00E40CC0">
        <w:rPr>
          <w:rFonts w:eastAsia="Calibri"/>
          <w:sz w:val="22"/>
          <w:szCs w:val="22"/>
          <w:lang w:val="uk-UA" w:eastAsia="en-US"/>
        </w:rPr>
        <w:t xml:space="preserve"> А. М. Щодо правомірності припинення трудового договору за пунктом 3 статті 36 КЗпП України з особами, які </w:t>
      </w:r>
      <w:proofErr w:type="spellStart"/>
      <w:r w:rsidRPr="00E40CC0">
        <w:rPr>
          <w:rFonts w:eastAsia="Calibri"/>
          <w:sz w:val="22"/>
          <w:szCs w:val="22"/>
          <w:lang w:val="uk-UA" w:eastAsia="en-US"/>
        </w:rPr>
        <w:t>прохадять</w:t>
      </w:r>
      <w:proofErr w:type="spellEnd"/>
      <w:r w:rsidRPr="00E40CC0">
        <w:rPr>
          <w:rFonts w:eastAsia="Calibri"/>
          <w:sz w:val="22"/>
          <w:szCs w:val="22"/>
          <w:lang w:val="uk-UA" w:eastAsia="en-US"/>
        </w:rPr>
        <w:t xml:space="preserve"> військову службу в особливий період. </w:t>
      </w:r>
      <w:r w:rsidRPr="00E40CC0">
        <w:rPr>
          <w:rFonts w:eastAsia="Calibri"/>
          <w:i/>
          <w:sz w:val="22"/>
          <w:szCs w:val="22"/>
          <w:lang w:val="uk-UA" w:eastAsia="en-US"/>
        </w:rPr>
        <w:t>Науковий вісник Міжнародного гуманітарного університету. Сер.: Юриспруденція.</w:t>
      </w:r>
      <w:r w:rsidRPr="00E40CC0">
        <w:rPr>
          <w:rFonts w:eastAsia="Calibri"/>
          <w:sz w:val="22"/>
          <w:szCs w:val="22"/>
          <w:lang w:val="uk-UA" w:eastAsia="en-US"/>
        </w:rPr>
        <w:t xml:space="preserve"> 2019. № 42. Т. 1. С. 103–109.</w:t>
      </w:r>
    </w:p>
    <w:p w14:paraId="7FD1ADE1"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Процевський</w:t>
      </w:r>
      <w:proofErr w:type="spellEnd"/>
      <w:r w:rsidRPr="00E40CC0">
        <w:rPr>
          <w:rFonts w:eastAsia="Calibri"/>
          <w:sz w:val="22"/>
          <w:szCs w:val="22"/>
          <w:lang w:val="uk-UA" w:eastAsia="en-US"/>
        </w:rPr>
        <w:t xml:space="preserve"> О. І. Правова природа згоди профспілкового органу </w:t>
      </w:r>
      <w:proofErr w:type="spellStart"/>
      <w:r w:rsidRPr="00E40CC0">
        <w:rPr>
          <w:rFonts w:eastAsia="Calibri"/>
          <w:sz w:val="22"/>
          <w:szCs w:val="22"/>
          <w:lang w:val="uk-UA" w:eastAsia="en-US"/>
        </w:rPr>
        <w:t>нарозірвання</w:t>
      </w:r>
      <w:proofErr w:type="spellEnd"/>
      <w:r w:rsidRPr="00E40CC0">
        <w:rPr>
          <w:rFonts w:eastAsia="Calibri"/>
          <w:sz w:val="22"/>
          <w:szCs w:val="22"/>
          <w:lang w:val="uk-UA" w:eastAsia="en-US"/>
        </w:rPr>
        <w:t xml:space="preserve"> трудового договору за ініціативою роботодавця. </w:t>
      </w:r>
      <w:r w:rsidRPr="00E40CC0">
        <w:rPr>
          <w:rFonts w:eastAsia="Calibri"/>
          <w:i/>
          <w:sz w:val="22"/>
          <w:szCs w:val="22"/>
          <w:lang w:val="uk-UA" w:eastAsia="en-US"/>
        </w:rPr>
        <w:t>Право України</w:t>
      </w:r>
      <w:r w:rsidRPr="00E40CC0">
        <w:rPr>
          <w:rFonts w:eastAsia="Calibri"/>
          <w:sz w:val="22"/>
          <w:szCs w:val="22"/>
          <w:lang w:val="uk-UA" w:eastAsia="en-US"/>
        </w:rPr>
        <w:t>. 2012. № 6. С. 171–180.</w:t>
      </w:r>
    </w:p>
    <w:p w14:paraId="2A089A62"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Радіонова-Водяницька</w:t>
      </w:r>
      <w:proofErr w:type="spellEnd"/>
      <w:r w:rsidRPr="00E40CC0">
        <w:rPr>
          <w:rFonts w:eastAsia="Calibri"/>
          <w:sz w:val="22"/>
          <w:szCs w:val="22"/>
          <w:lang w:val="uk-UA" w:eastAsia="en-US"/>
        </w:rPr>
        <w:t xml:space="preserve"> В. О. Вдосконалення законодавства, що регулює розірвання трудового договору з ініціативи роботодавця за п.1 статті 40 КЗпП України. </w:t>
      </w:r>
      <w:r w:rsidRPr="00E40CC0">
        <w:rPr>
          <w:rFonts w:eastAsia="Calibri"/>
          <w:i/>
          <w:sz w:val="22"/>
          <w:szCs w:val="22"/>
          <w:lang w:val="uk-UA" w:eastAsia="en-US"/>
        </w:rPr>
        <w:t>Право та інновації</w:t>
      </w:r>
      <w:r w:rsidRPr="00E40CC0">
        <w:rPr>
          <w:rFonts w:eastAsia="Calibri"/>
          <w:sz w:val="22"/>
          <w:szCs w:val="22"/>
          <w:lang w:val="uk-UA" w:eastAsia="en-US"/>
        </w:rPr>
        <w:t>. 2016. № 1. С. 198–202.</w:t>
      </w:r>
    </w:p>
    <w:p w14:paraId="27176F01"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sz w:val="22"/>
          <w:szCs w:val="22"/>
          <w:lang w:val="uk-UA"/>
        </w:rPr>
        <w:lastRenderedPageBreak/>
        <w:t xml:space="preserve">Розірвання трудового договору у випадку невідповідності працівника займаній посаді або виконуваній роботі: актуальні питання правової теорії та практики: монографія / за </w:t>
      </w:r>
      <w:proofErr w:type="spellStart"/>
      <w:r w:rsidRPr="00E40CC0">
        <w:rPr>
          <w:sz w:val="22"/>
          <w:szCs w:val="22"/>
          <w:lang w:val="uk-UA"/>
        </w:rPr>
        <w:t>заг</w:t>
      </w:r>
      <w:proofErr w:type="spellEnd"/>
      <w:r w:rsidRPr="00E40CC0">
        <w:rPr>
          <w:sz w:val="22"/>
          <w:szCs w:val="22"/>
          <w:lang w:val="uk-UA"/>
        </w:rPr>
        <w:t xml:space="preserve">. ред. </w:t>
      </w:r>
      <w:r w:rsidRPr="00E40CC0">
        <w:rPr>
          <w:sz w:val="22"/>
          <w:szCs w:val="22"/>
          <w:lang w:val="uk-UA"/>
        </w:rPr>
        <w:br/>
        <w:t xml:space="preserve">О. М. Ярошенка та М. І. </w:t>
      </w:r>
      <w:proofErr w:type="spellStart"/>
      <w:r w:rsidRPr="00E40CC0">
        <w:rPr>
          <w:sz w:val="22"/>
          <w:szCs w:val="22"/>
          <w:lang w:val="uk-UA"/>
        </w:rPr>
        <w:t>Іншина</w:t>
      </w:r>
      <w:proofErr w:type="spellEnd"/>
      <w:r w:rsidRPr="00E40CC0">
        <w:rPr>
          <w:sz w:val="22"/>
          <w:szCs w:val="22"/>
          <w:lang w:val="uk-UA"/>
        </w:rPr>
        <w:t xml:space="preserve">. Харків: </w:t>
      </w:r>
      <w:proofErr w:type="spellStart"/>
      <w:r w:rsidRPr="00E40CC0">
        <w:rPr>
          <w:sz w:val="22"/>
          <w:szCs w:val="22"/>
          <w:lang w:val="uk-UA"/>
        </w:rPr>
        <w:t>Юрайт</w:t>
      </w:r>
      <w:proofErr w:type="spellEnd"/>
      <w:r w:rsidRPr="00E40CC0">
        <w:rPr>
          <w:sz w:val="22"/>
          <w:szCs w:val="22"/>
          <w:lang w:val="uk-UA"/>
        </w:rPr>
        <w:t>, 2020. 196 с.</w:t>
      </w:r>
    </w:p>
    <w:p w14:paraId="490A4531"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Селезень С. В. Утрата довіри як підстава припинення трудового договору: теоретичні й практичні аспекти: монографія. Харків: ХНАДУ, 2010. 128 с.</w:t>
      </w:r>
    </w:p>
    <w:p w14:paraId="2A0D3BC0" w14:textId="77777777" w:rsidR="000D0B24" w:rsidRPr="00E40CC0" w:rsidRDefault="000D0B24" w:rsidP="000D0B24">
      <w:pPr>
        <w:ind w:firstLine="709"/>
        <w:jc w:val="both"/>
        <w:rPr>
          <w:sz w:val="22"/>
          <w:szCs w:val="22"/>
          <w:lang w:val="uk-UA"/>
        </w:rPr>
      </w:pPr>
      <w:r w:rsidRPr="00E40CC0">
        <w:rPr>
          <w:sz w:val="22"/>
          <w:szCs w:val="22"/>
          <w:lang w:val="uk-UA"/>
        </w:rPr>
        <w:t xml:space="preserve">Середа О.Г., Красюк Т.В. </w:t>
      </w:r>
      <w:proofErr w:type="spellStart"/>
      <w:r w:rsidRPr="00E40CC0">
        <w:rPr>
          <w:sz w:val="22"/>
          <w:szCs w:val="22"/>
        </w:rPr>
        <w:t>Розірвання</w:t>
      </w:r>
      <w:proofErr w:type="spellEnd"/>
      <w:r w:rsidRPr="00E40CC0">
        <w:rPr>
          <w:sz w:val="22"/>
          <w:szCs w:val="22"/>
        </w:rPr>
        <w:t xml:space="preserve"> трудового договору у </w:t>
      </w:r>
      <w:proofErr w:type="spellStart"/>
      <w:r w:rsidRPr="00E40CC0">
        <w:rPr>
          <w:sz w:val="22"/>
          <w:szCs w:val="22"/>
        </w:rPr>
        <w:t>разі</w:t>
      </w:r>
      <w:proofErr w:type="spellEnd"/>
      <w:r w:rsidRPr="00E40CC0">
        <w:rPr>
          <w:sz w:val="22"/>
          <w:szCs w:val="22"/>
        </w:rPr>
        <w:t xml:space="preserve"> </w:t>
      </w:r>
      <w:proofErr w:type="spellStart"/>
      <w:r w:rsidRPr="00E40CC0">
        <w:rPr>
          <w:sz w:val="22"/>
          <w:szCs w:val="22"/>
        </w:rPr>
        <w:t>скасування</w:t>
      </w:r>
      <w:proofErr w:type="spellEnd"/>
      <w:r w:rsidRPr="00E40CC0">
        <w:rPr>
          <w:sz w:val="22"/>
          <w:szCs w:val="22"/>
        </w:rPr>
        <w:t xml:space="preserve"> допуску до </w:t>
      </w:r>
      <w:proofErr w:type="spellStart"/>
      <w:r w:rsidRPr="00E40CC0">
        <w:rPr>
          <w:sz w:val="22"/>
          <w:szCs w:val="22"/>
        </w:rPr>
        <w:t>державної</w:t>
      </w:r>
      <w:proofErr w:type="spellEnd"/>
      <w:r w:rsidRPr="00E40CC0">
        <w:rPr>
          <w:sz w:val="22"/>
          <w:szCs w:val="22"/>
        </w:rPr>
        <w:t xml:space="preserve"> </w:t>
      </w:r>
      <w:proofErr w:type="spellStart"/>
      <w:r w:rsidRPr="00E40CC0">
        <w:rPr>
          <w:sz w:val="22"/>
          <w:szCs w:val="22"/>
        </w:rPr>
        <w:t>таємниці</w:t>
      </w:r>
      <w:proofErr w:type="spellEnd"/>
      <w:r w:rsidRPr="00E40CC0">
        <w:rPr>
          <w:sz w:val="22"/>
          <w:szCs w:val="22"/>
        </w:rPr>
        <w:t xml:space="preserve">: </w:t>
      </w:r>
      <w:proofErr w:type="spellStart"/>
      <w:r w:rsidRPr="00E40CC0">
        <w:rPr>
          <w:sz w:val="22"/>
          <w:szCs w:val="22"/>
        </w:rPr>
        <w:t>проблемні</w:t>
      </w:r>
      <w:proofErr w:type="spellEnd"/>
      <w:r w:rsidRPr="00E40CC0">
        <w:rPr>
          <w:sz w:val="22"/>
          <w:szCs w:val="22"/>
        </w:rPr>
        <w:t xml:space="preserve"> </w:t>
      </w:r>
      <w:proofErr w:type="spellStart"/>
      <w:r w:rsidRPr="00E40CC0">
        <w:rPr>
          <w:sz w:val="22"/>
          <w:szCs w:val="22"/>
        </w:rPr>
        <w:t>питання</w:t>
      </w:r>
      <w:proofErr w:type="spellEnd"/>
      <w:r w:rsidRPr="00E40CC0">
        <w:rPr>
          <w:sz w:val="22"/>
          <w:szCs w:val="22"/>
          <w:lang w:val="uk-UA"/>
        </w:rPr>
        <w:t xml:space="preserve">. </w:t>
      </w:r>
      <w:r w:rsidRPr="00E40CC0">
        <w:rPr>
          <w:sz w:val="22"/>
          <w:szCs w:val="22"/>
        </w:rPr>
        <w:t xml:space="preserve">Право та </w:t>
      </w:r>
      <w:proofErr w:type="spellStart"/>
      <w:r w:rsidRPr="00E40CC0">
        <w:rPr>
          <w:sz w:val="22"/>
          <w:szCs w:val="22"/>
        </w:rPr>
        <w:t>інновації</w:t>
      </w:r>
      <w:proofErr w:type="spellEnd"/>
      <w:r w:rsidRPr="00E40CC0">
        <w:rPr>
          <w:sz w:val="22"/>
          <w:szCs w:val="22"/>
          <w:lang w:val="uk-UA"/>
        </w:rPr>
        <w:t xml:space="preserve">. </w:t>
      </w:r>
      <w:r w:rsidRPr="00E40CC0">
        <w:rPr>
          <w:sz w:val="22"/>
          <w:szCs w:val="22"/>
        </w:rPr>
        <w:t>2022</w:t>
      </w:r>
      <w:r w:rsidRPr="00E40CC0">
        <w:rPr>
          <w:sz w:val="22"/>
          <w:szCs w:val="22"/>
          <w:lang w:val="uk-UA"/>
        </w:rPr>
        <w:t xml:space="preserve">. </w:t>
      </w:r>
      <w:r w:rsidRPr="00E40CC0">
        <w:rPr>
          <w:sz w:val="22"/>
          <w:szCs w:val="22"/>
        </w:rPr>
        <w:t xml:space="preserve">№2 </w:t>
      </w:r>
      <w:proofErr w:type="gramStart"/>
      <w:r w:rsidRPr="00E40CC0">
        <w:rPr>
          <w:sz w:val="22"/>
          <w:szCs w:val="22"/>
        </w:rPr>
        <w:t>( 38</w:t>
      </w:r>
      <w:proofErr w:type="gramEnd"/>
      <w:r w:rsidRPr="00E40CC0">
        <w:rPr>
          <w:sz w:val="22"/>
          <w:szCs w:val="22"/>
        </w:rPr>
        <w:t>)</w:t>
      </w:r>
      <w:r w:rsidRPr="00E40CC0">
        <w:rPr>
          <w:sz w:val="22"/>
          <w:szCs w:val="22"/>
          <w:lang w:val="uk-UA"/>
        </w:rPr>
        <w:t>. С. 57-63.</w:t>
      </w:r>
    </w:p>
    <w:p w14:paraId="58B9EB26"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Сидоренко А. С., Микитенко Д. О., </w:t>
      </w:r>
      <w:proofErr w:type="spellStart"/>
      <w:r w:rsidRPr="00E40CC0">
        <w:rPr>
          <w:rFonts w:eastAsia="Calibri"/>
          <w:sz w:val="22"/>
          <w:szCs w:val="22"/>
          <w:lang w:val="uk-UA" w:eastAsia="en-US"/>
        </w:rPr>
        <w:t>Чирвон</w:t>
      </w:r>
      <w:proofErr w:type="spellEnd"/>
      <w:r w:rsidRPr="00E40CC0">
        <w:rPr>
          <w:rFonts w:eastAsia="Calibri"/>
          <w:sz w:val="22"/>
          <w:szCs w:val="22"/>
          <w:lang w:val="uk-UA" w:eastAsia="en-US"/>
        </w:rPr>
        <w:t xml:space="preserve"> О. С. Проблемні питання припинення трудового договору за угодою сторін. </w:t>
      </w:r>
      <w:r w:rsidRPr="00E40CC0">
        <w:rPr>
          <w:rFonts w:eastAsia="Calibri"/>
          <w:i/>
          <w:sz w:val="22"/>
          <w:szCs w:val="22"/>
          <w:lang w:val="uk-UA" w:eastAsia="en-US"/>
        </w:rPr>
        <w:t xml:space="preserve">Молодий вчений. </w:t>
      </w:r>
      <w:r w:rsidRPr="00E40CC0">
        <w:rPr>
          <w:rFonts w:eastAsia="Calibri"/>
          <w:sz w:val="22"/>
          <w:szCs w:val="22"/>
          <w:lang w:val="uk-UA" w:eastAsia="en-US"/>
        </w:rPr>
        <w:t xml:space="preserve">2018. № 10. С. 679–683. </w:t>
      </w:r>
    </w:p>
    <w:p w14:paraId="6F7EE5B2"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Ситницька</w:t>
      </w:r>
      <w:proofErr w:type="spellEnd"/>
      <w:r w:rsidRPr="00E40CC0">
        <w:rPr>
          <w:rFonts w:eastAsia="Calibri"/>
          <w:sz w:val="22"/>
          <w:szCs w:val="22"/>
          <w:lang w:val="uk-UA" w:eastAsia="en-US"/>
        </w:rPr>
        <w:t xml:space="preserve"> О. А. Правове регулювання порядку розірвання трудового договору з ініціативи роботодавця. </w:t>
      </w:r>
      <w:r w:rsidRPr="00E40CC0">
        <w:rPr>
          <w:rFonts w:eastAsia="Calibri"/>
          <w:i/>
          <w:sz w:val="22"/>
          <w:szCs w:val="22"/>
          <w:lang w:val="uk-UA" w:eastAsia="en-US"/>
        </w:rPr>
        <w:t>Правничий часопис Донецького університету</w:t>
      </w:r>
      <w:r w:rsidRPr="00E40CC0">
        <w:rPr>
          <w:rFonts w:eastAsia="Calibri"/>
          <w:sz w:val="22"/>
          <w:szCs w:val="22"/>
          <w:lang w:val="uk-UA" w:eastAsia="en-US"/>
        </w:rPr>
        <w:t>. 2014.№ 1-2. С. 14–21.</w:t>
      </w:r>
    </w:p>
    <w:p w14:paraId="723ED625" w14:textId="77777777" w:rsidR="000D0B24" w:rsidRPr="00E40CC0" w:rsidRDefault="000D0B24" w:rsidP="000D0B24">
      <w:pPr>
        <w:ind w:firstLine="709"/>
        <w:jc w:val="both"/>
        <w:rPr>
          <w:sz w:val="22"/>
          <w:szCs w:val="22"/>
          <w:lang w:val="uk-UA"/>
        </w:rPr>
      </w:pPr>
      <w:proofErr w:type="spellStart"/>
      <w:r w:rsidRPr="00E40CC0">
        <w:rPr>
          <w:sz w:val="22"/>
          <w:szCs w:val="22"/>
          <w:lang w:val="uk-UA"/>
        </w:rPr>
        <w:t>Сільченко</w:t>
      </w:r>
      <w:proofErr w:type="spellEnd"/>
      <w:r w:rsidRPr="00E40CC0">
        <w:rPr>
          <w:sz w:val="22"/>
          <w:szCs w:val="22"/>
          <w:lang w:val="uk-UA"/>
        </w:rPr>
        <w:t xml:space="preserve"> С. О. Особливості припинення трудових відносин у зв`язку із закінченням строку трудового договору. </w:t>
      </w:r>
      <w:r w:rsidRPr="00E40CC0">
        <w:rPr>
          <w:i/>
          <w:color w:val="000000"/>
          <w:spacing w:val="-1"/>
          <w:sz w:val="22"/>
          <w:szCs w:val="22"/>
          <w:lang w:val="uk-UA"/>
        </w:rPr>
        <w:t>Проблеми законності</w:t>
      </w:r>
      <w:r w:rsidRPr="00E40CC0">
        <w:rPr>
          <w:color w:val="000000"/>
          <w:spacing w:val="-1"/>
          <w:sz w:val="22"/>
          <w:szCs w:val="22"/>
          <w:lang w:val="uk-UA"/>
        </w:rPr>
        <w:t xml:space="preserve">. 2005. </w:t>
      </w:r>
      <w:proofErr w:type="spellStart"/>
      <w:r w:rsidRPr="00E40CC0">
        <w:rPr>
          <w:color w:val="000000"/>
          <w:spacing w:val="-1"/>
          <w:sz w:val="22"/>
          <w:szCs w:val="22"/>
          <w:lang w:val="uk-UA"/>
        </w:rPr>
        <w:t>Вип</w:t>
      </w:r>
      <w:proofErr w:type="spellEnd"/>
      <w:r w:rsidRPr="00E40CC0">
        <w:rPr>
          <w:color w:val="000000"/>
          <w:spacing w:val="-1"/>
          <w:sz w:val="22"/>
          <w:szCs w:val="22"/>
          <w:lang w:val="uk-UA"/>
        </w:rPr>
        <w:t xml:space="preserve">. 74. </w:t>
      </w:r>
      <w:r w:rsidRPr="00E40CC0">
        <w:rPr>
          <w:sz w:val="22"/>
          <w:szCs w:val="22"/>
          <w:lang w:val="uk-UA"/>
        </w:rPr>
        <w:t>C. 47–54.</w:t>
      </w:r>
    </w:p>
    <w:p w14:paraId="6FAA4CA3"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Сімутіна</w:t>
      </w:r>
      <w:proofErr w:type="spellEnd"/>
      <w:r w:rsidRPr="00E40CC0">
        <w:rPr>
          <w:rFonts w:eastAsia="Calibri"/>
          <w:sz w:val="22"/>
          <w:szCs w:val="22"/>
          <w:lang w:val="uk-UA" w:eastAsia="en-US"/>
        </w:rPr>
        <w:t xml:space="preserve"> Я. В. Правове регулювання припинення трудового договору за угодою сторін та з ініціативи працівника: окремі проблеми. </w:t>
      </w:r>
      <w:r w:rsidRPr="00E40CC0">
        <w:rPr>
          <w:rFonts w:eastAsia="Calibri"/>
          <w:i/>
          <w:sz w:val="22"/>
          <w:szCs w:val="22"/>
          <w:lang w:val="uk-UA" w:eastAsia="en-US"/>
        </w:rPr>
        <w:t>Держава і право. Юридичні і політичні науки</w:t>
      </w:r>
      <w:r w:rsidRPr="00E40CC0">
        <w:rPr>
          <w:rFonts w:eastAsia="Calibri"/>
          <w:sz w:val="22"/>
          <w:szCs w:val="22"/>
          <w:lang w:val="uk-UA" w:eastAsia="en-US"/>
        </w:rPr>
        <w:t xml:space="preserve">. 2014.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65. С. 159–167.</w:t>
      </w:r>
    </w:p>
    <w:p w14:paraId="734B0B83" w14:textId="77777777" w:rsidR="000D0B24" w:rsidRPr="00E40CC0" w:rsidRDefault="000D0B24" w:rsidP="000D0B24">
      <w:pPr>
        <w:spacing w:after="200"/>
        <w:ind w:firstLine="708"/>
        <w:contextualSpacing/>
        <w:jc w:val="both"/>
        <w:rPr>
          <w:rFonts w:eastAsia="Calibri"/>
          <w:sz w:val="22"/>
          <w:szCs w:val="22"/>
          <w:lang w:val="uk-UA" w:eastAsia="en-US"/>
        </w:rPr>
      </w:pPr>
      <w:proofErr w:type="spellStart"/>
      <w:r w:rsidRPr="00E40CC0">
        <w:rPr>
          <w:rFonts w:eastAsia="Calibri"/>
          <w:sz w:val="22"/>
          <w:szCs w:val="22"/>
          <w:lang w:val="uk-UA" w:eastAsia="en-US"/>
        </w:rPr>
        <w:t>Сімутіна</w:t>
      </w:r>
      <w:proofErr w:type="spellEnd"/>
      <w:r w:rsidRPr="00E40CC0">
        <w:rPr>
          <w:rFonts w:eastAsia="Calibri"/>
          <w:sz w:val="22"/>
          <w:szCs w:val="22"/>
          <w:lang w:val="uk-UA" w:eastAsia="en-US"/>
        </w:rPr>
        <w:t xml:space="preserve"> Я. В. Юридичні факти в механізмі правового регулювання трудових відносин: монографія. Київ: Ніка-Центр, 2018. – 436 с.</w:t>
      </w:r>
    </w:p>
    <w:p w14:paraId="21059C00"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Тихонович Ю. С. Правовий механізм регулювання звільнення з ініціативи працівника. </w:t>
      </w:r>
      <w:r w:rsidRPr="00E40CC0">
        <w:rPr>
          <w:rFonts w:eastAsia="Calibri"/>
          <w:i/>
          <w:sz w:val="22"/>
          <w:szCs w:val="22"/>
          <w:lang w:val="uk-UA" w:eastAsia="en-US"/>
        </w:rPr>
        <w:t>Актуальні проблеми держави і права</w:t>
      </w:r>
      <w:r w:rsidRPr="00E40CC0">
        <w:rPr>
          <w:rFonts w:eastAsia="Calibri"/>
          <w:sz w:val="22"/>
          <w:szCs w:val="22"/>
          <w:lang w:val="uk-UA" w:eastAsia="en-US"/>
        </w:rPr>
        <w:t xml:space="preserve">. 2014.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73. С. 408–414.</w:t>
      </w:r>
    </w:p>
    <w:p w14:paraId="6F3E65C4"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Цесарський Ф. А. Підстави припинення трудового договору як проблемне питання науки трудового права. </w:t>
      </w:r>
      <w:r w:rsidRPr="00E40CC0">
        <w:rPr>
          <w:rFonts w:eastAsia="Calibri"/>
          <w:i/>
          <w:sz w:val="22"/>
          <w:szCs w:val="22"/>
          <w:lang w:val="uk-UA" w:eastAsia="en-US"/>
        </w:rPr>
        <w:t>Актуальні проблеми держави і права</w:t>
      </w:r>
      <w:r w:rsidRPr="00E40CC0">
        <w:rPr>
          <w:rFonts w:eastAsia="Calibri"/>
          <w:sz w:val="22"/>
          <w:szCs w:val="22"/>
          <w:lang w:val="uk-UA" w:eastAsia="en-US"/>
        </w:rPr>
        <w:t xml:space="preserve">. 2011. </w:t>
      </w:r>
      <w:proofErr w:type="spellStart"/>
      <w:r w:rsidRPr="00E40CC0">
        <w:rPr>
          <w:rFonts w:eastAsia="Calibri"/>
          <w:sz w:val="22"/>
          <w:szCs w:val="22"/>
          <w:lang w:val="uk-UA" w:eastAsia="en-US"/>
        </w:rPr>
        <w:t>Вип</w:t>
      </w:r>
      <w:proofErr w:type="spellEnd"/>
      <w:r w:rsidRPr="00E40CC0">
        <w:rPr>
          <w:rFonts w:eastAsia="Calibri"/>
          <w:sz w:val="22"/>
          <w:szCs w:val="22"/>
          <w:lang w:val="uk-UA" w:eastAsia="en-US"/>
        </w:rPr>
        <w:t>. 61. С. 505–511.</w:t>
      </w:r>
    </w:p>
    <w:p w14:paraId="47D31221"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Швець Н. М. Правові аспекти звільнення працівника за аморальний проступок. </w:t>
      </w:r>
      <w:r w:rsidRPr="00E40CC0">
        <w:rPr>
          <w:rFonts w:eastAsia="Calibri"/>
          <w:i/>
          <w:sz w:val="22"/>
          <w:szCs w:val="22"/>
          <w:lang w:val="uk-UA" w:eastAsia="en-US"/>
        </w:rPr>
        <w:t>Проблеми законності</w:t>
      </w:r>
      <w:r w:rsidRPr="00E40CC0">
        <w:rPr>
          <w:rFonts w:eastAsia="Calibri"/>
          <w:sz w:val="22"/>
          <w:szCs w:val="22"/>
          <w:lang w:val="uk-UA" w:eastAsia="en-US"/>
        </w:rPr>
        <w:t>. 2011. № 113. С. 83–91.</w:t>
      </w:r>
    </w:p>
    <w:p w14:paraId="076B54A2" w14:textId="77777777" w:rsidR="000D0B24" w:rsidRPr="00E40CC0" w:rsidRDefault="000D0B24" w:rsidP="000D0B24">
      <w:pPr>
        <w:spacing w:after="200"/>
        <w:ind w:firstLine="708"/>
        <w:contextualSpacing/>
        <w:jc w:val="both"/>
        <w:rPr>
          <w:sz w:val="22"/>
          <w:szCs w:val="22"/>
          <w:lang w:val="uk-UA"/>
        </w:rPr>
      </w:pPr>
      <w:proofErr w:type="spellStart"/>
      <w:r w:rsidRPr="00E40CC0">
        <w:rPr>
          <w:sz w:val="22"/>
          <w:szCs w:val="22"/>
          <w:lang w:val="uk-UA"/>
        </w:rPr>
        <w:t>Шишлюк</w:t>
      </w:r>
      <w:proofErr w:type="spellEnd"/>
      <w:r w:rsidRPr="00E40CC0">
        <w:rPr>
          <w:sz w:val="22"/>
          <w:szCs w:val="22"/>
          <w:lang w:val="uk-UA"/>
        </w:rPr>
        <w:t xml:space="preserve"> В. Р. Припинення трудового договору: поняття та відмінності від суміжних понять. </w:t>
      </w:r>
      <w:r w:rsidRPr="00E40CC0">
        <w:rPr>
          <w:i/>
          <w:sz w:val="22"/>
          <w:szCs w:val="22"/>
          <w:lang w:val="uk-UA"/>
        </w:rPr>
        <w:t>Підприємництво, господарство і право</w:t>
      </w:r>
      <w:r w:rsidRPr="00E40CC0">
        <w:rPr>
          <w:sz w:val="22"/>
          <w:szCs w:val="22"/>
          <w:lang w:val="uk-UA"/>
        </w:rPr>
        <w:t>. 2016. № 1. С. 80–84.</w:t>
      </w:r>
    </w:p>
    <w:p w14:paraId="3B9A79C2"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lastRenderedPageBreak/>
        <w:t>Яковлєв О.А. Припинення трудових правовідносин із незалежних від волі їх сторін підстав: актуальні проблеми теорії та практики: монографія. Харків: Право, 2017. 200 с.</w:t>
      </w:r>
    </w:p>
    <w:p w14:paraId="303DD614"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sz w:val="22"/>
          <w:szCs w:val="22"/>
          <w:shd w:val="clear" w:color="auto" w:fill="FFFFFF"/>
          <w:lang w:val="uk-UA"/>
        </w:rPr>
        <w:t xml:space="preserve">Ярошенко О. М. Актуальні питання практики припинення трудового договору з підстави закінчення строку. </w:t>
      </w:r>
      <w:r w:rsidRPr="00E40CC0">
        <w:rPr>
          <w:i/>
          <w:sz w:val="22"/>
          <w:szCs w:val="22"/>
          <w:shd w:val="clear" w:color="auto" w:fill="FFFFFF"/>
          <w:lang w:val="uk-UA"/>
        </w:rPr>
        <w:t>Право та інновації</w:t>
      </w:r>
      <w:r w:rsidRPr="00E40CC0">
        <w:rPr>
          <w:sz w:val="22"/>
          <w:szCs w:val="22"/>
          <w:shd w:val="clear" w:color="auto" w:fill="FFFFFF"/>
          <w:lang w:val="uk-UA"/>
        </w:rPr>
        <w:t>. 2018. №3(23). С. 117–122.</w:t>
      </w:r>
    </w:p>
    <w:p w14:paraId="4F4A857F" w14:textId="77777777" w:rsidR="000D0B24" w:rsidRPr="00E40CC0" w:rsidRDefault="000D0B24" w:rsidP="000D0B24">
      <w:pPr>
        <w:spacing w:after="200"/>
        <w:ind w:firstLine="708"/>
        <w:contextualSpacing/>
        <w:jc w:val="both"/>
        <w:rPr>
          <w:rFonts w:eastAsia="Calibri"/>
          <w:sz w:val="22"/>
          <w:szCs w:val="22"/>
          <w:lang w:val="uk-UA" w:eastAsia="en-US"/>
        </w:rPr>
      </w:pPr>
      <w:r w:rsidRPr="00E40CC0">
        <w:rPr>
          <w:rFonts w:eastAsia="Calibri"/>
          <w:sz w:val="22"/>
          <w:szCs w:val="22"/>
          <w:lang w:val="uk-UA" w:eastAsia="en-US"/>
        </w:rPr>
        <w:t xml:space="preserve">Ярошенко О. М. Особливості припинення трудового договору у зв’язку з укладенням трудового договору (контракту), всупереч вимогам закону України "Про запобігання корупції". </w:t>
      </w:r>
      <w:r w:rsidRPr="00E40CC0">
        <w:rPr>
          <w:rFonts w:eastAsia="Calibri"/>
          <w:i/>
          <w:sz w:val="22"/>
          <w:szCs w:val="22"/>
          <w:lang w:val="uk-UA" w:eastAsia="en-US"/>
        </w:rPr>
        <w:t>Публічне право</w:t>
      </w:r>
      <w:r w:rsidRPr="00E40CC0">
        <w:rPr>
          <w:rFonts w:eastAsia="Calibri"/>
          <w:sz w:val="22"/>
          <w:szCs w:val="22"/>
          <w:lang w:val="uk-UA" w:eastAsia="en-US"/>
        </w:rPr>
        <w:t>. 2016. № 1. С. 215–220.</w:t>
      </w:r>
    </w:p>
    <w:p w14:paraId="78F036DE" w14:textId="77777777" w:rsidR="000D0B24" w:rsidRPr="00E40CC0" w:rsidRDefault="000D0B24" w:rsidP="009303C9">
      <w:pPr>
        <w:ind w:firstLine="709"/>
        <w:jc w:val="both"/>
        <w:rPr>
          <w:bCs/>
          <w:sz w:val="22"/>
          <w:szCs w:val="22"/>
        </w:rPr>
      </w:pPr>
      <w:r w:rsidRPr="00E40CC0">
        <w:rPr>
          <w:bCs/>
          <w:sz w:val="22"/>
          <w:szCs w:val="22"/>
        </w:rPr>
        <w:t xml:space="preserve">Ярошенко </w:t>
      </w:r>
      <w:proofErr w:type="spellStart"/>
      <w:proofErr w:type="gramStart"/>
      <w:r w:rsidRPr="00E40CC0">
        <w:rPr>
          <w:bCs/>
          <w:sz w:val="22"/>
          <w:szCs w:val="22"/>
        </w:rPr>
        <w:t>О.М</w:t>
      </w:r>
      <w:proofErr w:type="gramEnd"/>
      <w:r w:rsidRPr="00E40CC0">
        <w:rPr>
          <w:bCs/>
          <w:sz w:val="22"/>
          <w:szCs w:val="22"/>
        </w:rPr>
        <w:t>.</w:t>
      </w:r>
      <w:r w:rsidRPr="00E40CC0">
        <w:rPr>
          <w:bCs/>
          <w:color w:val="000000"/>
          <w:sz w:val="22"/>
          <w:szCs w:val="22"/>
        </w:rPr>
        <w:t>Актуальні</w:t>
      </w:r>
      <w:proofErr w:type="spellEnd"/>
      <w:r w:rsidRPr="00E40CC0">
        <w:rPr>
          <w:bCs/>
          <w:color w:val="000000"/>
          <w:sz w:val="22"/>
          <w:szCs w:val="22"/>
        </w:rPr>
        <w:t xml:space="preserve"> </w:t>
      </w:r>
      <w:proofErr w:type="spellStart"/>
      <w:r w:rsidRPr="00E40CC0">
        <w:rPr>
          <w:bCs/>
          <w:color w:val="000000"/>
          <w:sz w:val="22"/>
          <w:szCs w:val="22"/>
        </w:rPr>
        <w:t>питання</w:t>
      </w:r>
      <w:proofErr w:type="spellEnd"/>
      <w:r w:rsidRPr="00E40CC0">
        <w:rPr>
          <w:bCs/>
          <w:color w:val="000000"/>
          <w:sz w:val="22"/>
          <w:szCs w:val="22"/>
        </w:rPr>
        <w:t xml:space="preserve"> практики </w:t>
      </w:r>
      <w:proofErr w:type="spellStart"/>
      <w:r w:rsidRPr="00E40CC0">
        <w:rPr>
          <w:bCs/>
          <w:color w:val="000000"/>
          <w:sz w:val="22"/>
          <w:szCs w:val="22"/>
        </w:rPr>
        <w:t>припинення</w:t>
      </w:r>
      <w:proofErr w:type="spellEnd"/>
      <w:r w:rsidRPr="00E40CC0">
        <w:rPr>
          <w:bCs/>
          <w:color w:val="000000"/>
          <w:sz w:val="22"/>
          <w:szCs w:val="22"/>
        </w:rPr>
        <w:t xml:space="preserve"> трудового договору з </w:t>
      </w:r>
      <w:proofErr w:type="spellStart"/>
      <w:r w:rsidRPr="00E40CC0">
        <w:rPr>
          <w:bCs/>
          <w:color w:val="000000"/>
          <w:sz w:val="22"/>
          <w:szCs w:val="22"/>
        </w:rPr>
        <w:t>підстави</w:t>
      </w:r>
      <w:proofErr w:type="spellEnd"/>
      <w:r w:rsidRPr="00E40CC0">
        <w:rPr>
          <w:bCs/>
          <w:color w:val="000000"/>
          <w:sz w:val="22"/>
          <w:szCs w:val="22"/>
        </w:rPr>
        <w:t xml:space="preserve"> </w:t>
      </w:r>
      <w:proofErr w:type="spellStart"/>
      <w:r w:rsidRPr="00E40CC0">
        <w:rPr>
          <w:bCs/>
          <w:color w:val="000000"/>
          <w:sz w:val="22"/>
          <w:szCs w:val="22"/>
        </w:rPr>
        <w:t>закінчення</w:t>
      </w:r>
      <w:proofErr w:type="spellEnd"/>
      <w:r w:rsidRPr="00E40CC0">
        <w:rPr>
          <w:bCs/>
          <w:color w:val="000000"/>
          <w:sz w:val="22"/>
          <w:szCs w:val="22"/>
        </w:rPr>
        <w:t xml:space="preserve"> строку. Право та </w:t>
      </w:r>
      <w:proofErr w:type="spellStart"/>
      <w:r w:rsidRPr="00E40CC0">
        <w:rPr>
          <w:bCs/>
          <w:color w:val="000000"/>
          <w:sz w:val="22"/>
          <w:szCs w:val="22"/>
        </w:rPr>
        <w:t>інновації</w:t>
      </w:r>
      <w:proofErr w:type="spellEnd"/>
      <w:r w:rsidRPr="00E40CC0">
        <w:rPr>
          <w:bCs/>
          <w:color w:val="000000"/>
          <w:sz w:val="22"/>
          <w:szCs w:val="22"/>
        </w:rPr>
        <w:t>: наук.-</w:t>
      </w:r>
      <w:proofErr w:type="spellStart"/>
      <w:r w:rsidRPr="00E40CC0">
        <w:rPr>
          <w:bCs/>
          <w:color w:val="000000"/>
          <w:sz w:val="22"/>
          <w:szCs w:val="22"/>
        </w:rPr>
        <w:t>практ</w:t>
      </w:r>
      <w:proofErr w:type="spellEnd"/>
      <w:r w:rsidRPr="00E40CC0">
        <w:rPr>
          <w:bCs/>
          <w:color w:val="000000"/>
          <w:sz w:val="22"/>
          <w:szCs w:val="22"/>
        </w:rPr>
        <w:t xml:space="preserve">. журнал / </w:t>
      </w:r>
      <w:proofErr w:type="spellStart"/>
      <w:r w:rsidRPr="00E40CC0">
        <w:rPr>
          <w:bCs/>
          <w:color w:val="000000"/>
          <w:sz w:val="22"/>
          <w:szCs w:val="22"/>
        </w:rPr>
        <w:t>редкол</w:t>
      </w:r>
      <w:proofErr w:type="spellEnd"/>
      <w:r w:rsidRPr="00E40CC0">
        <w:rPr>
          <w:bCs/>
          <w:color w:val="000000"/>
          <w:sz w:val="22"/>
          <w:szCs w:val="22"/>
        </w:rPr>
        <w:t xml:space="preserve">.: С. В. </w:t>
      </w:r>
      <w:proofErr w:type="spellStart"/>
      <w:r w:rsidRPr="00E40CC0">
        <w:rPr>
          <w:bCs/>
          <w:color w:val="000000"/>
          <w:sz w:val="22"/>
          <w:szCs w:val="22"/>
        </w:rPr>
        <w:t>Глібко</w:t>
      </w:r>
      <w:proofErr w:type="spellEnd"/>
      <w:r w:rsidRPr="00E40CC0">
        <w:rPr>
          <w:bCs/>
          <w:color w:val="000000"/>
          <w:sz w:val="22"/>
          <w:szCs w:val="22"/>
        </w:rPr>
        <w:t xml:space="preserve"> та </w:t>
      </w:r>
      <w:proofErr w:type="spellStart"/>
      <w:r w:rsidRPr="00E40CC0">
        <w:rPr>
          <w:bCs/>
          <w:color w:val="000000"/>
          <w:sz w:val="22"/>
          <w:szCs w:val="22"/>
        </w:rPr>
        <w:t>ін</w:t>
      </w:r>
      <w:proofErr w:type="spellEnd"/>
      <w:r w:rsidRPr="00E40CC0">
        <w:rPr>
          <w:bCs/>
          <w:color w:val="000000"/>
          <w:sz w:val="22"/>
          <w:szCs w:val="22"/>
        </w:rPr>
        <w:t>. – Х.: Право, 2018. – №3 (23). – С. 117-122.</w:t>
      </w:r>
    </w:p>
    <w:p w14:paraId="3275EBC5" w14:textId="77777777" w:rsidR="000D0B24" w:rsidRPr="00E40CC0" w:rsidRDefault="000D0B24" w:rsidP="009303C9">
      <w:pPr>
        <w:pStyle w:val="ac"/>
        <w:spacing w:line="240" w:lineRule="auto"/>
        <w:ind w:left="-360" w:firstLine="709"/>
        <w:rPr>
          <w:bCs/>
          <w:sz w:val="22"/>
          <w:szCs w:val="22"/>
          <w:lang w:val="ru-RU"/>
        </w:rPr>
      </w:pPr>
    </w:p>
    <w:p w14:paraId="70E2A7A0" w14:textId="77777777" w:rsidR="0092124B" w:rsidRPr="00E40CC0" w:rsidRDefault="0092124B" w:rsidP="000D0B24"/>
    <w:p w14:paraId="05D3229E" w14:textId="77777777" w:rsidR="00E40CC0" w:rsidRPr="00E40CC0" w:rsidRDefault="00E40CC0" w:rsidP="00E40CC0">
      <w:pPr>
        <w:pStyle w:val="ac"/>
        <w:spacing w:before="20" w:after="20" w:line="240" w:lineRule="auto"/>
        <w:ind w:left="-360" w:firstLine="284"/>
        <w:jc w:val="center"/>
        <w:rPr>
          <w:sz w:val="22"/>
          <w:szCs w:val="22"/>
        </w:rPr>
      </w:pPr>
      <w:r w:rsidRPr="00E40CC0">
        <w:rPr>
          <w:b/>
          <w:sz w:val="22"/>
          <w:szCs w:val="22"/>
        </w:rPr>
        <w:t>ТЕМА 11. ПРАВОВЕ РЕГУЛЮВАННЯ РОБОЧОГО ЧАСУ</w:t>
      </w:r>
    </w:p>
    <w:p w14:paraId="0FE3B961" w14:textId="77777777" w:rsidR="00E40CC0" w:rsidRPr="00E40CC0" w:rsidRDefault="00E40CC0" w:rsidP="00E40CC0">
      <w:pPr>
        <w:pStyle w:val="ac"/>
        <w:spacing w:before="20" w:after="20" w:line="240" w:lineRule="auto"/>
        <w:ind w:firstLine="284"/>
        <w:jc w:val="center"/>
        <w:rPr>
          <w:sz w:val="22"/>
          <w:szCs w:val="22"/>
        </w:rPr>
      </w:pPr>
    </w:p>
    <w:p w14:paraId="2E4B77A2" w14:textId="77777777" w:rsidR="00E40CC0" w:rsidRPr="00E40CC0" w:rsidRDefault="00E40CC0" w:rsidP="00E40CC0">
      <w:pPr>
        <w:pStyle w:val="ac"/>
        <w:spacing w:before="20" w:after="20" w:line="240" w:lineRule="auto"/>
        <w:ind w:firstLine="284"/>
        <w:jc w:val="center"/>
        <w:rPr>
          <w:sz w:val="22"/>
          <w:szCs w:val="22"/>
        </w:rPr>
      </w:pPr>
      <w:r w:rsidRPr="00E40CC0">
        <w:rPr>
          <w:b/>
          <w:sz w:val="22"/>
          <w:szCs w:val="22"/>
        </w:rPr>
        <w:t>План:</w:t>
      </w:r>
    </w:p>
    <w:p w14:paraId="203960F0" w14:textId="77777777" w:rsidR="00E40CC0" w:rsidRPr="00E40CC0" w:rsidRDefault="00E40CC0" w:rsidP="00E40CC0">
      <w:pPr>
        <w:pStyle w:val="ac"/>
        <w:spacing w:before="20" w:after="20" w:line="240" w:lineRule="auto"/>
        <w:ind w:firstLine="708"/>
        <w:rPr>
          <w:b/>
          <w:sz w:val="22"/>
          <w:szCs w:val="22"/>
        </w:rPr>
      </w:pPr>
      <w:r w:rsidRPr="00E40CC0">
        <w:rPr>
          <w:sz w:val="22"/>
          <w:szCs w:val="22"/>
        </w:rPr>
        <w:t>1.Поняття робочого часу.</w:t>
      </w:r>
    </w:p>
    <w:p w14:paraId="54489DEB" w14:textId="77777777" w:rsidR="00E40CC0" w:rsidRPr="00E40CC0" w:rsidRDefault="00E40CC0" w:rsidP="00E40CC0">
      <w:pPr>
        <w:pStyle w:val="ac"/>
        <w:spacing w:before="20" w:after="20" w:line="240" w:lineRule="auto"/>
        <w:ind w:firstLine="708"/>
        <w:rPr>
          <w:b/>
          <w:sz w:val="22"/>
          <w:szCs w:val="22"/>
        </w:rPr>
      </w:pPr>
      <w:r w:rsidRPr="00E40CC0">
        <w:rPr>
          <w:sz w:val="22"/>
          <w:szCs w:val="22"/>
        </w:rPr>
        <w:t>2. Нормативи робочого часу.</w:t>
      </w:r>
    </w:p>
    <w:p w14:paraId="00DF2C32" w14:textId="77777777" w:rsidR="00E40CC0" w:rsidRPr="00E40CC0" w:rsidRDefault="00E40CC0" w:rsidP="00E40CC0">
      <w:pPr>
        <w:pStyle w:val="ac"/>
        <w:spacing w:before="20" w:after="20" w:line="240" w:lineRule="auto"/>
        <w:ind w:firstLine="708"/>
        <w:rPr>
          <w:b/>
          <w:sz w:val="22"/>
          <w:szCs w:val="22"/>
        </w:rPr>
      </w:pPr>
      <w:r w:rsidRPr="00E40CC0">
        <w:rPr>
          <w:sz w:val="22"/>
          <w:szCs w:val="22"/>
        </w:rPr>
        <w:t>3. Види тривалості робочого часу.</w:t>
      </w:r>
    </w:p>
    <w:p w14:paraId="0CAF3C41" w14:textId="77777777" w:rsidR="00E40CC0" w:rsidRPr="00E40CC0" w:rsidRDefault="00E40CC0" w:rsidP="00E40CC0">
      <w:pPr>
        <w:pStyle w:val="ac"/>
        <w:spacing w:before="20" w:after="20" w:line="240" w:lineRule="auto"/>
        <w:ind w:firstLine="708"/>
        <w:rPr>
          <w:b/>
          <w:sz w:val="22"/>
          <w:szCs w:val="22"/>
        </w:rPr>
      </w:pPr>
      <w:r w:rsidRPr="00E40CC0">
        <w:rPr>
          <w:sz w:val="22"/>
          <w:szCs w:val="22"/>
        </w:rPr>
        <w:t>4. Поняття, види режиму робочого часу, порядок його встановлення.</w:t>
      </w:r>
    </w:p>
    <w:p w14:paraId="39A74509" w14:textId="77777777" w:rsidR="00E40CC0" w:rsidRPr="00E40CC0" w:rsidRDefault="00E40CC0" w:rsidP="00E40CC0">
      <w:pPr>
        <w:pStyle w:val="ac"/>
        <w:spacing w:before="20" w:after="20" w:line="240" w:lineRule="auto"/>
        <w:ind w:firstLine="708"/>
        <w:rPr>
          <w:b/>
          <w:sz w:val="22"/>
          <w:szCs w:val="22"/>
        </w:rPr>
      </w:pPr>
      <w:r w:rsidRPr="00E40CC0">
        <w:rPr>
          <w:sz w:val="22"/>
          <w:szCs w:val="22"/>
        </w:rPr>
        <w:t>5. Облік робочого часу.</w:t>
      </w:r>
    </w:p>
    <w:p w14:paraId="61102AD2" w14:textId="77777777" w:rsidR="00E40CC0" w:rsidRPr="00E40CC0" w:rsidRDefault="00E40CC0" w:rsidP="00E40CC0">
      <w:pPr>
        <w:pStyle w:val="ac"/>
        <w:spacing w:before="20" w:after="20" w:line="240" w:lineRule="auto"/>
        <w:ind w:firstLine="708"/>
        <w:rPr>
          <w:b/>
          <w:sz w:val="22"/>
          <w:szCs w:val="22"/>
        </w:rPr>
      </w:pPr>
      <w:r w:rsidRPr="00E40CC0">
        <w:rPr>
          <w:sz w:val="22"/>
          <w:szCs w:val="22"/>
        </w:rPr>
        <w:t>6. Надурочні роботи.</w:t>
      </w:r>
    </w:p>
    <w:p w14:paraId="44479374" w14:textId="77777777" w:rsidR="00E40CC0" w:rsidRPr="00E40CC0" w:rsidRDefault="00E40CC0" w:rsidP="00E40CC0">
      <w:pPr>
        <w:pStyle w:val="ac"/>
        <w:spacing w:before="20" w:after="20" w:line="240" w:lineRule="auto"/>
        <w:ind w:firstLine="708"/>
        <w:rPr>
          <w:b/>
          <w:sz w:val="22"/>
          <w:szCs w:val="22"/>
        </w:rPr>
      </w:pPr>
      <w:r w:rsidRPr="00E40CC0">
        <w:rPr>
          <w:sz w:val="22"/>
          <w:szCs w:val="22"/>
        </w:rPr>
        <w:t>7. Ненормований робочий день.</w:t>
      </w:r>
    </w:p>
    <w:p w14:paraId="08F0A8D4" w14:textId="77777777" w:rsidR="00E40CC0" w:rsidRPr="00E40CC0" w:rsidRDefault="00E40CC0" w:rsidP="00E40CC0">
      <w:pPr>
        <w:pStyle w:val="ac"/>
        <w:spacing w:before="20" w:after="20" w:line="240" w:lineRule="auto"/>
        <w:ind w:firstLine="708"/>
        <w:rPr>
          <w:b/>
          <w:sz w:val="22"/>
          <w:szCs w:val="22"/>
        </w:rPr>
      </w:pPr>
      <w:r w:rsidRPr="00E40CC0">
        <w:rPr>
          <w:sz w:val="22"/>
          <w:szCs w:val="22"/>
        </w:rPr>
        <w:t>8. Чергування.</w:t>
      </w:r>
    </w:p>
    <w:p w14:paraId="13897EC5" w14:textId="77777777" w:rsidR="00E40CC0" w:rsidRPr="00E40CC0" w:rsidRDefault="00E40CC0" w:rsidP="00E40CC0">
      <w:pPr>
        <w:pStyle w:val="ac"/>
        <w:spacing w:line="240" w:lineRule="auto"/>
        <w:ind w:firstLine="720"/>
        <w:rPr>
          <w:sz w:val="22"/>
          <w:szCs w:val="22"/>
        </w:rPr>
      </w:pPr>
    </w:p>
    <w:p w14:paraId="1CD1166C" w14:textId="77777777" w:rsidR="00E40CC0" w:rsidRPr="00E40CC0" w:rsidRDefault="00E40CC0" w:rsidP="00E40CC0">
      <w:pPr>
        <w:pStyle w:val="ac"/>
        <w:spacing w:line="240" w:lineRule="auto"/>
        <w:ind w:firstLine="708"/>
        <w:rPr>
          <w:sz w:val="22"/>
          <w:szCs w:val="22"/>
        </w:rPr>
      </w:pPr>
      <w:r w:rsidRPr="00E40CC0">
        <w:rPr>
          <w:sz w:val="22"/>
          <w:szCs w:val="22"/>
        </w:rPr>
        <w:t>Під час підготовки роботи, насамперед, слід розкрити поняття робочого часу, визначити його структуру, а також родові та видові ознаки робочого часу. Варто враховувати, що нормативом робочого часу вважається встановлена законом чи на його основі норма постійної тривалості робочого часу, якої необхідно дотримуватися протягом певного календарного періоду. До таких нормативів належать: робочий день, робочий тиждень і похідні від них – робоча зміна, робочий місяць, робочий рік тощо.</w:t>
      </w:r>
    </w:p>
    <w:p w14:paraId="1C55F252" w14:textId="77777777" w:rsidR="00E40CC0" w:rsidRPr="00E40CC0" w:rsidRDefault="00E40CC0" w:rsidP="00E40CC0">
      <w:pPr>
        <w:pStyle w:val="ac"/>
        <w:spacing w:line="240" w:lineRule="auto"/>
        <w:ind w:firstLine="720"/>
        <w:rPr>
          <w:sz w:val="22"/>
          <w:szCs w:val="22"/>
        </w:rPr>
      </w:pPr>
      <w:r w:rsidRPr="00E40CC0">
        <w:rPr>
          <w:sz w:val="22"/>
          <w:szCs w:val="22"/>
        </w:rPr>
        <w:lastRenderedPageBreak/>
        <w:t xml:space="preserve">В основу регулювання робочого часу покладено встановлену законом і колективним договором його нормальну тривалість. З урахуванням характеру, умов праці, фізіологічних особливостей окремих категорій працівників законодавець встановлює скорочену тривалість робочого часу. Її слід </w:t>
      </w:r>
      <w:proofErr w:type="spellStart"/>
      <w:r w:rsidRPr="00E40CC0">
        <w:rPr>
          <w:sz w:val="22"/>
          <w:szCs w:val="22"/>
        </w:rPr>
        <w:t>розмежлвувати</w:t>
      </w:r>
      <w:proofErr w:type="spellEnd"/>
      <w:r w:rsidRPr="00E40CC0">
        <w:rPr>
          <w:sz w:val="22"/>
          <w:szCs w:val="22"/>
        </w:rPr>
        <w:t xml:space="preserve"> з неповним робочим часом, яка зазвичай встановлюється за погодженням між працівником і роботодавцем.</w:t>
      </w:r>
    </w:p>
    <w:p w14:paraId="283DF966" w14:textId="77777777" w:rsidR="00E40CC0" w:rsidRPr="00E40CC0" w:rsidRDefault="00E40CC0" w:rsidP="00E40CC0">
      <w:pPr>
        <w:pStyle w:val="ac"/>
        <w:spacing w:line="240" w:lineRule="auto"/>
        <w:ind w:firstLine="708"/>
        <w:rPr>
          <w:sz w:val="22"/>
          <w:szCs w:val="22"/>
        </w:rPr>
      </w:pPr>
      <w:r w:rsidRPr="00E40CC0">
        <w:rPr>
          <w:sz w:val="22"/>
          <w:szCs w:val="22"/>
        </w:rPr>
        <w:t>Необхідно розрізняти нормування тривалості робочого часу, встановлення його норми і режиму. Режим робочого часу – це його розподіл з метою забезпечення нормальної організації трудового процесу і надання вільного часу працівникам протягом певного календарного періоду.</w:t>
      </w:r>
    </w:p>
    <w:p w14:paraId="6C958E13" w14:textId="77777777" w:rsidR="00E40CC0" w:rsidRPr="00E40CC0" w:rsidRDefault="00E40CC0" w:rsidP="00E40CC0">
      <w:pPr>
        <w:pStyle w:val="ac"/>
        <w:spacing w:line="240" w:lineRule="auto"/>
        <w:ind w:firstLine="720"/>
        <w:rPr>
          <w:sz w:val="22"/>
          <w:szCs w:val="22"/>
        </w:rPr>
      </w:pPr>
      <w:r w:rsidRPr="00E40CC0">
        <w:rPr>
          <w:sz w:val="22"/>
          <w:szCs w:val="22"/>
        </w:rPr>
        <w:t>Чинне законодавство передбачає поденний, тижневий і підсумований облік робочого часу. Слід врахувати, що такий облік є основним засобом контролю за виконанням працівником і роботодавцем встановленої норми тривалості праці.</w:t>
      </w:r>
    </w:p>
    <w:p w14:paraId="40786ECE" w14:textId="77777777" w:rsidR="00E40CC0" w:rsidRPr="00E40CC0" w:rsidRDefault="00E40CC0" w:rsidP="00E40CC0">
      <w:pPr>
        <w:pStyle w:val="ac"/>
        <w:spacing w:line="240" w:lineRule="auto"/>
        <w:ind w:firstLine="720"/>
        <w:rPr>
          <w:sz w:val="22"/>
          <w:szCs w:val="22"/>
        </w:rPr>
      </w:pPr>
      <w:r w:rsidRPr="00E40CC0">
        <w:rPr>
          <w:sz w:val="22"/>
          <w:szCs w:val="22"/>
        </w:rPr>
        <w:t>В окремих випадках законодавство допускає відхилення від нормальної тривалості робочого часу в бік його збільшення: надурочні роботи, ненормований робочий день, чергування. Необхідно розглянути умови і порядок їх застосування, коло осіб, яких можна залучати для роботи зі збільшенням робочого часу.</w:t>
      </w:r>
    </w:p>
    <w:p w14:paraId="673FB112" w14:textId="77777777" w:rsidR="00E40CC0" w:rsidRPr="00E40CC0" w:rsidRDefault="00E40CC0" w:rsidP="00E40CC0">
      <w:pPr>
        <w:pStyle w:val="ac"/>
        <w:spacing w:line="240" w:lineRule="auto"/>
        <w:ind w:firstLine="708"/>
        <w:rPr>
          <w:sz w:val="22"/>
          <w:szCs w:val="22"/>
        </w:rPr>
      </w:pPr>
      <w:r w:rsidRPr="00E40CC0">
        <w:rPr>
          <w:sz w:val="22"/>
          <w:szCs w:val="22"/>
        </w:rPr>
        <w:t>Висвітлюючи питання ненормованого робочого часу, бажано викласти порядок і умови його встановлення для тих чи інших категорій працівників. Треба мати на увазі, що термін «чергування» у науці трудового права охоплює три різних явища: а) чергування як робоча зміна; б) чергування поза робочим часом для виконання загальних справ та прийому інформації; в) чергування за місцем проживання.</w:t>
      </w:r>
    </w:p>
    <w:p w14:paraId="1178F062" w14:textId="77777777" w:rsidR="00E40CC0" w:rsidRPr="00E40CC0" w:rsidRDefault="00E40CC0" w:rsidP="00E40CC0">
      <w:pPr>
        <w:pStyle w:val="ac"/>
        <w:spacing w:line="240" w:lineRule="auto"/>
        <w:ind w:firstLine="708"/>
        <w:rPr>
          <w:sz w:val="22"/>
          <w:szCs w:val="22"/>
        </w:rPr>
      </w:pPr>
    </w:p>
    <w:p w14:paraId="67AAA834" w14:textId="77777777" w:rsidR="00E40CC0" w:rsidRPr="00E40CC0" w:rsidRDefault="00E40CC0" w:rsidP="00E40CC0">
      <w:pPr>
        <w:ind w:firstLine="708"/>
        <w:jc w:val="center"/>
        <w:rPr>
          <w:sz w:val="22"/>
          <w:szCs w:val="22"/>
          <w:lang w:val="uk-UA"/>
        </w:rPr>
      </w:pPr>
      <w:r w:rsidRPr="00E40CC0">
        <w:rPr>
          <w:b/>
          <w:bCs/>
          <w:sz w:val="22"/>
          <w:szCs w:val="22"/>
          <w:lang w:val="uk-UA" w:eastAsia="en-US"/>
        </w:rPr>
        <w:t>Список рекомендованої літератури:</w:t>
      </w:r>
    </w:p>
    <w:p w14:paraId="1903D378" w14:textId="77777777" w:rsidR="00E40CC0" w:rsidRPr="00E40CC0" w:rsidRDefault="00E40CC0" w:rsidP="00E40CC0">
      <w:pPr>
        <w:pStyle w:val="ac"/>
        <w:spacing w:line="240" w:lineRule="auto"/>
        <w:ind w:firstLine="720"/>
        <w:rPr>
          <w:sz w:val="22"/>
          <w:szCs w:val="22"/>
        </w:rPr>
      </w:pPr>
    </w:p>
    <w:p w14:paraId="42D470BE" w14:textId="77777777" w:rsidR="00E40CC0" w:rsidRPr="00E40CC0" w:rsidRDefault="00E40CC0" w:rsidP="00E40CC0">
      <w:pPr>
        <w:pStyle w:val="ac"/>
        <w:spacing w:line="240" w:lineRule="auto"/>
        <w:ind w:firstLine="720"/>
        <w:rPr>
          <w:sz w:val="22"/>
          <w:szCs w:val="22"/>
        </w:rPr>
      </w:pPr>
      <w:r w:rsidRPr="00E40CC0">
        <w:rPr>
          <w:sz w:val="22"/>
          <w:szCs w:val="22"/>
        </w:rPr>
        <w:t xml:space="preserve">Перелік виробництв, </w:t>
      </w:r>
      <w:proofErr w:type="spellStart"/>
      <w:r w:rsidRPr="00E40CC0">
        <w:rPr>
          <w:sz w:val="22"/>
          <w:szCs w:val="22"/>
        </w:rPr>
        <w:t>цехів</w:t>
      </w:r>
      <w:proofErr w:type="spellEnd"/>
      <w:r w:rsidRPr="00E40CC0">
        <w:rPr>
          <w:sz w:val="22"/>
          <w:szCs w:val="22"/>
        </w:rPr>
        <w:t xml:space="preserve">, професій і посад із шкідливими умовами праці, робота в яких дає право на скорочену тривалість робочого тижня: постанова Кабінету Міністрів України від 21.02.2001 р. № 163. URL.: </w:t>
      </w:r>
      <w:r w:rsidR="0057596B">
        <w:fldChar w:fldCharType="begin"/>
      </w:r>
      <w:r w:rsidR="0057596B">
        <w:instrText xml:space="preserve"> HYPERLINK "https://z</w:instrText>
      </w:r>
      <w:r w:rsidR="0057596B">
        <w:instrText xml:space="preserve">akon.rada.gov.ua/laws/show/163-2001-%D0%BF" \l "Text (дата звернення: 02.10.2004" </w:instrText>
      </w:r>
      <w:r w:rsidR="0057596B">
        <w:fldChar w:fldCharType="separate"/>
      </w:r>
      <w:r w:rsidRPr="00E40CC0">
        <w:rPr>
          <w:rStyle w:val="afa"/>
          <w:sz w:val="22"/>
          <w:szCs w:val="22"/>
        </w:rPr>
        <w:t>https://zakon.rada.gov.ua/laws/show/163-2001-%D0%BF#Text (дата звернення: 02.10.2004</w:t>
      </w:r>
      <w:r w:rsidR="0057596B">
        <w:rPr>
          <w:rStyle w:val="afa"/>
          <w:sz w:val="22"/>
          <w:szCs w:val="22"/>
        </w:rPr>
        <w:fldChar w:fldCharType="end"/>
      </w:r>
      <w:r w:rsidRPr="00E40CC0">
        <w:rPr>
          <w:sz w:val="22"/>
          <w:szCs w:val="22"/>
        </w:rPr>
        <w:t xml:space="preserve"> ).  </w:t>
      </w:r>
    </w:p>
    <w:p w14:paraId="6AF6142B" w14:textId="77777777" w:rsidR="00E40CC0" w:rsidRPr="00E40CC0" w:rsidRDefault="00E40CC0" w:rsidP="00E40CC0">
      <w:pPr>
        <w:pStyle w:val="ac"/>
        <w:spacing w:line="240" w:lineRule="auto"/>
        <w:ind w:firstLine="720"/>
        <w:rPr>
          <w:sz w:val="22"/>
          <w:szCs w:val="22"/>
        </w:rPr>
      </w:pPr>
      <w:r w:rsidRPr="00E40CC0">
        <w:rPr>
          <w:sz w:val="22"/>
          <w:szCs w:val="22"/>
        </w:rPr>
        <w:t xml:space="preserve">Про запровадження на території України регіональних графіків початку робочого дня: Указ Президента України від 26.04.1995 </w:t>
      </w:r>
      <w:r w:rsidRPr="00E40CC0">
        <w:rPr>
          <w:sz w:val="22"/>
          <w:szCs w:val="22"/>
        </w:rPr>
        <w:lastRenderedPageBreak/>
        <w:t>р. № 334/95. URL.: https://</w:t>
      </w:r>
      <w:r w:rsidRPr="00E40CC0">
        <w:t xml:space="preserve"> </w:t>
      </w:r>
      <w:r w:rsidRPr="00E40CC0">
        <w:rPr>
          <w:sz w:val="22"/>
          <w:szCs w:val="22"/>
        </w:rPr>
        <w:t>//zakon.rada.gov.ua/</w:t>
      </w:r>
      <w:proofErr w:type="spellStart"/>
      <w:r w:rsidRPr="00E40CC0">
        <w:rPr>
          <w:sz w:val="22"/>
          <w:szCs w:val="22"/>
        </w:rPr>
        <w:t>laws</w:t>
      </w:r>
      <w:proofErr w:type="spellEnd"/>
      <w:r w:rsidRPr="00E40CC0">
        <w:rPr>
          <w:sz w:val="22"/>
          <w:szCs w:val="22"/>
        </w:rPr>
        <w:t>/</w:t>
      </w:r>
      <w:proofErr w:type="spellStart"/>
      <w:r w:rsidRPr="00E40CC0">
        <w:rPr>
          <w:sz w:val="22"/>
          <w:szCs w:val="22"/>
        </w:rPr>
        <w:t>show</w:t>
      </w:r>
      <w:proofErr w:type="spellEnd"/>
      <w:r w:rsidRPr="00E40CC0">
        <w:rPr>
          <w:sz w:val="22"/>
          <w:szCs w:val="22"/>
        </w:rPr>
        <w:t>/334/95#Text (дата звернення: 02.10.2024).</w:t>
      </w:r>
    </w:p>
    <w:p w14:paraId="7D70AC14" w14:textId="77777777" w:rsidR="00E40CC0" w:rsidRPr="00E40CC0" w:rsidRDefault="00E40CC0" w:rsidP="00E40CC0">
      <w:pPr>
        <w:pStyle w:val="ac"/>
        <w:spacing w:line="240" w:lineRule="auto"/>
        <w:ind w:firstLine="720"/>
        <w:rPr>
          <w:sz w:val="22"/>
          <w:szCs w:val="22"/>
        </w:rPr>
      </w:pPr>
      <w:r w:rsidRPr="00E40CC0">
        <w:rPr>
          <w:sz w:val="22"/>
          <w:szCs w:val="22"/>
        </w:rPr>
        <w:t xml:space="preserve">Положення про робочий час і час відпочинку водіїв колісних транспортних засобів: </w:t>
      </w:r>
      <w:proofErr w:type="spellStart"/>
      <w:r w:rsidRPr="00E40CC0">
        <w:rPr>
          <w:sz w:val="22"/>
          <w:szCs w:val="22"/>
        </w:rPr>
        <w:t>затв</w:t>
      </w:r>
      <w:proofErr w:type="spellEnd"/>
      <w:r w:rsidRPr="00E40CC0">
        <w:rPr>
          <w:sz w:val="22"/>
          <w:szCs w:val="22"/>
        </w:rPr>
        <w:t xml:space="preserve">. наказом Міністерства транспорту та зв’язку України від 07.06.2010 р. № 340.URL.: </w:t>
      </w:r>
      <w:r w:rsidR="0057596B">
        <w:fldChar w:fldCharType="begin"/>
      </w:r>
      <w:r w:rsidR="0057596B">
        <w:instrText xml:space="preserve"> HYPERLINK "https://zakon.rada.gov.ua/laws/show/z0811-10" \l "Text" </w:instrText>
      </w:r>
      <w:r w:rsidR="0057596B">
        <w:fldChar w:fldCharType="separate"/>
      </w:r>
      <w:r w:rsidRPr="00E40CC0">
        <w:rPr>
          <w:rStyle w:val="afa"/>
          <w:sz w:val="22"/>
          <w:szCs w:val="22"/>
        </w:rPr>
        <w:t>https://zakon.rada.gov.ua/laws/show/z0811-10#Text</w:t>
      </w:r>
      <w:r w:rsidR="0057596B">
        <w:rPr>
          <w:rStyle w:val="afa"/>
          <w:sz w:val="22"/>
          <w:szCs w:val="22"/>
        </w:rPr>
        <w:fldChar w:fldCharType="end"/>
      </w:r>
      <w:r w:rsidRPr="00E40CC0">
        <w:rPr>
          <w:sz w:val="22"/>
          <w:szCs w:val="22"/>
        </w:rPr>
        <w:t xml:space="preserve"> (дата звернення: 02.10.2024).</w:t>
      </w:r>
    </w:p>
    <w:p w14:paraId="66868236" w14:textId="77777777" w:rsidR="00E40CC0" w:rsidRPr="00E40CC0" w:rsidRDefault="00E40CC0" w:rsidP="00E40CC0">
      <w:pPr>
        <w:pStyle w:val="ac"/>
        <w:spacing w:line="240" w:lineRule="auto"/>
        <w:ind w:firstLine="720"/>
        <w:rPr>
          <w:sz w:val="22"/>
          <w:szCs w:val="22"/>
        </w:rPr>
      </w:pPr>
      <w:r w:rsidRPr="00E40CC0">
        <w:rPr>
          <w:sz w:val="22"/>
          <w:szCs w:val="22"/>
        </w:rPr>
        <w:t xml:space="preserve">Методичні рекомендації щодо встановлення гнучкого режиму робочого часу: </w:t>
      </w:r>
      <w:proofErr w:type="spellStart"/>
      <w:r w:rsidRPr="00E40CC0">
        <w:rPr>
          <w:sz w:val="22"/>
          <w:szCs w:val="22"/>
        </w:rPr>
        <w:t>затв</w:t>
      </w:r>
      <w:proofErr w:type="spellEnd"/>
      <w:r w:rsidRPr="00E40CC0">
        <w:rPr>
          <w:sz w:val="22"/>
          <w:szCs w:val="22"/>
        </w:rPr>
        <w:t xml:space="preserve">. наказом Міністерства праці та соціальної політки України від 04.10.2006 р. № 359. URL.: </w:t>
      </w:r>
      <w:r w:rsidR="0057596B">
        <w:fldChar w:fldCharType="begin"/>
      </w:r>
      <w:r w:rsidR="0057596B">
        <w:instrText xml:space="preserve"> HYPERLINK "https://zakon.rada.gov.ua/rada/show/v0359203-06" \l "Text" </w:instrText>
      </w:r>
      <w:r w:rsidR="0057596B">
        <w:fldChar w:fldCharType="separate"/>
      </w:r>
      <w:r w:rsidRPr="00E40CC0">
        <w:rPr>
          <w:rStyle w:val="afa"/>
          <w:sz w:val="22"/>
          <w:szCs w:val="22"/>
        </w:rPr>
        <w:t>https://zakon.rada.gov.ua/rada/show/v0359203-06#Text</w:t>
      </w:r>
      <w:r w:rsidR="0057596B">
        <w:rPr>
          <w:rStyle w:val="afa"/>
          <w:sz w:val="22"/>
          <w:szCs w:val="22"/>
        </w:rPr>
        <w:fldChar w:fldCharType="end"/>
      </w:r>
      <w:r w:rsidRPr="00E40CC0">
        <w:rPr>
          <w:sz w:val="22"/>
          <w:szCs w:val="22"/>
        </w:rPr>
        <w:t xml:space="preserve">. (дата звернення: 02.10.2024).  </w:t>
      </w:r>
    </w:p>
    <w:p w14:paraId="513E30B3" w14:textId="77777777" w:rsidR="00E40CC0" w:rsidRPr="00E40CC0" w:rsidRDefault="00E40CC0" w:rsidP="00E40CC0">
      <w:pPr>
        <w:pStyle w:val="ac"/>
        <w:spacing w:line="240" w:lineRule="auto"/>
        <w:ind w:firstLine="720"/>
        <w:rPr>
          <w:sz w:val="22"/>
          <w:szCs w:val="22"/>
        </w:rPr>
      </w:pPr>
      <w:proofErr w:type="spellStart"/>
      <w:r w:rsidRPr="00E40CC0">
        <w:rPr>
          <w:sz w:val="22"/>
          <w:szCs w:val="22"/>
        </w:rPr>
        <w:t>Авескулов</w:t>
      </w:r>
      <w:proofErr w:type="spellEnd"/>
      <w:r w:rsidRPr="00E40CC0">
        <w:rPr>
          <w:sz w:val="22"/>
          <w:szCs w:val="22"/>
        </w:rPr>
        <w:t xml:space="preserve"> В. Д. Правове регулювання чергувань. </w:t>
      </w:r>
      <w:r w:rsidRPr="00E40CC0">
        <w:rPr>
          <w:i/>
          <w:sz w:val="22"/>
          <w:szCs w:val="22"/>
        </w:rPr>
        <w:t>Право та інновації</w:t>
      </w:r>
      <w:r w:rsidRPr="00E40CC0">
        <w:rPr>
          <w:sz w:val="22"/>
          <w:szCs w:val="22"/>
        </w:rPr>
        <w:t xml:space="preserve">. 2016. </w:t>
      </w:r>
      <w:r w:rsidRPr="00E40CC0">
        <w:rPr>
          <w:bCs/>
          <w:sz w:val="22"/>
          <w:szCs w:val="22"/>
        </w:rPr>
        <w:t>№ 1</w:t>
      </w:r>
      <w:r w:rsidRPr="00E40CC0">
        <w:rPr>
          <w:sz w:val="22"/>
          <w:szCs w:val="22"/>
        </w:rPr>
        <w:t xml:space="preserve">. С. 203–208. </w:t>
      </w:r>
    </w:p>
    <w:p w14:paraId="59DF301F" w14:textId="77777777" w:rsidR="00E40CC0" w:rsidRPr="00E40CC0" w:rsidRDefault="00E40CC0" w:rsidP="00E40CC0">
      <w:pPr>
        <w:pStyle w:val="ac"/>
        <w:spacing w:line="240" w:lineRule="auto"/>
        <w:ind w:firstLine="720"/>
        <w:rPr>
          <w:sz w:val="22"/>
          <w:szCs w:val="22"/>
        </w:rPr>
      </w:pPr>
      <w:proofErr w:type="spellStart"/>
      <w:r w:rsidRPr="00E40CC0">
        <w:rPr>
          <w:sz w:val="22"/>
          <w:szCs w:val="22"/>
        </w:rPr>
        <w:t>Авескулов</w:t>
      </w:r>
      <w:proofErr w:type="spellEnd"/>
      <w:r w:rsidRPr="00E40CC0">
        <w:rPr>
          <w:sz w:val="22"/>
          <w:szCs w:val="22"/>
        </w:rPr>
        <w:t xml:space="preserve"> В. Д. Правове регулювання ненормованого робочого часу. </w:t>
      </w:r>
      <w:r w:rsidRPr="00E40CC0">
        <w:rPr>
          <w:i/>
          <w:sz w:val="22"/>
          <w:szCs w:val="22"/>
        </w:rPr>
        <w:t>Форум права</w:t>
      </w:r>
      <w:r w:rsidRPr="00E40CC0">
        <w:rPr>
          <w:sz w:val="22"/>
          <w:szCs w:val="22"/>
        </w:rPr>
        <w:t>.  2016. № 4.  С. 5–10.</w:t>
      </w:r>
    </w:p>
    <w:p w14:paraId="62460115" w14:textId="77777777" w:rsidR="00E40CC0" w:rsidRPr="00E40CC0" w:rsidRDefault="00E40CC0" w:rsidP="00E40CC0">
      <w:pPr>
        <w:pStyle w:val="ac"/>
        <w:spacing w:line="240" w:lineRule="auto"/>
        <w:ind w:firstLine="720"/>
        <w:rPr>
          <w:sz w:val="22"/>
          <w:szCs w:val="22"/>
        </w:rPr>
      </w:pPr>
      <w:r w:rsidRPr="00E40CC0">
        <w:rPr>
          <w:sz w:val="22"/>
          <w:szCs w:val="22"/>
        </w:rPr>
        <w:t xml:space="preserve">Барабаш Г. О. Про правове регулювання робочого часу і часу відпочинку наукових працівників. </w:t>
      </w:r>
      <w:r w:rsidRPr="00E40CC0">
        <w:rPr>
          <w:i/>
          <w:sz w:val="22"/>
          <w:szCs w:val="22"/>
        </w:rPr>
        <w:t>Підприємництво, господарство і право</w:t>
      </w:r>
      <w:r w:rsidRPr="00E40CC0">
        <w:rPr>
          <w:sz w:val="22"/>
          <w:szCs w:val="22"/>
        </w:rPr>
        <w:t>. 2005.  № 10.  С.63–66.</w:t>
      </w:r>
    </w:p>
    <w:p w14:paraId="32A46B15" w14:textId="77777777" w:rsidR="00E40CC0" w:rsidRPr="00E40CC0" w:rsidRDefault="00E40CC0" w:rsidP="00E40CC0">
      <w:pPr>
        <w:pStyle w:val="ac"/>
        <w:spacing w:line="240" w:lineRule="auto"/>
        <w:ind w:firstLine="720"/>
        <w:rPr>
          <w:sz w:val="22"/>
          <w:szCs w:val="22"/>
        </w:rPr>
      </w:pPr>
      <w:r w:rsidRPr="00E40CC0">
        <w:rPr>
          <w:sz w:val="22"/>
          <w:szCs w:val="22"/>
        </w:rPr>
        <w:t>Васюта В. Б.</w:t>
      </w:r>
      <w:r w:rsidRPr="00E40CC0">
        <w:rPr>
          <w:sz w:val="22"/>
          <w:szCs w:val="22"/>
          <w:lang w:val="ru-RU"/>
        </w:rPr>
        <w:t>,</w:t>
      </w:r>
      <w:r w:rsidRPr="00E40CC0">
        <w:rPr>
          <w:sz w:val="22"/>
          <w:szCs w:val="22"/>
        </w:rPr>
        <w:t xml:space="preserve"> </w:t>
      </w:r>
      <w:proofErr w:type="spellStart"/>
      <w:r w:rsidRPr="00E40CC0">
        <w:rPr>
          <w:sz w:val="22"/>
          <w:szCs w:val="22"/>
        </w:rPr>
        <w:t>Вісіч</w:t>
      </w:r>
      <w:proofErr w:type="spellEnd"/>
      <w:r w:rsidRPr="00E40CC0">
        <w:rPr>
          <w:sz w:val="22"/>
          <w:szCs w:val="22"/>
        </w:rPr>
        <w:t xml:space="preserve"> В. В. Ефективність використання робочого часу на підприємстві. </w:t>
      </w:r>
      <w:r w:rsidRPr="00E40CC0">
        <w:rPr>
          <w:i/>
          <w:sz w:val="22"/>
          <w:szCs w:val="22"/>
        </w:rPr>
        <w:t>Економічний простір.</w:t>
      </w:r>
      <w:r w:rsidRPr="00E40CC0">
        <w:rPr>
          <w:sz w:val="22"/>
          <w:szCs w:val="22"/>
        </w:rPr>
        <w:t xml:space="preserve"> 2015. № 95.   с. 180–188.</w:t>
      </w:r>
    </w:p>
    <w:p w14:paraId="68ACC00B" w14:textId="77777777" w:rsidR="00E40CC0" w:rsidRPr="00E40CC0" w:rsidRDefault="00E40CC0" w:rsidP="00E40CC0">
      <w:pPr>
        <w:pStyle w:val="ac"/>
        <w:spacing w:line="240" w:lineRule="auto"/>
        <w:ind w:firstLine="720"/>
        <w:rPr>
          <w:sz w:val="22"/>
          <w:szCs w:val="22"/>
        </w:rPr>
      </w:pPr>
      <w:r w:rsidRPr="00E40CC0">
        <w:rPr>
          <w:sz w:val="22"/>
          <w:szCs w:val="22"/>
        </w:rPr>
        <w:t>Венедиктова В.М. Правове регулювання неповного робочого часу в умовах ринкової економіки: Науково-</w:t>
      </w:r>
      <w:proofErr w:type="spellStart"/>
      <w:r w:rsidRPr="00E40CC0">
        <w:rPr>
          <w:sz w:val="22"/>
          <w:szCs w:val="22"/>
        </w:rPr>
        <w:t>практ</w:t>
      </w:r>
      <w:proofErr w:type="spellEnd"/>
      <w:r w:rsidRPr="00E40CC0">
        <w:rPr>
          <w:sz w:val="22"/>
          <w:szCs w:val="22"/>
        </w:rPr>
        <w:t xml:space="preserve">. посібник. Харків: Ун-т </w:t>
      </w:r>
      <w:proofErr w:type="spellStart"/>
      <w:r w:rsidRPr="00E40CC0">
        <w:rPr>
          <w:sz w:val="22"/>
          <w:szCs w:val="22"/>
        </w:rPr>
        <w:t>внутр</w:t>
      </w:r>
      <w:proofErr w:type="spellEnd"/>
      <w:r w:rsidRPr="00E40CC0">
        <w:rPr>
          <w:sz w:val="22"/>
          <w:szCs w:val="22"/>
        </w:rPr>
        <w:t>. справ, 1999. 36 с.</w:t>
      </w:r>
    </w:p>
    <w:p w14:paraId="465067C6" w14:textId="77777777" w:rsidR="00E40CC0" w:rsidRPr="00E40CC0" w:rsidRDefault="00E40CC0" w:rsidP="00E40CC0">
      <w:pPr>
        <w:pStyle w:val="ac"/>
        <w:spacing w:line="240" w:lineRule="auto"/>
        <w:ind w:firstLine="720"/>
        <w:rPr>
          <w:sz w:val="22"/>
          <w:szCs w:val="22"/>
        </w:rPr>
      </w:pPr>
      <w:r w:rsidRPr="00E40CC0">
        <w:rPr>
          <w:sz w:val="22"/>
          <w:szCs w:val="22"/>
        </w:rPr>
        <w:t xml:space="preserve">Венедиктова В. Регулювання ненормованого робочого часу в умовах ринкової економіки. </w:t>
      </w:r>
      <w:r w:rsidRPr="00E40CC0">
        <w:rPr>
          <w:i/>
          <w:sz w:val="22"/>
          <w:szCs w:val="22"/>
        </w:rPr>
        <w:t>Право України</w:t>
      </w:r>
      <w:r w:rsidRPr="00E40CC0">
        <w:rPr>
          <w:sz w:val="22"/>
          <w:szCs w:val="22"/>
        </w:rPr>
        <w:t>. 1999. № 7. С.104–106.</w:t>
      </w:r>
    </w:p>
    <w:p w14:paraId="15A9E17C"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r>
      <w:proofErr w:type="spellStart"/>
      <w:r w:rsidRPr="00E40CC0">
        <w:rPr>
          <w:sz w:val="22"/>
          <w:szCs w:val="22"/>
          <w:lang w:val="uk-UA"/>
        </w:rPr>
        <w:t>Грузінова</w:t>
      </w:r>
      <w:proofErr w:type="spellEnd"/>
      <w:r w:rsidRPr="00E40CC0">
        <w:rPr>
          <w:sz w:val="22"/>
          <w:szCs w:val="22"/>
          <w:lang w:val="uk-UA"/>
        </w:rPr>
        <w:t xml:space="preserve"> Л. П. Актуальні питання правового регулювання неповного робочого часу. </w:t>
      </w:r>
      <w:r w:rsidRPr="00E40CC0">
        <w:rPr>
          <w:i/>
          <w:sz w:val="22"/>
          <w:szCs w:val="22"/>
          <w:lang w:val="uk-UA"/>
        </w:rPr>
        <w:t>Адвокат.</w:t>
      </w:r>
      <w:r w:rsidRPr="00E40CC0">
        <w:rPr>
          <w:sz w:val="22"/>
          <w:szCs w:val="22"/>
          <w:lang w:val="uk-UA"/>
        </w:rPr>
        <w:t xml:space="preserve"> 2013. № 8. С. 35–40.</w:t>
      </w:r>
    </w:p>
    <w:p w14:paraId="313C219F" w14:textId="77777777" w:rsidR="00E40CC0" w:rsidRPr="00E40CC0" w:rsidRDefault="00E40CC0" w:rsidP="00E40CC0">
      <w:pPr>
        <w:pStyle w:val="ac"/>
        <w:spacing w:line="240" w:lineRule="auto"/>
        <w:ind w:firstLine="708"/>
        <w:rPr>
          <w:sz w:val="22"/>
          <w:szCs w:val="22"/>
        </w:rPr>
      </w:pPr>
      <w:r w:rsidRPr="00E40CC0">
        <w:rPr>
          <w:sz w:val="22"/>
          <w:szCs w:val="22"/>
        </w:rPr>
        <w:t xml:space="preserve">Козак З. Поєднання договірного та нормативного правового регулювання неповного робочого часу. </w:t>
      </w:r>
      <w:r w:rsidRPr="00E40CC0">
        <w:rPr>
          <w:i/>
          <w:sz w:val="22"/>
          <w:szCs w:val="22"/>
        </w:rPr>
        <w:t>Вісник Львівського ун-ту. Серія юридична</w:t>
      </w:r>
      <w:r w:rsidRPr="00E40CC0">
        <w:rPr>
          <w:sz w:val="22"/>
          <w:szCs w:val="22"/>
        </w:rPr>
        <w:t xml:space="preserve">. 2000. </w:t>
      </w:r>
      <w:proofErr w:type="spellStart"/>
      <w:r w:rsidRPr="00E40CC0">
        <w:rPr>
          <w:sz w:val="22"/>
          <w:szCs w:val="22"/>
        </w:rPr>
        <w:t>Вип</w:t>
      </w:r>
      <w:proofErr w:type="spellEnd"/>
      <w:r w:rsidRPr="00E40CC0">
        <w:rPr>
          <w:sz w:val="22"/>
          <w:szCs w:val="22"/>
        </w:rPr>
        <w:t>. 35. С. 335– 340.</w:t>
      </w:r>
    </w:p>
    <w:p w14:paraId="6AE2A6DA" w14:textId="77777777" w:rsidR="00E40CC0" w:rsidRPr="00E40CC0" w:rsidRDefault="00E40CC0" w:rsidP="00E40CC0">
      <w:pPr>
        <w:pStyle w:val="ac"/>
        <w:spacing w:line="240" w:lineRule="auto"/>
        <w:ind w:firstLine="708"/>
        <w:rPr>
          <w:sz w:val="22"/>
          <w:szCs w:val="22"/>
        </w:rPr>
      </w:pPr>
      <w:r w:rsidRPr="00E40CC0">
        <w:rPr>
          <w:sz w:val="22"/>
          <w:szCs w:val="22"/>
        </w:rPr>
        <w:t xml:space="preserve">Кравців З. Я. Режим робочого часу: поняття та елементи. </w:t>
      </w:r>
      <w:r w:rsidRPr="00E40CC0">
        <w:rPr>
          <w:i/>
          <w:sz w:val="22"/>
          <w:szCs w:val="22"/>
        </w:rPr>
        <w:t>Порівняльно-аналітичне право</w:t>
      </w:r>
      <w:r w:rsidRPr="00E40CC0">
        <w:rPr>
          <w:sz w:val="22"/>
          <w:szCs w:val="22"/>
        </w:rPr>
        <w:t>. 2015. № 2. С. 148–150.</w:t>
      </w:r>
    </w:p>
    <w:p w14:paraId="1427EE16" w14:textId="77777777" w:rsidR="00E40CC0" w:rsidRPr="00E40CC0" w:rsidRDefault="00E40CC0" w:rsidP="00E40CC0">
      <w:pPr>
        <w:pStyle w:val="ac"/>
        <w:spacing w:line="240" w:lineRule="auto"/>
        <w:ind w:firstLine="720"/>
        <w:rPr>
          <w:sz w:val="22"/>
          <w:szCs w:val="22"/>
        </w:rPr>
      </w:pPr>
      <w:proofErr w:type="spellStart"/>
      <w:r w:rsidRPr="00E40CC0">
        <w:rPr>
          <w:sz w:val="22"/>
          <w:szCs w:val="22"/>
        </w:rPr>
        <w:t>Малишевська</w:t>
      </w:r>
      <w:proofErr w:type="spellEnd"/>
      <w:r w:rsidRPr="00E40CC0">
        <w:rPr>
          <w:sz w:val="22"/>
          <w:szCs w:val="22"/>
        </w:rPr>
        <w:t xml:space="preserve"> З. Класифікація режиму робочого часу. </w:t>
      </w:r>
      <w:r w:rsidRPr="00E40CC0">
        <w:rPr>
          <w:i/>
          <w:sz w:val="22"/>
          <w:szCs w:val="22"/>
        </w:rPr>
        <w:t>Підприємництво, господарство і право</w:t>
      </w:r>
      <w:r w:rsidRPr="00E40CC0">
        <w:rPr>
          <w:sz w:val="22"/>
          <w:szCs w:val="22"/>
        </w:rPr>
        <w:t>. 2016. № 2. С.82–86.</w:t>
      </w:r>
    </w:p>
    <w:p w14:paraId="5AE58341"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E40CC0">
        <w:rPr>
          <w:sz w:val="22"/>
          <w:szCs w:val="22"/>
          <w:lang w:val="uk-UA"/>
        </w:rPr>
        <w:tab/>
        <w:t xml:space="preserve">Матюшенко П. Скорочений та неповний робочий час  на сільгосппідприємстві. </w:t>
      </w:r>
      <w:proofErr w:type="spellStart"/>
      <w:r w:rsidRPr="00E40CC0">
        <w:rPr>
          <w:sz w:val="22"/>
          <w:szCs w:val="22"/>
          <w:lang w:val="uk-UA"/>
        </w:rPr>
        <w:t>АгроПро</w:t>
      </w:r>
      <w:proofErr w:type="spellEnd"/>
      <w:r w:rsidRPr="00E40CC0">
        <w:rPr>
          <w:sz w:val="22"/>
          <w:szCs w:val="22"/>
          <w:lang w:val="uk-UA"/>
        </w:rPr>
        <w:t>. 2019. 42-45.</w:t>
      </w:r>
    </w:p>
    <w:p w14:paraId="31E93679"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lastRenderedPageBreak/>
        <w:tab/>
      </w:r>
      <w:proofErr w:type="spellStart"/>
      <w:r w:rsidRPr="00E40CC0">
        <w:rPr>
          <w:sz w:val="22"/>
          <w:szCs w:val="22"/>
          <w:lang w:val="uk-UA"/>
        </w:rPr>
        <w:t>Менів</w:t>
      </w:r>
      <w:proofErr w:type="spellEnd"/>
      <w:r w:rsidRPr="00E40CC0">
        <w:rPr>
          <w:sz w:val="22"/>
          <w:szCs w:val="22"/>
          <w:lang w:val="uk-UA"/>
        </w:rPr>
        <w:t xml:space="preserve"> Л.Д. Правова характеристика трудового договору з нефіксованим робочим часом [</w:t>
      </w:r>
      <w:proofErr w:type="spellStart"/>
      <w:r w:rsidRPr="00E40CC0">
        <w:rPr>
          <w:sz w:val="22"/>
          <w:szCs w:val="22"/>
          <w:lang w:val="uk-UA"/>
        </w:rPr>
        <w:t>Електроний</w:t>
      </w:r>
      <w:proofErr w:type="spellEnd"/>
      <w:r w:rsidRPr="00E40CC0">
        <w:rPr>
          <w:sz w:val="22"/>
          <w:szCs w:val="22"/>
          <w:lang w:val="uk-UA"/>
        </w:rPr>
        <w:t xml:space="preserve"> ресурс] </w:t>
      </w:r>
      <w:proofErr w:type="spellStart"/>
      <w:r w:rsidRPr="00E40CC0">
        <w:rPr>
          <w:sz w:val="22"/>
          <w:szCs w:val="22"/>
        </w:rPr>
        <w:t>Legal</w:t>
      </w:r>
      <w:proofErr w:type="spellEnd"/>
      <w:r w:rsidRPr="00E40CC0">
        <w:rPr>
          <w:sz w:val="22"/>
          <w:szCs w:val="22"/>
          <w:lang w:val="uk-UA"/>
        </w:rPr>
        <w:t xml:space="preserve"> </w:t>
      </w:r>
      <w:proofErr w:type="spellStart"/>
      <w:r w:rsidRPr="00E40CC0">
        <w:rPr>
          <w:sz w:val="22"/>
          <w:szCs w:val="22"/>
        </w:rPr>
        <w:t>characteristics</w:t>
      </w:r>
      <w:proofErr w:type="spellEnd"/>
      <w:r w:rsidRPr="00E40CC0">
        <w:rPr>
          <w:sz w:val="22"/>
          <w:szCs w:val="22"/>
          <w:lang w:val="uk-UA"/>
        </w:rPr>
        <w:t xml:space="preserve"> </w:t>
      </w:r>
      <w:proofErr w:type="spellStart"/>
      <w:r w:rsidRPr="00E40CC0">
        <w:rPr>
          <w:sz w:val="22"/>
          <w:szCs w:val="22"/>
        </w:rPr>
        <w:t>of</w:t>
      </w:r>
      <w:proofErr w:type="spellEnd"/>
      <w:r w:rsidRPr="00E40CC0">
        <w:rPr>
          <w:sz w:val="22"/>
          <w:szCs w:val="22"/>
          <w:lang w:val="uk-UA"/>
        </w:rPr>
        <w:t xml:space="preserve"> </w:t>
      </w:r>
      <w:proofErr w:type="spellStart"/>
      <w:r w:rsidRPr="00E40CC0">
        <w:rPr>
          <w:sz w:val="22"/>
          <w:szCs w:val="22"/>
        </w:rPr>
        <w:t>an</w:t>
      </w:r>
      <w:proofErr w:type="spellEnd"/>
      <w:r w:rsidRPr="00E40CC0">
        <w:rPr>
          <w:sz w:val="22"/>
          <w:szCs w:val="22"/>
          <w:lang w:val="uk-UA"/>
        </w:rPr>
        <w:t xml:space="preserve"> </w:t>
      </w:r>
      <w:proofErr w:type="spellStart"/>
      <w:r w:rsidRPr="00E40CC0">
        <w:rPr>
          <w:sz w:val="22"/>
          <w:szCs w:val="22"/>
        </w:rPr>
        <w:t>employment</w:t>
      </w:r>
      <w:proofErr w:type="spellEnd"/>
      <w:r w:rsidRPr="00E40CC0">
        <w:rPr>
          <w:sz w:val="22"/>
          <w:szCs w:val="22"/>
          <w:lang w:val="uk-UA"/>
        </w:rPr>
        <w:t xml:space="preserve"> </w:t>
      </w:r>
      <w:proofErr w:type="spellStart"/>
      <w:r w:rsidRPr="00E40CC0">
        <w:rPr>
          <w:sz w:val="22"/>
          <w:szCs w:val="22"/>
        </w:rPr>
        <w:t>contract</w:t>
      </w:r>
      <w:proofErr w:type="spellEnd"/>
      <w:r w:rsidRPr="00E40CC0">
        <w:rPr>
          <w:sz w:val="22"/>
          <w:szCs w:val="22"/>
          <w:lang w:val="uk-UA"/>
        </w:rPr>
        <w:t xml:space="preserve"> </w:t>
      </w:r>
      <w:proofErr w:type="spellStart"/>
      <w:r w:rsidRPr="00E40CC0">
        <w:rPr>
          <w:sz w:val="22"/>
          <w:szCs w:val="22"/>
        </w:rPr>
        <w:t>with</w:t>
      </w:r>
      <w:proofErr w:type="spellEnd"/>
      <w:r w:rsidRPr="00E40CC0">
        <w:rPr>
          <w:sz w:val="22"/>
          <w:szCs w:val="22"/>
          <w:lang w:val="uk-UA"/>
        </w:rPr>
        <w:t xml:space="preserve"> </w:t>
      </w:r>
      <w:proofErr w:type="spellStart"/>
      <w:r w:rsidRPr="00E40CC0">
        <w:rPr>
          <w:sz w:val="22"/>
          <w:szCs w:val="22"/>
        </w:rPr>
        <w:t>unfixed</w:t>
      </w:r>
      <w:proofErr w:type="spellEnd"/>
      <w:r w:rsidRPr="00E40CC0">
        <w:rPr>
          <w:sz w:val="22"/>
          <w:szCs w:val="22"/>
          <w:lang w:val="uk-UA"/>
        </w:rPr>
        <w:t xml:space="preserve"> </w:t>
      </w:r>
      <w:proofErr w:type="spellStart"/>
      <w:r w:rsidRPr="00E40CC0">
        <w:rPr>
          <w:sz w:val="22"/>
          <w:szCs w:val="22"/>
        </w:rPr>
        <w:t>working</w:t>
      </w:r>
      <w:proofErr w:type="spellEnd"/>
      <w:r w:rsidRPr="00E40CC0">
        <w:rPr>
          <w:sz w:val="22"/>
          <w:szCs w:val="22"/>
          <w:lang w:val="uk-UA"/>
        </w:rPr>
        <w:t xml:space="preserve"> </w:t>
      </w:r>
      <w:proofErr w:type="spellStart"/>
      <w:r w:rsidRPr="00E40CC0">
        <w:rPr>
          <w:sz w:val="22"/>
          <w:szCs w:val="22"/>
        </w:rPr>
        <w:t>hours</w:t>
      </w:r>
      <w:proofErr w:type="spellEnd"/>
      <w:r w:rsidRPr="00E40CC0">
        <w:rPr>
          <w:sz w:val="22"/>
          <w:szCs w:val="22"/>
          <w:lang w:val="uk-UA"/>
        </w:rPr>
        <w:t xml:space="preserve">. </w:t>
      </w:r>
      <w:proofErr w:type="spellStart"/>
      <w:r w:rsidRPr="00E40CC0">
        <w:rPr>
          <w:sz w:val="22"/>
          <w:szCs w:val="22"/>
        </w:rPr>
        <w:t>Юридичний</w:t>
      </w:r>
      <w:proofErr w:type="spellEnd"/>
      <w:r w:rsidRPr="00E40CC0">
        <w:rPr>
          <w:sz w:val="22"/>
          <w:szCs w:val="22"/>
        </w:rPr>
        <w:t xml:space="preserve"> </w:t>
      </w:r>
      <w:proofErr w:type="spellStart"/>
      <w:r w:rsidRPr="00E40CC0">
        <w:rPr>
          <w:sz w:val="22"/>
          <w:szCs w:val="22"/>
        </w:rPr>
        <w:t>науковий</w:t>
      </w:r>
      <w:proofErr w:type="spellEnd"/>
      <w:r w:rsidRPr="00E40CC0">
        <w:rPr>
          <w:sz w:val="22"/>
          <w:szCs w:val="22"/>
        </w:rPr>
        <w:t xml:space="preserve"> </w:t>
      </w:r>
      <w:proofErr w:type="spellStart"/>
      <w:r w:rsidRPr="00E40CC0">
        <w:rPr>
          <w:sz w:val="22"/>
          <w:szCs w:val="22"/>
        </w:rPr>
        <w:t>електронний</w:t>
      </w:r>
      <w:proofErr w:type="spellEnd"/>
      <w:r w:rsidRPr="00E40CC0">
        <w:rPr>
          <w:sz w:val="22"/>
          <w:szCs w:val="22"/>
        </w:rPr>
        <w:t xml:space="preserve"> </w:t>
      </w:r>
      <w:proofErr w:type="gramStart"/>
      <w:r w:rsidRPr="00E40CC0">
        <w:rPr>
          <w:sz w:val="22"/>
          <w:szCs w:val="22"/>
        </w:rPr>
        <w:t>журнал :</w:t>
      </w:r>
      <w:proofErr w:type="gramEnd"/>
      <w:r w:rsidRPr="00E40CC0">
        <w:rPr>
          <w:sz w:val="22"/>
          <w:szCs w:val="22"/>
        </w:rPr>
        <w:t xml:space="preserve"> </w:t>
      </w:r>
      <w:proofErr w:type="spellStart"/>
      <w:r w:rsidRPr="00E40CC0">
        <w:rPr>
          <w:sz w:val="22"/>
          <w:szCs w:val="22"/>
        </w:rPr>
        <w:t>електроне</w:t>
      </w:r>
      <w:proofErr w:type="spellEnd"/>
      <w:r w:rsidRPr="00E40CC0">
        <w:rPr>
          <w:sz w:val="22"/>
          <w:szCs w:val="22"/>
        </w:rPr>
        <w:t xml:space="preserve"> </w:t>
      </w:r>
      <w:proofErr w:type="spellStart"/>
      <w:r w:rsidRPr="00E40CC0">
        <w:rPr>
          <w:sz w:val="22"/>
          <w:szCs w:val="22"/>
        </w:rPr>
        <w:t>фахове</w:t>
      </w:r>
      <w:proofErr w:type="spellEnd"/>
      <w:r w:rsidRPr="00E40CC0">
        <w:rPr>
          <w:sz w:val="22"/>
          <w:szCs w:val="22"/>
        </w:rPr>
        <w:t xml:space="preserve"> </w:t>
      </w:r>
      <w:proofErr w:type="spellStart"/>
      <w:r w:rsidRPr="00E40CC0">
        <w:rPr>
          <w:sz w:val="22"/>
          <w:szCs w:val="22"/>
        </w:rPr>
        <w:t>видання</w:t>
      </w:r>
      <w:proofErr w:type="spellEnd"/>
      <w:r w:rsidRPr="00E40CC0">
        <w:rPr>
          <w:sz w:val="22"/>
          <w:szCs w:val="22"/>
        </w:rPr>
        <w:t xml:space="preserve">. 2023. №3. С. 246-249. </w:t>
      </w:r>
      <w:hyperlink r:id="rId69" w:history="1">
        <w:r w:rsidRPr="00E40CC0">
          <w:rPr>
            <w:rStyle w:val="afa"/>
            <w:sz w:val="22"/>
            <w:szCs w:val="22"/>
            <w:lang w:val="uk-UA"/>
          </w:rPr>
          <w:t>www.Isej.org.ua/3_2023/57.pdf</w:t>
        </w:r>
      </w:hyperlink>
      <w:r w:rsidRPr="00E40CC0">
        <w:rPr>
          <w:sz w:val="22"/>
          <w:szCs w:val="22"/>
        </w:rPr>
        <w:t xml:space="preserve"> </w:t>
      </w:r>
    </w:p>
    <w:p w14:paraId="5ADB7BF9"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r>
      <w:r w:rsidRPr="00E40CC0">
        <w:rPr>
          <w:sz w:val="22"/>
          <w:szCs w:val="22"/>
        </w:rPr>
        <w:t xml:space="preserve">Пилипенко А. А., </w:t>
      </w:r>
      <w:proofErr w:type="spellStart"/>
      <w:r w:rsidRPr="00E40CC0">
        <w:rPr>
          <w:sz w:val="22"/>
          <w:szCs w:val="22"/>
        </w:rPr>
        <w:t>Михалко</w:t>
      </w:r>
      <w:proofErr w:type="spellEnd"/>
      <w:r w:rsidRPr="00E40CC0">
        <w:rPr>
          <w:sz w:val="22"/>
          <w:szCs w:val="22"/>
        </w:rPr>
        <w:t xml:space="preserve"> Ю. Р., Жаров О. А. </w:t>
      </w:r>
      <w:proofErr w:type="spellStart"/>
      <w:r w:rsidRPr="00E40CC0">
        <w:rPr>
          <w:sz w:val="22"/>
          <w:szCs w:val="22"/>
        </w:rPr>
        <w:t>Правове</w:t>
      </w:r>
      <w:proofErr w:type="spellEnd"/>
      <w:r w:rsidRPr="00E40CC0">
        <w:rPr>
          <w:sz w:val="22"/>
          <w:szCs w:val="22"/>
        </w:rPr>
        <w:t xml:space="preserve"> </w:t>
      </w:r>
      <w:proofErr w:type="spellStart"/>
      <w:r w:rsidRPr="00E40CC0">
        <w:rPr>
          <w:sz w:val="22"/>
          <w:szCs w:val="22"/>
        </w:rPr>
        <w:t>регулювання</w:t>
      </w:r>
      <w:proofErr w:type="spellEnd"/>
      <w:r w:rsidRPr="00E40CC0">
        <w:rPr>
          <w:sz w:val="22"/>
          <w:szCs w:val="22"/>
        </w:rPr>
        <w:t xml:space="preserve"> </w:t>
      </w:r>
      <w:proofErr w:type="spellStart"/>
      <w:r w:rsidRPr="00E40CC0">
        <w:rPr>
          <w:sz w:val="22"/>
          <w:szCs w:val="22"/>
        </w:rPr>
        <w:t>робочого</w:t>
      </w:r>
      <w:proofErr w:type="spellEnd"/>
      <w:r w:rsidRPr="00E40CC0">
        <w:rPr>
          <w:sz w:val="22"/>
          <w:szCs w:val="22"/>
        </w:rPr>
        <w:t xml:space="preserve"> часу в </w:t>
      </w:r>
      <w:proofErr w:type="spellStart"/>
      <w:r w:rsidRPr="00E40CC0">
        <w:rPr>
          <w:sz w:val="22"/>
          <w:szCs w:val="22"/>
        </w:rPr>
        <w:t>Україні</w:t>
      </w:r>
      <w:proofErr w:type="spellEnd"/>
      <w:r w:rsidRPr="00E40CC0">
        <w:rPr>
          <w:sz w:val="22"/>
          <w:szCs w:val="22"/>
        </w:rPr>
        <w:t xml:space="preserve"> та за кордоном. </w:t>
      </w:r>
      <w:proofErr w:type="spellStart"/>
      <w:r w:rsidRPr="00E40CC0">
        <w:rPr>
          <w:i/>
          <w:sz w:val="22"/>
          <w:szCs w:val="22"/>
        </w:rPr>
        <w:t>Молодий</w:t>
      </w:r>
      <w:proofErr w:type="spellEnd"/>
      <w:r w:rsidRPr="00E40CC0">
        <w:rPr>
          <w:i/>
          <w:sz w:val="22"/>
          <w:szCs w:val="22"/>
        </w:rPr>
        <w:t xml:space="preserve"> </w:t>
      </w:r>
      <w:proofErr w:type="spellStart"/>
      <w:r w:rsidRPr="00E40CC0">
        <w:rPr>
          <w:i/>
          <w:sz w:val="22"/>
          <w:szCs w:val="22"/>
        </w:rPr>
        <w:t>вчений</w:t>
      </w:r>
      <w:proofErr w:type="spellEnd"/>
      <w:r w:rsidRPr="00E40CC0">
        <w:rPr>
          <w:i/>
          <w:sz w:val="22"/>
          <w:szCs w:val="22"/>
        </w:rPr>
        <w:t xml:space="preserve">. </w:t>
      </w:r>
      <w:r w:rsidRPr="00E40CC0">
        <w:rPr>
          <w:sz w:val="22"/>
          <w:szCs w:val="22"/>
        </w:rPr>
        <w:t>2017. № 11. С. 979–983.</w:t>
      </w:r>
    </w:p>
    <w:p w14:paraId="312FEC41" w14:textId="77777777" w:rsidR="00E40CC0" w:rsidRPr="00E40CC0" w:rsidRDefault="00E40CC0" w:rsidP="00E40CC0">
      <w:pPr>
        <w:pStyle w:val="ac"/>
        <w:spacing w:line="240" w:lineRule="auto"/>
        <w:ind w:firstLine="708"/>
        <w:rPr>
          <w:sz w:val="22"/>
          <w:szCs w:val="22"/>
        </w:rPr>
      </w:pPr>
      <w:r w:rsidRPr="00E40CC0">
        <w:rPr>
          <w:sz w:val="22"/>
          <w:szCs w:val="22"/>
        </w:rPr>
        <w:t xml:space="preserve">Прудников В. А. Ненормований робочий час як умова трудового договору. </w:t>
      </w:r>
      <w:r w:rsidRPr="00E40CC0">
        <w:rPr>
          <w:i/>
          <w:sz w:val="22"/>
          <w:szCs w:val="22"/>
        </w:rPr>
        <w:t>Актуальні проблеми права: теорія і практика</w:t>
      </w:r>
      <w:r w:rsidRPr="00E40CC0">
        <w:rPr>
          <w:sz w:val="22"/>
          <w:szCs w:val="22"/>
        </w:rPr>
        <w:t>. 2012. № 25. С. 471–477.</w:t>
      </w:r>
    </w:p>
    <w:p w14:paraId="16874991"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Свічкарьова</w:t>
      </w:r>
      <w:proofErr w:type="spellEnd"/>
      <w:r w:rsidRPr="00E40CC0">
        <w:rPr>
          <w:sz w:val="22"/>
          <w:szCs w:val="22"/>
        </w:rPr>
        <w:t xml:space="preserve"> Я.В. Робота за викликом: чи є «час очікування» роботи-часом відпочинку? </w:t>
      </w:r>
      <w:r w:rsidRPr="00E40CC0">
        <w:rPr>
          <w:i/>
          <w:sz w:val="22"/>
          <w:szCs w:val="22"/>
        </w:rPr>
        <w:t>Право та інновації</w:t>
      </w:r>
      <w:r w:rsidRPr="00E40CC0">
        <w:rPr>
          <w:sz w:val="22"/>
          <w:szCs w:val="22"/>
        </w:rPr>
        <w:t>. 2020. №1. С.53-58.</w:t>
      </w:r>
    </w:p>
    <w:p w14:paraId="5F1DEBE2" w14:textId="77777777" w:rsidR="00E40CC0" w:rsidRPr="00E40CC0" w:rsidRDefault="00E40CC0" w:rsidP="00E40CC0">
      <w:pPr>
        <w:ind w:firstLine="708"/>
        <w:jc w:val="both"/>
        <w:rPr>
          <w:sz w:val="22"/>
          <w:szCs w:val="22"/>
          <w:lang w:val="uk-UA"/>
        </w:rPr>
      </w:pPr>
      <w:r w:rsidRPr="00E40CC0">
        <w:rPr>
          <w:sz w:val="22"/>
          <w:szCs w:val="22"/>
        </w:rPr>
        <w:t xml:space="preserve">Синенко С. В. </w:t>
      </w:r>
      <w:proofErr w:type="spellStart"/>
      <w:r w:rsidRPr="00E40CC0">
        <w:rPr>
          <w:sz w:val="22"/>
          <w:szCs w:val="22"/>
        </w:rPr>
        <w:t>Особливості</w:t>
      </w:r>
      <w:proofErr w:type="spellEnd"/>
      <w:r w:rsidRPr="00E40CC0">
        <w:rPr>
          <w:sz w:val="22"/>
          <w:szCs w:val="22"/>
        </w:rPr>
        <w:t xml:space="preserve"> правового </w:t>
      </w:r>
      <w:proofErr w:type="spellStart"/>
      <w:r w:rsidRPr="00E40CC0">
        <w:rPr>
          <w:sz w:val="22"/>
          <w:szCs w:val="22"/>
        </w:rPr>
        <w:t>регулювання</w:t>
      </w:r>
      <w:proofErr w:type="spellEnd"/>
      <w:r w:rsidRPr="00E40CC0">
        <w:rPr>
          <w:sz w:val="22"/>
          <w:szCs w:val="22"/>
        </w:rPr>
        <w:t xml:space="preserve"> </w:t>
      </w:r>
      <w:proofErr w:type="spellStart"/>
      <w:r w:rsidRPr="00E40CC0">
        <w:rPr>
          <w:sz w:val="22"/>
          <w:szCs w:val="22"/>
        </w:rPr>
        <w:t>тривалості</w:t>
      </w:r>
      <w:proofErr w:type="spellEnd"/>
      <w:r w:rsidRPr="00E40CC0">
        <w:rPr>
          <w:sz w:val="22"/>
          <w:szCs w:val="22"/>
        </w:rPr>
        <w:t xml:space="preserve"> </w:t>
      </w:r>
      <w:proofErr w:type="spellStart"/>
      <w:r w:rsidRPr="00E40CC0">
        <w:rPr>
          <w:sz w:val="22"/>
          <w:szCs w:val="22"/>
        </w:rPr>
        <w:t>робочого</w:t>
      </w:r>
      <w:proofErr w:type="spellEnd"/>
      <w:r w:rsidRPr="00E40CC0">
        <w:rPr>
          <w:sz w:val="22"/>
          <w:szCs w:val="22"/>
        </w:rPr>
        <w:t xml:space="preserve"> часу </w:t>
      </w:r>
      <w:proofErr w:type="spellStart"/>
      <w:r w:rsidRPr="00E40CC0">
        <w:rPr>
          <w:sz w:val="22"/>
          <w:szCs w:val="22"/>
        </w:rPr>
        <w:t>працівників</w:t>
      </w:r>
      <w:proofErr w:type="spellEnd"/>
      <w:r w:rsidRPr="00E40CC0">
        <w:rPr>
          <w:sz w:val="22"/>
          <w:szCs w:val="22"/>
        </w:rPr>
        <w:t xml:space="preserve"> транспорту. </w:t>
      </w:r>
      <w:proofErr w:type="spellStart"/>
      <w:r w:rsidRPr="00E40CC0">
        <w:rPr>
          <w:i/>
          <w:sz w:val="22"/>
          <w:szCs w:val="22"/>
        </w:rPr>
        <w:t>Часопис</w:t>
      </w:r>
      <w:proofErr w:type="spellEnd"/>
      <w:r w:rsidRPr="00E40CC0">
        <w:rPr>
          <w:i/>
          <w:sz w:val="22"/>
          <w:szCs w:val="22"/>
        </w:rPr>
        <w:t xml:space="preserve"> </w:t>
      </w:r>
      <w:proofErr w:type="spellStart"/>
      <w:r w:rsidRPr="00E40CC0">
        <w:rPr>
          <w:i/>
          <w:sz w:val="22"/>
          <w:szCs w:val="22"/>
        </w:rPr>
        <w:t>Київського</w:t>
      </w:r>
      <w:proofErr w:type="spellEnd"/>
      <w:r w:rsidRPr="00E40CC0">
        <w:rPr>
          <w:i/>
          <w:sz w:val="22"/>
          <w:szCs w:val="22"/>
        </w:rPr>
        <w:t xml:space="preserve"> </w:t>
      </w:r>
      <w:proofErr w:type="spellStart"/>
      <w:r w:rsidRPr="00E40CC0">
        <w:rPr>
          <w:i/>
          <w:sz w:val="22"/>
          <w:szCs w:val="22"/>
        </w:rPr>
        <w:t>університету</w:t>
      </w:r>
      <w:proofErr w:type="spellEnd"/>
      <w:r w:rsidRPr="00E40CC0">
        <w:rPr>
          <w:i/>
          <w:sz w:val="22"/>
          <w:szCs w:val="22"/>
        </w:rPr>
        <w:t xml:space="preserve"> права.</w:t>
      </w:r>
      <w:r w:rsidRPr="00E40CC0">
        <w:rPr>
          <w:sz w:val="22"/>
          <w:szCs w:val="22"/>
        </w:rPr>
        <w:t xml:space="preserve"> 2012. № 3. С. 236–242.</w:t>
      </w:r>
    </w:p>
    <w:p w14:paraId="19EF1D63" w14:textId="77777777" w:rsidR="00E40CC0" w:rsidRPr="00E40CC0" w:rsidRDefault="00E40CC0" w:rsidP="00E40CC0">
      <w:pPr>
        <w:ind w:firstLine="708"/>
        <w:jc w:val="both"/>
        <w:rPr>
          <w:sz w:val="22"/>
          <w:szCs w:val="22"/>
          <w:lang w:val="uk-UA"/>
        </w:rPr>
      </w:pPr>
      <w:proofErr w:type="spellStart"/>
      <w:r w:rsidRPr="00E40CC0">
        <w:rPr>
          <w:sz w:val="22"/>
          <w:szCs w:val="22"/>
        </w:rPr>
        <w:t>Тихонюк</w:t>
      </w:r>
      <w:proofErr w:type="spellEnd"/>
      <w:r w:rsidRPr="00E40CC0">
        <w:rPr>
          <w:sz w:val="22"/>
          <w:szCs w:val="22"/>
        </w:rPr>
        <w:t xml:space="preserve"> О. В. </w:t>
      </w:r>
      <w:proofErr w:type="spellStart"/>
      <w:r w:rsidRPr="00E40CC0">
        <w:rPr>
          <w:sz w:val="22"/>
          <w:szCs w:val="22"/>
        </w:rPr>
        <w:t>Чергування</w:t>
      </w:r>
      <w:proofErr w:type="spellEnd"/>
      <w:r w:rsidRPr="00E40CC0">
        <w:rPr>
          <w:sz w:val="22"/>
          <w:szCs w:val="22"/>
        </w:rPr>
        <w:t xml:space="preserve"> як </w:t>
      </w:r>
      <w:proofErr w:type="spellStart"/>
      <w:r w:rsidRPr="00E40CC0">
        <w:rPr>
          <w:sz w:val="22"/>
          <w:szCs w:val="22"/>
        </w:rPr>
        <w:t>різновид</w:t>
      </w:r>
      <w:proofErr w:type="spellEnd"/>
      <w:r w:rsidRPr="00E40CC0">
        <w:rPr>
          <w:sz w:val="22"/>
          <w:szCs w:val="22"/>
        </w:rPr>
        <w:t xml:space="preserve"> </w:t>
      </w:r>
      <w:proofErr w:type="spellStart"/>
      <w:r w:rsidRPr="00E40CC0">
        <w:rPr>
          <w:sz w:val="22"/>
          <w:szCs w:val="22"/>
        </w:rPr>
        <w:t>робочого</w:t>
      </w:r>
      <w:proofErr w:type="spellEnd"/>
      <w:r w:rsidRPr="00E40CC0">
        <w:rPr>
          <w:sz w:val="22"/>
          <w:szCs w:val="22"/>
        </w:rPr>
        <w:t xml:space="preserve"> часу. </w:t>
      </w:r>
      <w:proofErr w:type="spellStart"/>
      <w:r w:rsidRPr="00E40CC0">
        <w:rPr>
          <w:i/>
          <w:sz w:val="22"/>
          <w:szCs w:val="22"/>
        </w:rPr>
        <w:t>Вісник</w:t>
      </w:r>
      <w:proofErr w:type="spellEnd"/>
      <w:r w:rsidRPr="00E40CC0">
        <w:rPr>
          <w:i/>
          <w:sz w:val="22"/>
          <w:szCs w:val="22"/>
        </w:rPr>
        <w:t xml:space="preserve"> НТУУ «КПІ» </w:t>
      </w:r>
      <w:proofErr w:type="spellStart"/>
      <w:r w:rsidRPr="00E40CC0">
        <w:rPr>
          <w:i/>
          <w:sz w:val="22"/>
          <w:szCs w:val="22"/>
        </w:rPr>
        <w:t>Політологія</w:t>
      </w:r>
      <w:proofErr w:type="spellEnd"/>
      <w:r w:rsidRPr="00E40CC0">
        <w:rPr>
          <w:i/>
          <w:sz w:val="22"/>
          <w:szCs w:val="22"/>
        </w:rPr>
        <w:t xml:space="preserve">. </w:t>
      </w:r>
      <w:proofErr w:type="spellStart"/>
      <w:r w:rsidRPr="00E40CC0">
        <w:rPr>
          <w:i/>
          <w:sz w:val="22"/>
          <w:szCs w:val="22"/>
        </w:rPr>
        <w:t>Соціологія</w:t>
      </w:r>
      <w:proofErr w:type="spellEnd"/>
      <w:r w:rsidRPr="00E40CC0">
        <w:rPr>
          <w:i/>
          <w:sz w:val="22"/>
          <w:szCs w:val="22"/>
        </w:rPr>
        <w:t xml:space="preserve">. Право. </w:t>
      </w:r>
      <w:r w:rsidRPr="00E40CC0">
        <w:rPr>
          <w:sz w:val="22"/>
          <w:szCs w:val="22"/>
        </w:rPr>
        <w:t xml:space="preserve">2016. </w:t>
      </w:r>
      <w:proofErr w:type="spellStart"/>
      <w:r w:rsidRPr="00E40CC0">
        <w:rPr>
          <w:sz w:val="22"/>
          <w:szCs w:val="22"/>
        </w:rPr>
        <w:t>Вип</w:t>
      </w:r>
      <w:proofErr w:type="spellEnd"/>
      <w:r w:rsidRPr="00E40CC0">
        <w:rPr>
          <w:sz w:val="22"/>
          <w:szCs w:val="22"/>
        </w:rPr>
        <w:t>. 3/4. С. 221–225.</w:t>
      </w:r>
    </w:p>
    <w:p w14:paraId="0547221B"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proofErr w:type="spellStart"/>
      <w:r w:rsidRPr="00E40CC0">
        <w:rPr>
          <w:sz w:val="22"/>
          <w:szCs w:val="22"/>
          <w:lang w:val="uk-UA"/>
        </w:rPr>
        <w:t>Чорноус</w:t>
      </w:r>
      <w:proofErr w:type="spellEnd"/>
      <w:r w:rsidRPr="00E40CC0">
        <w:rPr>
          <w:sz w:val="22"/>
          <w:szCs w:val="22"/>
          <w:lang w:val="uk-UA"/>
        </w:rPr>
        <w:t xml:space="preserve"> О. В. Відкликання з відпустки працівника поліції: проблеми законодавства і практики. </w:t>
      </w:r>
      <w:r w:rsidRPr="00E40CC0">
        <w:rPr>
          <w:i/>
          <w:iCs/>
          <w:sz w:val="22"/>
          <w:szCs w:val="22"/>
          <w:lang w:val="uk-UA"/>
        </w:rPr>
        <w:t xml:space="preserve">Вісник Харківського національного університету внутрішніх справ. </w:t>
      </w:r>
      <w:r w:rsidRPr="00E40CC0">
        <w:rPr>
          <w:sz w:val="22"/>
          <w:szCs w:val="22"/>
          <w:lang w:val="uk-UA"/>
        </w:rPr>
        <w:t>2020. № 2 (89). С. 84–93.</w:t>
      </w:r>
    </w:p>
    <w:p w14:paraId="14F40FB2" w14:textId="77777777" w:rsidR="00E40CC0" w:rsidRPr="00E40CC0" w:rsidRDefault="00E40CC0" w:rsidP="00E40CC0">
      <w:pPr>
        <w:tabs>
          <w:tab w:val="left" w:pos="1095"/>
        </w:tabs>
        <w:jc w:val="center"/>
        <w:rPr>
          <w:sz w:val="22"/>
          <w:szCs w:val="22"/>
          <w:lang w:val="uk-UA"/>
        </w:rPr>
      </w:pPr>
    </w:p>
    <w:p w14:paraId="720AE7BE" w14:textId="77777777" w:rsidR="00E40CC0" w:rsidRPr="00E40CC0" w:rsidRDefault="00E40CC0" w:rsidP="00E40CC0">
      <w:pPr>
        <w:tabs>
          <w:tab w:val="left" w:pos="1095"/>
        </w:tabs>
        <w:jc w:val="center"/>
        <w:rPr>
          <w:sz w:val="22"/>
          <w:szCs w:val="22"/>
          <w:lang w:val="uk-UA"/>
        </w:rPr>
      </w:pPr>
    </w:p>
    <w:p w14:paraId="27695A30" w14:textId="77777777" w:rsidR="00E40CC0" w:rsidRPr="00E40CC0" w:rsidRDefault="00E40CC0" w:rsidP="00E40CC0">
      <w:pPr>
        <w:tabs>
          <w:tab w:val="left" w:pos="1095"/>
        </w:tabs>
        <w:jc w:val="center"/>
        <w:rPr>
          <w:sz w:val="22"/>
          <w:szCs w:val="22"/>
          <w:lang w:val="uk-UA"/>
        </w:rPr>
      </w:pPr>
      <w:r w:rsidRPr="00E40CC0">
        <w:rPr>
          <w:b/>
          <w:sz w:val="22"/>
          <w:szCs w:val="22"/>
          <w:lang w:val="uk-UA"/>
        </w:rPr>
        <w:t>ТЕМА 12. ПРАВОВЕ РЕГУЛЮВАННЯ ЧАСУ ВІДПОЧИНКУ</w:t>
      </w:r>
    </w:p>
    <w:p w14:paraId="0FB5A826" w14:textId="77777777" w:rsidR="00E40CC0" w:rsidRPr="00E40CC0" w:rsidRDefault="00E40CC0" w:rsidP="00E40CC0">
      <w:pPr>
        <w:tabs>
          <w:tab w:val="left" w:pos="1095"/>
        </w:tabs>
        <w:jc w:val="center"/>
        <w:rPr>
          <w:b/>
          <w:sz w:val="22"/>
          <w:szCs w:val="22"/>
          <w:lang w:val="uk-UA"/>
        </w:rPr>
      </w:pPr>
    </w:p>
    <w:p w14:paraId="470082EF" w14:textId="77777777" w:rsidR="00E40CC0" w:rsidRPr="00E40CC0" w:rsidRDefault="00E40CC0" w:rsidP="00E40CC0">
      <w:pPr>
        <w:tabs>
          <w:tab w:val="left" w:pos="1095"/>
        </w:tabs>
        <w:jc w:val="center"/>
        <w:rPr>
          <w:sz w:val="22"/>
          <w:szCs w:val="22"/>
          <w:lang w:val="uk-UA"/>
        </w:rPr>
      </w:pPr>
      <w:r w:rsidRPr="00E40CC0">
        <w:rPr>
          <w:b/>
          <w:sz w:val="22"/>
          <w:szCs w:val="22"/>
          <w:lang w:val="uk-UA"/>
        </w:rPr>
        <w:t>План:</w:t>
      </w:r>
    </w:p>
    <w:p w14:paraId="79ABEF73" w14:textId="77777777" w:rsidR="00E40CC0" w:rsidRPr="00E40CC0" w:rsidRDefault="00E40CC0" w:rsidP="00E40CC0">
      <w:pPr>
        <w:pStyle w:val="ac"/>
        <w:spacing w:line="240" w:lineRule="auto"/>
        <w:ind w:firstLine="708"/>
        <w:rPr>
          <w:sz w:val="22"/>
          <w:szCs w:val="22"/>
        </w:rPr>
      </w:pPr>
      <w:r w:rsidRPr="00E40CC0">
        <w:rPr>
          <w:sz w:val="22"/>
          <w:szCs w:val="22"/>
        </w:rPr>
        <w:t>1. Поняття та види часу відпочинку.</w:t>
      </w:r>
    </w:p>
    <w:p w14:paraId="540E0CCE" w14:textId="77777777" w:rsidR="00E40CC0" w:rsidRPr="00E40CC0" w:rsidRDefault="00E40CC0" w:rsidP="00E40CC0">
      <w:pPr>
        <w:tabs>
          <w:tab w:val="left" w:pos="1095"/>
        </w:tabs>
        <w:ind w:firstLine="720"/>
        <w:jc w:val="both"/>
        <w:rPr>
          <w:sz w:val="22"/>
          <w:szCs w:val="22"/>
          <w:lang w:val="uk-UA"/>
        </w:rPr>
      </w:pPr>
      <w:r w:rsidRPr="00E40CC0">
        <w:rPr>
          <w:sz w:val="22"/>
          <w:szCs w:val="22"/>
          <w:lang w:val="uk-UA"/>
        </w:rPr>
        <w:t>2. Щорічні відпустки.</w:t>
      </w:r>
    </w:p>
    <w:p w14:paraId="3A0E28C2" w14:textId="77777777" w:rsidR="00E40CC0" w:rsidRPr="00E40CC0" w:rsidRDefault="00E40CC0" w:rsidP="00E40CC0">
      <w:pPr>
        <w:tabs>
          <w:tab w:val="left" w:pos="1095"/>
        </w:tabs>
        <w:ind w:firstLine="720"/>
        <w:jc w:val="both"/>
        <w:rPr>
          <w:sz w:val="22"/>
          <w:szCs w:val="22"/>
          <w:lang w:val="uk-UA"/>
        </w:rPr>
      </w:pPr>
      <w:r w:rsidRPr="00E40CC0">
        <w:rPr>
          <w:sz w:val="22"/>
          <w:szCs w:val="22"/>
          <w:lang w:val="uk-UA"/>
        </w:rPr>
        <w:t>3. Додаткові відпустки у зв'язку з навчанням. Творчі відпустки.</w:t>
      </w:r>
    </w:p>
    <w:p w14:paraId="4C3E5FDC" w14:textId="77777777" w:rsidR="00E40CC0" w:rsidRPr="00E40CC0" w:rsidRDefault="00E40CC0" w:rsidP="00E40CC0">
      <w:pPr>
        <w:tabs>
          <w:tab w:val="left" w:pos="1095"/>
        </w:tabs>
        <w:ind w:firstLine="720"/>
        <w:jc w:val="both"/>
        <w:rPr>
          <w:sz w:val="22"/>
          <w:szCs w:val="22"/>
          <w:lang w:val="uk-UA"/>
        </w:rPr>
      </w:pPr>
      <w:r w:rsidRPr="00E40CC0">
        <w:rPr>
          <w:sz w:val="22"/>
          <w:szCs w:val="22"/>
          <w:lang w:val="uk-UA"/>
        </w:rPr>
        <w:t>4. Соціальні відпустки.</w:t>
      </w:r>
    </w:p>
    <w:p w14:paraId="0FF05C68" w14:textId="77777777" w:rsidR="00E40CC0" w:rsidRPr="00E40CC0" w:rsidRDefault="00E40CC0" w:rsidP="00E40CC0">
      <w:pPr>
        <w:tabs>
          <w:tab w:val="left" w:pos="1095"/>
        </w:tabs>
        <w:ind w:firstLine="720"/>
        <w:jc w:val="both"/>
        <w:rPr>
          <w:sz w:val="22"/>
          <w:szCs w:val="22"/>
          <w:lang w:val="uk-UA"/>
        </w:rPr>
      </w:pPr>
      <w:r w:rsidRPr="00E40CC0">
        <w:rPr>
          <w:sz w:val="22"/>
          <w:szCs w:val="22"/>
          <w:lang w:val="uk-UA"/>
        </w:rPr>
        <w:t>5. Відпустки без збереження заробітної плати.</w:t>
      </w:r>
    </w:p>
    <w:p w14:paraId="1315C153" w14:textId="77777777" w:rsidR="00E40CC0" w:rsidRPr="00E40CC0" w:rsidRDefault="00E40CC0" w:rsidP="00E40CC0">
      <w:pPr>
        <w:tabs>
          <w:tab w:val="left" w:pos="1095"/>
        </w:tabs>
        <w:ind w:firstLine="720"/>
        <w:jc w:val="both"/>
        <w:rPr>
          <w:sz w:val="22"/>
          <w:szCs w:val="22"/>
          <w:lang w:val="uk-UA"/>
        </w:rPr>
      </w:pPr>
      <w:r w:rsidRPr="00E40CC0">
        <w:rPr>
          <w:sz w:val="22"/>
          <w:szCs w:val="22"/>
          <w:lang w:val="uk-UA"/>
        </w:rPr>
        <w:t>6. Порядок надання відпусток.</w:t>
      </w:r>
    </w:p>
    <w:p w14:paraId="44A641D4" w14:textId="77777777" w:rsidR="00E40CC0" w:rsidRPr="00E40CC0" w:rsidRDefault="00E40CC0" w:rsidP="00E40CC0">
      <w:pPr>
        <w:tabs>
          <w:tab w:val="left" w:pos="1095"/>
        </w:tabs>
        <w:ind w:firstLine="720"/>
        <w:jc w:val="both"/>
        <w:rPr>
          <w:sz w:val="22"/>
          <w:szCs w:val="22"/>
          <w:lang w:val="uk-UA"/>
        </w:rPr>
      </w:pPr>
    </w:p>
    <w:p w14:paraId="39383017"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lang w:val="uk-UA" w:eastAsia="en-US"/>
        </w:rPr>
      </w:pPr>
      <w:r w:rsidRPr="00E40CC0">
        <w:rPr>
          <w:color w:val="000000"/>
          <w:sz w:val="22"/>
          <w:szCs w:val="22"/>
          <w:u w:color="000000"/>
          <w:lang w:val="uk-UA" w:eastAsia="en-US"/>
        </w:rPr>
        <w:t xml:space="preserve">Написання роботи слід розпочати з </w:t>
      </w:r>
      <w:proofErr w:type="spellStart"/>
      <w:r w:rsidRPr="00E40CC0">
        <w:rPr>
          <w:color w:val="000000"/>
          <w:sz w:val="22"/>
          <w:szCs w:val="22"/>
          <w:u w:color="000000"/>
          <w:lang w:val="uk-UA" w:eastAsia="en-US"/>
        </w:rPr>
        <w:t>характристики</w:t>
      </w:r>
      <w:proofErr w:type="spellEnd"/>
      <w:r w:rsidRPr="00E40CC0">
        <w:rPr>
          <w:color w:val="000000"/>
          <w:sz w:val="22"/>
          <w:szCs w:val="22"/>
          <w:u w:color="000000"/>
          <w:lang w:val="uk-UA" w:eastAsia="en-US"/>
        </w:rPr>
        <w:t xml:space="preserve"> права працівника на відпочинок та його державних гарантій, розкрити поняття часу відпочинку, перерахувати види часу відпочинку (перерви </w:t>
      </w:r>
      <w:r w:rsidRPr="00E40CC0">
        <w:rPr>
          <w:color w:val="000000"/>
          <w:sz w:val="22"/>
          <w:szCs w:val="22"/>
          <w:u w:color="000000"/>
          <w:lang w:val="uk-UA" w:eastAsia="en-US"/>
        </w:rPr>
        <w:lastRenderedPageBreak/>
        <w:t xml:space="preserve">протягом робочого дня (зміни); перерви між робочими днями (змінами);відпочинок між робочими тижнями; святкові і неробочі дні; відпустки). </w:t>
      </w:r>
    </w:p>
    <w:p w14:paraId="3B99C689"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lang w:val="uk-UA" w:eastAsia="en-US"/>
        </w:rPr>
      </w:pPr>
      <w:r w:rsidRPr="00E40CC0">
        <w:rPr>
          <w:color w:val="000000"/>
          <w:sz w:val="22"/>
          <w:szCs w:val="22"/>
          <w:u w:color="000000"/>
          <w:lang w:val="uk-UA" w:eastAsia="en-US"/>
        </w:rPr>
        <w:t>Надалі доцільно розглянуті усі види відпусток, передбачених Законом України «Про відпустки» з урахуванням його актуальної редакції. У тексті роботи слід акцентувати увагу на тому, що законодавством, колективним договором, угодою і трудовим договором можуть встановлюватися й інші види відпусток, окрім передбачених Законом України «Про відпустки».</w:t>
      </w:r>
    </w:p>
    <w:p w14:paraId="156249FE"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lang w:val="uk-UA" w:eastAsia="en-US"/>
        </w:rPr>
      </w:pPr>
      <w:r w:rsidRPr="00E40CC0">
        <w:rPr>
          <w:color w:val="000000"/>
          <w:sz w:val="22"/>
          <w:szCs w:val="22"/>
          <w:u w:color="000000"/>
          <w:lang w:val="uk-UA" w:eastAsia="en-US"/>
        </w:rPr>
        <w:t>У роботі необхідно висвітлити порядок надання відпустки, тривалість, можливість подовження, перенесення та відкликання з відпустки. Також слід розглянути можливість поділу відпустки на частини, а також заміни відпустки грошовою компенсацією.</w:t>
      </w:r>
    </w:p>
    <w:p w14:paraId="76BD4F0A"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lang w:val="uk-UA" w:eastAsia="en-US"/>
        </w:rPr>
      </w:pPr>
    </w:p>
    <w:p w14:paraId="578E348F" w14:textId="77777777" w:rsidR="00E40CC0" w:rsidRPr="00E40CC0" w:rsidRDefault="00E40CC0" w:rsidP="00E40CC0">
      <w:pPr>
        <w:ind w:firstLine="708"/>
        <w:jc w:val="center"/>
        <w:rPr>
          <w:sz w:val="22"/>
          <w:szCs w:val="22"/>
          <w:lang w:val="uk-UA"/>
        </w:rPr>
      </w:pPr>
      <w:r w:rsidRPr="00E40CC0">
        <w:rPr>
          <w:b/>
          <w:bCs/>
          <w:sz w:val="22"/>
          <w:szCs w:val="22"/>
          <w:lang w:val="uk-UA" w:eastAsia="en-US"/>
        </w:rPr>
        <w:t>Список рекомендованої літератури:</w:t>
      </w:r>
    </w:p>
    <w:p w14:paraId="05832A98"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lang w:val="uk-UA" w:eastAsia="en-US"/>
        </w:rPr>
      </w:pPr>
    </w:p>
    <w:p w14:paraId="1405B820"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lang w:val="uk-UA" w:eastAsia="en-US"/>
        </w:rPr>
      </w:pPr>
      <w:r w:rsidRPr="00E40CC0">
        <w:rPr>
          <w:color w:val="000000"/>
          <w:sz w:val="22"/>
          <w:szCs w:val="22"/>
          <w:u w:color="000000"/>
          <w:lang w:val="uk-UA" w:eastAsia="en-US"/>
        </w:rPr>
        <w:t xml:space="preserve">Про відпустки: Закон України від 15.11.1996 р. № 504/96-ВР. URL.: https://zakon.rada.gov.ua/laws/show/504/96-%D 0%B2%D 1%80#Text </w:t>
      </w:r>
      <w:r w:rsidRPr="00E40CC0">
        <w:rPr>
          <w:sz w:val="22"/>
          <w:szCs w:val="22"/>
          <w:lang w:val="uk-UA"/>
        </w:rPr>
        <w:t xml:space="preserve">(02.10.2024).  </w:t>
      </w:r>
    </w:p>
    <w:p w14:paraId="3A75723A"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Порядок, тривалість та умови надання щорічних відпусток працівникам, які навчаються у вищих навчальних закладах з вечірньою та заочною формами навчання, де навчальний процес має свої особливості: </w:t>
      </w:r>
      <w:proofErr w:type="spellStart"/>
      <w:r w:rsidRPr="00E40CC0">
        <w:rPr>
          <w:color w:val="000000"/>
          <w:sz w:val="22"/>
          <w:szCs w:val="22"/>
          <w:u w:color="000000"/>
          <w:lang w:val="uk-UA" w:eastAsia="en-US"/>
        </w:rPr>
        <w:t>затв</w:t>
      </w:r>
      <w:proofErr w:type="spellEnd"/>
      <w:r w:rsidRPr="00E40CC0">
        <w:rPr>
          <w:color w:val="000000"/>
          <w:sz w:val="22"/>
          <w:szCs w:val="22"/>
          <w:u w:color="000000"/>
          <w:lang w:val="uk-UA" w:eastAsia="en-US"/>
        </w:rPr>
        <w:t xml:space="preserve">. постановою Кабінету Міністрів України від 28.06.1997 р. № 634. URL.:  </w:t>
      </w:r>
      <w:r w:rsidR="0057596B">
        <w:fldChar w:fldCharType="begin"/>
      </w:r>
      <w:r w:rsidR="0057596B" w:rsidRPr="00473E28">
        <w:rPr>
          <w:lang w:val="uk-UA"/>
        </w:rPr>
        <w:instrText xml:space="preserve"> </w:instrText>
      </w:r>
      <w:r w:rsidR="0057596B">
        <w:instrText>HYPERLINK</w:instrText>
      </w:r>
      <w:r w:rsidR="0057596B" w:rsidRPr="00473E28">
        <w:rPr>
          <w:lang w:val="uk-UA"/>
        </w:rPr>
        <w:instrText xml:space="preserve"> "</w:instrText>
      </w:r>
      <w:r w:rsidR="0057596B">
        <w:instrText>https</w:instrText>
      </w:r>
      <w:r w:rsidR="0057596B" w:rsidRPr="00473E28">
        <w:rPr>
          <w:lang w:val="uk-UA"/>
        </w:rPr>
        <w:instrText>://</w:instrText>
      </w:r>
      <w:r w:rsidR="0057596B">
        <w:instrText>zakon</w:instrText>
      </w:r>
      <w:r w:rsidR="0057596B" w:rsidRPr="00473E28">
        <w:rPr>
          <w:lang w:val="uk-UA"/>
        </w:rPr>
        <w:instrText>.</w:instrText>
      </w:r>
      <w:r w:rsidR="0057596B">
        <w:instrText>rada</w:instrText>
      </w:r>
      <w:r w:rsidR="0057596B" w:rsidRPr="00473E28">
        <w:rPr>
          <w:lang w:val="uk-UA"/>
        </w:rPr>
        <w:instrText>.</w:instrText>
      </w:r>
      <w:r w:rsidR="0057596B">
        <w:instrText>gov</w:instrText>
      </w:r>
      <w:r w:rsidR="0057596B" w:rsidRPr="00473E28">
        <w:rPr>
          <w:lang w:val="uk-UA"/>
        </w:rPr>
        <w:instrText>.</w:instrText>
      </w:r>
      <w:r w:rsidR="0057596B">
        <w:instrText>ua</w:instrText>
      </w:r>
      <w:r w:rsidR="0057596B" w:rsidRPr="00473E28">
        <w:rPr>
          <w:lang w:val="uk-UA"/>
        </w:rPr>
        <w:instrText>/</w:instrText>
      </w:r>
      <w:r w:rsidR="0057596B">
        <w:instrText>laws</w:instrText>
      </w:r>
      <w:r w:rsidR="0057596B" w:rsidRPr="00473E28">
        <w:rPr>
          <w:lang w:val="uk-UA"/>
        </w:rPr>
        <w:instrText>/</w:instrText>
      </w:r>
      <w:r w:rsidR="0057596B">
        <w:instrText>show</w:instrText>
      </w:r>
      <w:r w:rsidR="0057596B" w:rsidRPr="00473E28">
        <w:rPr>
          <w:lang w:val="uk-UA"/>
        </w:rPr>
        <w:instrText>/634-97-%</w:instrText>
      </w:r>
      <w:r w:rsidR="0057596B">
        <w:instrText>D</w:instrText>
      </w:r>
      <w:r w:rsidR="0057596B" w:rsidRPr="00473E28">
        <w:rPr>
          <w:lang w:val="uk-UA"/>
        </w:rPr>
        <w:instrText>0%</w:instrText>
      </w:r>
      <w:r w:rsidR="0057596B">
        <w:instrText>BF</w:instrText>
      </w:r>
      <w:r w:rsidR="0057596B" w:rsidRPr="00473E28">
        <w:rPr>
          <w:lang w:val="uk-UA"/>
        </w:rPr>
        <w:instrText>" \</w:instrText>
      </w:r>
      <w:r w:rsidR="0057596B">
        <w:instrText>l</w:instrText>
      </w:r>
      <w:r w:rsidR="0057596B" w:rsidRPr="00473E28">
        <w:rPr>
          <w:lang w:val="uk-UA"/>
        </w:rPr>
        <w:instrText xml:space="preserve"> "</w:instrText>
      </w:r>
      <w:r w:rsidR="0057596B">
        <w:instrText>Text</w:instrText>
      </w:r>
      <w:r w:rsidR="0057596B" w:rsidRPr="00473E28">
        <w:rPr>
          <w:lang w:val="uk-UA"/>
        </w:rPr>
        <w:instrText xml:space="preserve">" </w:instrText>
      </w:r>
      <w:r w:rsidR="0057596B">
        <w:fldChar w:fldCharType="separate"/>
      </w:r>
      <w:r w:rsidRPr="00E40CC0">
        <w:rPr>
          <w:rStyle w:val="afa"/>
          <w:sz w:val="22"/>
          <w:szCs w:val="22"/>
          <w:u w:color="000000"/>
          <w:lang w:val="uk-UA" w:eastAsia="en-US"/>
        </w:rPr>
        <w:t>https://zakon.rada.gov.ua/laws/show/634-97-%D0%BF#Text</w:t>
      </w:r>
      <w:r w:rsidR="0057596B">
        <w:rPr>
          <w:rStyle w:val="afa"/>
          <w:sz w:val="22"/>
          <w:szCs w:val="22"/>
          <w:u w:color="000000"/>
          <w:lang w:val="uk-UA" w:eastAsia="en-US"/>
        </w:rPr>
        <w:fldChar w:fldCharType="end"/>
      </w:r>
      <w:r w:rsidRPr="00E40CC0">
        <w:rPr>
          <w:color w:val="000000"/>
          <w:sz w:val="22"/>
          <w:szCs w:val="22"/>
          <w:u w:color="000000"/>
          <w:lang w:val="uk-UA" w:eastAsia="en-US"/>
        </w:rPr>
        <w:t xml:space="preserve"> (дата звернення: 02.10.2024).</w:t>
      </w:r>
    </w:p>
    <w:p w14:paraId="46ABE34D"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Порядок </w:t>
      </w:r>
      <w:r w:rsidRPr="00E40CC0">
        <w:rPr>
          <w:sz w:val="22"/>
          <w:szCs w:val="22"/>
          <w:lang w:val="uk-UA"/>
        </w:rPr>
        <w:t>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r w:rsidRPr="00E40CC0">
        <w:rPr>
          <w:color w:val="000000"/>
          <w:sz w:val="22"/>
          <w:szCs w:val="22"/>
          <w:u w:color="000000"/>
          <w:lang w:val="uk-UA" w:eastAsia="en-US"/>
        </w:rPr>
        <w:t xml:space="preserve"> </w:t>
      </w:r>
      <w:proofErr w:type="spellStart"/>
      <w:r w:rsidRPr="00E40CC0">
        <w:rPr>
          <w:color w:val="000000"/>
          <w:sz w:val="22"/>
          <w:szCs w:val="22"/>
          <w:u w:color="000000"/>
          <w:lang w:val="uk-UA" w:eastAsia="en-US"/>
        </w:rPr>
        <w:t>затв</w:t>
      </w:r>
      <w:proofErr w:type="spellEnd"/>
      <w:r w:rsidRPr="00E40CC0">
        <w:rPr>
          <w:color w:val="000000"/>
          <w:sz w:val="22"/>
          <w:szCs w:val="22"/>
          <w:u w:color="000000"/>
          <w:lang w:val="uk-UA" w:eastAsia="en-US"/>
        </w:rPr>
        <w:t xml:space="preserve">. постановою Кабінету Міністрів України від 14.04.1997 р. № 346. URL.: </w:t>
      </w:r>
      <w:r w:rsidR="0057596B">
        <w:fldChar w:fldCharType="begin"/>
      </w:r>
      <w:r w:rsidR="0057596B" w:rsidRPr="00473E28">
        <w:rPr>
          <w:lang w:val="uk-UA"/>
        </w:rPr>
        <w:instrText xml:space="preserve"> </w:instrText>
      </w:r>
      <w:r w:rsidR="0057596B">
        <w:instrText>HYPERLINK</w:instrText>
      </w:r>
      <w:r w:rsidR="0057596B" w:rsidRPr="00473E28">
        <w:rPr>
          <w:lang w:val="uk-UA"/>
        </w:rPr>
        <w:instrText xml:space="preserve"> "</w:instrText>
      </w:r>
      <w:r w:rsidR="0057596B">
        <w:instrText>https</w:instrText>
      </w:r>
      <w:r w:rsidR="0057596B" w:rsidRPr="00473E28">
        <w:rPr>
          <w:lang w:val="uk-UA"/>
        </w:rPr>
        <w:instrText>://</w:instrText>
      </w:r>
      <w:r w:rsidR="0057596B">
        <w:instrText>zakon</w:instrText>
      </w:r>
      <w:r w:rsidR="0057596B" w:rsidRPr="00473E28">
        <w:rPr>
          <w:lang w:val="uk-UA"/>
        </w:rPr>
        <w:instrText>.</w:instrText>
      </w:r>
      <w:r w:rsidR="0057596B">
        <w:instrText>rada</w:instrText>
      </w:r>
      <w:r w:rsidR="0057596B" w:rsidRPr="00473E28">
        <w:rPr>
          <w:lang w:val="uk-UA"/>
        </w:rPr>
        <w:instrText>.</w:instrText>
      </w:r>
      <w:r w:rsidR="0057596B">
        <w:instrText>gov</w:instrText>
      </w:r>
      <w:r w:rsidR="0057596B" w:rsidRPr="00473E28">
        <w:rPr>
          <w:lang w:val="uk-UA"/>
        </w:rPr>
        <w:instrText>.</w:instrText>
      </w:r>
      <w:r w:rsidR="0057596B">
        <w:instrText>ua</w:instrText>
      </w:r>
      <w:r w:rsidR="0057596B" w:rsidRPr="00473E28">
        <w:rPr>
          <w:lang w:val="uk-UA"/>
        </w:rPr>
        <w:instrText>/</w:instrText>
      </w:r>
      <w:r w:rsidR="0057596B">
        <w:instrText>laws</w:instrText>
      </w:r>
      <w:r w:rsidR="0057596B" w:rsidRPr="00473E28">
        <w:rPr>
          <w:lang w:val="uk-UA"/>
        </w:rPr>
        <w:instrText>/</w:instrText>
      </w:r>
      <w:r w:rsidR="0057596B">
        <w:instrText>show</w:instrText>
      </w:r>
      <w:r w:rsidR="0057596B" w:rsidRPr="00473E28">
        <w:rPr>
          <w:lang w:val="uk-UA"/>
        </w:rPr>
        <w:instrText>/346-97-%</w:instrText>
      </w:r>
      <w:r w:rsidR="0057596B">
        <w:instrText>D</w:instrText>
      </w:r>
      <w:r w:rsidR="0057596B" w:rsidRPr="00473E28">
        <w:rPr>
          <w:lang w:val="uk-UA"/>
        </w:rPr>
        <w:instrText>0%</w:instrText>
      </w:r>
      <w:r w:rsidR="0057596B">
        <w:instrText>BF</w:instrText>
      </w:r>
      <w:r w:rsidR="0057596B" w:rsidRPr="00473E28">
        <w:rPr>
          <w:lang w:val="uk-UA"/>
        </w:rPr>
        <w:instrText>" \</w:instrText>
      </w:r>
      <w:r w:rsidR="0057596B">
        <w:instrText>l</w:instrText>
      </w:r>
      <w:r w:rsidR="0057596B" w:rsidRPr="00473E28">
        <w:rPr>
          <w:lang w:val="uk-UA"/>
        </w:rPr>
        <w:instrText xml:space="preserve"> "</w:instrText>
      </w:r>
      <w:r w:rsidR="0057596B">
        <w:instrText>Text</w:instrText>
      </w:r>
      <w:r w:rsidR="0057596B" w:rsidRPr="00473E28">
        <w:rPr>
          <w:lang w:val="uk-UA"/>
        </w:rPr>
        <w:instrText xml:space="preserve">" </w:instrText>
      </w:r>
      <w:r w:rsidR="0057596B">
        <w:fldChar w:fldCharType="separate"/>
      </w:r>
      <w:r w:rsidRPr="00E40CC0">
        <w:rPr>
          <w:rStyle w:val="afa"/>
          <w:sz w:val="22"/>
          <w:szCs w:val="22"/>
          <w:u w:color="000000"/>
          <w:lang w:val="uk-UA" w:eastAsia="en-US"/>
        </w:rPr>
        <w:t>https://zakon.rada.gov.ua/laws/show/346-97-%D0%BF#Text</w:t>
      </w:r>
      <w:r w:rsidR="0057596B">
        <w:rPr>
          <w:rStyle w:val="afa"/>
          <w:sz w:val="22"/>
          <w:szCs w:val="22"/>
          <w:u w:color="000000"/>
          <w:lang w:val="uk-UA" w:eastAsia="en-US"/>
        </w:rPr>
        <w:fldChar w:fldCharType="end"/>
      </w:r>
      <w:r w:rsidRPr="00E40CC0">
        <w:rPr>
          <w:color w:val="000000"/>
          <w:sz w:val="22"/>
          <w:szCs w:val="22"/>
          <w:u w:color="000000"/>
          <w:lang w:val="uk-UA" w:eastAsia="en-US"/>
        </w:rPr>
        <w:t xml:space="preserve"> (дата звернення: 02.10.2024).</w:t>
      </w:r>
    </w:p>
    <w:p w14:paraId="4B3BDEB5"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Про затвердження умов, тривалості, порядку надання та оплати творчих відпусток: постанова Кабінету Міністрів України від 19.01.1998 р. № 45.URL.: </w:t>
      </w:r>
      <w:r w:rsidR="0057596B">
        <w:fldChar w:fldCharType="begin"/>
      </w:r>
      <w:r w:rsidR="0057596B">
        <w:instrText xml:space="preserve"> HYPERLINK "https://zakon.rada.gov.ua/laws/show/45-98-%D0%BF" \l "Text" </w:instrText>
      </w:r>
      <w:r w:rsidR="0057596B">
        <w:fldChar w:fldCharType="separate"/>
      </w:r>
      <w:r w:rsidRPr="00E40CC0">
        <w:rPr>
          <w:rStyle w:val="afa"/>
          <w:sz w:val="22"/>
          <w:szCs w:val="22"/>
          <w:u w:color="000000"/>
          <w:lang w:val="uk-UA" w:eastAsia="en-US"/>
        </w:rPr>
        <w:t>https://zakon.rada.gov.ua/laws/show/45-98-%D0%BF#Text</w:t>
      </w:r>
      <w:r w:rsidR="0057596B">
        <w:rPr>
          <w:rStyle w:val="afa"/>
          <w:sz w:val="22"/>
          <w:szCs w:val="22"/>
          <w:u w:color="000000"/>
          <w:lang w:val="uk-UA" w:eastAsia="en-US"/>
        </w:rPr>
        <w:fldChar w:fldCharType="end"/>
      </w:r>
      <w:r w:rsidRPr="00E40CC0">
        <w:rPr>
          <w:color w:val="000000"/>
          <w:sz w:val="22"/>
          <w:szCs w:val="22"/>
          <w:u w:color="000000"/>
          <w:lang w:val="uk-UA" w:eastAsia="en-US"/>
        </w:rPr>
        <w:t xml:space="preserve"> </w:t>
      </w:r>
      <w:r w:rsidRPr="00E40CC0">
        <w:rPr>
          <w:sz w:val="22"/>
          <w:szCs w:val="22"/>
          <w:lang w:val="uk-UA"/>
        </w:rPr>
        <w:t xml:space="preserve">(дата звернення: 02.10.2024).  </w:t>
      </w:r>
    </w:p>
    <w:p w14:paraId="52DBA882"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Список виробництв, </w:t>
      </w:r>
      <w:proofErr w:type="spellStart"/>
      <w:r w:rsidRPr="00E40CC0">
        <w:rPr>
          <w:color w:val="000000"/>
          <w:sz w:val="22"/>
          <w:szCs w:val="22"/>
          <w:u w:color="000000"/>
          <w:lang w:val="uk-UA" w:eastAsia="en-US"/>
        </w:rPr>
        <w:t>цехів</w:t>
      </w:r>
      <w:proofErr w:type="spellEnd"/>
      <w:r w:rsidRPr="00E40CC0">
        <w:rPr>
          <w:color w:val="000000"/>
          <w:sz w:val="22"/>
          <w:szCs w:val="22"/>
          <w:u w:color="000000"/>
          <w:lang w:val="uk-UA" w:eastAsia="en-US"/>
        </w:rPr>
        <w:t xml:space="preserve">, професій і посад із шкідливими і важкими умовами праці, зайнятість працівників на роботах в яких </w:t>
      </w:r>
      <w:r w:rsidRPr="00E40CC0">
        <w:rPr>
          <w:color w:val="000000"/>
          <w:sz w:val="22"/>
          <w:szCs w:val="22"/>
          <w:u w:color="000000"/>
          <w:lang w:val="uk-UA" w:eastAsia="en-US"/>
        </w:rPr>
        <w:lastRenderedPageBreak/>
        <w:t xml:space="preserve">дає право на щорічну додаткову відпустку: постанова Кабінету Міністрів України від 17.11.1997 р. № 1290. URL.: </w:t>
      </w:r>
      <w:r w:rsidR="0057596B">
        <w:fldChar w:fldCharType="begin"/>
      </w:r>
      <w:r w:rsidR="0057596B">
        <w:instrText xml:space="preserve"> HYPERLINK "https://zakon.rada.gov.ua/laws/show/1290</w:instrText>
      </w:r>
      <w:r w:rsidR="0057596B">
        <w:instrText xml:space="preserve">-97-%D0%BF" \l "Text" </w:instrText>
      </w:r>
      <w:r w:rsidR="0057596B">
        <w:fldChar w:fldCharType="separate"/>
      </w:r>
      <w:r w:rsidRPr="00E40CC0">
        <w:rPr>
          <w:rStyle w:val="afa"/>
          <w:sz w:val="22"/>
          <w:szCs w:val="22"/>
          <w:u w:color="000000"/>
          <w:lang w:val="uk-UA" w:eastAsia="en-US"/>
        </w:rPr>
        <w:t>https://zakon.rada.gov.ua/laws/show/1290-97-%D0%BF#Text</w:t>
      </w:r>
      <w:r w:rsidR="0057596B">
        <w:rPr>
          <w:rStyle w:val="afa"/>
          <w:sz w:val="22"/>
          <w:szCs w:val="22"/>
          <w:u w:color="000000"/>
          <w:lang w:val="uk-UA" w:eastAsia="en-US"/>
        </w:rPr>
        <w:fldChar w:fldCharType="end"/>
      </w:r>
      <w:r w:rsidRPr="00E40CC0">
        <w:rPr>
          <w:color w:val="000000"/>
          <w:sz w:val="22"/>
          <w:szCs w:val="22"/>
          <w:u w:color="000000"/>
          <w:lang w:val="uk-UA" w:eastAsia="en-US"/>
        </w:rPr>
        <w:t xml:space="preserve">  </w:t>
      </w:r>
      <w:r w:rsidRPr="00E40CC0">
        <w:rPr>
          <w:sz w:val="22"/>
          <w:szCs w:val="22"/>
          <w:lang w:val="uk-UA"/>
        </w:rPr>
        <w:t xml:space="preserve">(дата звернення: 02.10.2024).  </w:t>
      </w:r>
    </w:p>
    <w:p w14:paraId="4FDC6C80"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pacing w:val="-2"/>
          <w:sz w:val="22"/>
          <w:szCs w:val="22"/>
          <w:lang w:val="uk-UA"/>
        </w:rPr>
      </w:pPr>
      <w:proofErr w:type="spellStart"/>
      <w:r w:rsidRPr="00E40CC0">
        <w:rPr>
          <w:rStyle w:val="-"/>
          <w:color w:val="auto"/>
          <w:sz w:val="22"/>
          <w:szCs w:val="22"/>
          <w:lang w:val="uk-UA"/>
        </w:rPr>
        <w:t>Авескулов</w:t>
      </w:r>
      <w:proofErr w:type="spellEnd"/>
      <w:r w:rsidRPr="00E40CC0">
        <w:rPr>
          <w:rStyle w:val="-"/>
          <w:color w:val="auto"/>
          <w:sz w:val="22"/>
          <w:szCs w:val="22"/>
          <w:lang w:val="uk-UA"/>
        </w:rPr>
        <w:t xml:space="preserve"> В. Д. Класифікація відпусток. </w:t>
      </w:r>
      <w:r w:rsidRPr="00E40CC0">
        <w:rPr>
          <w:i/>
          <w:spacing w:val="-2"/>
          <w:sz w:val="22"/>
          <w:szCs w:val="22"/>
          <w:lang w:val="uk-UA"/>
        </w:rPr>
        <w:t>Науковий вісник Ужгородського національного університету.</w:t>
      </w:r>
      <w:r w:rsidRPr="00E40CC0">
        <w:rPr>
          <w:spacing w:val="-2"/>
          <w:sz w:val="22"/>
          <w:szCs w:val="22"/>
          <w:lang w:val="uk-UA"/>
        </w:rPr>
        <w:t xml:space="preserve"> </w:t>
      </w:r>
      <w:r w:rsidRPr="00E40CC0">
        <w:rPr>
          <w:i/>
          <w:spacing w:val="-2"/>
          <w:sz w:val="22"/>
          <w:szCs w:val="22"/>
          <w:lang w:val="uk-UA"/>
        </w:rPr>
        <w:t>Серія «Право».</w:t>
      </w:r>
      <w:r w:rsidRPr="00E40CC0">
        <w:rPr>
          <w:spacing w:val="-2"/>
          <w:sz w:val="22"/>
          <w:szCs w:val="22"/>
          <w:lang w:val="uk-UA"/>
        </w:rPr>
        <w:t xml:space="preserve"> 2012. </w:t>
      </w:r>
      <w:proofErr w:type="spellStart"/>
      <w:r w:rsidRPr="00E40CC0">
        <w:rPr>
          <w:spacing w:val="-2"/>
          <w:sz w:val="22"/>
          <w:szCs w:val="22"/>
          <w:lang w:val="uk-UA"/>
        </w:rPr>
        <w:t>Вип</w:t>
      </w:r>
      <w:proofErr w:type="spellEnd"/>
      <w:r w:rsidRPr="00E40CC0">
        <w:rPr>
          <w:spacing w:val="-2"/>
          <w:sz w:val="22"/>
          <w:szCs w:val="22"/>
          <w:lang w:val="uk-UA"/>
        </w:rPr>
        <w:t>. 20. ч. ІІ. Т. 2. С. 53–55.</w:t>
      </w:r>
    </w:p>
    <w:p w14:paraId="563B4C35"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Style w:val="-"/>
          <w:bCs/>
          <w:color w:val="auto"/>
          <w:sz w:val="22"/>
          <w:szCs w:val="22"/>
          <w:lang w:val="uk-UA"/>
        </w:rPr>
      </w:pPr>
      <w:proofErr w:type="spellStart"/>
      <w:r w:rsidRPr="00E40CC0">
        <w:rPr>
          <w:rStyle w:val="-"/>
          <w:bCs/>
          <w:color w:val="auto"/>
          <w:sz w:val="22"/>
          <w:szCs w:val="22"/>
          <w:lang w:val="uk-UA"/>
        </w:rPr>
        <w:t>Авескулов</w:t>
      </w:r>
      <w:proofErr w:type="spellEnd"/>
      <w:r w:rsidRPr="00E40CC0">
        <w:rPr>
          <w:rStyle w:val="-"/>
          <w:bCs/>
          <w:color w:val="auto"/>
          <w:sz w:val="22"/>
          <w:szCs w:val="22"/>
          <w:lang w:val="uk-UA"/>
        </w:rPr>
        <w:t xml:space="preserve"> В. Д. Використання часу відпочинку у трудових правовідносинах. </w:t>
      </w:r>
      <w:r w:rsidRPr="00E40CC0">
        <w:rPr>
          <w:rStyle w:val="-"/>
          <w:bCs/>
          <w:i/>
          <w:color w:val="auto"/>
          <w:sz w:val="22"/>
          <w:szCs w:val="22"/>
          <w:lang w:val="uk-UA"/>
        </w:rPr>
        <w:t>Форум права.</w:t>
      </w:r>
      <w:r w:rsidRPr="00E40CC0">
        <w:rPr>
          <w:rStyle w:val="-"/>
          <w:bCs/>
          <w:color w:val="auto"/>
          <w:sz w:val="22"/>
          <w:szCs w:val="22"/>
          <w:lang w:val="uk-UA"/>
        </w:rPr>
        <w:t xml:space="preserve"> 2015. № 2. С. 5–9. </w:t>
      </w:r>
    </w:p>
    <w:p w14:paraId="3BE761B3" w14:textId="77777777" w:rsidR="00E40CC0" w:rsidRPr="00E40CC0" w:rsidRDefault="00E40CC0" w:rsidP="00E40C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rPr>
      </w:pPr>
      <w:proofErr w:type="spellStart"/>
      <w:r w:rsidRPr="00E40CC0">
        <w:rPr>
          <w:sz w:val="22"/>
          <w:szCs w:val="22"/>
          <w:lang w:val="uk-UA"/>
        </w:rPr>
        <w:t>Авескулов</w:t>
      </w:r>
      <w:proofErr w:type="spellEnd"/>
      <w:r w:rsidRPr="00E40CC0">
        <w:rPr>
          <w:sz w:val="22"/>
          <w:szCs w:val="22"/>
          <w:lang w:val="uk-UA"/>
        </w:rPr>
        <w:t xml:space="preserve"> В. Д. Право на щорічну відпустку і право на її використання: співвідношення понять. </w:t>
      </w:r>
      <w:r w:rsidRPr="00E40CC0">
        <w:rPr>
          <w:i/>
          <w:iCs/>
          <w:sz w:val="22"/>
          <w:szCs w:val="22"/>
          <w:lang w:val="uk-UA"/>
        </w:rPr>
        <w:t xml:space="preserve">Право і суспільство. </w:t>
      </w:r>
      <w:r w:rsidRPr="00E40CC0">
        <w:rPr>
          <w:sz w:val="22"/>
          <w:szCs w:val="22"/>
          <w:lang w:val="uk-UA"/>
        </w:rPr>
        <w:t>2018. № 5. С. 105–111.</w:t>
      </w:r>
    </w:p>
    <w:p w14:paraId="369BDEB4"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rPr>
      </w:pPr>
      <w:proofErr w:type="spellStart"/>
      <w:r w:rsidRPr="00E40CC0">
        <w:rPr>
          <w:color w:val="000000"/>
          <w:sz w:val="22"/>
          <w:szCs w:val="22"/>
          <w:lang w:val="uk-UA" w:eastAsia="en-US"/>
        </w:rPr>
        <w:t>Авескулов</w:t>
      </w:r>
      <w:proofErr w:type="spellEnd"/>
      <w:r w:rsidRPr="00E40CC0">
        <w:rPr>
          <w:color w:val="000000"/>
          <w:sz w:val="22"/>
          <w:szCs w:val="22"/>
          <w:lang w:val="uk-UA" w:eastAsia="en-US"/>
        </w:rPr>
        <w:t xml:space="preserve"> В.Д. Щодо визначення поняття «щорічна відпустка». </w:t>
      </w:r>
      <w:r w:rsidRPr="00E40CC0">
        <w:rPr>
          <w:i/>
          <w:color w:val="000000"/>
          <w:sz w:val="22"/>
          <w:szCs w:val="22"/>
          <w:lang w:val="uk-UA" w:eastAsia="en-US"/>
        </w:rPr>
        <w:t>Актуальні проблеми держави і права</w:t>
      </w:r>
      <w:r w:rsidRPr="00E40CC0">
        <w:rPr>
          <w:color w:val="000000"/>
          <w:sz w:val="22"/>
          <w:szCs w:val="22"/>
          <w:lang w:val="uk-UA" w:eastAsia="en-US"/>
        </w:rPr>
        <w:t xml:space="preserve">. 2012. </w:t>
      </w:r>
      <w:proofErr w:type="spellStart"/>
      <w:r w:rsidRPr="00E40CC0">
        <w:rPr>
          <w:color w:val="000000"/>
          <w:sz w:val="22"/>
          <w:szCs w:val="22"/>
          <w:lang w:val="uk-UA" w:eastAsia="en-US"/>
        </w:rPr>
        <w:t>Вип</w:t>
      </w:r>
      <w:proofErr w:type="spellEnd"/>
      <w:r w:rsidRPr="00E40CC0">
        <w:rPr>
          <w:color w:val="000000"/>
          <w:sz w:val="22"/>
          <w:szCs w:val="22"/>
          <w:lang w:val="uk-UA" w:eastAsia="en-US"/>
        </w:rPr>
        <w:t xml:space="preserve"> 63. С. 362–367.</w:t>
      </w:r>
    </w:p>
    <w:p w14:paraId="14BB6E98" w14:textId="77777777" w:rsidR="00E40CC0" w:rsidRPr="00E40CC0" w:rsidRDefault="00E40CC0" w:rsidP="00E40C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rPr>
      </w:pPr>
    </w:p>
    <w:p w14:paraId="758E7077" w14:textId="77777777" w:rsidR="00E40CC0" w:rsidRPr="00E40CC0" w:rsidRDefault="00E40CC0" w:rsidP="00E40C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rPr>
      </w:pPr>
      <w:proofErr w:type="spellStart"/>
      <w:r w:rsidRPr="00E40CC0">
        <w:rPr>
          <w:sz w:val="22"/>
          <w:szCs w:val="22"/>
          <w:lang w:val="uk-UA"/>
        </w:rPr>
        <w:t>Вапнярчук</w:t>
      </w:r>
      <w:proofErr w:type="spellEnd"/>
      <w:r w:rsidRPr="00E40CC0">
        <w:rPr>
          <w:sz w:val="22"/>
          <w:szCs w:val="22"/>
          <w:lang w:val="uk-UA"/>
        </w:rPr>
        <w:t xml:space="preserve"> Н. М. Деякі питання, </w:t>
      </w:r>
      <w:proofErr w:type="spellStart"/>
      <w:r w:rsidRPr="00E40CC0">
        <w:rPr>
          <w:sz w:val="22"/>
          <w:szCs w:val="22"/>
          <w:lang w:val="uk-UA"/>
        </w:rPr>
        <w:t>повʼязані</w:t>
      </w:r>
      <w:proofErr w:type="spellEnd"/>
      <w:r w:rsidRPr="00E40CC0">
        <w:rPr>
          <w:sz w:val="22"/>
          <w:szCs w:val="22"/>
          <w:lang w:val="uk-UA"/>
        </w:rPr>
        <w:t xml:space="preserve"> з грошовою компенсацією за невикористані щорічні відпустки. </w:t>
      </w:r>
      <w:r w:rsidRPr="00E40CC0">
        <w:rPr>
          <w:i/>
          <w:iCs/>
          <w:sz w:val="22"/>
          <w:szCs w:val="22"/>
          <w:lang w:val="uk-UA"/>
        </w:rPr>
        <w:t xml:space="preserve">Актуальні проблеми права: теорія і практика. </w:t>
      </w:r>
      <w:r w:rsidRPr="00E40CC0">
        <w:rPr>
          <w:sz w:val="22"/>
          <w:szCs w:val="22"/>
          <w:lang w:val="uk-UA"/>
        </w:rPr>
        <w:t>2013. № 26. С. 186–192.</w:t>
      </w:r>
    </w:p>
    <w:p w14:paraId="747D8EB9" w14:textId="77777777" w:rsidR="00E40CC0" w:rsidRPr="00E40CC0" w:rsidRDefault="00E40CC0" w:rsidP="00E40CC0">
      <w:pPr>
        <w:ind w:firstLine="709"/>
        <w:jc w:val="both"/>
        <w:rPr>
          <w:color w:val="000000"/>
          <w:sz w:val="22"/>
          <w:szCs w:val="22"/>
          <w:lang w:val="uk-UA" w:eastAsia="en-US"/>
        </w:rPr>
      </w:pPr>
      <w:proofErr w:type="spellStart"/>
      <w:r w:rsidRPr="00E40CC0">
        <w:rPr>
          <w:color w:val="000000"/>
          <w:sz w:val="22"/>
          <w:szCs w:val="22"/>
          <w:lang w:val="uk-UA" w:eastAsia="en-US"/>
        </w:rPr>
        <w:t>Гапон</w:t>
      </w:r>
      <w:proofErr w:type="spellEnd"/>
      <w:r w:rsidRPr="00E40CC0">
        <w:rPr>
          <w:color w:val="000000"/>
          <w:sz w:val="22"/>
          <w:szCs w:val="22"/>
          <w:lang w:val="uk-UA" w:eastAsia="en-US"/>
        </w:rPr>
        <w:t xml:space="preserve"> О. Зарубіжний досвід правового регулювання часу відпочинку працівників. </w:t>
      </w:r>
      <w:r w:rsidRPr="00E40CC0">
        <w:rPr>
          <w:i/>
          <w:color w:val="000000"/>
          <w:sz w:val="22"/>
          <w:szCs w:val="22"/>
          <w:lang w:val="uk-UA" w:eastAsia="en-US"/>
        </w:rPr>
        <w:t>Публічне право</w:t>
      </w:r>
      <w:r w:rsidRPr="00E40CC0">
        <w:rPr>
          <w:color w:val="000000"/>
          <w:sz w:val="22"/>
          <w:szCs w:val="22"/>
          <w:lang w:val="uk-UA" w:eastAsia="en-US"/>
        </w:rPr>
        <w:t>. 2014. № 4. С. 163–169.</w:t>
      </w:r>
    </w:p>
    <w:p w14:paraId="0FD9350A" w14:textId="77777777" w:rsidR="00E40CC0" w:rsidRPr="00E40CC0" w:rsidRDefault="00E40CC0" w:rsidP="00E40C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rPr>
      </w:pPr>
      <w:proofErr w:type="spellStart"/>
      <w:r w:rsidRPr="00E40CC0">
        <w:rPr>
          <w:sz w:val="22"/>
          <w:szCs w:val="22"/>
          <w:lang w:val="uk-UA"/>
        </w:rPr>
        <w:t>Гаращенко</w:t>
      </w:r>
      <w:proofErr w:type="spellEnd"/>
      <w:r w:rsidRPr="00E40CC0">
        <w:rPr>
          <w:sz w:val="22"/>
          <w:szCs w:val="22"/>
          <w:lang w:val="uk-UA"/>
        </w:rPr>
        <w:t xml:space="preserve"> Л. П. Правове регулювання відпусток за законодавством України: монографія. Київ: Ред. газети «Іменем Закону», </w:t>
      </w:r>
      <w:proofErr w:type="spellStart"/>
      <w:r w:rsidRPr="00E40CC0">
        <w:rPr>
          <w:sz w:val="22"/>
          <w:szCs w:val="22"/>
          <w:lang w:val="uk-UA"/>
        </w:rPr>
        <w:t>Павлім</w:t>
      </w:r>
      <w:proofErr w:type="spellEnd"/>
      <w:r w:rsidRPr="00E40CC0">
        <w:rPr>
          <w:sz w:val="22"/>
          <w:szCs w:val="22"/>
          <w:lang w:val="uk-UA"/>
        </w:rPr>
        <w:t>, 2003. 172 с.</w:t>
      </w:r>
    </w:p>
    <w:p w14:paraId="1AD46E6B" w14:textId="77777777" w:rsidR="00E40CC0" w:rsidRPr="00E40CC0" w:rsidRDefault="00E40CC0" w:rsidP="00E40CC0">
      <w:pPr>
        <w:ind w:firstLine="709"/>
        <w:jc w:val="both"/>
        <w:rPr>
          <w:color w:val="000000"/>
          <w:sz w:val="22"/>
          <w:szCs w:val="22"/>
          <w:lang w:val="uk-UA" w:eastAsia="en-US"/>
        </w:rPr>
      </w:pPr>
      <w:proofErr w:type="spellStart"/>
      <w:r w:rsidRPr="00E40CC0">
        <w:rPr>
          <w:color w:val="000000"/>
          <w:sz w:val="22"/>
          <w:szCs w:val="22"/>
          <w:u w:color="000000"/>
          <w:lang w:val="uk-UA" w:eastAsia="en-US"/>
        </w:rPr>
        <w:t>Гаращенко</w:t>
      </w:r>
      <w:proofErr w:type="spellEnd"/>
      <w:r w:rsidRPr="00E40CC0">
        <w:rPr>
          <w:color w:val="000000"/>
          <w:sz w:val="22"/>
          <w:szCs w:val="22"/>
          <w:u w:color="000000"/>
          <w:lang w:val="uk-UA" w:eastAsia="en-US"/>
        </w:rPr>
        <w:t xml:space="preserve"> Л. П. Удосконалення правового регулювання відпусток в Україні. </w:t>
      </w:r>
      <w:r w:rsidRPr="00E40CC0">
        <w:rPr>
          <w:i/>
          <w:color w:val="000000"/>
          <w:sz w:val="22"/>
          <w:szCs w:val="22"/>
          <w:u w:color="000000"/>
          <w:lang w:val="uk-UA" w:eastAsia="en-US"/>
        </w:rPr>
        <w:t xml:space="preserve">Правова держава. Щорічник наук. праць Ін-ту </w:t>
      </w:r>
      <w:proofErr w:type="spellStart"/>
      <w:r w:rsidRPr="00E40CC0">
        <w:rPr>
          <w:i/>
          <w:color w:val="000000"/>
          <w:sz w:val="22"/>
          <w:szCs w:val="22"/>
          <w:u w:color="000000"/>
          <w:lang w:val="uk-UA" w:eastAsia="en-US"/>
        </w:rPr>
        <w:t>держ</w:t>
      </w:r>
      <w:proofErr w:type="spellEnd"/>
      <w:r w:rsidRPr="00E40CC0">
        <w:rPr>
          <w:i/>
          <w:color w:val="000000"/>
          <w:sz w:val="22"/>
          <w:szCs w:val="22"/>
          <w:u w:color="000000"/>
          <w:lang w:val="uk-UA" w:eastAsia="en-US"/>
        </w:rPr>
        <w:t>. і права ім. В.М. Корецького НАН України.</w:t>
      </w:r>
      <w:r w:rsidRPr="00E40CC0">
        <w:rPr>
          <w:color w:val="000000"/>
          <w:sz w:val="22"/>
          <w:szCs w:val="22"/>
          <w:u w:color="000000"/>
          <w:lang w:val="uk-UA" w:eastAsia="en-US"/>
        </w:rPr>
        <w:t xml:space="preserve"> 2002. </w:t>
      </w:r>
      <w:proofErr w:type="spellStart"/>
      <w:r w:rsidRPr="00E40CC0">
        <w:rPr>
          <w:color w:val="000000"/>
          <w:sz w:val="22"/>
          <w:szCs w:val="22"/>
          <w:u w:color="000000"/>
          <w:lang w:val="uk-UA" w:eastAsia="en-US"/>
        </w:rPr>
        <w:t>Вип</w:t>
      </w:r>
      <w:proofErr w:type="spellEnd"/>
      <w:r w:rsidRPr="00E40CC0">
        <w:rPr>
          <w:color w:val="000000"/>
          <w:sz w:val="22"/>
          <w:szCs w:val="22"/>
          <w:u w:color="000000"/>
          <w:lang w:val="uk-UA" w:eastAsia="en-US"/>
        </w:rPr>
        <w:t>. 13.       С. 495–500.</w:t>
      </w:r>
    </w:p>
    <w:p w14:paraId="629CB1AC"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Гончарова Г.С., </w:t>
      </w:r>
      <w:proofErr w:type="spellStart"/>
      <w:r w:rsidRPr="00E40CC0">
        <w:rPr>
          <w:color w:val="000000"/>
          <w:sz w:val="22"/>
          <w:szCs w:val="22"/>
          <w:u w:color="000000"/>
          <w:lang w:val="uk-UA" w:eastAsia="en-US"/>
        </w:rPr>
        <w:t>Жернаков</w:t>
      </w:r>
      <w:proofErr w:type="spellEnd"/>
      <w:r w:rsidRPr="00E40CC0">
        <w:rPr>
          <w:color w:val="000000"/>
          <w:sz w:val="22"/>
          <w:szCs w:val="22"/>
          <w:u w:color="000000"/>
          <w:lang w:val="uk-UA" w:eastAsia="en-US"/>
        </w:rPr>
        <w:t xml:space="preserve"> В.В., </w:t>
      </w:r>
      <w:proofErr w:type="spellStart"/>
      <w:r w:rsidRPr="00E40CC0">
        <w:rPr>
          <w:color w:val="000000"/>
          <w:sz w:val="22"/>
          <w:szCs w:val="22"/>
          <w:u w:color="000000"/>
          <w:lang w:val="uk-UA" w:eastAsia="en-US"/>
        </w:rPr>
        <w:t>Жигалкин</w:t>
      </w:r>
      <w:proofErr w:type="spellEnd"/>
      <w:r w:rsidRPr="00E40CC0">
        <w:rPr>
          <w:color w:val="000000"/>
          <w:sz w:val="22"/>
          <w:szCs w:val="22"/>
          <w:u w:color="000000"/>
          <w:lang w:val="uk-UA" w:eastAsia="en-US"/>
        </w:rPr>
        <w:t xml:space="preserve"> П.И. </w:t>
      </w:r>
      <w:proofErr w:type="spellStart"/>
      <w:r w:rsidRPr="00E40CC0">
        <w:rPr>
          <w:color w:val="000000"/>
          <w:sz w:val="22"/>
          <w:szCs w:val="22"/>
          <w:u w:color="000000"/>
          <w:lang w:val="uk-UA" w:eastAsia="en-US"/>
        </w:rPr>
        <w:t>Научно-практический</w:t>
      </w:r>
      <w:proofErr w:type="spellEnd"/>
      <w:r w:rsidRPr="00E40CC0">
        <w:rPr>
          <w:color w:val="000000"/>
          <w:sz w:val="22"/>
          <w:szCs w:val="22"/>
          <w:u w:color="000000"/>
          <w:lang w:val="uk-UA" w:eastAsia="en-US"/>
        </w:rPr>
        <w:t xml:space="preserve"> </w:t>
      </w:r>
      <w:proofErr w:type="spellStart"/>
      <w:r w:rsidRPr="00E40CC0">
        <w:rPr>
          <w:color w:val="000000"/>
          <w:sz w:val="22"/>
          <w:szCs w:val="22"/>
          <w:u w:color="000000"/>
          <w:lang w:val="uk-UA" w:eastAsia="en-US"/>
        </w:rPr>
        <w:t>комментарий</w:t>
      </w:r>
      <w:proofErr w:type="spellEnd"/>
      <w:r w:rsidRPr="00E40CC0">
        <w:rPr>
          <w:color w:val="000000"/>
          <w:sz w:val="22"/>
          <w:szCs w:val="22"/>
          <w:u w:color="000000"/>
          <w:lang w:val="uk-UA" w:eastAsia="en-US"/>
        </w:rPr>
        <w:t xml:space="preserve"> </w:t>
      </w:r>
      <w:proofErr w:type="spellStart"/>
      <w:r w:rsidRPr="00E40CC0">
        <w:rPr>
          <w:color w:val="000000"/>
          <w:sz w:val="22"/>
          <w:szCs w:val="22"/>
          <w:u w:color="000000"/>
          <w:lang w:val="uk-UA" w:eastAsia="en-US"/>
        </w:rPr>
        <w:t>Закона</w:t>
      </w:r>
      <w:proofErr w:type="spellEnd"/>
      <w:r w:rsidRPr="00E40CC0">
        <w:rPr>
          <w:color w:val="000000"/>
          <w:sz w:val="22"/>
          <w:szCs w:val="22"/>
          <w:u w:color="000000"/>
          <w:lang w:val="uk-UA" w:eastAsia="en-US"/>
        </w:rPr>
        <w:t xml:space="preserve"> </w:t>
      </w:r>
      <w:proofErr w:type="spellStart"/>
      <w:r w:rsidRPr="00E40CC0">
        <w:rPr>
          <w:color w:val="000000"/>
          <w:sz w:val="22"/>
          <w:szCs w:val="22"/>
          <w:u w:color="000000"/>
          <w:lang w:val="uk-UA" w:eastAsia="en-US"/>
        </w:rPr>
        <w:t>Украины</w:t>
      </w:r>
      <w:proofErr w:type="spellEnd"/>
      <w:r w:rsidRPr="00E40CC0">
        <w:rPr>
          <w:color w:val="000000"/>
          <w:sz w:val="22"/>
          <w:szCs w:val="22"/>
          <w:u w:color="000000"/>
          <w:lang w:val="uk-UA" w:eastAsia="en-US"/>
        </w:rPr>
        <w:t xml:space="preserve"> «Об </w:t>
      </w:r>
      <w:proofErr w:type="spellStart"/>
      <w:r w:rsidRPr="00E40CC0">
        <w:rPr>
          <w:color w:val="000000"/>
          <w:sz w:val="22"/>
          <w:szCs w:val="22"/>
          <w:u w:color="000000"/>
          <w:lang w:val="uk-UA" w:eastAsia="en-US"/>
        </w:rPr>
        <w:t>отпусках</w:t>
      </w:r>
      <w:proofErr w:type="spellEnd"/>
      <w:r w:rsidRPr="00E40CC0">
        <w:rPr>
          <w:color w:val="000000"/>
          <w:sz w:val="22"/>
          <w:szCs w:val="22"/>
          <w:u w:color="000000"/>
          <w:lang w:val="uk-UA" w:eastAsia="en-US"/>
        </w:rPr>
        <w:t xml:space="preserve">». </w:t>
      </w:r>
      <w:proofErr w:type="spellStart"/>
      <w:r w:rsidRPr="00E40CC0">
        <w:rPr>
          <w:color w:val="000000"/>
          <w:sz w:val="22"/>
          <w:szCs w:val="22"/>
          <w:u w:color="000000"/>
          <w:lang w:val="uk-UA" w:eastAsia="en-US"/>
        </w:rPr>
        <w:t>Харьков</w:t>
      </w:r>
      <w:proofErr w:type="spellEnd"/>
      <w:r w:rsidRPr="00E40CC0">
        <w:rPr>
          <w:color w:val="000000"/>
          <w:sz w:val="22"/>
          <w:szCs w:val="22"/>
          <w:u w:color="000000"/>
          <w:lang w:val="uk-UA" w:eastAsia="en-US"/>
        </w:rPr>
        <w:t xml:space="preserve">.: </w:t>
      </w:r>
      <w:proofErr w:type="spellStart"/>
      <w:r w:rsidRPr="00E40CC0">
        <w:rPr>
          <w:color w:val="000000"/>
          <w:sz w:val="22"/>
          <w:szCs w:val="22"/>
          <w:u w:color="000000"/>
          <w:lang w:val="uk-UA" w:eastAsia="en-US"/>
        </w:rPr>
        <w:t>Консум</w:t>
      </w:r>
      <w:proofErr w:type="spellEnd"/>
      <w:r w:rsidRPr="00E40CC0">
        <w:rPr>
          <w:color w:val="000000"/>
          <w:sz w:val="22"/>
          <w:szCs w:val="22"/>
          <w:u w:color="000000"/>
          <w:lang w:val="uk-UA" w:eastAsia="en-US"/>
        </w:rPr>
        <w:t>, 1997. 76 с.</w:t>
      </w:r>
    </w:p>
    <w:p w14:paraId="3058F32B" w14:textId="77777777" w:rsidR="00E40CC0" w:rsidRPr="00E40CC0" w:rsidRDefault="00E40CC0" w:rsidP="00E40C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sz w:val="22"/>
          <w:szCs w:val="22"/>
          <w:lang w:val="uk-UA"/>
        </w:rPr>
        <w:t xml:space="preserve">Денисюк О. О. Проблеми правового регулювання творчих відпусток. </w:t>
      </w:r>
      <w:r w:rsidRPr="00E40CC0">
        <w:rPr>
          <w:i/>
          <w:sz w:val="22"/>
          <w:szCs w:val="22"/>
          <w:lang w:val="uk-UA"/>
        </w:rPr>
        <w:t>Митна справа</w:t>
      </w:r>
      <w:r w:rsidRPr="00E40CC0">
        <w:rPr>
          <w:sz w:val="22"/>
          <w:szCs w:val="22"/>
          <w:lang w:val="uk-UA"/>
        </w:rPr>
        <w:t>. 2015. № 5(2). С. 342–347.</w:t>
      </w:r>
    </w:p>
    <w:p w14:paraId="5F7590BC" w14:textId="77777777" w:rsidR="00E40CC0" w:rsidRPr="00E40CC0" w:rsidRDefault="00E40CC0" w:rsidP="00E40CC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proofErr w:type="spellStart"/>
      <w:r w:rsidRPr="00E40CC0">
        <w:rPr>
          <w:sz w:val="22"/>
          <w:szCs w:val="22"/>
          <w:lang w:val="uk-UA"/>
        </w:rPr>
        <w:t>Dmytrenko</w:t>
      </w:r>
      <w:proofErr w:type="spellEnd"/>
      <w:r w:rsidRPr="00E40CC0">
        <w:rPr>
          <w:sz w:val="22"/>
          <w:szCs w:val="22"/>
          <w:lang w:val="uk-UA"/>
        </w:rPr>
        <w:t xml:space="preserve"> D. </w:t>
      </w:r>
      <w:proofErr w:type="spellStart"/>
      <w:r w:rsidRPr="00E40CC0">
        <w:rPr>
          <w:sz w:val="22"/>
          <w:szCs w:val="22"/>
          <w:lang w:val="uk-UA"/>
        </w:rPr>
        <w:t>Phases</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development</w:t>
      </w:r>
      <w:proofErr w:type="spellEnd"/>
      <w:r w:rsidRPr="00E40CC0">
        <w:rPr>
          <w:sz w:val="22"/>
          <w:szCs w:val="22"/>
          <w:lang w:val="uk-UA"/>
        </w:rPr>
        <w:t xml:space="preserve"> </w:t>
      </w:r>
      <w:proofErr w:type="spellStart"/>
      <w:r w:rsidRPr="00E40CC0">
        <w:rPr>
          <w:sz w:val="22"/>
          <w:szCs w:val="22"/>
          <w:lang w:val="uk-UA"/>
        </w:rPr>
        <w:t>and</w:t>
      </w:r>
      <w:proofErr w:type="spellEnd"/>
      <w:r w:rsidRPr="00E40CC0">
        <w:rPr>
          <w:sz w:val="22"/>
          <w:szCs w:val="22"/>
          <w:lang w:val="uk-UA"/>
        </w:rPr>
        <w:t xml:space="preserve"> </w:t>
      </w:r>
      <w:proofErr w:type="spellStart"/>
      <w:r w:rsidRPr="00E40CC0">
        <w:rPr>
          <w:sz w:val="22"/>
          <w:szCs w:val="22"/>
          <w:lang w:val="uk-UA"/>
        </w:rPr>
        <w:t>formation</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legal</w:t>
      </w:r>
      <w:proofErr w:type="spellEnd"/>
      <w:r w:rsidRPr="00E40CC0">
        <w:rPr>
          <w:sz w:val="22"/>
          <w:szCs w:val="22"/>
          <w:lang w:val="uk-UA"/>
        </w:rPr>
        <w:t xml:space="preserve"> </w:t>
      </w:r>
      <w:proofErr w:type="spellStart"/>
      <w:r w:rsidRPr="00E40CC0">
        <w:rPr>
          <w:sz w:val="22"/>
          <w:szCs w:val="22"/>
          <w:lang w:val="uk-UA"/>
        </w:rPr>
        <w:t>regulation</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rest</w:t>
      </w:r>
      <w:proofErr w:type="spellEnd"/>
      <w:r w:rsidRPr="00E40CC0">
        <w:rPr>
          <w:sz w:val="22"/>
          <w:szCs w:val="22"/>
          <w:lang w:val="uk-UA"/>
        </w:rPr>
        <w:t xml:space="preserve"> </w:t>
      </w:r>
      <w:proofErr w:type="spellStart"/>
      <w:r w:rsidRPr="00E40CC0">
        <w:rPr>
          <w:sz w:val="22"/>
          <w:szCs w:val="22"/>
          <w:lang w:val="uk-UA"/>
        </w:rPr>
        <w:t>periods</w:t>
      </w:r>
      <w:proofErr w:type="spellEnd"/>
      <w:r w:rsidRPr="00E40CC0">
        <w:rPr>
          <w:sz w:val="22"/>
          <w:szCs w:val="22"/>
          <w:lang w:val="uk-UA"/>
        </w:rPr>
        <w:t xml:space="preserve"> </w:t>
      </w:r>
      <w:proofErr w:type="spellStart"/>
      <w:r w:rsidRPr="00E40CC0">
        <w:rPr>
          <w:sz w:val="22"/>
          <w:szCs w:val="22"/>
          <w:lang w:val="uk-UA"/>
        </w:rPr>
        <w:t>in</w:t>
      </w:r>
      <w:proofErr w:type="spellEnd"/>
      <w:r w:rsidRPr="00E40CC0">
        <w:rPr>
          <w:sz w:val="22"/>
          <w:szCs w:val="22"/>
          <w:lang w:val="uk-UA"/>
        </w:rPr>
        <w:t xml:space="preserve"> </w:t>
      </w:r>
      <w:proofErr w:type="spellStart"/>
      <w:r w:rsidRPr="00E40CC0">
        <w:rPr>
          <w:sz w:val="22"/>
          <w:szCs w:val="22"/>
          <w:lang w:val="uk-UA"/>
        </w:rPr>
        <w:t>Ukraine</w:t>
      </w:r>
      <w:proofErr w:type="spellEnd"/>
      <w:r w:rsidRPr="00E40CC0">
        <w:rPr>
          <w:sz w:val="22"/>
          <w:szCs w:val="22"/>
          <w:lang w:val="uk-UA"/>
        </w:rPr>
        <w:t xml:space="preserve">. Етапи становлення та розвитку правового регулювання часу відпочинку в Україні. </w:t>
      </w:r>
      <w:proofErr w:type="spellStart"/>
      <w:r w:rsidRPr="00E40CC0">
        <w:rPr>
          <w:sz w:val="22"/>
          <w:szCs w:val="22"/>
          <w:lang w:val="uk-UA"/>
        </w:rPr>
        <w:t>Visegrad</w:t>
      </w:r>
      <w:proofErr w:type="spellEnd"/>
      <w:r w:rsidRPr="00E40CC0">
        <w:rPr>
          <w:sz w:val="22"/>
          <w:szCs w:val="22"/>
          <w:lang w:val="uk-UA"/>
        </w:rPr>
        <w:t xml:space="preserve"> </w:t>
      </w:r>
      <w:proofErr w:type="spellStart"/>
      <w:r w:rsidRPr="00E40CC0">
        <w:rPr>
          <w:sz w:val="22"/>
          <w:szCs w:val="22"/>
          <w:lang w:val="uk-UA"/>
        </w:rPr>
        <w:t>Journal</w:t>
      </w:r>
      <w:proofErr w:type="spellEnd"/>
      <w:r w:rsidRPr="00E40CC0">
        <w:rPr>
          <w:sz w:val="22"/>
          <w:szCs w:val="22"/>
          <w:lang w:val="uk-UA"/>
        </w:rPr>
        <w:t xml:space="preserve"> </w:t>
      </w:r>
      <w:proofErr w:type="spellStart"/>
      <w:r w:rsidRPr="00E40CC0">
        <w:rPr>
          <w:sz w:val="22"/>
          <w:szCs w:val="22"/>
          <w:lang w:val="uk-UA"/>
        </w:rPr>
        <w:t>on</w:t>
      </w:r>
      <w:proofErr w:type="spellEnd"/>
      <w:r w:rsidRPr="00E40CC0">
        <w:rPr>
          <w:sz w:val="22"/>
          <w:szCs w:val="22"/>
          <w:lang w:val="uk-UA"/>
        </w:rPr>
        <w:t xml:space="preserve"> </w:t>
      </w:r>
      <w:proofErr w:type="spellStart"/>
      <w:r w:rsidRPr="00E40CC0">
        <w:rPr>
          <w:sz w:val="22"/>
          <w:szCs w:val="22"/>
          <w:lang w:val="uk-UA"/>
        </w:rPr>
        <w:t>Human</w:t>
      </w:r>
      <w:proofErr w:type="spellEnd"/>
      <w:r w:rsidRPr="00E40CC0">
        <w:rPr>
          <w:sz w:val="22"/>
          <w:szCs w:val="22"/>
          <w:lang w:val="uk-UA"/>
        </w:rPr>
        <w:t xml:space="preserve"> </w:t>
      </w:r>
      <w:proofErr w:type="spellStart"/>
      <w:r w:rsidRPr="00E40CC0">
        <w:rPr>
          <w:sz w:val="22"/>
          <w:szCs w:val="22"/>
          <w:lang w:val="uk-UA"/>
        </w:rPr>
        <w:t>Rights</w:t>
      </w:r>
      <w:proofErr w:type="spellEnd"/>
      <w:r w:rsidRPr="00E40CC0">
        <w:rPr>
          <w:sz w:val="22"/>
          <w:szCs w:val="22"/>
          <w:lang w:val="uk-UA"/>
        </w:rPr>
        <w:t>. 2021. №3. Р. 57-62.</w:t>
      </w:r>
    </w:p>
    <w:p w14:paraId="3C3E6D84"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lastRenderedPageBreak/>
        <w:tab/>
        <w:t xml:space="preserve">Дмитрієва К. І. Правове регулювання часу відпочинку за законодавством країн із розвинутою економікою. </w:t>
      </w:r>
      <w:r w:rsidRPr="00E40CC0">
        <w:rPr>
          <w:i/>
          <w:sz w:val="22"/>
          <w:szCs w:val="22"/>
          <w:lang w:val="uk-UA"/>
        </w:rPr>
        <w:t>Часопис Київського університету права</w:t>
      </w:r>
      <w:r w:rsidRPr="00E40CC0">
        <w:rPr>
          <w:sz w:val="22"/>
          <w:szCs w:val="22"/>
          <w:lang w:val="uk-UA"/>
        </w:rPr>
        <w:t>. 2013. № 1. С. 195–199.</w:t>
      </w:r>
    </w:p>
    <w:p w14:paraId="41FC260A"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proofErr w:type="spellStart"/>
      <w:r w:rsidRPr="00E40CC0">
        <w:rPr>
          <w:color w:val="000000"/>
          <w:sz w:val="22"/>
          <w:szCs w:val="22"/>
          <w:u w:color="000000"/>
          <w:lang w:val="uk-UA" w:eastAsia="en-US"/>
        </w:rPr>
        <w:t>Іншин</w:t>
      </w:r>
      <w:proofErr w:type="spellEnd"/>
      <w:r w:rsidRPr="00E40CC0">
        <w:rPr>
          <w:color w:val="000000"/>
          <w:sz w:val="22"/>
          <w:szCs w:val="22"/>
          <w:u w:color="000000"/>
          <w:lang w:val="uk-UA" w:eastAsia="en-US"/>
        </w:rPr>
        <w:t xml:space="preserve"> М. І. Теоретико-правовий аналіз часу відпочинку працівників в Україні. </w:t>
      </w:r>
      <w:r w:rsidRPr="00E40CC0">
        <w:rPr>
          <w:i/>
          <w:color w:val="000000"/>
          <w:sz w:val="22"/>
          <w:szCs w:val="22"/>
          <w:u w:color="000000"/>
          <w:lang w:val="uk-UA" w:eastAsia="en-US"/>
        </w:rPr>
        <w:t>Актуальні проблеми держави і права</w:t>
      </w:r>
      <w:r w:rsidRPr="00E40CC0">
        <w:rPr>
          <w:color w:val="000000"/>
          <w:sz w:val="22"/>
          <w:szCs w:val="22"/>
          <w:u w:color="000000"/>
          <w:lang w:val="uk-UA" w:eastAsia="en-US"/>
        </w:rPr>
        <w:t xml:space="preserve">. 2015.  </w:t>
      </w:r>
      <w:proofErr w:type="spellStart"/>
      <w:r w:rsidRPr="00E40CC0">
        <w:rPr>
          <w:color w:val="000000"/>
          <w:sz w:val="22"/>
          <w:szCs w:val="22"/>
          <w:u w:color="000000"/>
          <w:lang w:val="uk-UA" w:eastAsia="en-US"/>
        </w:rPr>
        <w:t>Вип</w:t>
      </w:r>
      <w:proofErr w:type="spellEnd"/>
      <w:r w:rsidRPr="00E40CC0">
        <w:rPr>
          <w:color w:val="000000"/>
          <w:sz w:val="22"/>
          <w:szCs w:val="22"/>
          <w:u w:color="000000"/>
          <w:lang w:val="uk-UA" w:eastAsia="en-US"/>
        </w:rPr>
        <w:t>. 75. С. 309–313.</w:t>
      </w:r>
    </w:p>
    <w:p w14:paraId="014C133F"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Коваленко О. І., </w:t>
      </w:r>
      <w:proofErr w:type="spellStart"/>
      <w:r w:rsidRPr="00E40CC0">
        <w:rPr>
          <w:color w:val="000000"/>
          <w:sz w:val="22"/>
          <w:szCs w:val="22"/>
          <w:u w:color="000000"/>
          <w:lang w:val="uk-UA" w:eastAsia="en-US"/>
        </w:rPr>
        <w:t>Крисюк</w:t>
      </w:r>
      <w:proofErr w:type="spellEnd"/>
      <w:r w:rsidRPr="00E40CC0">
        <w:rPr>
          <w:color w:val="000000"/>
          <w:sz w:val="22"/>
          <w:szCs w:val="22"/>
          <w:u w:color="000000"/>
          <w:lang w:val="uk-UA" w:eastAsia="en-US"/>
        </w:rPr>
        <w:t xml:space="preserve"> О. Є. Відпустка як різновид часу відпочинку в міжнародних і вітчизняних нормативно-правових актах.</w:t>
      </w:r>
      <w:r w:rsidRPr="00E40CC0">
        <w:rPr>
          <w:i/>
          <w:color w:val="000000"/>
          <w:sz w:val="22"/>
          <w:szCs w:val="22"/>
          <w:u w:color="000000"/>
          <w:lang w:val="uk-UA" w:eastAsia="en-US"/>
        </w:rPr>
        <w:t>/Правничий вісник Університету «КРОК»</w:t>
      </w:r>
      <w:r w:rsidRPr="00E40CC0">
        <w:rPr>
          <w:color w:val="000000"/>
          <w:sz w:val="22"/>
          <w:szCs w:val="22"/>
          <w:u w:color="000000"/>
          <w:lang w:val="uk-UA" w:eastAsia="en-US"/>
        </w:rPr>
        <w:t xml:space="preserve">. 2013. </w:t>
      </w:r>
      <w:proofErr w:type="spellStart"/>
      <w:r w:rsidRPr="00E40CC0">
        <w:rPr>
          <w:color w:val="000000"/>
          <w:sz w:val="22"/>
          <w:szCs w:val="22"/>
          <w:u w:color="000000"/>
          <w:lang w:val="uk-UA" w:eastAsia="en-US"/>
        </w:rPr>
        <w:t>Вип</w:t>
      </w:r>
      <w:proofErr w:type="spellEnd"/>
      <w:r w:rsidRPr="00E40CC0">
        <w:rPr>
          <w:color w:val="000000"/>
          <w:sz w:val="22"/>
          <w:szCs w:val="22"/>
          <w:u w:color="000000"/>
          <w:lang w:val="uk-UA" w:eastAsia="en-US"/>
        </w:rPr>
        <w:t>. 15.       С. 102–108.</w:t>
      </w:r>
    </w:p>
    <w:p w14:paraId="5E8B018C"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proofErr w:type="spellStart"/>
      <w:r w:rsidRPr="00E40CC0">
        <w:rPr>
          <w:color w:val="000000"/>
          <w:sz w:val="22"/>
          <w:szCs w:val="22"/>
          <w:u w:color="000000"/>
          <w:lang w:val="uk-UA" w:eastAsia="en-US"/>
        </w:rPr>
        <w:t>Корольчук</w:t>
      </w:r>
      <w:proofErr w:type="spellEnd"/>
      <w:r w:rsidRPr="00E40CC0">
        <w:rPr>
          <w:color w:val="000000"/>
          <w:sz w:val="22"/>
          <w:szCs w:val="22"/>
          <w:u w:color="000000"/>
          <w:lang w:val="uk-UA" w:eastAsia="en-US"/>
        </w:rPr>
        <w:t xml:space="preserve"> Л. Право на соціальні відпустки: науково-теоретичний аспект. </w:t>
      </w:r>
      <w:r w:rsidRPr="00E40CC0">
        <w:rPr>
          <w:i/>
          <w:color w:val="000000"/>
          <w:sz w:val="22"/>
          <w:szCs w:val="22"/>
          <w:u w:color="000000"/>
          <w:lang w:val="uk-UA" w:eastAsia="en-US"/>
        </w:rPr>
        <w:t xml:space="preserve">Підприємництво, господарство і право. </w:t>
      </w:r>
      <w:r w:rsidRPr="00E40CC0">
        <w:rPr>
          <w:color w:val="000000"/>
          <w:sz w:val="22"/>
          <w:szCs w:val="22"/>
          <w:u w:color="000000"/>
          <w:lang w:val="uk-UA" w:eastAsia="en-US"/>
        </w:rPr>
        <w:t xml:space="preserve">2018. № 9. С. 85–90. </w:t>
      </w:r>
    </w:p>
    <w:p w14:paraId="15C73167"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u w:color="000000"/>
          <w:lang w:val="uk-UA" w:eastAsia="en-US"/>
        </w:rPr>
      </w:pPr>
      <w:r w:rsidRPr="00E40CC0">
        <w:rPr>
          <w:color w:val="000000"/>
          <w:sz w:val="22"/>
          <w:szCs w:val="22"/>
          <w:u w:color="000000"/>
          <w:lang w:val="uk-UA" w:eastAsia="en-US"/>
        </w:rPr>
        <w:t xml:space="preserve">Миколайчук А. В. Навчальна відпустка як одна з пільг для працівників, які поєднують роботу з навчанням. </w:t>
      </w:r>
      <w:r w:rsidRPr="00E40CC0">
        <w:rPr>
          <w:i/>
          <w:color w:val="000000"/>
          <w:sz w:val="22"/>
          <w:szCs w:val="22"/>
          <w:u w:color="000000"/>
          <w:lang w:val="uk-UA" w:eastAsia="en-US"/>
        </w:rPr>
        <w:t xml:space="preserve">Науковий вісник ХДУ. Серія Юридичні науки. </w:t>
      </w:r>
      <w:r w:rsidRPr="00E40CC0">
        <w:rPr>
          <w:color w:val="000000"/>
          <w:sz w:val="22"/>
          <w:szCs w:val="22"/>
          <w:u w:color="000000"/>
          <w:lang w:val="uk-UA" w:eastAsia="en-US"/>
        </w:rPr>
        <w:t>2018. № 2. Том 1. С. 118–121.</w:t>
      </w:r>
    </w:p>
    <w:p w14:paraId="15BEFDAF"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eastAsia="en-US"/>
        </w:rPr>
      </w:pPr>
    </w:p>
    <w:p w14:paraId="5B16DE11"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r>
      <w:proofErr w:type="spellStart"/>
      <w:r w:rsidRPr="00E40CC0">
        <w:rPr>
          <w:sz w:val="22"/>
          <w:szCs w:val="22"/>
          <w:lang w:val="uk-UA"/>
        </w:rPr>
        <w:t>Маланчук</w:t>
      </w:r>
      <w:proofErr w:type="spellEnd"/>
      <w:r w:rsidRPr="00E40CC0">
        <w:rPr>
          <w:sz w:val="22"/>
          <w:szCs w:val="22"/>
          <w:lang w:val="uk-UA"/>
        </w:rPr>
        <w:t xml:space="preserve"> О. Конституційне закріплення права на відпочинок як державна гарантія його реалізації. </w:t>
      </w:r>
      <w:r w:rsidRPr="00E40CC0">
        <w:rPr>
          <w:i/>
          <w:sz w:val="22"/>
          <w:szCs w:val="22"/>
          <w:lang w:val="uk-UA"/>
        </w:rPr>
        <w:t xml:space="preserve">Львівський національний університет ім. І. Франка. </w:t>
      </w:r>
      <w:r w:rsidRPr="00E40CC0">
        <w:rPr>
          <w:sz w:val="22"/>
          <w:szCs w:val="22"/>
          <w:lang w:val="uk-UA"/>
        </w:rPr>
        <w:t xml:space="preserve">2019. </w:t>
      </w:r>
      <w:proofErr w:type="spellStart"/>
      <w:r w:rsidRPr="00E40CC0">
        <w:rPr>
          <w:sz w:val="22"/>
          <w:szCs w:val="22"/>
          <w:lang w:val="uk-UA"/>
        </w:rPr>
        <w:t>Вип</w:t>
      </w:r>
      <w:proofErr w:type="spellEnd"/>
      <w:r w:rsidRPr="00E40CC0">
        <w:rPr>
          <w:sz w:val="22"/>
          <w:szCs w:val="22"/>
          <w:lang w:val="uk-UA"/>
        </w:rPr>
        <w:t>. 69. С. 111-116.</w:t>
      </w:r>
    </w:p>
    <w:p w14:paraId="1752148F" w14:textId="77777777" w:rsidR="00E40CC0" w:rsidRPr="00E40CC0" w:rsidRDefault="00E40CC0" w:rsidP="00E40CC0">
      <w:pPr>
        <w:tabs>
          <w:tab w:val="left"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r>
      <w:proofErr w:type="spellStart"/>
      <w:r w:rsidRPr="00E40CC0">
        <w:rPr>
          <w:sz w:val="22"/>
          <w:szCs w:val="22"/>
          <w:lang w:val="uk-UA"/>
        </w:rPr>
        <w:t>Маловичко</w:t>
      </w:r>
      <w:proofErr w:type="spellEnd"/>
      <w:r w:rsidRPr="00E40CC0">
        <w:rPr>
          <w:sz w:val="22"/>
          <w:szCs w:val="22"/>
          <w:lang w:val="uk-UA"/>
        </w:rPr>
        <w:t xml:space="preserve"> С. Регулювання права на відпочинок деяких державних службовців, працівників правоохоронних судових та інших органів. </w:t>
      </w:r>
      <w:r w:rsidRPr="00E40CC0">
        <w:rPr>
          <w:i/>
          <w:sz w:val="22"/>
          <w:szCs w:val="22"/>
          <w:lang w:val="uk-UA"/>
        </w:rPr>
        <w:t>Право України</w:t>
      </w:r>
      <w:r w:rsidRPr="00E40CC0">
        <w:rPr>
          <w:sz w:val="22"/>
          <w:szCs w:val="22"/>
          <w:lang w:val="uk-UA"/>
        </w:rPr>
        <w:t>. 2007. № 12. С. 72–74.</w:t>
      </w:r>
    </w:p>
    <w:p w14:paraId="42EB7862" w14:textId="77777777" w:rsidR="00E40CC0" w:rsidRPr="00E40CC0" w:rsidRDefault="00E40CC0" w:rsidP="00E40CC0">
      <w:pPr>
        <w:tabs>
          <w:tab w:val="left" w:pos="70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proofErr w:type="spellStart"/>
      <w:r w:rsidRPr="00E40CC0">
        <w:rPr>
          <w:sz w:val="22"/>
          <w:szCs w:val="22"/>
          <w:lang w:val="uk-UA"/>
        </w:rPr>
        <w:t>Свічкарьова</w:t>
      </w:r>
      <w:proofErr w:type="spellEnd"/>
      <w:r w:rsidRPr="00E40CC0">
        <w:rPr>
          <w:sz w:val="22"/>
          <w:szCs w:val="22"/>
          <w:lang w:val="uk-UA"/>
        </w:rPr>
        <w:t xml:space="preserve"> Я.В., Романова В.А., Шуляка Я.В. Додаткова відпустка у зв’язку з </w:t>
      </w:r>
      <w:proofErr w:type="spellStart"/>
      <w:r w:rsidRPr="00E40CC0">
        <w:rPr>
          <w:sz w:val="22"/>
          <w:szCs w:val="22"/>
          <w:lang w:val="uk-UA"/>
        </w:rPr>
        <w:t>дисменорєєю</w:t>
      </w:r>
      <w:proofErr w:type="spellEnd"/>
      <w:r w:rsidRPr="00E40CC0">
        <w:rPr>
          <w:sz w:val="22"/>
          <w:szCs w:val="22"/>
          <w:lang w:val="uk-UA"/>
        </w:rPr>
        <w:t xml:space="preserve">: досвід зарубіжних країн. </w:t>
      </w:r>
      <w:proofErr w:type="spellStart"/>
      <w:r w:rsidRPr="00E40CC0">
        <w:rPr>
          <w:i/>
          <w:sz w:val="22"/>
          <w:szCs w:val="22"/>
        </w:rPr>
        <w:t>Наукові</w:t>
      </w:r>
      <w:proofErr w:type="spellEnd"/>
      <w:r w:rsidRPr="00E40CC0">
        <w:rPr>
          <w:i/>
          <w:sz w:val="22"/>
          <w:szCs w:val="22"/>
        </w:rPr>
        <w:t xml:space="preserve"> записки. </w:t>
      </w:r>
      <w:proofErr w:type="spellStart"/>
      <w:proofErr w:type="gramStart"/>
      <w:r w:rsidRPr="00E40CC0">
        <w:rPr>
          <w:i/>
          <w:sz w:val="22"/>
          <w:szCs w:val="22"/>
        </w:rPr>
        <w:t>Серія</w:t>
      </w:r>
      <w:proofErr w:type="spellEnd"/>
      <w:r w:rsidRPr="00E40CC0">
        <w:rPr>
          <w:i/>
          <w:sz w:val="22"/>
          <w:szCs w:val="22"/>
        </w:rPr>
        <w:t xml:space="preserve"> :</w:t>
      </w:r>
      <w:proofErr w:type="gramEnd"/>
      <w:r w:rsidRPr="00E40CC0">
        <w:rPr>
          <w:i/>
          <w:sz w:val="22"/>
          <w:szCs w:val="22"/>
        </w:rPr>
        <w:t xml:space="preserve"> Право.</w:t>
      </w:r>
      <w:r w:rsidRPr="00E40CC0">
        <w:rPr>
          <w:sz w:val="22"/>
          <w:szCs w:val="22"/>
        </w:rPr>
        <w:t xml:space="preserve"> 2022. </w:t>
      </w:r>
      <w:proofErr w:type="spellStart"/>
      <w:r w:rsidRPr="00E40CC0">
        <w:rPr>
          <w:sz w:val="22"/>
          <w:szCs w:val="22"/>
        </w:rPr>
        <w:t>Випуск</w:t>
      </w:r>
      <w:proofErr w:type="spellEnd"/>
      <w:r w:rsidRPr="00E40CC0">
        <w:rPr>
          <w:sz w:val="22"/>
          <w:szCs w:val="22"/>
        </w:rPr>
        <w:t xml:space="preserve"> 13. </w:t>
      </w:r>
      <w:proofErr w:type="spellStart"/>
      <w:r w:rsidRPr="00E40CC0">
        <w:rPr>
          <w:sz w:val="22"/>
          <w:szCs w:val="22"/>
        </w:rPr>
        <w:t>Кропивницький</w:t>
      </w:r>
      <w:proofErr w:type="spellEnd"/>
      <w:r w:rsidRPr="00E40CC0">
        <w:rPr>
          <w:sz w:val="22"/>
          <w:szCs w:val="22"/>
        </w:rPr>
        <w:t xml:space="preserve">, 2022. </w:t>
      </w:r>
      <w:r w:rsidRPr="00E40CC0">
        <w:rPr>
          <w:sz w:val="22"/>
          <w:szCs w:val="22"/>
          <w:lang w:val="uk-UA"/>
        </w:rPr>
        <w:t>С.151-156.</w:t>
      </w:r>
    </w:p>
    <w:p w14:paraId="5E76178C" w14:textId="77777777" w:rsidR="00E40CC0" w:rsidRPr="00E40CC0" w:rsidRDefault="00E40CC0" w:rsidP="00E40CC0">
      <w:pPr>
        <w:tabs>
          <w:tab w:val="left" w:pos="708"/>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proofErr w:type="spellStart"/>
      <w:r w:rsidRPr="00E40CC0">
        <w:rPr>
          <w:sz w:val="22"/>
          <w:szCs w:val="22"/>
          <w:lang w:val="uk-UA" w:eastAsia="en-US"/>
        </w:rPr>
        <w:t>Черноус</w:t>
      </w:r>
      <w:proofErr w:type="spellEnd"/>
      <w:r w:rsidRPr="00E40CC0">
        <w:rPr>
          <w:sz w:val="22"/>
          <w:szCs w:val="22"/>
          <w:lang w:val="uk-UA" w:eastAsia="en-US"/>
        </w:rPr>
        <w:t xml:space="preserve"> С. М. Міжзмінні перерви. </w:t>
      </w:r>
      <w:r w:rsidRPr="00E40CC0">
        <w:rPr>
          <w:i/>
          <w:sz w:val="22"/>
          <w:szCs w:val="22"/>
          <w:lang w:val="uk-UA" w:eastAsia="en-US"/>
        </w:rPr>
        <w:t>Публічне право</w:t>
      </w:r>
      <w:r w:rsidRPr="00E40CC0">
        <w:rPr>
          <w:sz w:val="22"/>
          <w:szCs w:val="22"/>
          <w:lang w:val="uk-UA" w:eastAsia="en-US"/>
        </w:rPr>
        <w:t>. 2016. № 2. С. 239–244.</w:t>
      </w:r>
    </w:p>
    <w:p w14:paraId="73724ECA"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2"/>
          <w:szCs w:val="22"/>
          <w:lang w:val="uk-UA" w:eastAsia="en-US"/>
        </w:rPr>
      </w:pPr>
      <w:proofErr w:type="spellStart"/>
      <w:r w:rsidRPr="00E40CC0">
        <w:rPr>
          <w:sz w:val="22"/>
          <w:szCs w:val="22"/>
          <w:shd w:val="clear" w:color="auto" w:fill="FFFFFF"/>
          <w:lang w:val="uk-UA"/>
        </w:rPr>
        <w:t>Черноус</w:t>
      </w:r>
      <w:proofErr w:type="spellEnd"/>
      <w:r w:rsidRPr="00E40CC0">
        <w:rPr>
          <w:sz w:val="22"/>
          <w:szCs w:val="22"/>
          <w:shd w:val="clear" w:color="auto" w:fill="FFFFFF"/>
          <w:lang w:val="uk-UA"/>
        </w:rPr>
        <w:t xml:space="preserve"> С. М. Право на відпочинок у системі прав людини. </w:t>
      </w:r>
      <w:r w:rsidRPr="00E40CC0">
        <w:rPr>
          <w:i/>
          <w:sz w:val="22"/>
          <w:szCs w:val="22"/>
          <w:shd w:val="clear" w:color="auto" w:fill="FFFFFF"/>
          <w:lang w:val="uk-UA"/>
        </w:rPr>
        <w:t>Право та інновації</w:t>
      </w:r>
      <w:r w:rsidRPr="00E40CC0">
        <w:rPr>
          <w:sz w:val="22"/>
          <w:szCs w:val="22"/>
          <w:shd w:val="clear" w:color="auto" w:fill="FFFFFF"/>
          <w:lang w:val="uk-UA"/>
        </w:rPr>
        <w:t>. 2016. №4. С. 134–139.</w:t>
      </w:r>
    </w:p>
    <w:p w14:paraId="0345A208" w14:textId="77777777" w:rsidR="00E40CC0" w:rsidRPr="00E40CC0" w:rsidRDefault="00E40CC0" w:rsidP="00E40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lang w:val="uk-UA" w:eastAsia="en-US"/>
        </w:rPr>
      </w:pPr>
      <w:proofErr w:type="spellStart"/>
      <w:r w:rsidRPr="00E40CC0">
        <w:rPr>
          <w:color w:val="000000"/>
          <w:sz w:val="22"/>
          <w:szCs w:val="22"/>
          <w:lang w:val="uk-UA" w:eastAsia="en-US"/>
        </w:rPr>
        <w:t>Шамшина</w:t>
      </w:r>
      <w:proofErr w:type="spellEnd"/>
      <w:r w:rsidRPr="00E40CC0">
        <w:rPr>
          <w:color w:val="000000"/>
          <w:sz w:val="22"/>
          <w:szCs w:val="22"/>
          <w:lang w:val="uk-UA" w:eastAsia="en-US"/>
        </w:rPr>
        <w:t xml:space="preserve"> І. І., Юрченко А. А. Щодо вдосконалення правового регулювання часу відпочинку в Україні. </w:t>
      </w:r>
      <w:r w:rsidRPr="00E40CC0">
        <w:rPr>
          <w:i/>
          <w:color w:val="000000"/>
          <w:sz w:val="22"/>
          <w:szCs w:val="22"/>
          <w:lang w:val="uk-UA" w:eastAsia="en-US"/>
        </w:rPr>
        <w:t>Форум права</w:t>
      </w:r>
      <w:r w:rsidRPr="00E40CC0">
        <w:rPr>
          <w:color w:val="000000"/>
          <w:sz w:val="22"/>
          <w:szCs w:val="22"/>
          <w:lang w:val="uk-UA" w:eastAsia="en-US"/>
        </w:rPr>
        <w:t>. 2013. № 1. С. 1178–1182.</w:t>
      </w:r>
    </w:p>
    <w:p w14:paraId="2165D01E" w14:textId="77777777" w:rsidR="00E40CC0" w:rsidRPr="00E40CC0" w:rsidRDefault="00E40CC0" w:rsidP="00E40CC0">
      <w:pPr>
        <w:jc w:val="center"/>
        <w:rPr>
          <w:sz w:val="22"/>
          <w:szCs w:val="22"/>
          <w:lang w:val="uk-UA"/>
        </w:rPr>
      </w:pPr>
    </w:p>
    <w:p w14:paraId="59EDE61E" w14:textId="77777777" w:rsidR="00E40CC0" w:rsidRPr="00E40CC0" w:rsidRDefault="00E40CC0" w:rsidP="00E40CC0">
      <w:pPr>
        <w:jc w:val="center"/>
        <w:rPr>
          <w:sz w:val="22"/>
          <w:szCs w:val="22"/>
          <w:lang w:val="uk-UA"/>
        </w:rPr>
      </w:pPr>
    </w:p>
    <w:p w14:paraId="16A1E7DD" w14:textId="77777777" w:rsidR="00E40CC0" w:rsidRPr="00E40CC0" w:rsidRDefault="00E40CC0" w:rsidP="00E40CC0">
      <w:pPr>
        <w:tabs>
          <w:tab w:val="left" w:pos="1095"/>
        </w:tabs>
        <w:jc w:val="center"/>
        <w:rPr>
          <w:sz w:val="22"/>
          <w:szCs w:val="22"/>
          <w:lang w:val="uk-UA"/>
        </w:rPr>
      </w:pPr>
      <w:r w:rsidRPr="00E40CC0">
        <w:rPr>
          <w:b/>
          <w:sz w:val="22"/>
          <w:szCs w:val="22"/>
          <w:lang w:val="uk-UA"/>
        </w:rPr>
        <w:t>ТЕМА 13. ОПЛАТА ПРАЦІ</w:t>
      </w:r>
    </w:p>
    <w:p w14:paraId="5C48D064" w14:textId="77777777" w:rsidR="00E40CC0" w:rsidRPr="00E40CC0" w:rsidRDefault="00E40CC0" w:rsidP="00E40CC0">
      <w:pPr>
        <w:tabs>
          <w:tab w:val="left" w:pos="1095"/>
        </w:tabs>
        <w:jc w:val="center"/>
        <w:rPr>
          <w:b/>
          <w:sz w:val="22"/>
          <w:szCs w:val="22"/>
          <w:lang w:val="uk-UA"/>
        </w:rPr>
      </w:pPr>
    </w:p>
    <w:p w14:paraId="706F74A0" w14:textId="77777777" w:rsidR="00E40CC0" w:rsidRPr="00E40CC0" w:rsidRDefault="00E40CC0" w:rsidP="00E40CC0">
      <w:pPr>
        <w:tabs>
          <w:tab w:val="left" w:pos="1095"/>
        </w:tabs>
        <w:jc w:val="center"/>
        <w:rPr>
          <w:sz w:val="22"/>
          <w:szCs w:val="22"/>
          <w:lang w:val="uk-UA"/>
        </w:rPr>
      </w:pPr>
      <w:r w:rsidRPr="00E40CC0">
        <w:rPr>
          <w:b/>
          <w:sz w:val="22"/>
          <w:szCs w:val="22"/>
          <w:lang w:val="uk-UA"/>
        </w:rPr>
        <w:t>План:</w:t>
      </w:r>
    </w:p>
    <w:p w14:paraId="7EDA1854" w14:textId="77777777" w:rsidR="00E40CC0" w:rsidRPr="00E40CC0" w:rsidRDefault="00E40CC0" w:rsidP="00E40CC0">
      <w:pPr>
        <w:tabs>
          <w:tab w:val="left" w:pos="1095"/>
        </w:tabs>
        <w:ind w:firstLine="720"/>
        <w:rPr>
          <w:sz w:val="22"/>
          <w:szCs w:val="22"/>
          <w:lang w:val="uk-UA"/>
        </w:rPr>
      </w:pPr>
      <w:r w:rsidRPr="00E40CC0">
        <w:rPr>
          <w:sz w:val="22"/>
          <w:szCs w:val="22"/>
          <w:lang w:val="uk-UA"/>
        </w:rPr>
        <w:lastRenderedPageBreak/>
        <w:t>1. Поняття, структура та функції заробітної плати.</w:t>
      </w:r>
    </w:p>
    <w:p w14:paraId="0FE4589D" w14:textId="77777777" w:rsidR="00E40CC0" w:rsidRPr="00E40CC0" w:rsidRDefault="00E40CC0" w:rsidP="00E40CC0">
      <w:pPr>
        <w:tabs>
          <w:tab w:val="left" w:pos="1095"/>
        </w:tabs>
        <w:ind w:firstLine="720"/>
        <w:rPr>
          <w:sz w:val="22"/>
          <w:szCs w:val="22"/>
          <w:lang w:val="uk-UA"/>
        </w:rPr>
      </w:pPr>
      <w:r w:rsidRPr="00E40CC0">
        <w:rPr>
          <w:sz w:val="22"/>
          <w:szCs w:val="22"/>
          <w:lang w:val="uk-UA"/>
        </w:rPr>
        <w:t>2. Методи правового регулювання оплати праці.</w:t>
      </w:r>
    </w:p>
    <w:p w14:paraId="46282985" w14:textId="77777777" w:rsidR="00E40CC0" w:rsidRPr="00E40CC0" w:rsidRDefault="00E40CC0" w:rsidP="00E40CC0">
      <w:pPr>
        <w:tabs>
          <w:tab w:val="left" w:pos="1095"/>
        </w:tabs>
        <w:ind w:firstLine="720"/>
        <w:rPr>
          <w:sz w:val="22"/>
          <w:szCs w:val="22"/>
          <w:lang w:val="uk-UA"/>
        </w:rPr>
      </w:pPr>
      <w:r w:rsidRPr="00E40CC0">
        <w:rPr>
          <w:sz w:val="22"/>
          <w:szCs w:val="22"/>
          <w:lang w:val="uk-UA"/>
        </w:rPr>
        <w:t>3. Мінімальна заробітна плата та індексація заробітної плати.</w:t>
      </w:r>
    </w:p>
    <w:p w14:paraId="0DCDACC9" w14:textId="77777777" w:rsidR="00E40CC0" w:rsidRPr="00E40CC0" w:rsidRDefault="00E40CC0" w:rsidP="00E40CC0">
      <w:pPr>
        <w:tabs>
          <w:tab w:val="left" w:pos="1095"/>
        </w:tabs>
        <w:ind w:firstLine="720"/>
        <w:rPr>
          <w:sz w:val="22"/>
          <w:szCs w:val="22"/>
          <w:lang w:val="uk-UA"/>
        </w:rPr>
      </w:pPr>
      <w:r w:rsidRPr="00E40CC0">
        <w:rPr>
          <w:sz w:val="22"/>
          <w:szCs w:val="22"/>
          <w:lang w:val="uk-UA"/>
        </w:rPr>
        <w:t>4. Нормування праці.</w:t>
      </w:r>
    </w:p>
    <w:p w14:paraId="266A49DA" w14:textId="77777777" w:rsidR="00E40CC0" w:rsidRPr="00E40CC0" w:rsidRDefault="00E40CC0" w:rsidP="00E40CC0">
      <w:pPr>
        <w:tabs>
          <w:tab w:val="left" w:pos="1095"/>
        </w:tabs>
        <w:ind w:firstLine="720"/>
        <w:rPr>
          <w:sz w:val="22"/>
          <w:szCs w:val="22"/>
          <w:lang w:val="uk-UA"/>
        </w:rPr>
      </w:pPr>
      <w:r w:rsidRPr="00E40CC0">
        <w:rPr>
          <w:sz w:val="22"/>
          <w:szCs w:val="22"/>
          <w:lang w:val="uk-UA"/>
        </w:rPr>
        <w:t>5. Системи оплати праці.</w:t>
      </w:r>
    </w:p>
    <w:p w14:paraId="569FF7D3" w14:textId="77777777" w:rsidR="00E40CC0" w:rsidRPr="00E40CC0" w:rsidRDefault="00E40CC0" w:rsidP="00E40CC0">
      <w:pPr>
        <w:tabs>
          <w:tab w:val="left" w:pos="1095"/>
        </w:tabs>
        <w:ind w:firstLine="720"/>
        <w:rPr>
          <w:sz w:val="22"/>
          <w:szCs w:val="22"/>
          <w:lang w:val="uk-UA"/>
        </w:rPr>
      </w:pPr>
      <w:r w:rsidRPr="00E40CC0">
        <w:rPr>
          <w:sz w:val="22"/>
          <w:szCs w:val="22"/>
          <w:lang w:val="uk-UA"/>
        </w:rPr>
        <w:t>6. Тарифна система та її елементи.</w:t>
      </w:r>
    </w:p>
    <w:p w14:paraId="51F34C5E" w14:textId="77777777" w:rsidR="00E40CC0" w:rsidRPr="00E40CC0" w:rsidRDefault="00E40CC0" w:rsidP="00E40CC0">
      <w:pPr>
        <w:tabs>
          <w:tab w:val="left" w:pos="1095"/>
        </w:tabs>
        <w:ind w:firstLine="720"/>
        <w:rPr>
          <w:sz w:val="22"/>
          <w:szCs w:val="22"/>
          <w:lang w:val="uk-UA"/>
        </w:rPr>
      </w:pPr>
      <w:r w:rsidRPr="00E40CC0">
        <w:rPr>
          <w:sz w:val="22"/>
          <w:szCs w:val="22"/>
          <w:lang w:val="uk-UA"/>
        </w:rPr>
        <w:t>7. Оплата праці при відхиленні від нормальних умов праці.</w:t>
      </w:r>
    </w:p>
    <w:p w14:paraId="7DC58F81" w14:textId="77777777" w:rsidR="00E40CC0" w:rsidRPr="00E40CC0" w:rsidRDefault="00E40CC0" w:rsidP="00E40CC0">
      <w:pPr>
        <w:tabs>
          <w:tab w:val="left" w:pos="1095"/>
        </w:tabs>
        <w:ind w:firstLine="720"/>
        <w:rPr>
          <w:sz w:val="22"/>
          <w:szCs w:val="22"/>
          <w:lang w:val="uk-UA"/>
        </w:rPr>
      </w:pPr>
      <w:r w:rsidRPr="00E40CC0">
        <w:rPr>
          <w:sz w:val="22"/>
          <w:szCs w:val="22"/>
          <w:lang w:val="uk-UA"/>
        </w:rPr>
        <w:t>8. Порядок, строки та форми виплати заробітної плати. Відповідальність за затримку виплати заробітної плати.</w:t>
      </w:r>
    </w:p>
    <w:p w14:paraId="1F1F5482" w14:textId="77777777" w:rsidR="00E40CC0" w:rsidRPr="00E40CC0" w:rsidRDefault="00E40CC0" w:rsidP="00E40CC0">
      <w:pPr>
        <w:tabs>
          <w:tab w:val="left" w:pos="1095"/>
        </w:tabs>
        <w:ind w:firstLine="720"/>
        <w:rPr>
          <w:sz w:val="22"/>
          <w:szCs w:val="22"/>
          <w:lang w:val="uk-UA"/>
        </w:rPr>
      </w:pPr>
      <w:r w:rsidRPr="00E40CC0">
        <w:rPr>
          <w:sz w:val="22"/>
          <w:szCs w:val="22"/>
          <w:lang w:val="uk-UA"/>
        </w:rPr>
        <w:t>9. Гарантії та компенсації.</w:t>
      </w:r>
    </w:p>
    <w:p w14:paraId="0FF9B075" w14:textId="77777777" w:rsidR="00E40CC0" w:rsidRPr="00E40CC0" w:rsidRDefault="00E40CC0" w:rsidP="00E40CC0">
      <w:pPr>
        <w:ind w:firstLine="720"/>
        <w:jc w:val="both"/>
        <w:rPr>
          <w:sz w:val="22"/>
          <w:szCs w:val="22"/>
          <w:lang w:val="uk-UA"/>
        </w:rPr>
      </w:pPr>
    </w:p>
    <w:p w14:paraId="78F338F0" w14:textId="77777777" w:rsidR="00E40CC0" w:rsidRPr="00E40CC0" w:rsidRDefault="00E40CC0" w:rsidP="00E40CC0">
      <w:pPr>
        <w:ind w:firstLine="720"/>
        <w:jc w:val="both"/>
        <w:rPr>
          <w:sz w:val="22"/>
          <w:szCs w:val="22"/>
          <w:lang w:val="uk-UA"/>
        </w:rPr>
      </w:pPr>
      <w:r w:rsidRPr="00E40CC0">
        <w:rPr>
          <w:sz w:val="22"/>
          <w:szCs w:val="22"/>
          <w:lang w:val="uk-UA"/>
        </w:rPr>
        <w:t>У роботі необхідно дати визначення поняття «заробітна плата», проаналізувати структуру та функції заробітної плати. Вирізнити економічний і правовий її аспекти, вказати на чинники, від яких залежить розмір заробітної плати, і визначити її основну і додаткову частини. Важливо розглянути норми, які визначають централізований, локальний та індивідуально-договірний методи регулювання заробітної плати.</w:t>
      </w:r>
    </w:p>
    <w:p w14:paraId="25DC577C" w14:textId="77777777" w:rsidR="00E40CC0" w:rsidRPr="00E40CC0" w:rsidRDefault="00E40CC0" w:rsidP="00E40CC0">
      <w:pPr>
        <w:ind w:firstLine="720"/>
        <w:jc w:val="both"/>
        <w:rPr>
          <w:sz w:val="22"/>
          <w:szCs w:val="22"/>
          <w:lang w:val="uk-UA"/>
        </w:rPr>
      </w:pPr>
      <w:r w:rsidRPr="00E40CC0">
        <w:rPr>
          <w:sz w:val="22"/>
          <w:szCs w:val="22"/>
          <w:lang w:val="uk-UA"/>
        </w:rPr>
        <w:t>Надалі доцільно розглянути поняття «мінімальна заробітна плата» та порядок встановлення її розміру, зазначити її ознаки та функціональне значення, а також проаналізувати поняття «індексація заробітної плати».</w:t>
      </w:r>
    </w:p>
    <w:p w14:paraId="1114F31C" w14:textId="77777777" w:rsidR="00E40CC0" w:rsidRPr="00E40CC0" w:rsidRDefault="00E40CC0" w:rsidP="00E40CC0">
      <w:pPr>
        <w:ind w:firstLine="720"/>
        <w:jc w:val="both"/>
        <w:rPr>
          <w:sz w:val="22"/>
          <w:szCs w:val="22"/>
          <w:lang w:val="uk-UA"/>
        </w:rPr>
      </w:pPr>
      <w:r w:rsidRPr="00E40CC0">
        <w:rPr>
          <w:sz w:val="22"/>
          <w:szCs w:val="22"/>
          <w:lang w:val="uk-UA"/>
        </w:rPr>
        <w:t>Потрібно дослідити основні положення нормування праці (норми виробітку, норми часу, норми обслуговування, нормативи чисельності працівників), запровадження, заміни і перегляду норм праці, строків їх дії тощо. Необхідно вказати існуючі в Україні системи оплати праці, охарактеризувати їх різновиди залежно від форм обліку витрат праці, результатів індивідуальних і колективних робіт. Особливу увагу слід приділити дослідженню поняття тарифної системи та її головних елементів: тарифної ставки, тарифної сітки, схем посадових окладів і професійних стандартів (кваліфікаційних характеристик).</w:t>
      </w:r>
    </w:p>
    <w:p w14:paraId="6BBF4273" w14:textId="77777777" w:rsidR="00E40CC0" w:rsidRPr="00E40CC0" w:rsidRDefault="00E40CC0" w:rsidP="00E40CC0">
      <w:pPr>
        <w:ind w:firstLine="720"/>
        <w:jc w:val="both"/>
        <w:rPr>
          <w:sz w:val="22"/>
          <w:szCs w:val="22"/>
          <w:lang w:val="uk-UA"/>
        </w:rPr>
      </w:pPr>
      <w:r w:rsidRPr="00E40CC0">
        <w:rPr>
          <w:sz w:val="22"/>
          <w:szCs w:val="22"/>
          <w:lang w:val="uk-UA"/>
        </w:rPr>
        <w:t>В курсовій роботі слід показати, як законодавчо врегульовано оплату праці при відхилені від нормальних умов праці, передбачених тарифами (при виконанні робіт різної кваліфікації, суміщенні професій та ін.).</w:t>
      </w:r>
    </w:p>
    <w:p w14:paraId="23652858" w14:textId="77777777" w:rsidR="00E40CC0" w:rsidRPr="00E40CC0" w:rsidRDefault="00E40CC0" w:rsidP="00E40CC0">
      <w:pPr>
        <w:ind w:firstLine="720"/>
        <w:jc w:val="both"/>
        <w:rPr>
          <w:sz w:val="22"/>
          <w:szCs w:val="22"/>
          <w:lang w:val="uk-UA"/>
        </w:rPr>
      </w:pPr>
      <w:r w:rsidRPr="00E40CC0">
        <w:rPr>
          <w:sz w:val="22"/>
          <w:szCs w:val="22"/>
          <w:lang w:val="uk-UA"/>
        </w:rPr>
        <w:t xml:space="preserve">Також треба проаналізувати порядок, строки, періодичність і місце виплати заробітної плати, її форми. Окремо розкрити питання </w:t>
      </w:r>
      <w:r w:rsidRPr="00E40CC0">
        <w:rPr>
          <w:sz w:val="22"/>
          <w:szCs w:val="22"/>
          <w:lang w:val="uk-UA"/>
        </w:rPr>
        <w:lastRenderedPageBreak/>
        <w:t>про відповідальність за затримку виплати заробітної плати (у тому числі при звільненні), а також про гарантії щодо обмеження відрахувань із заробітної плати.</w:t>
      </w:r>
    </w:p>
    <w:p w14:paraId="7AC98777" w14:textId="77777777" w:rsidR="00E40CC0" w:rsidRPr="00E40CC0" w:rsidRDefault="00E40CC0" w:rsidP="00E40CC0">
      <w:pPr>
        <w:ind w:firstLine="720"/>
        <w:jc w:val="both"/>
        <w:rPr>
          <w:sz w:val="22"/>
          <w:szCs w:val="22"/>
          <w:lang w:val="uk-UA"/>
        </w:rPr>
      </w:pPr>
      <w:r w:rsidRPr="00E40CC0">
        <w:rPr>
          <w:sz w:val="22"/>
          <w:szCs w:val="22"/>
          <w:lang w:val="uk-UA"/>
        </w:rPr>
        <w:t>Слід визначити поняття і види гарантій та компенсацій, розглянути порядок надання гарантійних і компенсаційних виплат і їх розмір.</w:t>
      </w:r>
    </w:p>
    <w:p w14:paraId="205ED5B8" w14:textId="77777777" w:rsidR="00E40CC0" w:rsidRPr="00E40CC0" w:rsidRDefault="00E40CC0" w:rsidP="00E40CC0">
      <w:pPr>
        <w:ind w:firstLine="709"/>
        <w:jc w:val="both"/>
        <w:rPr>
          <w:b/>
          <w:i/>
          <w:sz w:val="22"/>
          <w:szCs w:val="22"/>
          <w:lang w:val="uk-UA"/>
        </w:rPr>
      </w:pPr>
    </w:p>
    <w:p w14:paraId="7139C67D" w14:textId="77777777" w:rsidR="00E40CC0" w:rsidRPr="00E40CC0" w:rsidRDefault="00E40CC0" w:rsidP="00E40CC0">
      <w:pPr>
        <w:jc w:val="center"/>
        <w:rPr>
          <w:sz w:val="22"/>
          <w:szCs w:val="22"/>
          <w:lang w:val="uk-UA"/>
        </w:rPr>
      </w:pPr>
      <w:r w:rsidRPr="00E40CC0">
        <w:rPr>
          <w:b/>
          <w:bCs/>
          <w:sz w:val="22"/>
          <w:szCs w:val="22"/>
          <w:lang w:val="uk-UA"/>
        </w:rPr>
        <w:t>Список рекомендованої літератури:</w:t>
      </w:r>
    </w:p>
    <w:p w14:paraId="508090A9"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індексацію грошових доходів населення : Закон України від 03 липня 1991 р. № 1282-XII. </w:t>
      </w:r>
      <w:r w:rsidRPr="00E40CC0">
        <w:rPr>
          <w:color w:val="000000"/>
          <w:sz w:val="22"/>
          <w:szCs w:val="22"/>
          <w:u w:color="000000"/>
          <w:lang w:val="uk-UA" w:eastAsia="en-US"/>
        </w:rPr>
        <w:t xml:space="preserve">URL.: </w:t>
      </w:r>
      <w:r w:rsidR="0057596B">
        <w:fldChar w:fldCharType="begin"/>
      </w:r>
      <w:r w:rsidR="0057596B">
        <w:instrText xml:space="preserve"> HYPERLINK "https://zakon.rada.gov.ua/laws/show/1282-12" \l "Text" </w:instrText>
      </w:r>
      <w:r w:rsidR="0057596B">
        <w:fldChar w:fldCharType="separate"/>
      </w:r>
      <w:r w:rsidRPr="00E40CC0">
        <w:rPr>
          <w:rStyle w:val="afa"/>
          <w:sz w:val="22"/>
          <w:szCs w:val="22"/>
          <w:lang w:val="uk-UA"/>
        </w:rPr>
        <w:t>https://zakon.rada.gov.ua/laws/show/1282-12#Text</w:t>
      </w:r>
      <w:r w:rsidR="0057596B">
        <w:rPr>
          <w:rStyle w:val="afa"/>
          <w:sz w:val="22"/>
          <w:szCs w:val="22"/>
          <w:lang w:val="uk-UA"/>
        </w:rPr>
        <w:fldChar w:fldCharType="end"/>
      </w:r>
      <w:r w:rsidRPr="00E40CC0">
        <w:rPr>
          <w:sz w:val="22"/>
          <w:szCs w:val="22"/>
          <w:lang w:val="uk-UA"/>
        </w:rPr>
        <w:t xml:space="preserve"> </w:t>
      </w:r>
      <w:r w:rsidRPr="00E40CC0">
        <w:rPr>
          <w:color w:val="000000"/>
          <w:sz w:val="22"/>
          <w:szCs w:val="22"/>
          <w:u w:color="000000"/>
          <w:lang w:val="uk-UA" w:eastAsia="en-US"/>
        </w:rPr>
        <w:t>(дата звернення: 02.10.2024).</w:t>
      </w:r>
    </w:p>
    <w:p w14:paraId="6F3A88EB"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колективні договори і угоди : Закон України від 01 липня 1993 р. № 3356-XII. </w:t>
      </w:r>
      <w:r w:rsidRPr="00E40CC0">
        <w:rPr>
          <w:color w:val="000000"/>
          <w:sz w:val="22"/>
          <w:szCs w:val="22"/>
          <w:u w:color="000000"/>
          <w:lang w:val="uk-UA" w:eastAsia="en-US"/>
        </w:rPr>
        <w:t>URL.:</w:t>
      </w:r>
      <w:r w:rsidRPr="00E40CC0">
        <w:t xml:space="preserve"> </w:t>
      </w:r>
      <w:r w:rsidR="0057596B">
        <w:fldChar w:fldCharType="begin"/>
      </w:r>
      <w:r w:rsidR="0057596B">
        <w:instrText xml:space="preserve"> HYPERLINK "https://zakon.rada.gov.ua/laws/show/3356-12" \l "Text" </w:instrText>
      </w:r>
      <w:r w:rsidR="0057596B">
        <w:fldChar w:fldCharType="separate"/>
      </w:r>
      <w:r w:rsidRPr="00E40CC0">
        <w:rPr>
          <w:rStyle w:val="afa"/>
          <w:sz w:val="22"/>
          <w:szCs w:val="22"/>
          <w:u w:color="000000"/>
          <w:lang w:val="uk-UA" w:eastAsia="en-US"/>
        </w:rPr>
        <w:t>https://zakon.rada.gov.ua/laws/show/3356-12#Text</w:t>
      </w:r>
      <w:r w:rsidR="0057596B">
        <w:rPr>
          <w:rStyle w:val="afa"/>
          <w:sz w:val="22"/>
          <w:szCs w:val="22"/>
          <w:u w:color="000000"/>
          <w:lang w:val="uk-UA" w:eastAsia="en-US"/>
        </w:rPr>
        <w:fldChar w:fldCharType="end"/>
      </w:r>
      <w:r w:rsidRPr="00E40CC0">
        <w:rPr>
          <w:color w:val="000000"/>
          <w:sz w:val="22"/>
          <w:szCs w:val="22"/>
          <w:u w:color="000000"/>
          <w:lang w:val="uk-UA" w:eastAsia="en-US"/>
        </w:rPr>
        <w:t xml:space="preserve"> (дата звернення: 02.10.2024).</w:t>
      </w:r>
    </w:p>
    <w:p w14:paraId="33A3A44C"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оплату праці : Закон України від 24 березня 1995 р. № 108/95-ВР. </w:t>
      </w:r>
      <w:r w:rsidRPr="00E40CC0">
        <w:rPr>
          <w:color w:val="000000"/>
          <w:sz w:val="22"/>
          <w:szCs w:val="22"/>
          <w:u w:color="000000"/>
          <w:lang w:val="uk-UA" w:eastAsia="en-US"/>
        </w:rPr>
        <w:t>URL.:</w:t>
      </w:r>
      <w:r w:rsidRPr="00E40CC0">
        <w:t xml:space="preserve"> </w:t>
      </w:r>
      <w:r w:rsidR="0057596B">
        <w:fldChar w:fldCharType="begin"/>
      </w:r>
      <w:r w:rsidR="0057596B">
        <w:instrText xml:space="preserve"> HYPERLINK "https://zakon.rada.gov.ua/laws/show/108/95-%D0%B2%D1%80" \l "Text" </w:instrText>
      </w:r>
      <w:r w:rsidR="0057596B">
        <w:fldChar w:fldCharType="separate"/>
      </w:r>
      <w:r w:rsidRPr="00E40CC0">
        <w:rPr>
          <w:rStyle w:val="afa"/>
          <w:sz w:val="22"/>
          <w:szCs w:val="22"/>
          <w:u w:color="000000"/>
          <w:lang w:val="uk-UA" w:eastAsia="en-US"/>
        </w:rPr>
        <w:t>https://zakon.rada.gov.ua/laws/show/108/95-%D0%B2%D1%80#Text</w:t>
      </w:r>
      <w:r w:rsidR="0057596B">
        <w:rPr>
          <w:rStyle w:val="afa"/>
          <w:sz w:val="22"/>
          <w:szCs w:val="22"/>
          <w:u w:color="000000"/>
          <w:lang w:val="uk-UA" w:eastAsia="en-US"/>
        </w:rPr>
        <w:fldChar w:fldCharType="end"/>
      </w:r>
      <w:r w:rsidRPr="00E40CC0">
        <w:rPr>
          <w:color w:val="000000"/>
          <w:sz w:val="22"/>
          <w:szCs w:val="22"/>
          <w:u w:color="000000"/>
          <w:lang w:val="uk-UA" w:eastAsia="en-US"/>
        </w:rPr>
        <w:t xml:space="preserve"> (дата звернення: 02.10.2024).</w:t>
      </w:r>
    </w:p>
    <w:p w14:paraId="27E2B414"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встановлення мінімальної заробітної плати з особливим урахуванням країн, що розвиваються : Конвенція Міжнародної організації праці від 22 червня 1970 р. № 131. URL: </w:t>
      </w:r>
      <w:hyperlink r:id="rId70" w:history="1">
        <w:r w:rsidRPr="00E40CC0">
          <w:rPr>
            <w:rStyle w:val="afa"/>
            <w:sz w:val="22"/>
            <w:szCs w:val="22"/>
            <w:lang w:val="uk-UA"/>
          </w:rPr>
          <w:t>https://zakon.rada.gov.ua/laws/show/993_149</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3F232D25"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запровадження процедури встановлення мінімальної зарплати : Конвенція Міжнародної організації праці від 16 червня 1928 р. № 26. URL: </w:t>
      </w:r>
      <w:hyperlink r:id="rId71" w:history="1">
        <w:r w:rsidRPr="00E40CC0">
          <w:rPr>
            <w:rStyle w:val="afa"/>
            <w:sz w:val="22"/>
            <w:szCs w:val="22"/>
            <w:lang w:val="uk-UA"/>
          </w:rPr>
          <w:t>https://zakon.rada.gov.ua/laws/show/993_196</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4387C207"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захист заробітної плати : Конвенція Міжнародної організації праці від 01 липня 1949 р. № 95. URL: </w:t>
      </w:r>
      <w:hyperlink r:id="rId72" w:history="1">
        <w:r w:rsidRPr="00E40CC0">
          <w:rPr>
            <w:rStyle w:val="afa"/>
            <w:sz w:val="22"/>
            <w:szCs w:val="22"/>
            <w:lang w:val="uk-UA"/>
          </w:rPr>
          <w:t>https://zakon.rada.gov.ua/laws/show/993_146</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4A2B5B5D"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гарантії і компенсації для працівників, які направляються для підвищення кваліфікації, підготовки, перепідготовки, навчання інших професій з відривом від виробництва : Постанова Кабінету Міністрів України від 28 червня 1997 р. № 695. URL: </w:t>
      </w:r>
      <w:hyperlink r:id="rId73" w:anchor="Text" w:history="1">
        <w:r w:rsidRPr="00E40CC0">
          <w:rPr>
            <w:rStyle w:val="afa"/>
            <w:sz w:val="22"/>
            <w:szCs w:val="22"/>
            <w:lang w:val="uk-UA"/>
          </w:rPr>
          <w:t>https://zakon.rada.gov.ua/laws/show/695-97-%D0%BF#Text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7C5CC9EF" w14:textId="77777777" w:rsidR="00E40CC0" w:rsidRPr="00E40CC0" w:rsidRDefault="00E40CC0" w:rsidP="00E40CC0">
      <w:pPr>
        <w:spacing w:before="20" w:after="20"/>
        <w:ind w:firstLine="709"/>
        <w:jc w:val="both"/>
        <w:rPr>
          <w:sz w:val="22"/>
          <w:szCs w:val="22"/>
          <w:lang w:val="uk-UA"/>
        </w:rPr>
      </w:pPr>
      <w:r w:rsidRPr="00E40CC0">
        <w:rPr>
          <w:sz w:val="22"/>
          <w:szCs w:val="22"/>
          <w:lang w:val="uk-UA"/>
        </w:rPr>
        <w:lastRenderedPageBreak/>
        <w:t xml:space="preserve">Про затвердження Інструкція зі статистики заробітної плати : наказ Держкомстату України від 13 січня 2004 р. №5. URL: </w:t>
      </w:r>
      <w:hyperlink r:id="rId74" w:history="1">
        <w:r w:rsidRPr="00E40CC0">
          <w:rPr>
            <w:rStyle w:val="afa"/>
            <w:sz w:val="22"/>
            <w:szCs w:val="22"/>
            <w:lang w:val="uk-UA"/>
          </w:rPr>
          <w:t>https://zakon.rada.gov.ua/laws/show/z0114-04</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0EBBDD26"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затвердження Інструкції про службові відрядження в межах України та за кордон : наказ Міністерства фінансів України від 13 березня 1998 р. № 59. URL: </w:t>
      </w:r>
      <w:hyperlink r:id="rId75" w:anchor="Text" w:history="1">
        <w:r w:rsidRPr="00E40CC0">
          <w:rPr>
            <w:rStyle w:val="afa"/>
            <w:sz w:val="22"/>
            <w:szCs w:val="22"/>
            <w:lang w:val="uk-UA"/>
          </w:rPr>
          <w:t>https://zakon.rada.gov.ua/laws/show/z0218-98#Text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581FB014"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затвердження Положення про оплату праці за час виробничого навчання, перекваліфікації або навчання інших професій : Постанова Кабінету Міністрів України від 28 червня 1997 р. № 700. URL:  </w:t>
      </w:r>
      <w:hyperlink r:id="rId76" w:anchor="Text" w:history="1">
        <w:r w:rsidRPr="00E40CC0">
          <w:rPr>
            <w:rStyle w:val="afa"/>
            <w:sz w:val="22"/>
            <w:szCs w:val="22"/>
            <w:lang w:val="uk-UA"/>
          </w:rPr>
          <w:t>https://zakon.rada.gov.ua/laws/show/700-97-%D0%BF#Text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52B2CEB9"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затвердження Положення про умови матеріального забезпечення осіб, направлених за кордон на навчання та стажування : Постанова Кабінету Міністрів України від 04 березня 1996 р. № 695. URL: </w:t>
      </w:r>
      <w:hyperlink r:id="rId77" w:anchor="Text" w:history="1">
        <w:r w:rsidRPr="00E40CC0">
          <w:rPr>
            <w:rStyle w:val="afa"/>
            <w:sz w:val="22"/>
            <w:szCs w:val="22"/>
            <w:lang w:val="uk-UA"/>
          </w:rPr>
          <w:t>https://zakon.rada.gov.ua/laws/show/287-96-%D0%BF#Text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30B178C8"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затвердження Порядку обчислення середньої заробітної плати :. Постанова Кабінету Міністрів України від 08 лютого 1995 р. № 100. URL: </w:t>
      </w:r>
      <w:hyperlink r:id="rId78" w:anchor="Text" w:history="1">
        <w:r w:rsidRPr="00E40CC0">
          <w:rPr>
            <w:rStyle w:val="afa"/>
            <w:sz w:val="22"/>
            <w:szCs w:val="22"/>
            <w:lang w:val="uk-UA"/>
          </w:rPr>
          <w:t>https://zakon.rada.gov.ua/laws/show/100-95-%D0%BF#Text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237367E0"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затвердження Порядку проведення індексації грошових доходів населення : постанова Кабінету Міністрів України від 17 липня 2003 р. № 1078. URL: </w:t>
      </w:r>
      <w:hyperlink r:id="rId79" w:anchor="Text" w:history="1">
        <w:r w:rsidRPr="00E40CC0">
          <w:rPr>
            <w:rStyle w:val="afa"/>
            <w:sz w:val="22"/>
            <w:szCs w:val="22"/>
            <w:lang w:val="uk-UA"/>
          </w:rPr>
          <w:t>https://zakon.rada.gov.ua/laws/show/1078-2003-%D0%BF#Text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1D64C056"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перелік товарів, не дозволених для виплати заробітної плати натурою : Постанова Кабінету Міністрів України від 03 квітня 1993 р. № 244. URL: </w:t>
      </w:r>
      <w:hyperlink r:id="rId80" w:anchor="Text" w:history="1">
        <w:r w:rsidRPr="00E40CC0">
          <w:rPr>
            <w:rStyle w:val="afa"/>
            <w:sz w:val="22"/>
            <w:szCs w:val="22"/>
            <w:lang w:val="uk-UA"/>
          </w:rPr>
          <w:t>https://zakon.rada.gov.ua/laws/show/244-93-%D0%BF#Text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3D33736A"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Про умови оплати праці осіб, які працюють в гірських районах : Постанова Кабінету Міністрів України від 03 квітня 1996 р. № 392. URL: </w:t>
      </w:r>
      <w:hyperlink r:id="rId81" w:history="1">
        <w:r w:rsidRPr="00E40CC0">
          <w:rPr>
            <w:rStyle w:val="afa"/>
            <w:sz w:val="22"/>
            <w:szCs w:val="22"/>
            <w:lang w:val="uk-UA"/>
          </w:rPr>
          <w:t>https://zakon.rada.gov.ua/laws/show/648-95</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79DF90FB" w14:textId="77777777" w:rsidR="00E40CC0" w:rsidRPr="00E40CC0" w:rsidRDefault="00E40CC0" w:rsidP="00E40CC0">
      <w:pPr>
        <w:ind w:firstLine="709"/>
        <w:jc w:val="both"/>
        <w:rPr>
          <w:sz w:val="22"/>
          <w:szCs w:val="22"/>
          <w:lang w:val="uk-UA"/>
        </w:rPr>
      </w:pPr>
      <w:proofErr w:type="spellStart"/>
      <w:r w:rsidRPr="00E40CC0">
        <w:rPr>
          <w:sz w:val="22"/>
          <w:szCs w:val="22"/>
          <w:lang w:val="uk-UA"/>
        </w:rPr>
        <w:t>Божко</w:t>
      </w:r>
      <w:proofErr w:type="spellEnd"/>
      <w:r w:rsidRPr="00E40CC0">
        <w:rPr>
          <w:sz w:val="22"/>
          <w:szCs w:val="22"/>
          <w:lang w:val="uk-UA"/>
        </w:rPr>
        <w:t xml:space="preserve"> В. М. Принцип рівності в оплаті праці. </w:t>
      </w:r>
      <w:r w:rsidRPr="00E40CC0">
        <w:rPr>
          <w:i/>
          <w:sz w:val="22"/>
          <w:szCs w:val="22"/>
          <w:lang w:val="uk-UA"/>
        </w:rPr>
        <w:t>Вісник Національної академії правових наук України.</w:t>
      </w:r>
      <w:r w:rsidRPr="00E40CC0">
        <w:rPr>
          <w:sz w:val="22"/>
          <w:szCs w:val="22"/>
          <w:lang w:val="uk-UA"/>
        </w:rPr>
        <w:t xml:space="preserve"> 2012. № 4 (71). С. 233–245.</w:t>
      </w:r>
    </w:p>
    <w:p w14:paraId="10C9E778" w14:textId="77777777" w:rsidR="00E40CC0" w:rsidRPr="00E40CC0" w:rsidRDefault="00E40CC0" w:rsidP="00E40CC0">
      <w:pPr>
        <w:spacing w:before="20" w:after="20"/>
        <w:ind w:firstLine="720"/>
        <w:jc w:val="both"/>
        <w:rPr>
          <w:sz w:val="22"/>
          <w:szCs w:val="22"/>
          <w:lang w:val="uk-UA"/>
        </w:rPr>
      </w:pPr>
      <w:proofErr w:type="spellStart"/>
      <w:r w:rsidRPr="00E40CC0">
        <w:rPr>
          <w:sz w:val="22"/>
          <w:szCs w:val="22"/>
          <w:lang w:val="uk-UA"/>
        </w:rPr>
        <w:lastRenderedPageBreak/>
        <w:t>Божко</w:t>
      </w:r>
      <w:proofErr w:type="spellEnd"/>
      <w:r w:rsidRPr="00E40CC0">
        <w:rPr>
          <w:sz w:val="22"/>
          <w:szCs w:val="22"/>
          <w:lang w:val="uk-UA"/>
        </w:rPr>
        <w:t xml:space="preserve"> В. М. Щодо розмежування змісту термінів "заробітна плата" і "оплата праці". </w:t>
      </w:r>
      <w:r w:rsidRPr="00E40CC0">
        <w:rPr>
          <w:i/>
          <w:iCs/>
          <w:sz w:val="22"/>
          <w:szCs w:val="22"/>
          <w:lang w:val="uk-UA"/>
        </w:rPr>
        <w:t>Бюлетень Міністерства юстиції України.</w:t>
      </w:r>
      <w:r w:rsidRPr="00E40CC0">
        <w:rPr>
          <w:sz w:val="22"/>
          <w:szCs w:val="22"/>
          <w:lang w:val="uk-UA"/>
        </w:rPr>
        <w:t xml:space="preserve"> 2010. № 12. С. 70–77.</w:t>
      </w:r>
    </w:p>
    <w:p w14:paraId="2CC1AADB" w14:textId="77777777" w:rsidR="00E40CC0" w:rsidRPr="00E40CC0" w:rsidRDefault="00E40CC0" w:rsidP="00E40CC0">
      <w:pPr>
        <w:spacing w:before="20" w:after="20"/>
        <w:ind w:firstLine="720"/>
        <w:jc w:val="both"/>
        <w:rPr>
          <w:sz w:val="22"/>
          <w:szCs w:val="22"/>
          <w:lang w:val="uk-UA"/>
        </w:rPr>
      </w:pPr>
      <w:proofErr w:type="spellStart"/>
      <w:r w:rsidRPr="00E40CC0">
        <w:rPr>
          <w:sz w:val="22"/>
          <w:szCs w:val="22"/>
          <w:lang w:val="uk-UA"/>
        </w:rPr>
        <w:t>Бурнягіна</w:t>
      </w:r>
      <w:proofErr w:type="spellEnd"/>
      <w:r w:rsidRPr="00E40CC0">
        <w:rPr>
          <w:sz w:val="22"/>
          <w:szCs w:val="22"/>
          <w:lang w:val="uk-UA"/>
        </w:rPr>
        <w:t xml:space="preserve"> Ю. М. Локальне регулювання оплати праці: теоретико-прикладне дослідження: монографія. Харків: </w:t>
      </w:r>
      <w:proofErr w:type="spellStart"/>
      <w:r w:rsidRPr="00E40CC0">
        <w:rPr>
          <w:sz w:val="22"/>
          <w:szCs w:val="22"/>
          <w:lang w:val="uk-UA"/>
        </w:rPr>
        <w:t>Юрайт</w:t>
      </w:r>
      <w:proofErr w:type="spellEnd"/>
      <w:r w:rsidRPr="00E40CC0">
        <w:rPr>
          <w:sz w:val="22"/>
          <w:szCs w:val="22"/>
          <w:lang w:val="uk-UA"/>
        </w:rPr>
        <w:t>, 2014. 224 с.</w:t>
      </w:r>
    </w:p>
    <w:p w14:paraId="1CC4593F" w14:textId="77777777" w:rsidR="00E40CC0" w:rsidRPr="00E40CC0" w:rsidRDefault="00E40CC0" w:rsidP="00E40CC0">
      <w:pPr>
        <w:ind w:firstLine="708"/>
        <w:jc w:val="both"/>
        <w:rPr>
          <w:sz w:val="22"/>
          <w:szCs w:val="22"/>
          <w:lang w:val="uk-UA"/>
        </w:rPr>
      </w:pPr>
      <w:proofErr w:type="spellStart"/>
      <w:r w:rsidRPr="00E40CC0">
        <w:rPr>
          <w:sz w:val="22"/>
          <w:szCs w:val="22"/>
          <w:lang w:val="uk-UA"/>
        </w:rPr>
        <w:t>Бурнягіна</w:t>
      </w:r>
      <w:proofErr w:type="spellEnd"/>
      <w:r w:rsidRPr="00E40CC0">
        <w:rPr>
          <w:sz w:val="22"/>
          <w:szCs w:val="22"/>
          <w:lang w:val="uk-UA"/>
        </w:rPr>
        <w:t xml:space="preserve"> Ю.М. Проблеми правового регулювання </w:t>
      </w:r>
      <w:proofErr w:type="spellStart"/>
      <w:r w:rsidRPr="00E40CC0">
        <w:rPr>
          <w:sz w:val="22"/>
          <w:szCs w:val="22"/>
          <w:lang w:val="uk-UA"/>
        </w:rPr>
        <w:t>депреміювання</w:t>
      </w:r>
      <w:proofErr w:type="spellEnd"/>
      <w:r w:rsidRPr="00E40CC0">
        <w:rPr>
          <w:sz w:val="22"/>
          <w:szCs w:val="22"/>
          <w:lang w:val="uk-UA"/>
        </w:rPr>
        <w:t xml:space="preserve"> працівників. </w:t>
      </w:r>
      <w:r w:rsidRPr="00E40CC0">
        <w:rPr>
          <w:i/>
          <w:sz w:val="22"/>
          <w:szCs w:val="22"/>
          <w:lang w:val="uk-UA"/>
        </w:rPr>
        <w:t>Право та інновації. 2021</w:t>
      </w:r>
      <w:r w:rsidRPr="00E40CC0">
        <w:rPr>
          <w:sz w:val="22"/>
          <w:szCs w:val="22"/>
          <w:lang w:val="uk-UA"/>
        </w:rPr>
        <w:t>.№ 3. С. 30-34</w:t>
      </w:r>
    </w:p>
    <w:p w14:paraId="33A07684" w14:textId="77777777" w:rsidR="00E40CC0" w:rsidRPr="00E40CC0" w:rsidRDefault="00E40CC0" w:rsidP="00E40CC0">
      <w:pPr>
        <w:spacing w:line="256" w:lineRule="auto"/>
        <w:ind w:firstLine="708"/>
        <w:jc w:val="both"/>
        <w:rPr>
          <w:sz w:val="22"/>
          <w:szCs w:val="22"/>
          <w:lang w:val="uk-UA"/>
        </w:rPr>
      </w:pPr>
      <w:proofErr w:type="spellStart"/>
      <w:r w:rsidRPr="00E40CC0">
        <w:rPr>
          <w:sz w:val="22"/>
          <w:szCs w:val="22"/>
          <w:lang w:val="uk-UA"/>
        </w:rPr>
        <w:t>Бурнягіна</w:t>
      </w:r>
      <w:proofErr w:type="spellEnd"/>
      <w:r w:rsidRPr="00E40CC0">
        <w:rPr>
          <w:sz w:val="22"/>
          <w:szCs w:val="22"/>
          <w:lang w:val="uk-UA"/>
        </w:rPr>
        <w:t xml:space="preserve"> Ю.М. Функції локального правового регулювання оплати праці. </w:t>
      </w:r>
      <w:r w:rsidRPr="00E40CC0">
        <w:rPr>
          <w:i/>
          <w:sz w:val="22"/>
          <w:szCs w:val="22"/>
          <w:lang w:val="uk-UA"/>
        </w:rPr>
        <w:t>Право та інновації.</w:t>
      </w:r>
      <w:r w:rsidRPr="00E40CC0">
        <w:rPr>
          <w:sz w:val="22"/>
          <w:szCs w:val="22"/>
          <w:lang w:val="uk-UA"/>
        </w:rPr>
        <w:t xml:space="preserve"> 2019. № 1 (25). С. 62 – 70. </w:t>
      </w:r>
    </w:p>
    <w:p w14:paraId="2DEF7B5F" w14:textId="77777777" w:rsidR="00E40CC0" w:rsidRPr="00E40CC0" w:rsidRDefault="00E40CC0" w:rsidP="00E40CC0">
      <w:pPr>
        <w:ind w:firstLine="708"/>
        <w:jc w:val="both"/>
        <w:rPr>
          <w:sz w:val="22"/>
          <w:szCs w:val="22"/>
          <w:lang w:val="uk-UA"/>
        </w:rPr>
      </w:pPr>
      <w:proofErr w:type="spellStart"/>
      <w:r w:rsidRPr="00E40CC0">
        <w:rPr>
          <w:sz w:val="22"/>
          <w:szCs w:val="22"/>
          <w:lang w:val="uk-UA"/>
        </w:rPr>
        <w:t>Бущенко</w:t>
      </w:r>
      <w:proofErr w:type="spellEnd"/>
      <w:r w:rsidRPr="00E40CC0">
        <w:rPr>
          <w:sz w:val="22"/>
          <w:szCs w:val="22"/>
          <w:lang w:val="uk-UA"/>
        </w:rPr>
        <w:t xml:space="preserve"> П.А. </w:t>
      </w:r>
      <w:proofErr w:type="spellStart"/>
      <w:r w:rsidRPr="00E40CC0">
        <w:rPr>
          <w:sz w:val="22"/>
          <w:szCs w:val="22"/>
          <w:lang w:val="uk-UA"/>
        </w:rPr>
        <w:t>Вєтухова</w:t>
      </w:r>
      <w:proofErr w:type="spellEnd"/>
      <w:r w:rsidRPr="00E40CC0">
        <w:rPr>
          <w:sz w:val="22"/>
          <w:szCs w:val="22"/>
          <w:lang w:val="uk-UA"/>
        </w:rPr>
        <w:t xml:space="preserve"> І.А. Правова природа вихідної допомоги при звільненні працівників за трудовим законодавством України. </w:t>
      </w:r>
      <w:r w:rsidRPr="00E40CC0">
        <w:rPr>
          <w:i/>
          <w:sz w:val="22"/>
          <w:szCs w:val="22"/>
          <w:lang w:val="uk-UA"/>
        </w:rPr>
        <w:t>Право та інновації</w:t>
      </w:r>
      <w:r w:rsidRPr="00E40CC0">
        <w:rPr>
          <w:sz w:val="22"/>
          <w:szCs w:val="22"/>
          <w:lang w:val="uk-UA"/>
        </w:rPr>
        <w:t xml:space="preserve">. 2016. №1. С. 35-43. </w:t>
      </w:r>
    </w:p>
    <w:p w14:paraId="575CC80C" w14:textId="77777777" w:rsidR="00E40CC0" w:rsidRPr="00E40CC0" w:rsidRDefault="00E40CC0" w:rsidP="00E40CC0">
      <w:pPr>
        <w:ind w:firstLine="708"/>
        <w:jc w:val="both"/>
        <w:rPr>
          <w:sz w:val="22"/>
          <w:szCs w:val="22"/>
          <w:lang w:val="uk-UA"/>
        </w:rPr>
      </w:pPr>
      <w:proofErr w:type="spellStart"/>
      <w:r w:rsidRPr="00E40CC0">
        <w:rPr>
          <w:sz w:val="22"/>
          <w:szCs w:val="22"/>
          <w:lang w:val="uk-UA"/>
        </w:rPr>
        <w:t>Ваганова</w:t>
      </w:r>
      <w:proofErr w:type="spellEnd"/>
      <w:r w:rsidRPr="00E40CC0">
        <w:rPr>
          <w:sz w:val="22"/>
          <w:szCs w:val="22"/>
          <w:lang w:val="uk-UA"/>
        </w:rPr>
        <w:t xml:space="preserve"> І. М. Функції та підстави позбавлення працівників заохочувальних виплат у трудовому праві України. </w:t>
      </w:r>
      <w:r w:rsidRPr="00E40CC0">
        <w:rPr>
          <w:i/>
          <w:sz w:val="22"/>
          <w:szCs w:val="22"/>
          <w:lang w:val="uk-UA"/>
        </w:rPr>
        <w:t>Форум права.</w:t>
      </w:r>
      <w:r w:rsidRPr="00E40CC0">
        <w:rPr>
          <w:sz w:val="22"/>
          <w:szCs w:val="22"/>
          <w:lang w:val="uk-UA"/>
        </w:rPr>
        <w:t xml:space="preserve"> 2016. № 2. С. 18–23.</w:t>
      </w:r>
    </w:p>
    <w:p w14:paraId="1D735AB7" w14:textId="77777777" w:rsidR="00E40CC0" w:rsidRPr="00E40CC0" w:rsidRDefault="00E40CC0" w:rsidP="00E40CC0">
      <w:pPr>
        <w:ind w:firstLine="709"/>
        <w:jc w:val="both"/>
        <w:rPr>
          <w:sz w:val="22"/>
          <w:szCs w:val="22"/>
          <w:lang w:val="uk-UA"/>
        </w:rPr>
      </w:pPr>
      <w:r w:rsidRPr="00E40CC0">
        <w:rPr>
          <w:sz w:val="22"/>
          <w:szCs w:val="22"/>
          <w:lang w:val="uk-UA"/>
        </w:rPr>
        <w:t xml:space="preserve">Верес Ю. М. Проблемні питання колективно-договірного регулювання оплати праці. </w:t>
      </w:r>
      <w:r w:rsidRPr="00E40CC0">
        <w:rPr>
          <w:i/>
          <w:sz w:val="22"/>
          <w:szCs w:val="22"/>
          <w:lang w:val="uk-UA"/>
        </w:rPr>
        <w:t>Актуальні проблеми права: теорія і практика</w:t>
      </w:r>
      <w:r w:rsidRPr="00E40CC0">
        <w:rPr>
          <w:sz w:val="22"/>
          <w:szCs w:val="22"/>
          <w:lang w:val="uk-UA"/>
        </w:rPr>
        <w:t xml:space="preserve">: </w:t>
      </w:r>
      <w:proofErr w:type="spellStart"/>
      <w:r w:rsidRPr="00E40CC0">
        <w:rPr>
          <w:sz w:val="22"/>
          <w:szCs w:val="22"/>
          <w:lang w:val="uk-UA"/>
        </w:rPr>
        <w:t>зб</w:t>
      </w:r>
      <w:proofErr w:type="spellEnd"/>
      <w:r w:rsidRPr="00E40CC0">
        <w:rPr>
          <w:sz w:val="22"/>
          <w:szCs w:val="22"/>
          <w:lang w:val="uk-UA"/>
        </w:rPr>
        <w:t>. наук. пр. 2011. № 19. С. 216–223.</w:t>
      </w:r>
    </w:p>
    <w:p w14:paraId="6D6BD699" w14:textId="77777777" w:rsidR="00E40CC0" w:rsidRPr="00E40CC0" w:rsidRDefault="00E40CC0" w:rsidP="00E40CC0">
      <w:pPr>
        <w:ind w:firstLine="709"/>
        <w:jc w:val="both"/>
        <w:rPr>
          <w:sz w:val="22"/>
          <w:szCs w:val="22"/>
          <w:lang w:val="uk-UA"/>
        </w:rPr>
      </w:pPr>
      <w:proofErr w:type="spellStart"/>
      <w:r w:rsidRPr="00E40CC0">
        <w:rPr>
          <w:sz w:val="22"/>
          <w:szCs w:val="22"/>
          <w:lang w:val="uk-UA"/>
        </w:rPr>
        <w:t>Гаєвая</w:t>
      </w:r>
      <w:proofErr w:type="spellEnd"/>
      <w:r w:rsidRPr="00E40CC0">
        <w:rPr>
          <w:sz w:val="22"/>
          <w:szCs w:val="22"/>
          <w:lang w:val="uk-UA"/>
        </w:rPr>
        <w:t xml:space="preserve"> О. В. Окремі питання регулювання оплати праці за кордоном та в Україні. </w:t>
      </w:r>
      <w:r w:rsidRPr="00E40CC0">
        <w:rPr>
          <w:i/>
          <w:iCs/>
          <w:sz w:val="22"/>
          <w:szCs w:val="22"/>
          <w:lang w:val="uk-UA"/>
        </w:rPr>
        <w:t>Проблеми законності.</w:t>
      </w:r>
      <w:r w:rsidRPr="00E40CC0">
        <w:rPr>
          <w:sz w:val="22"/>
          <w:szCs w:val="22"/>
          <w:lang w:val="uk-UA"/>
        </w:rPr>
        <w:t xml:space="preserve"> 2016. </w:t>
      </w:r>
      <w:proofErr w:type="spellStart"/>
      <w:r w:rsidRPr="00E40CC0">
        <w:rPr>
          <w:sz w:val="22"/>
          <w:szCs w:val="22"/>
          <w:lang w:val="uk-UA"/>
        </w:rPr>
        <w:t>Вип</w:t>
      </w:r>
      <w:proofErr w:type="spellEnd"/>
      <w:r w:rsidRPr="00E40CC0">
        <w:rPr>
          <w:sz w:val="22"/>
          <w:szCs w:val="22"/>
          <w:lang w:val="uk-UA"/>
        </w:rPr>
        <w:t>. 134.          С. 103–111.</w:t>
      </w:r>
    </w:p>
    <w:p w14:paraId="5D14ADA8" w14:textId="77777777" w:rsidR="00E40CC0" w:rsidRPr="00E40CC0" w:rsidRDefault="00E40CC0" w:rsidP="00E40CC0">
      <w:pPr>
        <w:spacing w:before="20" w:after="20"/>
        <w:ind w:firstLine="709"/>
        <w:jc w:val="both"/>
        <w:rPr>
          <w:sz w:val="22"/>
          <w:szCs w:val="22"/>
          <w:lang w:val="uk-UA"/>
        </w:rPr>
      </w:pPr>
      <w:proofErr w:type="spellStart"/>
      <w:r w:rsidRPr="00E40CC0">
        <w:rPr>
          <w:sz w:val="22"/>
          <w:szCs w:val="22"/>
          <w:lang w:val="uk-UA"/>
        </w:rPr>
        <w:t>Гетьманцева</w:t>
      </w:r>
      <w:proofErr w:type="spellEnd"/>
      <w:r w:rsidRPr="00E40CC0">
        <w:rPr>
          <w:sz w:val="22"/>
          <w:szCs w:val="22"/>
          <w:lang w:val="uk-UA"/>
        </w:rPr>
        <w:t xml:space="preserve"> Н. Співвідношення централізованого і локального методів правового регулювання оплати праці. </w:t>
      </w:r>
      <w:r w:rsidRPr="00E40CC0">
        <w:rPr>
          <w:i/>
          <w:iCs/>
          <w:sz w:val="22"/>
          <w:szCs w:val="22"/>
          <w:lang w:val="uk-UA"/>
        </w:rPr>
        <w:t>Право України</w:t>
      </w:r>
      <w:r w:rsidRPr="00E40CC0">
        <w:rPr>
          <w:sz w:val="22"/>
          <w:szCs w:val="22"/>
          <w:lang w:val="uk-UA"/>
        </w:rPr>
        <w:t>. 1997. № 12. С. 66–70.</w:t>
      </w:r>
    </w:p>
    <w:p w14:paraId="7D56EC74" w14:textId="77777777" w:rsidR="00E40CC0" w:rsidRPr="00E40CC0" w:rsidRDefault="00E40CC0" w:rsidP="00E40CC0">
      <w:pPr>
        <w:spacing w:before="20" w:after="20"/>
        <w:ind w:firstLine="709"/>
        <w:jc w:val="both"/>
        <w:rPr>
          <w:sz w:val="22"/>
          <w:szCs w:val="22"/>
          <w:lang w:val="uk-UA"/>
        </w:rPr>
      </w:pPr>
      <w:r w:rsidRPr="00E40CC0">
        <w:rPr>
          <w:sz w:val="22"/>
          <w:szCs w:val="22"/>
          <w:lang w:val="uk-UA"/>
        </w:rPr>
        <w:t xml:space="preserve">Головачова А. О. Особливості гнучкості правового регулювання оплати праці. </w:t>
      </w:r>
      <w:r w:rsidRPr="00E40CC0">
        <w:rPr>
          <w:i/>
          <w:iCs/>
          <w:sz w:val="22"/>
          <w:szCs w:val="22"/>
          <w:lang w:val="uk-UA"/>
        </w:rPr>
        <w:t>Держава і право. Юридичні науки</w:t>
      </w:r>
      <w:r w:rsidRPr="00E40CC0">
        <w:rPr>
          <w:sz w:val="22"/>
          <w:szCs w:val="22"/>
          <w:lang w:val="uk-UA"/>
        </w:rPr>
        <w:t xml:space="preserve">. 2015. </w:t>
      </w:r>
      <w:proofErr w:type="spellStart"/>
      <w:r w:rsidRPr="00E40CC0">
        <w:rPr>
          <w:sz w:val="22"/>
          <w:szCs w:val="22"/>
          <w:lang w:val="uk-UA"/>
        </w:rPr>
        <w:t>Вип</w:t>
      </w:r>
      <w:proofErr w:type="spellEnd"/>
      <w:r w:rsidRPr="00E40CC0">
        <w:rPr>
          <w:sz w:val="22"/>
          <w:szCs w:val="22"/>
          <w:lang w:val="uk-UA"/>
        </w:rPr>
        <w:t>. 70. С. 164–172.</w:t>
      </w:r>
    </w:p>
    <w:p w14:paraId="0ABA29F6" w14:textId="77777777" w:rsidR="00E40CC0" w:rsidRPr="00E40CC0" w:rsidRDefault="00E40CC0" w:rsidP="00E40CC0">
      <w:pPr>
        <w:ind w:firstLine="709"/>
        <w:jc w:val="both"/>
        <w:rPr>
          <w:sz w:val="22"/>
          <w:szCs w:val="22"/>
          <w:lang w:val="uk-UA"/>
        </w:rPr>
      </w:pPr>
      <w:proofErr w:type="spellStart"/>
      <w:r w:rsidRPr="00E40CC0">
        <w:rPr>
          <w:sz w:val="22"/>
          <w:szCs w:val="22"/>
          <w:lang w:val="uk-UA"/>
        </w:rPr>
        <w:t>Гордеюк</w:t>
      </w:r>
      <w:proofErr w:type="spellEnd"/>
      <w:r w:rsidRPr="00E40CC0">
        <w:rPr>
          <w:sz w:val="22"/>
          <w:szCs w:val="22"/>
          <w:lang w:val="uk-UA"/>
        </w:rPr>
        <w:t xml:space="preserve"> А. О. Особливості функціонального призначення додаткової зарплати як структурної частини заробітної плати. </w:t>
      </w:r>
      <w:r w:rsidRPr="00E40CC0">
        <w:rPr>
          <w:i/>
          <w:sz w:val="22"/>
          <w:szCs w:val="22"/>
          <w:lang w:val="uk-UA"/>
        </w:rPr>
        <w:t>Форум права</w:t>
      </w:r>
      <w:r w:rsidRPr="00E40CC0">
        <w:rPr>
          <w:sz w:val="22"/>
          <w:szCs w:val="22"/>
          <w:lang w:val="uk-UA"/>
        </w:rPr>
        <w:t xml:space="preserve">. 2017. № 1. С. 15–19. </w:t>
      </w:r>
    </w:p>
    <w:p w14:paraId="22E873BF" w14:textId="77777777" w:rsidR="00E40CC0" w:rsidRPr="00E40CC0" w:rsidRDefault="00E40CC0" w:rsidP="00E40CC0">
      <w:pPr>
        <w:ind w:firstLine="709"/>
        <w:jc w:val="both"/>
        <w:rPr>
          <w:sz w:val="22"/>
          <w:szCs w:val="22"/>
          <w:lang w:val="uk-UA"/>
        </w:rPr>
      </w:pPr>
      <w:r w:rsidRPr="00E40CC0">
        <w:rPr>
          <w:sz w:val="22"/>
          <w:szCs w:val="22"/>
          <w:lang w:val="uk-UA"/>
        </w:rPr>
        <w:t xml:space="preserve">Довбиш К. К. Оплата праці як основний спосіб забезпечення достатнього рівня життя. </w:t>
      </w:r>
      <w:r w:rsidRPr="00E40CC0">
        <w:rPr>
          <w:i/>
          <w:iCs/>
          <w:sz w:val="22"/>
          <w:szCs w:val="22"/>
          <w:lang w:val="uk-UA"/>
        </w:rPr>
        <w:t>Право та інновації</w:t>
      </w:r>
      <w:r w:rsidRPr="00E40CC0">
        <w:rPr>
          <w:sz w:val="22"/>
          <w:szCs w:val="22"/>
          <w:lang w:val="uk-UA"/>
        </w:rPr>
        <w:t>. 2014. № 1/2. С. 133-142.</w:t>
      </w:r>
    </w:p>
    <w:p w14:paraId="4AAD34C3" w14:textId="77777777" w:rsidR="00E40CC0" w:rsidRPr="00E40CC0" w:rsidRDefault="00E40CC0" w:rsidP="00E40CC0">
      <w:pPr>
        <w:ind w:firstLine="709"/>
        <w:jc w:val="both"/>
        <w:rPr>
          <w:sz w:val="22"/>
          <w:szCs w:val="22"/>
          <w:lang w:val="uk-UA"/>
        </w:rPr>
      </w:pPr>
      <w:r w:rsidRPr="00E40CC0">
        <w:rPr>
          <w:sz w:val="22"/>
          <w:szCs w:val="22"/>
          <w:lang w:val="uk-UA"/>
        </w:rPr>
        <w:t xml:space="preserve">Золотухіна Л. О. Вихідна допомога: правова природа, проблеми чинного та перспективного правового регулювання. </w:t>
      </w:r>
      <w:r w:rsidRPr="00E40CC0">
        <w:rPr>
          <w:i/>
          <w:sz w:val="22"/>
          <w:szCs w:val="22"/>
          <w:lang w:val="uk-UA"/>
        </w:rPr>
        <w:t>Науковий вісник Дніпропетровського державного університету внутрішніх справ</w:t>
      </w:r>
      <w:r w:rsidRPr="00E40CC0">
        <w:rPr>
          <w:sz w:val="22"/>
          <w:szCs w:val="22"/>
          <w:lang w:val="uk-UA"/>
        </w:rPr>
        <w:t>. 2017. № 1. С. 139–147.</w:t>
      </w:r>
    </w:p>
    <w:p w14:paraId="71CDF687" w14:textId="77777777" w:rsidR="00E40CC0" w:rsidRPr="00E40CC0" w:rsidRDefault="00E40CC0" w:rsidP="00E40CC0">
      <w:pPr>
        <w:ind w:firstLine="709"/>
        <w:jc w:val="both"/>
        <w:rPr>
          <w:sz w:val="22"/>
          <w:szCs w:val="22"/>
          <w:lang w:val="uk-UA"/>
        </w:rPr>
      </w:pPr>
      <w:r w:rsidRPr="00E40CC0">
        <w:rPr>
          <w:sz w:val="22"/>
          <w:szCs w:val="22"/>
          <w:lang w:val="uk-UA"/>
        </w:rPr>
        <w:lastRenderedPageBreak/>
        <w:t xml:space="preserve">Кравцов Д. М. Зміст та значення правової категорії “належна працівнику заробітна плата”. </w:t>
      </w:r>
      <w:r w:rsidRPr="00E40CC0">
        <w:rPr>
          <w:i/>
          <w:sz w:val="22"/>
          <w:szCs w:val="22"/>
          <w:lang w:val="uk-UA"/>
        </w:rPr>
        <w:t>Порівняльно-аналітичне право</w:t>
      </w:r>
      <w:r w:rsidRPr="00E40CC0">
        <w:rPr>
          <w:sz w:val="22"/>
          <w:szCs w:val="22"/>
          <w:lang w:val="uk-UA"/>
        </w:rPr>
        <w:t xml:space="preserve">: електрон. наук.-фахове вид. 2013. № 3–1. URL: </w:t>
      </w:r>
      <w:hyperlink r:id="rId82" w:history="1">
        <w:r w:rsidRPr="00E40CC0">
          <w:rPr>
            <w:sz w:val="22"/>
            <w:szCs w:val="22"/>
            <w:lang w:val="uk-UA"/>
          </w:rPr>
          <w:t>http://pap.in.ua/3-1_2013/5/Kravtsov%20D.M.pdf</w:t>
        </w:r>
      </w:hyperlink>
    </w:p>
    <w:p w14:paraId="05778325" w14:textId="77777777" w:rsidR="00E40CC0" w:rsidRPr="00E40CC0" w:rsidRDefault="00E40CC0" w:rsidP="00E40CC0">
      <w:pPr>
        <w:ind w:firstLine="708"/>
        <w:jc w:val="both"/>
        <w:rPr>
          <w:sz w:val="22"/>
          <w:szCs w:val="22"/>
          <w:lang w:val="uk-UA"/>
        </w:rPr>
      </w:pPr>
      <w:r w:rsidRPr="00E40CC0">
        <w:rPr>
          <w:sz w:val="22"/>
          <w:szCs w:val="22"/>
          <w:lang w:val="uk-UA"/>
        </w:rPr>
        <w:t xml:space="preserve">Кучма О. До питання індексації заробітної плати. </w:t>
      </w:r>
      <w:r w:rsidRPr="00E40CC0">
        <w:rPr>
          <w:i/>
          <w:iCs/>
          <w:sz w:val="22"/>
          <w:szCs w:val="22"/>
          <w:lang w:val="uk-UA"/>
        </w:rPr>
        <w:t xml:space="preserve">Вісник Київського національного університету імені Тараса Шевченка. Юридичні науки. </w:t>
      </w:r>
      <w:r w:rsidRPr="00E40CC0">
        <w:rPr>
          <w:sz w:val="22"/>
          <w:szCs w:val="22"/>
          <w:lang w:val="uk-UA"/>
        </w:rPr>
        <w:t>2018. № 1(106). С. 47–49.</w:t>
      </w:r>
    </w:p>
    <w:p w14:paraId="54EEDDB5" w14:textId="77777777" w:rsidR="00E40CC0" w:rsidRPr="00E40CC0" w:rsidRDefault="00E40CC0" w:rsidP="00E40CC0">
      <w:pPr>
        <w:ind w:firstLine="708"/>
        <w:jc w:val="both"/>
        <w:rPr>
          <w:sz w:val="22"/>
          <w:szCs w:val="22"/>
          <w:lang w:val="uk-UA"/>
        </w:rPr>
      </w:pPr>
      <w:r w:rsidRPr="00E40CC0">
        <w:rPr>
          <w:sz w:val="22"/>
          <w:szCs w:val="22"/>
          <w:lang w:val="uk-UA"/>
        </w:rPr>
        <w:t xml:space="preserve">Мельник Я. Оплата праці: правовий аспект. </w:t>
      </w:r>
      <w:r w:rsidRPr="00E40CC0">
        <w:rPr>
          <w:i/>
          <w:iCs/>
          <w:sz w:val="22"/>
          <w:szCs w:val="22"/>
          <w:lang w:val="uk-UA"/>
        </w:rPr>
        <w:t xml:space="preserve">Юридичний вісник. </w:t>
      </w:r>
      <w:r w:rsidRPr="00E40CC0">
        <w:rPr>
          <w:sz w:val="22"/>
          <w:szCs w:val="22"/>
          <w:lang w:val="uk-UA"/>
        </w:rPr>
        <w:t>2020. № 6. С. 303–308.</w:t>
      </w:r>
    </w:p>
    <w:p w14:paraId="6ABC5C97" w14:textId="77777777" w:rsidR="00E40CC0" w:rsidRPr="00E40CC0" w:rsidRDefault="00E40CC0" w:rsidP="00E40CC0">
      <w:pPr>
        <w:ind w:firstLine="708"/>
        <w:jc w:val="both"/>
        <w:rPr>
          <w:sz w:val="22"/>
          <w:szCs w:val="22"/>
          <w:lang w:val="uk-UA"/>
        </w:rPr>
      </w:pPr>
      <w:r w:rsidRPr="00E40CC0">
        <w:rPr>
          <w:sz w:val="22"/>
          <w:szCs w:val="22"/>
          <w:lang w:val="uk-UA"/>
        </w:rPr>
        <w:t xml:space="preserve">Оплата праці державних службовців в Україні: правовий дискурс в умовах євроінтеграції / за </w:t>
      </w:r>
      <w:proofErr w:type="spellStart"/>
      <w:r w:rsidRPr="00E40CC0">
        <w:rPr>
          <w:sz w:val="22"/>
          <w:szCs w:val="22"/>
          <w:lang w:val="uk-UA"/>
        </w:rPr>
        <w:t>заг</w:t>
      </w:r>
      <w:proofErr w:type="spellEnd"/>
      <w:r w:rsidRPr="00E40CC0">
        <w:rPr>
          <w:sz w:val="22"/>
          <w:szCs w:val="22"/>
          <w:lang w:val="uk-UA"/>
        </w:rPr>
        <w:t xml:space="preserve">. наук. О. М. Ярошенка. Харків : </w:t>
      </w:r>
      <w:proofErr w:type="spellStart"/>
      <w:r w:rsidRPr="00E40CC0">
        <w:rPr>
          <w:sz w:val="22"/>
          <w:szCs w:val="22"/>
          <w:lang w:val="uk-UA"/>
        </w:rPr>
        <w:t>Юрайт</w:t>
      </w:r>
      <w:proofErr w:type="spellEnd"/>
      <w:r w:rsidRPr="00E40CC0">
        <w:rPr>
          <w:sz w:val="22"/>
          <w:szCs w:val="22"/>
          <w:lang w:val="uk-UA"/>
        </w:rPr>
        <w:t>, 2020. 224 с.</w:t>
      </w:r>
    </w:p>
    <w:p w14:paraId="57390603" w14:textId="77777777" w:rsidR="00E40CC0" w:rsidRPr="00E40CC0" w:rsidRDefault="00E40CC0" w:rsidP="00E40CC0">
      <w:pPr>
        <w:ind w:firstLine="708"/>
        <w:jc w:val="both"/>
        <w:rPr>
          <w:sz w:val="22"/>
          <w:szCs w:val="22"/>
          <w:lang w:val="uk-UA"/>
        </w:rPr>
      </w:pPr>
      <w:r w:rsidRPr="00E40CC0">
        <w:rPr>
          <w:sz w:val="22"/>
          <w:szCs w:val="22"/>
          <w:lang w:val="uk-UA"/>
        </w:rPr>
        <w:t xml:space="preserve">Основні принципи правового регулювання оплати праці в Україні: </w:t>
      </w:r>
      <w:proofErr w:type="spellStart"/>
      <w:r w:rsidRPr="00E40CC0">
        <w:rPr>
          <w:sz w:val="22"/>
          <w:szCs w:val="22"/>
          <w:lang w:val="uk-UA"/>
        </w:rPr>
        <w:t>аurea</w:t>
      </w:r>
      <w:proofErr w:type="spellEnd"/>
      <w:r w:rsidRPr="00E40CC0">
        <w:rPr>
          <w:sz w:val="22"/>
          <w:szCs w:val="22"/>
          <w:lang w:val="uk-UA"/>
        </w:rPr>
        <w:t xml:space="preserve"> </w:t>
      </w:r>
      <w:proofErr w:type="spellStart"/>
      <w:r w:rsidRPr="00E40CC0">
        <w:rPr>
          <w:sz w:val="22"/>
          <w:szCs w:val="22"/>
          <w:lang w:val="uk-UA"/>
        </w:rPr>
        <w:t>mediocrĭtas</w:t>
      </w:r>
      <w:proofErr w:type="spellEnd"/>
      <w:r w:rsidRPr="00E40CC0">
        <w:rPr>
          <w:sz w:val="22"/>
          <w:szCs w:val="22"/>
          <w:lang w:val="uk-UA"/>
        </w:rPr>
        <w:t xml:space="preserve">: монографія / за </w:t>
      </w:r>
      <w:proofErr w:type="spellStart"/>
      <w:r w:rsidRPr="00E40CC0">
        <w:rPr>
          <w:sz w:val="22"/>
          <w:szCs w:val="22"/>
          <w:lang w:val="uk-UA"/>
        </w:rPr>
        <w:t>заг</w:t>
      </w:r>
      <w:proofErr w:type="spellEnd"/>
      <w:r w:rsidRPr="00E40CC0">
        <w:rPr>
          <w:sz w:val="22"/>
          <w:szCs w:val="22"/>
          <w:lang w:val="uk-UA"/>
        </w:rPr>
        <w:t xml:space="preserve">. ред. О. М. Ярошенка та М. І. </w:t>
      </w:r>
      <w:proofErr w:type="spellStart"/>
      <w:r w:rsidRPr="00E40CC0">
        <w:rPr>
          <w:sz w:val="22"/>
          <w:szCs w:val="22"/>
          <w:lang w:val="uk-UA"/>
        </w:rPr>
        <w:t>Іншина</w:t>
      </w:r>
      <w:proofErr w:type="spellEnd"/>
      <w:r w:rsidRPr="00E40CC0">
        <w:rPr>
          <w:sz w:val="22"/>
          <w:szCs w:val="22"/>
          <w:lang w:val="uk-UA"/>
        </w:rPr>
        <w:t xml:space="preserve">. Харків: </w:t>
      </w:r>
      <w:proofErr w:type="spellStart"/>
      <w:r w:rsidRPr="00E40CC0">
        <w:rPr>
          <w:sz w:val="22"/>
          <w:szCs w:val="22"/>
          <w:lang w:val="uk-UA"/>
        </w:rPr>
        <w:t>Юрайт</w:t>
      </w:r>
      <w:proofErr w:type="spellEnd"/>
      <w:r w:rsidRPr="00E40CC0">
        <w:rPr>
          <w:sz w:val="22"/>
          <w:szCs w:val="22"/>
          <w:lang w:val="uk-UA"/>
        </w:rPr>
        <w:t>, 2020. 204 с.</w:t>
      </w:r>
    </w:p>
    <w:p w14:paraId="41A89647" w14:textId="77777777" w:rsidR="00E40CC0" w:rsidRPr="00E40CC0" w:rsidRDefault="00E40CC0" w:rsidP="00E40CC0">
      <w:pPr>
        <w:ind w:firstLine="708"/>
        <w:jc w:val="both"/>
        <w:rPr>
          <w:sz w:val="22"/>
          <w:szCs w:val="22"/>
          <w:lang w:val="uk-UA"/>
        </w:rPr>
      </w:pPr>
      <w:r w:rsidRPr="00E40CC0">
        <w:rPr>
          <w:color w:val="000000"/>
          <w:sz w:val="22"/>
          <w:szCs w:val="22"/>
          <w:shd w:val="clear" w:color="auto" w:fill="FFFFFF"/>
          <w:lang w:val="uk-UA"/>
        </w:rPr>
        <w:t xml:space="preserve">Основні напрямки європеїзації правового регулювання оплати праці в </w:t>
      </w:r>
      <w:proofErr w:type="spellStart"/>
      <w:r w:rsidRPr="00E40CC0">
        <w:rPr>
          <w:color w:val="000000"/>
          <w:sz w:val="22"/>
          <w:szCs w:val="22"/>
          <w:shd w:val="clear" w:color="auto" w:fill="FFFFFF"/>
          <w:lang w:val="uk-UA"/>
        </w:rPr>
        <w:t>УкраїніО.М</w:t>
      </w:r>
      <w:proofErr w:type="spellEnd"/>
      <w:r w:rsidRPr="00E40CC0">
        <w:rPr>
          <w:color w:val="000000"/>
          <w:sz w:val="22"/>
          <w:szCs w:val="22"/>
          <w:shd w:val="clear" w:color="auto" w:fill="FFFFFF"/>
          <w:lang w:val="uk-UA"/>
        </w:rPr>
        <w:t xml:space="preserve">. Ярошенко, О. Є. Луценко, Л. Ю. </w:t>
      </w:r>
      <w:proofErr w:type="spellStart"/>
      <w:r w:rsidRPr="00E40CC0">
        <w:rPr>
          <w:color w:val="000000"/>
          <w:sz w:val="22"/>
          <w:szCs w:val="22"/>
          <w:shd w:val="clear" w:color="auto" w:fill="FFFFFF"/>
          <w:lang w:val="uk-UA"/>
        </w:rPr>
        <w:t>Малюга</w:t>
      </w:r>
      <w:proofErr w:type="spellEnd"/>
      <w:r w:rsidRPr="00E40CC0">
        <w:rPr>
          <w:color w:val="000000"/>
          <w:sz w:val="22"/>
          <w:szCs w:val="22"/>
          <w:shd w:val="clear" w:color="auto" w:fill="FFFFFF"/>
          <w:lang w:val="uk-UA"/>
        </w:rPr>
        <w:t xml:space="preserve">, Ю. І. Марченко, А. М. Слюсар. Монографія / за </w:t>
      </w:r>
      <w:proofErr w:type="spellStart"/>
      <w:r w:rsidRPr="00E40CC0">
        <w:rPr>
          <w:color w:val="000000"/>
          <w:sz w:val="22"/>
          <w:szCs w:val="22"/>
          <w:shd w:val="clear" w:color="auto" w:fill="FFFFFF"/>
          <w:lang w:val="uk-UA"/>
        </w:rPr>
        <w:t>заг</w:t>
      </w:r>
      <w:proofErr w:type="spellEnd"/>
      <w:r w:rsidRPr="00E40CC0">
        <w:rPr>
          <w:color w:val="000000"/>
          <w:sz w:val="22"/>
          <w:szCs w:val="22"/>
          <w:shd w:val="clear" w:color="auto" w:fill="FFFFFF"/>
          <w:lang w:val="uk-UA"/>
        </w:rPr>
        <w:t xml:space="preserve">. ред. О. М. Ярошенка. Харків: </w:t>
      </w:r>
      <w:proofErr w:type="spellStart"/>
      <w:r w:rsidRPr="00E40CC0">
        <w:rPr>
          <w:color w:val="000000"/>
          <w:sz w:val="22"/>
          <w:szCs w:val="22"/>
          <w:shd w:val="clear" w:color="auto" w:fill="FFFFFF"/>
          <w:lang w:val="uk-UA"/>
        </w:rPr>
        <w:t>Юрайт</w:t>
      </w:r>
      <w:proofErr w:type="spellEnd"/>
      <w:r w:rsidRPr="00E40CC0">
        <w:rPr>
          <w:color w:val="000000"/>
          <w:sz w:val="22"/>
          <w:szCs w:val="22"/>
          <w:shd w:val="clear" w:color="auto" w:fill="FFFFFF"/>
          <w:lang w:val="uk-UA"/>
        </w:rPr>
        <w:t>, 2022. 296 с.</w:t>
      </w:r>
    </w:p>
    <w:p w14:paraId="7B99FEED" w14:textId="77777777" w:rsidR="00E40CC0" w:rsidRPr="00E40CC0" w:rsidRDefault="00E40CC0" w:rsidP="00E40CC0">
      <w:pPr>
        <w:ind w:firstLine="708"/>
        <w:jc w:val="both"/>
        <w:rPr>
          <w:sz w:val="22"/>
          <w:szCs w:val="22"/>
          <w:lang w:val="uk-UA"/>
        </w:rPr>
      </w:pPr>
      <w:proofErr w:type="spellStart"/>
      <w:r w:rsidRPr="00E40CC0">
        <w:rPr>
          <w:sz w:val="22"/>
          <w:szCs w:val="22"/>
          <w:lang w:val="uk-UA"/>
        </w:rPr>
        <w:t>Островерх</w:t>
      </w:r>
      <w:proofErr w:type="spellEnd"/>
      <w:r w:rsidRPr="00E40CC0">
        <w:rPr>
          <w:sz w:val="22"/>
          <w:szCs w:val="22"/>
          <w:lang w:val="uk-UA"/>
        </w:rPr>
        <w:t xml:space="preserve"> А. М. Розвиток системи гарантійних виплат у контексті реформування трудового законодавства. </w:t>
      </w:r>
      <w:r w:rsidRPr="00E40CC0">
        <w:rPr>
          <w:i/>
          <w:sz w:val="22"/>
          <w:szCs w:val="22"/>
          <w:lang w:val="uk-UA"/>
        </w:rPr>
        <w:t>Юридичний науковий електронний журнал.</w:t>
      </w:r>
      <w:r w:rsidRPr="00E40CC0">
        <w:rPr>
          <w:sz w:val="22"/>
          <w:szCs w:val="22"/>
          <w:lang w:val="uk-UA"/>
        </w:rPr>
        <w:t xml:space="preserve"> 2016. № 3. С. 83–85.</w:t>
      </w:r>
    </w:p>
    <w:p w14:paraId="5DD5C1D5" w14:textId="77777777" w:rsidR="00E40CC0" w:rsidRPr="00E40CC0" w:rsidRDefault="00E40CC0" w:rsidP="00E40CC0">
      <w:pPr>
        <w:ind w:firstLine="284"/>
        <w:jc w:val="both"/>
        <w:rPr>
          <w:sz w:val="22"/>
          <w:szCs w:val="22"/>
          <w:lang w:val="uk-UA"/>
        </w:rPr>
      </w:pPr>
      <w:proofErr w:type="spellStart"/>
      <w:r w:rsidRPr="00E40CC0">
        <w:rPr>
          <w:sz w:val="22"/>
          <w:szCs w:val="22"/>
          <w:lang w:val="uk-UA"/>
        </w:rPr>
        <w:t>Пижова</w:t>
      </w:r>
      <w:proofErr w:type="spellEnd"/>
      <w:r w:rsidRPr="00E40CC0">
        <w:rPr>
          <w:sz w:val="22"/>
          <w:szCs w:val="22"/>
          <w:lang w:val="uk-UA"/>
        </w:rPr>
        <w:t xml:space="preserve"> М. О. Мінімальна заробітна плата, справедлива оплата праці та гідний рівень життя людини в контексті міжнародного досвіду. </w:t>
      </w:r>
      <w:r w:rsidRPr="00E40CC0">
        <w:rPr>
          <w:i/>
          <w:iCs/>
          <w:sz w:val="22"/>
          <w:szCs w:val="22"/>
          <w:lang w:val="uk-UA"/>
        </w:rPr>
        <w:t xml:space="preserve">Юридичний вісник. </w:t>
      </w:r>
      <w:r w:rsidRPr="00E40CC0">
        <w:rPr>
          <w:sz w:val="22"/>
          <w:szCs w:val="22"/>
          <w:lang w:val="uk-UA"/>
        </w:rPr>
        <w:t>2020. № 6. С. 47–53.</w:t>
      </w:r>
    </w:p>
    <w:p w14:paraId="6C79EC68" w14:textId="77777777" w:rsidR="00E40CC0" w:rsidRPr="00E40CC0" w:rsidRDefault="00E40CC0" w:rsidP="00E40CC0">
      <w:pPr>
        <w:ind w:firstLine="284"/>
        <w:jc w:val="both"/>
        <w:rPr>
          <w:sz w:val="22"/>
          <w:szCs w:val="22"/>
          <w:lang w:val="uk-UA"/>
        </w:rPr>
      </w:pPr>
      <w:proofErr w:type="spellStart"/>
      <w:r w:rsidRPr="00E40CC0">
        <w:rPr>
          <w:sz w:val="22"/>
          <w:szCs w:val="22"/>
          <w:lang w:val="uk-UA"/>
        </w:rPr>
        <w:t>Пижова</w:t>
      </w:r>
      <w:proofErr w:type="spellEnd"/>
      <w:r w:rsidRPr="00E40CC0">
        <w:rPr>
          <w:sz w:val="22"/>
          <w:szCs w:val="22"/>
          <w:lang w:val="uk-UA"/>
        </w:rPr>
        <w:t xml:space="preserve"> М. О. Право на справедливу оплату праці як різновид соціально-економічних прав. </w:t>
      </w:r>
      <w:r w:rsidRPr="00E40CC0">
        <w:rPr>
          <w:i/>
          <w:iCs/>
          <w:sz w:val="22"/>
          <w:szCs w:val="22"/>
          <w:lang w:val="uk-UA"/>
        </w:rPr>
        <w:t xml:space="preserve">Науковий вісник Ужгородського національного університету. Серія: Право. </w:t>
      </w:r>
      <w:r w:rsidRPr="00E40CC0">
        <w:rPr>
          <w:sz w:val="22"/>
          <w:szCs w:val="22"/>
          <w:lang w:val="uk-UA"/>
        </w:rPr>
        <w:t>2021. № 64. С. 176–179.</w:t>
      </w:r>
    </w:p>
    <w:p w14:paraId="1C6F3E6E" w14:textId="77777777" w:rsidR="00E40CC0" w:rsidRPr="00E40CC0" w:rsidRDefault="00E40CC0" w:rsidP="00E40CC0">
      <w:pPr>
        <w:ind w:firstLine="284"/>
        <w:jc w:val="both"/>
        <w:rPr>
          <w:sz w:val="22"/>
          <w:szCs w:val="22"/>
          <w:lang w:val="uk-UA"/>
        </w:rPr>
      </w:pPr>
      <w:r w:rsidRPr="00E40CC0">
        <w:rPr>
          <w:sz w:val="22"/>
          <w:szCs w:val="22"/>
          <w:lang w:val="uk-UA"/>
        </w:rPr>
        <w:t xml:space="preserve">Правове забезпечення оплати праці державних службовців: актуальні проблеми теорії та практики : монографія / О. М. Ярошенко [та ін.]; за </w:t>
      </w:r>
      <w:proofErr w:type="spellStart"/>
      <w:r w:rsidRPr="00E40CC0">
        <w:rPr>
          <w:sz w:val="22"/>
          <w:szCs w:val="22"/>
          <w:lang w:val="uk-UA"/>
        </w:rPr>
        <w:t>заг</w:t>
      </w:r>
      <w:proofErr w:type="spellEnd"/>
      <w:r w:rsidRPr="00E40CC0">
        <w:rPr>
          <w:sz w:val="22"/>
          <w:szCs w:val="22"/>
          <w:lang w:val="uk-UA"/>
        </w:rPr>
        <w:t xml:space="preserve">. ред. О. М. Ярошенка. Харків : </w:t>
      </w:r>
      <w:proofErr w:type="spellStart"/>
      <w:r w:rsidRPr="00E40CC0">
        <w:rPr>
          <w:sz w:val="22"/>
          <w:szCs w:val="22"/>
          <w:lang w:val="uk-UA"/>
        </w:rPr>
        <w:t>Юрайт</w:t>
      </w:r>
      <w:proofErr w:type="spellEnd"/>
      <w:r w:rsidRPr="00E40CC0">
        <w:rPr>
          <w:sz w:val="22"/>
          <w:szCs w:val="22"/>
          <w:lang w:val="uk-UA"/>
        </w:rPr>
        <w:t>, 2018. 260 с.</w:t>
      </w:r>
    </w:p>
    <w:p w14:paraId="72BAC41F" w14:textId="77777777" w:rsidR="00E40CC0" w:rsidRPr="00E40CC0" w:rsidRDefault="00E40CC0" w:rsidP="00E40CC0">
      <w:pPr>
        <w:widowControl w:val="0"/>
        <w:ind w:firstLine="284"/>
        <w:jc w:val="both"/>
        <w:rPr>
          <w:sz w:val="22"/>
          <w:szCs w:val="22"/>
          <w:lang w:val="uk-UA"/>
        </w:rPr>
      </w:pPr>
      <w:r w:rsidRPr="00E40CC0">
        <w:rPr>
          <w:sz w:val="22"/>
          <w:szCs w:val="22"/>
          <w:lang w:val="uk-UA"/>
        </w:rPr>
        <w:t xml:space="preserve">Протопопова Я. Особливості компенсації моральної шкоди внаслідок порушення конституційного права на оплату праці. </w:t>
      </w:r>
      <w:r w:rsidRPr="00E40CC0">
        <w:rPr>
          <w:i/>
          <w:sz w:val="22"/>
          <w:szCs w:val="22"/>
          <w:lang w:val="uk-UA"/>
        </w:rPr>
        <w:t>Юридичний вісник</w:t>
      </w:r>
      <w:r w:rsidRPr="00E40CC0">
        <w:rPr>
          <w:sz w:val="22"/>
          <w:szCs w:val="22"/>
          <w:lang w:val="uk-UA"/>
        </w:rPr>
        <w:t>. 2017. № 1. С. 100–108.</w:t>
      </w:r>
    </w:p>
    <w:p w14:paraId="0202C204" w14:textId="77777777" w:rsidR="00E40CC0" w:rsidRPr="00E40CC0" w:rsidRDefault="00E40CC0" w:rsidP="00E40CC0">
      <w:pPr>
        <w:ind w:firstLine="284"/>
        <w:jc w:val="both"/>
        <w:rPr>
          <w:sz w:val="22"/>
          <w:szCs w:val="22"/>
          <w:lang w:val="uk-UA"/>
        </w:rPr>
      </w:pPr>
      <w:r w:rsidRPr="00E40CC0">
        <w:rPr>
          <w:sz w:val="22"/>
          <w:szCs w:val="22"/>
          <w:lang w:val="uk-UA"/>
        </w:rPr>
        <w:t xml:space="preserve">Середа О., </w:t>
      </w:r>
      <w:proofErr w:type="spellStart"/>
      <w:r w:rsidRPr="00E40CC0">
        <w:rPr>
          <w:sz w:val="22"/>
          <w:szCs w:val="22"/>
          <w:lang w:val="uk-UA"/>
        </w:rPr>
        <w:t>Бурнягіна</w:t>
      </w:r>
      <w:proofErr w:type="spellEnd"/>
      <w:r w:rsidRPr="00E40CC0">
        <w:rPr>
          <w:sz w:val="22"/>
          <w:szCs w:val="22"/>
          <w:lang w:val="uk-UA"/>
        </w:rPr>
        <w:t xml:space="preserve"> Ю. Трансформація принципів правового регулювання оплати праці в сучасних умовах. </w:t>
      </w:r>
      <w:r w:rsidRPr="00E40CC0">
        <w:rPr>
          <w:i/>
          <w:sz w:val="22"/>
          <w:szCs w:val="22"/>
          <w:lang w:val="uk-UA"/>
        </w:rPr>
        <w:t>Право та інновації</w:t>
      </w:r>
      <w:r w:rsidRPr="00E40CC0">
        <w:rPr>
          <w:sz w:val="22"/>
          <w:szCs w:val="22"/>
          <w:lang w:val="uk-UA"/>
        </w:rPr>
        <w:t>. 2022. № 1. С. 49-55</w:t>
      </w:r>
    </w:p>
    <w:p w14:paraId="3ED9C488" w14:textId="77777777" w:rsidR="00E40CC0" w:rsidRPr="00E40CC0" w:rsidRDefault="00E40CC0" w:rsidP="00E40CC0">
      <w:pPr>
        <w:ind w:firstLine="284"/>
        <w:jc w:val="both"/>
        <w:rPr>
          <w:sz w:val="22"/>
          <w:szCs w:val="22"/>
          <w:lang w:val="uk-UA"/>
        </w:rPr>
      </w:pPr>
      <w:proofErr w:type="spellStart"/>
      <w:r w:rsidRPr="00E40CC0">
        <w:rPr>
          <w:spacing w:val="-2"/>
          <w:sz w:val="22"/>
          <w:szCs w:val="22"/>
          <w:lang w:val="uk-UA"/>
        </w:rPr>
        <w:lastRenderedPageBreak/>
        <w:t>Шлапко</w:t>
      </w:r>
      <w:proofErr w:type="spellEnd"/>
      <w:r w:rsidRPr="00E40CC0">
        <w:rPr>
          <w:spacing w:val="-2"/>
          <w:sz w:val="22"/>
          <w:szCs w:val="22"/>
          <w:lang w:val="uk-UA"/>
        </w:rPr>
        <w:t xml:space="preserve"> Т. В., </w:t>
      </w:r>
      <w:proofErr w:type="spellStart"/>
      <w:r w:rsidRPr="00E40CC0">
        <w:rPr>
          <w:spacing w:val="-2"/>
          <w:sz w:val="22"/>
          <w:szCs w:val="22"/>
          <w:lang w:val="uk-UA"/>
        </w:rPr>
        <w:t>Чегренець</w:t>
      </w:r>
      <w:proofErr w:type="spellEnd"/>
      <w:r w:rsidRPr="00E40CC0">
        <w:rPr>
          <w:spacing w:val="-2"/>
          <w:sz w:val="22"/>
          <w:szCs w:val="22"/>
          <w:lang w:val="uk-UA"/>
        </w:rPr>
        <w:t xml:space="preserve"> Н. В. Правове регулювання гара</w:t>
      </w:r>
      <w:r w:rsidRPr="00E40CC0">
        <w:rPr>
          <w:sz w:val="22"/>
          <w:szCs w:val="22"/>
          <w:lang w:val="uk-UA"/>
        </w:rPr>
        <w:t xml:space="preserve">нтійних виплат: порівняльний аспект. </w:t>
      </w:r>
      <w:r w:rsidRPr="00E40CC0">
        <w:rPr>
          <w:i/>
          <w:sz w:val="22"/>
          <w:szCs w:val="22"/>
          <w:lang w:val="uk-UA"/>
        </w:rPr>
        <w:t>Науковий вісник Ужгородського національного університету</w:t>
      </w:r>
      <w:r w:rsidRPr="00E40CC0">
        <w:rPr>
          <w:sz w:val="22"/>
          <w:szCs w:val="22"/>
          <w:lang w:val="uk-UA"/>
        </w:rPr>
        <w:t>. 2017. С. 186–190.</w:t>
      </w:r>
    </w:p>
    <w:p w14:paraId="43556E46" w14:textId="77777777" w:rsidR="00E40CC0" w:rsidRPr="00E40CC0" w:rsidRDefault="00E40CC0" w:rsidP="00E40CC0">
      <w:pPr>
        <w:ind w:firstLine="709"/>
        <w:jc w:val="both"/>
        <w:rPr>
          <w:sz w:val="22"/>
          <w:szCs w:val="22"/>
          <w:lang w:val="uk-UA"/>
        </w:rPr>
      </w:pPr>
    </w:p>
    <w:p w14:paraId="3F744E3E" w14:textId="77777777" w:rsidR="00E40CC0" w:rsidRPr="00E40CC0" w:rsidRDefault="00E40CC0" w:rsidP="00E40CC0">
      <w:pPr>
        <w:ind w:firstLine="709"/>
        <w:rPr>
          <w:sz w:val="22"/>
          <w:szCs w:val="22"/>
          <w:lang w:val="uk-UA"/>
        </w:rPr>
      </w:pPr>
    </w:p>
    <w:p w14:paraId="6BEA800E" w14:textId="77777777" w:rsidR="00E40CC0" w:rsidRPr="00E40CC0" w:rsidRDefault="00E40CC0" w:rsidP="00E40CC0">
      <w:pPr>
        <w:pStyle w:val="ac"/>
        <w:spacing w:line="240" w:lineRule="auto"/>
        <w:jc w:val="center"/>
        <w:rPr>
          <w:sz w:val="22"/>
          <w:szCs w:val="22"/>
        </w:rPr>
      </w:pPr>
      <w:r w:rsidRPr="00E40CC0">
        <w:rPr>
          <w:b/>
          <w:sz w:val="22"/>
          <w:szCs w:val="22"/>
        </w:rPr>
        <w:t>ТЕМА 14. ДИСЦИПЛІНА ПРАЦІ</w:t>
      </w:r>
    </w:p>
    <w:p w14:paraId="1E3F89A1" w14:textId="77777777" w:rsidR="00E40CC0" w:rsidRPr="00E40CC0" w:rsidRDefault="00E40CC0" w:rsidP="00E40CC0">
      <w:pPr>
        <w:pStyle w:val="ac"/>
        <w:spacing w:line="240" w:lineRule="auto"/>
        <w:jc w:val="center"/>
        <w:rPr>
          <w:b/>
          <w:sz w:val="22"/>
          <w:szCs w:val="22"/>
        </w:rPr>
      </w:pPr>
    </w:p>
    <w:p w14:paraId="068FB8BD" w14:textId="77777777" w:rsidR="00E40CC0" w:rsidRPr="00E40CC0" w:rsidRDefault="00E40CC0" w:rsidP="00E40CC0">
      <w:pPr>
        <w:pStyle w:val="ac"/>
        <w:spacing w:line="240" w:lineRule="auto"/>
        <w:jc w:val="center"/>
        <w:rPr>
          <w:sz w:val="22"/>
          <w:szCs w:val="22"/>
        </w:rPr>
      </w:pPr>
      <w:r w:rsidRPr="00E40CC0">
        <w:rPr>
          <w:b/>
          <w:sz w:val="22"/>
          <w:szCs w:val="22"/>
        </w:rPr>
        <w:t>План:</w:t>
      </w:r>
    </w:p>
    <w:p w14:paraId="52AED691" w14:textId="77777777" w:rsidR="00E40CC0" w:rsidRPr="00E40CC0" w:rsidRDefault="00E40CC0" w:rsidP="00E40CC0">
      <w:pPr>
        <w:ind w:firstLine="708"/>
        <w:jc w:val="both"/>
        <w:rPr>
          <w:sz w:val="22"/>
          <w:szCs w:val="22"/>
          <w:lang w:val="uk-UA"/>
        </w:rPr>
      </w:pPr>
      <w:r w:rsidRPr="00E40CC0">
        <w:rPr>
          <w:sz w:val="22"/>
          <w:szCs w:val="22"/>
          <w:lang w:val="uk-UA"/>
        </w:rPr>
        <w:t>1. Поняття дисципліни праці та методи її забезпечення.</w:t>
      </w:r>
    </w:p>
    <w:p w14:paraId="186A6374" w14:textId="77777777" w:rsidR="00E40CC0" w:rsidRPr="00E40CC0" w:rsidRDefault="00E40CC0" w:rsidP="00E40CC0">
      <w:pPr>
        <w:ind w:firstLine="708"/>
        <w:jc w:val="both"/>
        <w:rPr>
          <w:sz w:val="22"/>
          <w:szCs w:val="22"/>
          <w:lang w:val="uk-UA"/>
        </w:rPr>
      </w:pPr>
      <w:r w:rsidRPr="00E40CC0">
        <w:rPr>
          <w:sz w:val="22"/>
          <w:szCs w:val="22"/>
          <w:lang w:val="uk-UA"/>
        </w:rPr>
        <w:t>2. Внутрішній трудовий розпорядок.</w:t>
      </w:r>
    </w:p>
    <w:p w14:paraId="44760666" w14:textId="77777777" w:rsidR="00E40CC0" w:rsidRPr="00E40CC0" w:rsidRDefault="00E40CC0" w:rsidP="00E40CC0">
      <w:pPr>
        <w:ind w:firstLine="708"/>
        <w:jc w:val="both"/>
        <w:rPr>
          <w:sz w:val="22"/>
          <w:szCs w:val="22"/>
          <w:lang w:val="uk-UA"/>
        </w:rPr>
      </w:pPr>
      <w:r w:rsidRPr="00E40CC0">
        <w:rPr>
          <w:sz w:val="22"/>
          <w:szCs w:val="22"/>
          <w:lang w:val="uk-UA"/>
        </w:rPr>
        <w:t>3. Заохочення та підстави їх застосування.</w:t>
      </w:r>
    </w:p>
    <w:p w14:paraId="7EE045CD" w14:textId="77777777" w:rsidR="00E40CC0" w:rsidRPr="00E40CC0" w:rsidRDefault="00E40CC0" w:rsidP="00E40CC0">
      <w:pPr>
        <w:ind w:firstLine="708"/>
        <w:jc w:val="both"/>
        <w:rPr>
          <w:sz w:val="22"/>
          <w:szCs w:val="22"/>
          <w:lang w:val="uk-UA"/>
        </w:rPr>
      </w:pPr>
      <w:r w:rsidRPr="00E40CC0">
        <w:rPr>
          <w:sz w:val="22"/>
          <w:szCs w:val="22"/>
          <w:lang w:val="uk-UA"/>
        </w:rPr>
        <w:t>4. Дисциплінарна відповідальність: поняття, підстава та види.</w:t>
      </w:r>
    </w:p>
    <w:p w14:paraId="7CE2C600" w14:textId="77777777" w:rsidR="00E40CC0" w:rsidRPr="00E40CC0" w:rsidRDefault="00E40CC0" w:rsidP="00E40CC0">
      <w:pPr>
        <w:ind w:firstLine="708"/>
        <w:jc w:val="both"/>
        <w:rPr>
          <w:sz w:val="22"/>
          <w:szCs w:val="22"/>
          <w:lang w:val="uk-UA"/>
        </w:rPr>
      </w:pPr>
      <w:r w:rsidRPr="00E40CC0">
        <w:rPr>
          <w:sz w:val="22"/>
          <w:szCs w:val="22"/>
          <w:lang w:val="uk-UA"/>
        </w:rPr>
        <w:t>5. Особливості притягнення до дисциплінарної відповідальності окремих категорій працівників.</w:t>
      </w:r>
    </w:p>
    <w:p w14:paraId="22D2EA02" w14:textId="77777777" w:rsidR="00E40CC0" w:rsidRPr="00E40CC0" w:rsidRDefault="00E40CC0" w:rsidP="00E40CC0">
      <w:pPr>
        <w:ind w:firstLine="708"/>
        <w:jc w:val="both"/>
        <w:rPr>
          <w:sz w:val="22"/>
          <w:szCs w:val="22"/>
          <w:lang w:val="uk-UA"/>
        </w:rPr>
      </w:pPr>
      <w:r w:rsidRPr="00E40CC0">
        <w:rPr>
          <w:sz w:val="22"/>
          <w:szCs w:val="22"/>
          <w:lang w:val="uk-UA"/>
        </w:rPr>
        <w:t>6. Дисциплінарні стягнення: види, порядок їх застосування, оскарження та скасування.</w:t>
      </w:r>
    </w:p>
    <w:p w14:paraId="106819E2" w14:textId="77777777" w:rsidR="00E40CC0" w:rsidRPr="00E40CC0" w:rsidRDefault="00E40CC0" w:rsidP="00E40CC0">
      <w:pPr>
        <w:spacing w:before="20" w:after="20"/>
        <w:ind w:firstLine="720"/>
        <w:jc w:val="both"/>
        <w:rPr>
          <w:sz w:val="22"/>
          <w:szCs w:val="22"/>
          <w:lang w:val="uk-UA"/>
        </w:rPr>
      </w:pPr>
    </w:p>
    <w:p w14:paraId="04B5ADB3" w14:textId="77777777" w:rsidR="00E40CC0" w:rsidRPr="00E40CC0" w:rsidRDefault="00E40CC0" w:rsidP="00E40CC0">
      <w:pPr>
        <w:spacing w:before="20" w:after="20"/>
        <w:ind w:firstLine="720"/>
        <w:jc w:val="both"/>
        <w:rPr>
          <w:sz w:val="22"/>
          <w:szCs w:val="22"/>
          <w:lang w:val="uk-UA"/>
        </w:rPr>
      </w:pPr>
      <w:r w:rsidRPr="00E40CC0">
        <w:rPr>
          <w:sz w:val="22"/>
          <w:szCs w:val="22"/>
          <w:lang w:val="uk-UA"/>
        </w:rPr>
        <w:t>Курсову роботу слід розпочати з розкриття поняття дисципліни праці, значення і ролі інституту дисципліни праці в системі трудового права. Доцільно охарактеризувати трудову дисципліну в суб’єктивному і об’єктивному значенні.</w:t>
      </w:r>
    </w:p>
    <w:p w14:paraId="48D56127" w14:textId="77777777" w:rsidR="00E40CC0" w:rsidRPr="00E40CC0" w:rsidRDefault="00E40CC0" w:rsidP="00E40CC0">
      <w:pPr>
        <w:spacing w:before="20" w:after="20"/>
        <w:ind w:firstLine="720"/>
        <w:jc w:val="both"/>
        <w:rPr>
          <w:sz w:val="22"/>
          <w:szCs w:val="22"/>
          <w:lang w:val="uk-UA"/>
        </w:rPr>
      </w:pPr>
      <w:r w:rsidRPr="00E40CC0">
        <w:rPr>
          <w:sz w:val="22"/>
          <w:szCs w:val="22"/>
          <w:lang w:val="uk-UA"/>
        </w:rPr>
        <w:t xml:space="preserve">Далі необхідно розглянути методи забезпечення трудової дисципліни: а) створення необхідних організаційних та економічних умов для нормальної високопродуктивної праці; б) переконання і виховання; в) заохочення; г) застосування дисциплінарного і громадського впливу. Потрібно розкрити сутність кожного з цих методів і вказати на спеціальні правові засоби, які використовує законодавець для забезпечення дисципліни праці. </w:t>
      </w:r>
    </w:p>
    <w:p w14:paraId="3CFCE6B1" w14:textId="77777777" w:rsidR="00E40CC0" w:rsidRPr="00E40CC0" w:rsidRDefault="00E40CC0" w:rsidP="00E40CC0">
      <w:pPr>
        <w:spacing w:before="20" w:after="20"/>
        <w:ind w:firstLine="720"/>
        <w:jc w:val="both"/>
        <w:rPr>
          <w:sz w:val="22"/>
          <w:szCs w:val="22"/>
          <w:lang w:val="uk-UA"/>
        </w:rPr>
      </w:pPr>
      <w:r w:rsidRPr="00E40CC0">
        <w:rPr>
          <w:sz w:val="22"/>
          <w:szCs w:val="22"/>
          <w:lang w:val="uk-UA"/>
        </w:rPr>
        <w:t>Треба надати визначення поняття внутрішнього трудового розпорядку, як частини загального правопорядку, висвітлити його зміст; а також указати нормативні акти, які регулюють внутрішній трудовий розпорядок (статути та положення про дисципліну зокрема).</w:t>
      </w:r>
    </w:p>
    <w:p w14:paraId="4D2ADFC1" w14:textId="77777777" w:rsidR="00E40CC0" w:rsidRPr="00E40CC0" w:rsidRDefault="00E40CC0" w:rsidP="00E40CC0">
      <w:pPr>
        <w:spacing w:before="20" w:after="20"/>
        <w:ind w:firstLine="720"/>
        <w:jc w:val="both"/>
        <w:rPr>
          <w:sz w:val="22"/>
          <w:szCs w:val="22"/>
          <w:lang w:val="uk-UA"/>
        </w:rPr>
      </w:pPr>
      <w:r w:rsidRPr="00E40CC0">
        <w:rPr>
          <w:sz w:val="22"/>
          <w:szCs w:val="22"/>
          <w:lang w:val="uk-UA"/>
        </w:rPr>
        <w:t xml:space="preserve">Відповідно до ст. 142 КЗпП України 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на основі типових правил. Студенти повинні знати структуру цих </w:t>
      </w:r>
      <w:r w:rsidRPr="00E40CC0">
        <w:rPr>
          <w:sz w:val="22"/>
          <w:szCs w:val="22"/>
          <w:lang w:val="uk-UA"/>
        </w:rPr>
        <w:lastRenderedPageBreak/>
        <w:t>правил. Потрібно врахувати, що у цей час зберігають дію Типові правила внутрішнього трудового розпорядку для робітників і службовців підприємств, установ, організацій, затверджені постановою Держкомпраці СРСР за погодженням з ВЦРПС від 20 липня 1984 року.</w:t>
      </w:r>
    </w:p>
    <w:p w14:paraId="00D6C596" w14:textId="77777777" w:rsidR="00E40CC0" w:rsidRPr="00E40CC0" w:rsidRDefault="00E40CC0" w:rsidP="00E40CC0">
      <w:pPr>
        <w:spacing w:before="20" w:after="20"/>
        <w:ind w:firstLine="720"/>
        <w:jc w:val="both"/>
        <w:rPr>
          <w:sz w:val="22"/>
          <w:szCs w:val="22"/>
          <w:lang w:val="uk-UA"/>
        </w:rPr>
      </w:pPr>
      <w:r w:rsidRPr="00E40CC0">
        <w:rPr>
          <w:sz w:val="22"/>
          <w:szCs w:val="22"/>
          <w:lang w:val="uk-UA"/>
        </w:rPr>
        <w:t>В роботі обов’язково необхідно розглянути заохочення, як один з основних способів стимулювання працівників до продуктивної праці. Зазначити види та порядок застосування заохочень до працівників. Окремо слід звернути увагу на державні нагороди за успіхи в роботі.</w:t>
      </w:r>
    </w:p>
    <w:p w14:paraId="4A66B022" w14:textId="77777777" w:rsidR="00E40CC0" w:rsidRPr="00E40CC0" w:rsidRDefault="00E40CC0" w:rsidP="00E40CC0">
      <w:pPr>
        <w:spacing w:before="20" w:after="20"/>
        <w:ind w:firstLine="720"/>
        <w:jc w:val="both"/>
        <w:rPr>
          <w:sz w:val="22"/>
          <w:szCs w:val="22"/>
          <w:lang w:val="uk-UA"/>
        </w:rPr>
      </w:pPr>
      <w:r w:rsidRPr="00E40CC0">
        <w:rPr>
          <w:sz w:val="22"/>
          <w:szCs w:val="22"/>
          <w:lang w:val="uk-UA"/>
        </w:rPr>
        <w:t>Наступна частина роботи має бути присвячена поняттю дисциплінарної відповідальності. Слід вказати, що підставою притягнення до дисциплінарної відповідальності є дисциплінарний проступок, розкрити його поняття та охарактеризувати склад дисциплінарного проступку (об’єкт, об’єктивна сторона, суб’єкт, суб’єктивна сторона). Студенти мають проаналізувати два види дисциплінарної відповідальності: загальну та спеціальну. Необхідно навести основні відмінності спеціальної дисциплінарної відповідальності від загальної: 1) за колом осіб, на яких поширюється; 2) за видами дисциплінарних стягнень; 3) за колом осіб, які можуть застосовувати дисциплінарне стягнення; 4) за порядком застосування стягнень; 5) за порядком оскарження покладення дисциплінарних стягнень.</w:t>
      </w:r>
    </w:p>
    <w:p w14:paraId="607FDB5F" w14:textId="77777777" w:rsidR="00E40CC0" w:rsidRPr="00E40CC0" w:rsidRDefault="00E40CC0" w:rsidP="00E40CC0">
      <w:pPr>
        <w:spacing w:before="20" w:after="20"/>
        <w:ind w:firstLine="720"/>
        <w:jc w:val="both"/>
        <w:rPr>
          <w:sz w:val="22"/>
          <w:szCs w:val="22"/>
          <w:lang w:val="uk-UA"/>
        </w:rPr>
      </w:pPr>
      <w:r w:rsidRPr="00E40CC0">
        <w:rPr>
          <w:sz w:val="22"/>
          <w:szCs w:val="22"/>
          <w:lang w:val="uk-UA"/>
        </w:rPr>
        <w:t xml:space="preserve">Обов’язково необхідно зазначити особливості притягнення до дисциплінарної відповідальності: прокурорів, суддів, державних службовців, працівників залізничного транспорту та працівників гірничих підприємств. </w:t>
      </w:r>
    </w:p>
    <w:p w14:paraId="240FBAB5" w14:textId="77777777" w:rsidR="00E40CC0" w:rsidRPr="00E40CC0" w:rsidRDefault="00E40CC0" w:rsidP="00E40CC0">
      <w:pPr>
        <w:spacing w:before="20" w:after="20"/>
        <w:ind w:firstLine="720"/>
        <w:jc w:val="both"/>
        <w:rPr>
          <w:sz w:val="22"/>
          <w:szCs w:val="22"/>
          <w:lang w:val="uk-UA"/>
        </w:rPr>
      </w:pPr>
      <w:r w:rsidRPr="00E40CC0">
        <w:rPr>
          <w:sz w:val="22"/>
          <w:szCs w:val="22"/>
          <w:lang w:val="uk-UA"/>
        </w:rPr>
        <w:t>У наступній частині курсової роботи мають висвітлюватися питання порядку притягнення до дисциплінарної відповідальності. Слід перерахувати види дисциплінарних стягнень, проаналізувати порядок і строки їх застосування, оскарження та зняття.</w:t>
      </w:r>
    </w:p>
    <w:p w14:paraId="0A7A7A83" w14:textId="77777777" w:rsidR="00E40CC0" w:rsidRPr="00E40CC0" w:rsidRDefault="00E40CC0" w:rsidP="00E40CC0">
      <w:pPr>
        <w:rPr>
          <w:sz w:val="22"/>
          <w:szCs w:val="22"/>
          <w:lang w:val="uk-UA"/>
        </w:rPr>
      </w:pPr>
    </w:p>
    <w:p w14:paraId="17BAB561" w14:textId="77777777" w:rsidR="00E40CC0" w:rsidRPr="00E40CC0" w:rsidRDefault="00E40CC0" w:rsidP="00E40CC0">
      <w:pPr>
        <w:jc w:val="center"/>
        <w:rPr>
          <w:sz w:val="22"/>
          <w:szCs w:val="22"/>
          <w:lang w:val="uk-UA"/>
        </w:rPr>
      </w:pPr>
      <w:r w:rsidRPr="00E40CC0">
        <w:rPr>
          <w:b/>
          <w:bCs/>
          <w:sz w:val="22"/>
          <w:szCs w:val="22"/>
          <w:lang w:val="uk-UA" w:eastAsia="en-US"/>
        </w:rPr>
        <w:t>Список рекомендованої літератури:</w:t>
      </w:r>
    </w:p>
    <w:p w14:paraId="70CD1025" w14:textId="77777777" w:rsidR="00E40CC0" w:rsidRPr="00E40CC0" w:rsidRDefault="00E40CC0" w:rsidP="00E40CC0">
      <w:pPr>
        <w:spacing w:before="20" w:after="20"/>
        <w:ind w:firstLine="567"/>
        <w:jc w:val="both"/>
        <w:rPr>
          <w:sz w:val="22"/>
          <w:szCs w:val="22"/>
          <w:lang w:val="uk-UA"/>
        </w:rPr>
      </w:pPr>
    </w:p>
    <w:p w14:paraId="05F14758" w14:textId="77777777" w:rsidR="00E40CC0" w:rsidRPr="00E40CC0" w:rsidRDefault="00E40CC0" w:rsidP="00E40CC0">
      <w:pPr>
        <w:spacing w:before="20" w:after="20"/>
        <w:ind w:firstLine="567"/>
        <w:jc w:val="both"/>
        <w:rPr>
          <w:sz w:val="22"/>
          <w:szCs w:val="22"/>
          <w:lang w:val="uk-UA"/>
        </w:rPr>
      </w:pPr>
      <w:r w:rsidRPr="00E40CC0">
        <w:rPr>
          <w:sz w:val="22"/>
          <w:szCs w:val="22"/>
          <w:lang w:val="uk-UA"/>
        </w:rPr>
        <w:t xml:space="preserve">Про державні нагороди України : Закон України від 16 березня 2000 р. URL: https://zakon.rada.gov.ua/laws/show/1549-14#Text </w:t>
      </w:r>
      <w:r w:rsidRPr="00E40CC0">
        <w:rPr>
          <w:color w:val="000000"/>
          <w:sz w:val="22"/>
          <w:szCs w:val="22"/>
          <w:u w:color="000000"/>
          <w:lang w:val="uk-UA" w:eastAsia="en-US"/>
        </w:rPr>
        <w:t>(дата звернення: 02.10.2024).</w:t>
      </w:r>
    </w:p>
    <w:p w14:paraId="144A9DAA" w14:textId="77777777" w:rsidR="00E40CC0" w:rsidRPr="00E40CC0" w:rsidRDefault="00E40CC0" w:rsidP="00E40CC0">
      <w:pPr>
        <w:spacing w:before="20" w:after="20"/>
        <w:ind w:firstLine="567"/>
        <w:jc w:val="both"/>
        <w:rPr>
          <w:sz w:val="22"/>
          <w:szCs w:val="22"/>
          <w:lang w:val="uk-UA"/>
        </w:rPr>
      </w:pPr>
      <w:r w:rsidRPr="00E40CC0">
        <w:rPr>
          <w:sz w:val="22"/>
          <w:szCs w:val="22"/>
          <w:lang w:val="uk-UA"/>
        </w:rPr>
        <w:t xml:space="preserve">Про державну службу : Закон України від 10 грудня 2015 р. № 889-VIII. URL: </w:t>
      </w:r>
      <w:hyperlink r:id="rId83" w:history="1">
        <w:r w:rsidRPr="00E40CC0">
          <w:rPr>
            <w:rStyle w:val="afa"/>
            <w:sz w:val="22"/>
            <w:szCs w:val="22"/>
            <w:lang w:val="uk-UA"/>
          </w:rPr>
          <w:t>https://zakon.rada.gov.ua/laws/show/889-19</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0D8F3A0F" w14:textId="77777777" w:rsidR="00E40CC0" w:rsidRPr="00E40CC0" w:rsidRDefault="00E40CC0" w:rsidP="00E40CC0">
      <w:pPr>
        <w:spacing w:before="20" w:after="20"/>
        <w:ind w:firstLine="567"/>
        <w:jc w:val="both"/>
        <w:rPr>
          <w:sz w:val="22"/>
          <w:szCs w:val="22"/>
          <w:lang w:val="uk-UA"/>
        </w:rPr>
      </w:pPr>
      <w:r w:rsidRPr="00E40CC0">
        <w:rPr>
          <w:sz w:val="22"/>
          <w:szCs w:val="22"/>
          <w:lang w:val="uk-UA"/>
        </w:rPr>
        <w:lastRenderedPageBreak/>
        <w:t xml:space="preserve">Про прокуратуру : Закон України від 14 жовтня 2014 р. № 1697-VII. URL: </w:t>
      </w:r>
      <w:hyperlink r:id="rId84" w:history="1">
        <w:r w:rsidRPr="00E40CC0">
          <w:rPr>
            <w:rStyle w:val="afa"/>
            <w:sz w:val="22"/>
            <w:szCs w:val="22"/>
            <w:lang w:val="uk-UA"/>
          </w:rPr>
          <w:t>https://zakon.rada.gov.ua/laws/show/1697-18</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4AB306DF" w14:textId="77777777" w:rsidR="00E40CC0" w:rsidRPr="00E40CC0" w:rsidRDefault="00E40CC0" w:rsidP="00E40CC0">
      <w:pPr>
        <w:spacing w:before="20" w:after="20"/>
        <w:ind w:firstLine="567"/>
        <w:jc w:val="both"/>
        <w:rPr>
          <w:sz w:val="22"/>
          <w:szCs w:val="22"/>
          <w:lang w:val="uk-UA"/>
        </w:rPr>
      </w:pPr>
      <w:r w:rsidRPr="00E40CC0">
        <w:rPr>
          <w:sz w:val="22"/>
          <w:szCs w:val="22"/>
          <w:lang w:val="uk-UA"/>
        </w:rPr>
        <w:t xml:space="preserve">Про судоустрій і статус суддів : Закон України від 02 червня 2016 р. № 1402-VIII. URL: </w:t>
      </w:r>
      <w:hyperlink r:id="rId85" w:history="1">
        <w:r w:rsidRPr="00E40CC0">
          <w:rPr>
            <w:rStyle w:val="afa"/>
            <w:sz w:val="22"/>
            <w:szCs w:val="22"/>
            <w:lang w:val="uk-UA"/>
          </w:rPr>
          <w:t>https://zakon.rada.gov.ua/laws/show/1402-19</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511B8668" w14:textId="77777777" w:rsidR="00E40CC0" w:rsidRPr="00E40CC0" w:rsidRDefault="00E40CC0" w:rsidP="00E40CC0">
      <w:pPr>
        <w:spacing w:before="20" w:after="20"/>
        <w:ind w:firstLine="567"/>
        <w:jc w:val="both"/>
        <w:rPr>
          <w:sz w:val="22"/>
          <w:szCs w:val="22"/>
          <w:lang w:val="uk-UA"/>
        </w:rPr>
      </w:pPr>
      <w:r w:rsidRPr="00E40CC0">
        <w:rPr>
          <w:sz w:val="22"/>
          <w:szCs w:val="22"/>
          <w:lang w:val="uk-UA"/>
        </w:rPr>
        <w:t xml:space="preserve">Положення про дисципліну працівників гірничих підприємств : Постанова Кабінету Міністрів України від 13 березня .2002 р. № 294. URL: </w:t>
      </w:r>
      <w:hyperlink r:id="rId86" w:anchor="Text" w:history="1">
        <w:r w:rsidRPr="00E40CC0">
          <w:rPr>
            <w:rStyle w:val="afa"/>
            <w:sz w:val="22"/>
            <w:szCs w:val="22"/>
            <w:lang w:val="uk-UA"/>
          </w:rPr>
          <w:t>https://zakon.rada.gov.ua/laws/show/294-2002-%D0%BF#Text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2800251D" w14:textId="77777777" w:rsidR="00E40CC0" w:rsidRPr="00E40CC0" w:rsidRDefault="00E40CC0" w:rsidP="00E40CC0">
      <w:pPr>
        <w:spacing w:before="20" w:after="20"/>
        <w:ind w:firstLine="567"/>
        <w:jc w:val="both"/>
        <w:rPr>
          <w:color w:val="000000"/>
          <w:sz w:val="22"/>
          <w:szCs w:val="22"/>
          <w:u w:color="000000"/>
          <w:lang w:val="uk-UA" w:eastAsia="en-US"/>
        </w:rPr>
      </w:pPr>
      <w:r w:rsidRPr="00E40CC0">
        <w:rPr>
          <w:sz w:val="22"/>
          <w:szCs w:val="22"/>
          <w:lang w:val="uk-UA"/>
        </w:rPr>
        <w:t xml:space="preserve">Положення про дисципліну працівників залізничного транспорту: Постанова Кабінету Міністрів України від 26 січня 1993 р. № 55. </w:t>
      </w:r>
      <w:bookmarkStart w:id="12" w:name="_Hlk81240292"/>
      <w:r w:rsidRPr="00E40CC0">
        <w:rPr>
          <w:sz w:val="22"/>
          <w:szCs w:val="22"/>
          <w:lang w:val="uk-UA"/>
        </w:rPr>
        <w:t>URL:</w:t>
      </w:r>
      <w:r w:rsidRPr="00E40CC0">
        <w:rPr>
          <w:color w:val="000000"/>
          <w:sz w:val="22"/>
          <w:szCs w:val="22"/>
          <w:u w:color="000000"/>
          <w:lang w:val="uk-UA" w:eastAsia="en-US"/>
        </w:rPr>
        <w:t xml:space="preserve"> https://zakon.rada.gov.ua/laws/show/55-93-%D0%BF#Text  (дата звернення: 02.10.2024).</w:t>
      </w:r>
    </w:p>
    <w:bookmarkEnd w:id="12"/>
    <w:p w14:paraId="289CA181" w14:textId="77777777" w:rsidR="00E40CC0" w:rsidRPr="00E40CC0" w:rsidRDefault="00E40CC0" w:rsidP="00E40CC0">
      <w:pPr>
        <w:spacing w:before="20" w:after="20"/>
        <w:ind w:firstLine="567"/>
        <w:jc w:val="both"/>
        <w:rPr>
          <w:sz w:val="22"/>
          <w:szCs w:val="22"/>
          <w:lang w:val="uk-UA"/>
        </w:rPr>
      </w:pPr>
      <w:r w:rsidRPr="00E40CC0">
        <w:rPr>
          <w:sz w:val="22"/>
          <w:szCs w:val="22"/>
          <w:lang w:val="uk-UA"/>
        </w:rPr>
        <w:t>Про практику розгляду судами трудових спорів : Постанова Пленуму Верховного Суду України від 06 січня 1992 р. №9. URL:</w:t>
      </w:r>
      <w:r w:rsidRPr="00E40CC0">
        <w:t xml:space="preserve"> </w:t>
      </w:r>
      <w:hyperlink r:id="rId87" w:anchor="Text" w:history="1">
        <w:r w:rsidRPr="00E40CC0">
          <w:rPr>
            <w:rStyle w:val="afa"/>
            <w:sz w:val="22"/>
            <w:szCs w:val="22"/>
            <w:lang w:val="uk-UA"/>
          </w:rPr>
          <w:t>https://zakon.rada.gov.ua/laws/show/v0009700-92#Text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1BEC8EC8" w14:textId="77777777" w:rsidR="00E40CC0" w:rsidRPr="00E40CC0" w:rsidRDefault="00E40CC0" w:rsidP="00E40CC0">
      <w:pPr>
        <w:ind w:firstLine="567"/>
        <w:jc w:val="both"/>
        <w:rPr>
          <w:spacing w:val="-2"/>
          <w:sz w:val="22"/>
          <w:szCs w:val="22"/>
          <w:lang w:val="uk-UA"/>
        </w:rPr>
      </w:pPr>
      <w:r w:rsidRPr="00E40CC0">
        <w:rPr>
          <w:spacing w:val="-2"/>
          <w:sz w:val="22"/>
          <w:szCs w:val="22"/>
          <w:lang w:val="uk-UA"/>
        </w:rPr>
        <w:t xml:space="preserve">Андрушко А. В. Дисциплінарний проступок як підстава дисциплінарної відповідальності. </w:t>
      </w:r>
      <w:r w:rsidRPr="00E40CC0">
        <w:rPr>
          <w:i/>
          <w:iCs/>
          <w:spacing w:val="-2"/>
          <w:sz w:val="22"/>
          <w:szCs w:val="22"/>
          <w:lang w:val="uk-UA"/>
        </w:rPr>
        <w:t>Держава і право. Юридичні і політичні науки.</w:t>
      </w:r>
      <w:r w:rsidRPr="00E40CC0">
        <w:rPr>
          <w:spacing w:val="-2"/>
          <w:sz w:val="22"/>
          <w:szCs w:val="22"/>
          <w:lang w:val="uk-UA"/>
        </w:rPr>
        <w:t xml:space="preserve"> 2008. </w:t>
      </w:r>
      <w:proofErr w:type="spellStart"/>
      <w:r w:rsidRPr="00E40CC0">
        <w:rPr>
          <w:spacing w:val="-2"/>
          <w:sz w:val="22"/>
          <w:szCs w:val="22"/>
          <w:lang w:val="uk-UA"/>
        </w:rPr>
        <w:t>Вип</w:t>
      </w:r>
      <w:proofErr w:type="spellEnd"/>
      <w:r w:rsidRPr="00E40CC0">
        <w:rPr>
          <w:spacing w:val="-2"/>
          <w:sz w:val="22"/>
          <w:szCs w:val="22"/>
          <w:lang w:val="uk-UA"/>
        </w:rPr>
        <w:t>. 41. С. 380–385.</w:t>
      </w:r>
    </w:p>
    <w:p w14:paraId="5D2E5BFB" w14:textId="77777777" w:rsidR="00E40CC0" w:rsidRPr="00E40CC0" w:rsidRDefault="00E40CC0" w:rsidP="00E40CC0">
      <w:pPr>
        <w:ind w:firstLine="567"/>
        <w:jc w:val="both"/>
        <w:rPr>
          <w:spacing w:val="-2"/>
          <w:sz w:val="22"/>
          <w:szCs w:val="22"/>
          <w:lang w:val="uk-UA"/>
        </w:rPr>
      </w:pPr>
      <w:r w:rsidRPr="00E40CC0">
        <w:rPr>
          <w:spacing w:val="-2"/>
          <w:sz w:val="22"/>
          <w:szCs w:val="22"/>
          <w:lang w:val="uk-UA"/>
        </w:rPr>
        <w:t xml:space="preserve">Андрушко А. В. Основні проблеми загальної дисциплінарної відповідальності у трудовому праві. </w:t>
      </w:r>
      <w:r w:rsidRPr="00E40CC0">
        <w:rPr>
          <w:i/>
          <w:spacing w:val="-2"/>
          <w:sz w:val="22"/>
          <w:szCs w:val="22"/>
          <w:lang w:val="uk-UA"/>
        </w:rPr>
        <w:t xml:space="preserve">Держава і право. </w:t>
      </w:r>
      <w:proofErr w:type="spellStart"/>
      <w:r w:rsidRPr="00E40CC0">
        <w:rPr>
          <w:i/>
          <w:spacing w:val="-2"/>
          <w:sz w:val="22"/>
          <w:szCs w:val="22"/>
          <w:lang w:val="uk-UA"/>
        </w:rPr>
        <w:t>Юрид</w:t>
      </w:r>
      <w:proofErr w:type="spellEnd"/>
      <w:r w:rsidRPr="00E40CC0">
        <w:rPr>
          <w:i/>
          <w:spacing w:val="-2"/>
          <w:sz w:val="22"/>
          <w:szCs w:val="22"/>
          <w:lang w:val="uk-UA"/>
        </w:rPr>
        <w:t>. і політ. науки</w:t>
      </w:r>
      <w:r w:rsidRPr="00E40CC0">
        <w:rPr>
          <w:spacing w:val="-2"/>
          <w:sz w:val="22"/>
          <w:szCs w:val="22"/>
          <w:lang w:val="uk-UA"/>
        </w:rPr>
        <w:t xml:space="preserve">. 2007. </w:t>
      </w:r>
      <w:proofErr w:type="spellStart"/>
      <w:r w:rsidRPr="00E40CC0">
        <w:rPr>
          <w:spacing w:val="-2"/>
          <w:sz w:val="22"/>
          <w:szCs w:val="22"/>
          <w:lang w:val="uk-UA"/>
        </w:rPr>
        <w:t>Вип</w:t>
      </w:r>
      <w:proofErr w:type="spellEnd"/>
      <w:r w:rsidRPr="00E40CC0">
        <w:rPr>
          <w:spacing w:val="-2"/>
          <w:sz w:val="22"/>
          <w:szCs w:val="22"/>
          <w:lang w:val="uk-UA"/>
        </w:rPr>
        <w:t>. 37. С. 371–377.</w:t>
      </w:r>
    </w:p>
    <w:p w14:paraId="568B9768" w14:textId="77777777" w:rsidR="00E40CC0" w:rsidRPr="00E40CC0" w:rsidRDefault="00E40CC0" w:rsidP="00E40CC0">
      <w:pPr>
        <w:ind w:firstLine="567"/>
        <w:jc w:val="both"/>
        <w:rPr>
          <w:spacing w:val="-2"/>
          <w:sz w:val="22"/>
          <w:szCs w:val="22"/>
          <w:lang w:val="uk-UA"/>
        </w:rPr>
      </w:pPr>
      <w:proofErr w:type="spellStart"/>
      <w:r w:rsidRPr="00E40CC0">
        <w:rPr>
          <w:spacing w:val="-2"/>
          <w:sz w:val="22"/>
          <w:szCs w:val="22"/>
          <w:lang w:val="uk-UA"/>
        </w:rPr>
        <w:t>Вапнярчук</w:t>
      </w:r>
      <w:proofErr w:type="spellEnd"/>
      <w:r w:rsidRPr="00E40CC0">
        <w:rPr>
          <w:spacing w:val="-2"/>
          <w:sz w:val="22"/>
          <w:szCs w:val="22"/>
          <w:lang w:val="uk-UA"/>
        </w:rPr>
        <w:t xml:space="preserve"> Н. М. До питання про інститут трудової дисципліни. </w:t>
      </w:r>
      <w:r w:rsidRPr="00E40CC0">
        <w:rPr>
          <w:i/>
          <w:iCs/>
          <w:spacing w:val="-2"/>
          <w:sz w:val="22"/>
          <w:szCs w:val="22"/>
          <w:lang w:val="uk-UA"/>
        </w:rPr>
        <w:t xml:space="preserve">Наук. </w:t>
      </w:r>
      <w:proofErr w:type="spellStart"/>
      <w:r w:rsidRPr="00E40CC0">
        <w:rPr>
          <w:i/>
          <w:iCs/>
          <w:spacing w:val="-2"/>
          <w:sz w:val="22"/>
          <w:szCs w:val="22"/>
          <w:lang w:val="uk-UA"/>
        </w:rPr>
        <w:t>вісн</w:t>
      </w:r>
      <w:proofErr w:type="spellEnd"/>
      <w:r w:rsidRPr="00E40CC0">
        <w:rPr>
          <w:i/>
          <w:iCs/>
          <w:spacing w:val="-2"/>
          <w:sz w:val="22"/>
          <w:szCs w:val="22"/>
          <w:lang w:val="uk-UA"/>
        </w:rPr>
        <w:t xml:space="preserve">. Ужгородського національного ун-ту. Серія «Право» </w:t>
      </w:r>
      <w:r w:rsidRPr="00E40CC0">
        <w:rPr>
          <w:spacing w:val="-2"/>
          <w:sz w:val="22"/>
          <w:szCs w:val="22"/>
          <w:lang w:val="uk-UA"/>
        </w:rPr>
        <w:t xml:space="preserve">2014. </w:t>
      </w:r>
      <w:proofErr w:type="spellStart"/>
      <w:r w:rsidRPr="00E40CC0">
        <w:rPr>
          <w:spacing w:val="-2"/>
          <w:sz w:val="22"/>
          <w:szCs w:val="22"/>
          <w:lang w:val="uk-UA"/>
        </w:rPr>
        <w:t>Вип</w:t>
      </w:r>
      <w:proofErr w:type="spellEnd"/>
      <w:r w:rsidRPr="00E40CC0">
        <w:rPr>
          <w:spacing w:val="-2"/>
          <w:sz w:val="22"/>
          <w:szCs w:val="22"/>
          <w:lang w:val="uk-UA"/>
        </w:rPr>
        <w:t>. 24. Т. 2. С. 169–172.</w:t>
      </w:r>
    </w:p>
    <w:p w14:paraId="443C47D9" w14:textId="77777777" w:rsidR="00E40CC0" w:rsidRPr="00E40CC0" w:rsidRDefault="00E40CC0" w:rsidP="00E40CC0">
      <w:pPr>
        <w:ind w:firstLine="567"/>
        <w:jc w:val="both"/>
        <w:rPr>
          <w:sz w:val="22"/>
          <w:szCs w:val="22"/>
          <w:lang w:val="uk-UA"/>
        </w:rPr>
      </w:pPr>
      <w:proofErr w:type="spellStart"/>
      <w:r w:rsidRPr="00E40CC0">
        <w:rPr>
          <w:sz w:val="22"/>
          <w:szCs w:val="22"/>
          <w:lang w:val="uk-UA"/>
        </w:rPr>
        <w:t>Вєтухова</w:t>
      </w:r>
      <w:proofErr w:type="spellEnd"/>
      <w:r w:rsidRPr="00E40CC0">
        <w:rPr>
          <w:sz w:val="22"/>
          <w:szCs w:val="22"/>
          <w:lang w:val="uk-UA"/>
        </w:rPr>
        <w:t xml:space="preserve"> І.А. Правове забезпечення трудової дисципліни за законодавством України у сучасних умовах. </w:t>
      </w:r>
      <w:r w:rsidRPr="00E40CC0">
        <w:rPr>
          <w:i/>
          <w:iCs/>
          <w:sz w:val="22"/>
          <w:szCs w:val="22"/>
          <w:lang w:val="uk-UA"/>
        </w:rPr>
        <w:t>Право та інновації</w:t>
      </w:r>
      <w:r w:rsidRPr="00E40CC0">
        <w:rPr>
          <w:sz w:val="22"/>
          <w:szCs w:val="22"/>
          <w:lang w:val="uk-UA"/>
        </w:rPr>
        <w:t xml:space="preserve">. 2019. № 2(26). С. 12-22 </w:t>
      </w:r>
    </w:p>
    <w:p w14:paraId="579D2C38" w14:textId="77777777" w:rsidR="00E40CC0" w:rsidRPr="00E40CC0" w:rsidRDefault="00E40CC0" w:rsidP="00E40CC0">
      <w:pPr>
        <w:ind w:firstLine="567"/>
        <w:jc w:val="both"/>
        <w:rPr>
          <w:sz w:val="22"/>
          <w:szCs w:val="22"/>
          <w:lang w:val="uk-UA"/>
        </w:rPr>
      </w:pPr>
      <w:proofErr w:type="spellStart"/>
      <w:r w:rsidRPr="00E40CC0">
        <w:rPr>
          <w:sz w:val="22"/>
          <w:szCs w:val="22"/>
          <w:lang w:val="uk-UA"/>
        </w:rPr>
        <w:t>Голобутовський</w:t>
      </w:r>
      <w:proofErr w:type="spellEnd"/>
      <w:r w:rsidRPr="00E40CC0">
        <w:rPr>
          <w:sz w:val="22"/>
          <w:szCs w:val="22"/>
          <w:lang w:val="uk-UA"/>
        </w:rPr>
        <w:t xml:space="preserve"> Р. З. Дисциплінарна відповідальність суддів у системі загальної юридичної відповідальності. </w:t>
      </w:r>
      <w:r w:rsidRPr="00E40CC0">
        <w:rPr>
          <w:i/>
          <w:iCs/>
          <w:sz w:val="22"/>
          <w:szCs w:val="22"/>
          <w:lang w:val="uk-UA"/>
        </w:rPr>
        <w:t xml:space="preserve">Право і суспільство. </w:t>
      </w:r>
      <w:r w:rsidRPr="00E40CC0">
        <w:rPr>
          <w:sz w:val="22"/>
          <w:szCs w:val="22"/>
          <w:lang w:val="uk-UA"/>
        </w:rPr>
        <w:t>2019. № 3-2. С. 153</w:t>
      </w:r>
      <w:r w:rsidRPr="00E40CC0">
        <w:rPr>
          <w:spacing w:val="-2"/>
          <w:sz w:val="22"/>
          <w:szCs w:val="22"/>
          <w:lang w:val="uk-UA"/>
        </w:rPr>
        <w:t>–159.</w:t>
      </w:r>
    </w:p>
    <w:p w14:paraId="43B638C2" w14:textId="77777777" w:rsidR="00E40CC0" w:rsidRPr="00E40CC0" w:rsidRDefault="00E40CC0" w:rsidP="00E40CC0">
      <w:pPr>
        <w:ind w:firstLine="567"/>
        <w:jc w:val="both"/>
        <w:rPr>
          <w:spacing w:val="-2"/>
          <w:sz w:val="22"/>
          <w:szCs w:val="22"/>
          <w:lang w:val="uk-UA"/>
        </w:rPr>
      </w:pPr>
      <w:proofErr w:type="spellStart"/>
      <w:r w:rsidRPr="00E40CC0">
        <w:rPr>
          <w:sz w:val="22"/>
          <w:szCs w:val="22"/>
          <w:lang w:val="uk-UA"/>
        </w:rPr>
        <w:t>Внутрішніи</w:t>
      </w:r>
      <w:proofErr w:type="spellEnd"/>
      <w:r w:rsidRPr="00E40CC0">
        <w:rPr>
          <w:sz w:val="22"/>
          <w:szCs w:val="22"/>
          <w:lang w:val="uk-UA"/>
        </w:rPr>
        <w:t xml:space="preserve">̆ </w:t>
      </w:r>
      <w:proofErr w:type="spellStart"/>
      <w:r w:rsidRPr="00E40CC0">
        <w:rPr>
          <w:sz w:val="22"/>
          <w:szCs w:val="22"/>
          <w:lang w:val="uk-UA"/>
        </w:rPr>
        <w:t>трудовии</w:t>
      </w:r>
      <w:proofErr w:type="spellEnd"/>
      <w:r w:rsidRPr="00E40CC0">
        <w:rPr>
          <w:sz w:val="22"/>
          <w:szCs w:val="22"/>
          <w:lang w:val="uk-UA"/>
        </w:rPr>
        <w:t>̆ розпорядок: теоретико-</w:t>
      </w:r>
      <w:proofErr w:type="spellStart"/>
      <w:r w:rsidRPr="00E40CC0">
        <w:rPr>
          <w:sz w:val="22"/>
          <w:szCs w:val="22"/>
          <w:lang w:val="uk-UA"/>
        </w:rPr>
        <w:t>правовии</w:t>
      </w:r>
      <w:proofErr w:type="spellEnd"/>
      <w:r w:rsidRPr="00E40CC0">
        <w:rPr>
          <w:sz w:val="22"/>
          <w:szCs w:val="22"/>
          <w:lang w:val="uk-UA"/>
        </w:rPr>
        <w:t xml:space="preserve">̆ аспект: монографія / за наук. ред. О. М. Ярошенка Харків: </w:t>
      </w:r>
      <w:proofErr w:type="spellStart"/>
      <w:r w:rsidRPr="00E40CC0">
        <w:rPr>
          <w:sz w:val="22"/>
          <w:szCs w:val="22"/>
          <w:lang w:val="uk-UA"/>
        </w:rPr>
        <w:t>Юрайт</w:t>
      </w:r>
      <w:proofErr w:type="spellEnd"/>
      <w:r w:rsidRPr="00E40CC0">
        <w:rPr>
          <w:sz w:val="22"/>
          <w:szCs w:val="22"/>
          <w:lang w:val="uk-UA"/>
        </w:rPr>
        <w:t xml:space="preserve">, 2012. 256 с. </w:t>
      </w:r>
    </w:p>
    <w:p w14:paraId="40AC5134" w14:textId="77777777" w:rsidR="00E40CC0" w:rsidRPr="00E40CC0" w:rsidRDefault="00E40CC0" w:rsidP="00E40CC0">
      <w:pPr>
        <w:ind w:firstLine="567"/>
        <w:jc w:val="both"/>
        <w:rPr>
          <w:sz w:val="22"/>
          <w:szCs w:val="22"/>
          <w:lang w:val="uk-UA"/>
        </w:rPr>
      </w:pPr>
      <w:proofErr w:type="spellStart"/>
      <w:r w:rsidRPr="00E40CC0">
        <w:rPr>
          <w:sz w:val="22"/>
          <w:szCs w:val="22"/>
          <w:lang w:val="uk-UA"/>
        </w:rPr>
        <w:t>Жернаков</w:t>
      </w:r>
      <w:proofErr w:type="spellEnd"/>
      <w:r w:rsidRPr="00E40CC0">
        <w:rPr>
          <w:sz w:val="22"/>
          <w:szCs w:val="22"/>
          <w:lang w:val="uk-UA"/>
        </w:rPr>
        <w:t xml:space="preserve"> В. В., </w:t>
      </w:r>
      <w:proofErr w:type="spellStart"/>
      <w:r w:rsidRPr="00E40CC0">
        <w:rPr>
          <w:sz w:val="22"/>
          <w:szCs w:val="22"/>
          <w:lang w:val="uk-UA"/>
        </w:rPr>
        <w:t>Алексанян</w:t>
      </w:r>
      <w:proofErr w:type="spellEnd"/>
      <w:r w:rsidRPr="00E40CC0">
        <w:rPr>
          <w:sz w:val="22"/>
          <w:szCs w:val="22"/>
          <w:lang w:val="uk-UA"/>
        </w:rPr>
        <w:t xml:space="preserve"> К. А. Правове регулювання дисципліни праці: історія, сучасність, перспективи. </w:t>
      </w:r>
      <w:r w:rsidRPr="00E40CC0">
        <w:rPr>
          <w:i/>
          <w:iCs/>
          <w:sz w:val="22"/>
          <w:szCs w:val="22"/>
          <w:lang w:val="uk-UA"/>
        </w:rPr>
        <w:t xml:space="preserve">Право і суспільство. </w:t>
      </w:r>
      <w:r w:rsidRPr="00E40CC0">
        <w:rPr>
          <w:sz w:val="22"/>
          <w:szCs w:val="22"/>
          <w:lang w:val="uk-UA"/>
        </w:rPr>
        <w:t>2020. № 6. С. 77</w:t>
      </w:r>
      <w:r w:rsidRPr="00E40CC0">
        <w:rPr>
          <w:spacing w:val="-2"/>
          <w:sz w:val="22"/>
          <w:szCs w:val="22"/>
          <w:lang w:val="uk-UA"/>
        </w:rPr>
        <w:t>–83.</w:t>
      </w:r>
    </w:p>
    <w:p w14:paraId="2DB412DB" w14:textId="77777777" w:rsidR="00E40CC0" w:rsidRPr="00E40CC0" w:rsidRDefault="00E40CC0" w:rsidP="00E40CC0">
      <w:pPr>
        <w:widowControl w:val="0"/>
        <w:ind w:firstLine="567"/>
        <w:jc w:val="both"/>
        <w:rPr>
          <w:sz w:val="22"/>
          <w:szCs w:val="22"/>
          <w:lang w:val="uk-UA"/>
        </w:rPr>
      </w:pPr>
      <w:r w:rsidRPr="00E40CC0">
        <w:rPr>
          <w:sz w:val="22"/>
          <w:szCs w:val="22"/>
          <w:lang w:val="uk-UA"/>
        </w:rPr>
        <w:lastRenderedPageBreak/>
        <w:t xml:space="preserve">Коваленко К. В. Трудова дисципліна та методи її забезпечення. </w:t>
      </w:r>
      <w:r w:rsidRPr="00E40CC0">
        <w:rPr>
          <w:i/>
          <w:sz w:val="22"/>
          <w:szCs w:val="22"/>
          <w:lang w:val="uk-UA"/>
        </w:rPr>
        <w:t>Право і безпека</w:t>
      </w:r>
      <w:r w:rsidRPr="00E40CC0">
        <w:rPr>
          <w:sz w:val="22"/>
          <w:szCs w:val="22"/>
          <w:lang w:val="uk-UA"/>
        </w:rPr>
        <w:t>. 2017. № 3 (66). С. 98–102.</w:t>
      </w:r>
    </w:p>
    <w:p w14:paraId="704422AA" w14:textId="77777777" w:rsidR="00E40CC0" w:rsidRPr="00E40CC0" w:rsidRDefault="00E40CC0" w:rsidP="00E40CC0">
      <w:pPr>
        <w:widowControl w:val="0"/>
        <w:ind w:firstLine="567"/>
        <w:jc w:val="both"/>
        <w:rPr>
          <w:sz w:val="22"/>
          <w:szCs w:val="22"/>
          <w:lang w:val="uk-UA"/>
        </w:rPr>
      </w:pPr>
      <w:r w:rsidRPr="00E40CC0">
        <w:rPr>
          <w:sz w:val="22"/>
          <w:szCs w:val="22"/>
          <w:lang w:val="uk-UA"/>
        </w:rPr>
        <w:t xml:space="preserve">Коваленко К. В. Щодо правового регулювання дисциплінарної відповідальності поліцейських в Україні. </w:t>
      </w:r>
      <w:r w:rsidRPr="00E40CC0">
        <w:rPr>
          <w:i/>
          <w:sz w:val="22"/>
          <w:szCs w:val="22"/>
          <w:lang w:val="uk-UA"/>
        </w:rPr>
        <w:t>Форум права</w:t>
      </w:r>
      <w:r w:rsidRPr="00E40CC0">
        <w:rPr>
          <w:sz w:val="22"/>
          <w:szCs w:val="22"/>
          <w:lang w:val="uk-UA"/>
        </w:rPr>
        <w:t>. 2016. № 4. С. 146–149.</w:t>
      </w:r>
    </w:p>
    <w:p w14:paraId="00F2BC10"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Кожушко</w:t>
      </w:r>
      <w:proofErr w:type="spellEnd"/>
      <w:r w:rsidRPr="00E40CC0">
        <w:rPr>
          <w:sz w:val="22"/>
          <w:szCs w:val="22"/>
          <w:lang w:val="uk-UA"/>
        </w:rPr>
        <w:t xml:space="preserve"> С. Трудова дисципліна у системі елементів трудових правовідносин. </w:t>
      </w:r>
      <w:r w:rsidRPr="00E40CC0">
        <w:rPr>
          <w:i/>
          <w:sz w:val="22"/>
          <w:szCs w:val="22"/>
          <w:lang w:val="uk-UA"/>
        </w:rPr>
        <w:t>Право України.</w:t>
      </w:r>
      <w:r w:rsidRPr="00E40CC0">
        <w:rPr>
          <w:sz w:val="22"/>
          <w:szCs w:val="22"/>
          <w:lang w:val="uk-UA"/>
        </w:rPr>
        <w:t xml:space="preserve"> 2005. № 9. C. 89–91.</w:t>
      </w:r>
    </w:p>
    <w:p w14:paraId="7B255F4A"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Колєснік</w:t>
      </w:r>
      <w:proofErr w:type="spellEnd"/>
      <w:r w:rsidRPr="00E40CC0">
        <w:rPr>
          <w:sz w:val="22"/>
          <w:szCs w:val="22"/>
          <w:lang w:val="uk-UA"/>
        </w:rPr>
        <w:t xml:space="preserve"> Т. В. Запобіжні заходи забезпечення дисципліни праці. </w:t>
      </w:r>
      <w:r w:rsidRPr="00E40CC0">
        <w:rPr>
          <w:i/>
          <w:iCs/>
          <w:sz w:val="22"/>
          <w:szCs w:val="22"/>
          <w:lang w:val="uk-UA"/>
        </w:rPr>
        <w:t>Вчені записки ТНУ імені В.І. Вернадського. Серія: юридичні науки.</w:t>
      </w:r>
      <w:r w:rsidRPr="00E40CC0">
        <w:rPr>
          <w:sz w:val="22"/>
          <w:szCs w:val="22"/>
          <w:lang w:val="uk-UA"/>
        </w:rPr>
        <w:t xml:space="preserve"> 2018. Том 29. № 6. С. 68–72.</w:t>
      </w:r>
    </w:p>
    <w:p w14:paraId="63C5A3E6"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Колєснік</w:t>
      </w:r>
      <w:proofErr w:type="spellEnd"/>
      <w:r w:rsidRPr="00E40CC0">
        <w:rPr>
          <w:sz w:val="22"/>
          <w:szCs w:val="22"/>
          <w:lang w:val="uk-UA"/>
        </w:rPr>
        <w:t xml:space="preserve"> Т. В. Правова природа морального заохочення до дотримання дисципліни праці. </w:t>
      </w:r>
      <w:r w:rsidRPr="00E40CC0">
        <w:rPr>
          <w:i/>
          <w:sz w:val="22"/>
          <w:szCs w:val="22"/>
          <w:lang w:val="uk-UA"/>
        </w:rPr>
        <w:t>Право та інновації</w:t>
      </w:r>
      <w:r w:rsidRPr="00E40CC0">
        <w:rPr>
          <w:sz w:val="22"/>
          <w:szCs w:val="22"/>
          <w:lang w:val="uk-UA"/>
        </w:rPr>
        <w:t>. 2016. № 1 (13). С. 152–158.</w:t>
      </w:r>
    </w:p>
    <w:p w14:paraId="302DAA43"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Колєснік</w:t>
      </w:r>
      <w:proofErr w:type="spellEnd"/>
      <w:r w:rsidRPr="00E40CC0">
        <w:rPr>
          <w:sz w:val="22"/>
          <w:szCs w:val="22"/>
          <w:lang w:val="uk-UA"/>
        </w:rPr>
        <w:t xml:space="preserve"> Т. В. Механізм забезпечення дисципліни праці в сучасних умовах та його складові. </w:t>
      </w:r>
      <w:r w:rsidRPr="00E40CC0">
        <w:rPr>
          <w:i/>
          <w:sz w:val="22"/>
          <w:szCs w:val="22"/>
          <w:lang w:val="uk-UA"/>
        </w:rPr>
        <w:t>Актуальні проблеми права: теорія і практика</w:t>
      </w:r>
      <w:r w:rsidRPr="00E40CC0">
        <w:rPr>
          <w:sz w:val="22"/>
          <w:szCs w:val="22"/>
          <w:lang w:val="uk-UA"/>
        </w:rPr>
        <w:t xml:space="preserve">: </w:t>
      </w:r>
      <w:proofErr w:type="spellStart"/>
      <w:r w:rsidRPr="00E40CC0">
        <w:rPr>
          <w:sz w:val="22"/>
          <w:szCs w:val="22"/>
          <w:lang w:val="uk-UA"/>
        </w:rPr>
        <w:t>зб</w:t>
      </w:r>
      <w:proofErr w:type="spellEnd"/>
      <w:r w:rsidRPr="00E40CC0">
        <w:rPr>
          <w:sz w:val="22"/>
          <w:szCs w:val="22"/>
          <w:lang w:val="uk-UA"/>
        </w:rPr>
        <w:t>. наук. пр. 2013. № 27. С. 270–278.</w:t>
      </w:r>
    </w:p>
    <w:p w14:paraId="62E9A1E8"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Колєснік</w:t>
      </w:r>
      <w:proofErr w:type="spellEnd"/>
      <w:r w:rsidRPr="00E40CC0">
        <w:rPr>
          <w:sz w:val="22"/>
          <w:szCs w:val="22"/>
          <w:lang w:val="uk-UA"/>
        </w:rPr>
        <w:t xml:space="preserve"> Т. В. Склад дисциплінарного проступку як підстава притягнення працівника до дисциплінарної відповідальності. </w:t>
      </w:r>
      <w:r w:rsidRPr="00E40CC0">
        <w:rPr>
          <w:i/>
          <w:iCs/>
          <w:sz w:val="22"/>
          <w:szCs w:val="22"/>
          <w:lang w:val="uk-UA"/>
        </w:rPr>
        <w:t>Підприємництво, господарство і право</w:t>
      </w:r>
      <w:r w:rsidRPr="00E40CC0">
        <w:rPr>
          <w:sz w:val="22"/>
          <w:szCs w:val="22"/>
          <w:lang w:val="uk-UA"/>
        </w:rPr>
        <w:t>. 2017. № 2. С. 89–94.</w:t>
      </w:r>
    </w:p>
    <w:p w14:paraId="37F52BC1"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Конопельцева</w:t>
      </w:r>
      <w:proofErr w:type="spellEnd"/>
      <w:r w:rsidRPr="00E40CC0">
        <w:rPr>
          <w:sz w:val="22"/>
          <w:szCs w:val="22"/>
          <w:lang w:val="uk-UA"/>
        </w:rPr>
        <w:t xml:space="preserve"> О.О. Поява на роботі в нетверезому стані як підстава відсторонення працівника від роботи. </w:t>
      </w:r>
      <w:r w:rsidRPr="00E40CC0">
        <w:rPr>
          <w:i/>
          <w:sz w:val="22"/>
          <w:szCs w:val="22"/>
          <w:lang w:val="uk-UA"/>
        </w:rPr>
        <w:t>Право і суспільство</w:t>
      </w:r>
      <w:r w:rsidRPr="00E40CC0">
        <w:rPr>
          <w:sz w:val="22"/>
          <w:szCs w:val="22"/>
          <w:lang w:val="uk-UA"/>
        </w:rPr>
        <w:t>. 2021, № 6. С.113-199.</w:t>
      </w:r>
    </w:p>
    <w:p w14:paraId="539C6939" w14:textId="77777777" w:rsidR="00E40CC0" w:rsidRPr="00E40CC0" w:rsidRDefault="00E40CC0" w:rsidP="00E40CC0">
      <w:pPr>
        <w:ind w:firstLine="567"/>
        <w:jc w:val="both"/>
        <w:rPr>
          <w:sz w:val="22"/>
          <w:szCs w:val="22"/>
          <w:lang w:val="uk-UA"/>
        </w:rPr>
      </w:pPr>
      <w:proofErr w:type="spellStart"/>
      <w:r w:rsidRPr="00E40CC0">
        <w:rPr>
          <w:sz w:val="22"/>
          <w:szCs w:val="22"/>
          <w:lang w:val="uk-UA"/>
        </w:rPr>
        <w:t>Кожушко</w:t>
      </w:r>
      <w:proofErr w:type="spellEnd"/>
      <w:r w:rsidRPr="00E40CC0">
        <w:rPr>
          <w:sz w:val="22"/>
          <w:szCs w:val="22"/>
          <w:lang w:val="uk-UA"/>
        </w:rPr>
        <w:t xml:space="preserve"> С. Трудова дисципліна у системі елементів трудових правовідносин. </w:t>
      </w:r>
      <w:r w:rsidRPr="00E40CC0">
        <w:rPr>
          <w:i/>
          <w:sz w:val="22"/>
          <w:szCs w:val="22"/>
          <w:lang w:val="uk-UA"/>
        </w:rPr>
        <w:t>Право України.</w:t>
      </w:r>
      <w:r w:rsidRPr="00E40CC0">
        <w:rPr>
          <w:sz w:val="22"/>
          <w:szCs w:val="22"/>
          <w:lang w:val="uk-UA"/>
        </w:rPr>
        <w:t xml:space="preserve"> 2005. № 9. C. 89–91.</w:t>
      </w:r>
    </w:p>
    <w:p w14:paraId="327D8EF1" w14:textId="77777777" w:rsidR="00E40CC0" w:rsidRPr="00E40CC0" w:rsidRDefault="00E40CC0" w:rsidP="00E40CC0">
      <w:pPr>
        <w:ind w:firstLine="567"/>
        <w:jc w:val="both"/>
        <w:rPr>
          <w:sz w:val="22"/>
          <w:szCs w:val="22"/>
          <w:lang w:val="uk-UA"/>
        </w:rPr>
      </w:pPr>
      <w:r w:rsidRPr="00E40CC0">
        <w:rPr>
          <w:sz w:val="22"/>
          <w:szCs w:val="22"/>
          <w:lang w:val="uk-UA"/>
        </w:rPr>
        <w:t xml:space="preserve">Костюк В. Л. Стадії застосування дисциплінарної відповідальності: теоретико-правовий аспект. </w:t>
      </w:r>
      <w:r w:rsidRPr="00E40CC0">
        <w:rPr>
          <w:i/>
          <w:iCs/>
          <w:sz w:val="22"/>
          <w:szCs w:val="22"/>
          <w:lang w:val="uk-UA"/>
        </w:rPr>
        <w:t xml:space="preserve">Часопис Національного ун-ту «Острозька академія». Серія «Право». </w:t>
      </w:r>
      <w:r w:rsidRPr="00E40CC0">
        <w:rPr>
          <w:sz w:val="22"/>
          <w:szCs w:val="22"/>
          <w:lang w:val="uk-UA"/>
        </w:rPr>
        <w:t>2016. № 1. С. 1–14.</w:t>
      </w:r>
    </w:p>
    <w:p w14:paraId="15E18839" w14:textId="77777777" w:rsidR="00E40CC0" w:rsidRPr="00E40CC0" w:rsidRDefault="00E40CC0" w:rsidP="00E40CC0">
      <w:pPr>
        <w:ind w:firstLine="567"/>
        <w:jc w:val="both"/>
        <w:rPr>
          <w:sz w:val="22"/>
          <w:szCs w:val="22"/>
          <w:lang w:val="uk-UA"/>
        </w:rPr>
      </w:pPr>
      <w:r w:rsidRPr="00E40CC0">
        <w:rPr>
          <w:sz w:val="22"/>
          <w:szCs w:val="22"/>
          <w:lang w:val="uk-UA"/>
        </w:rPr>
        <w:t xml:space="preserve">Кравчук В. О. Порівняльний аналіз дисциплінарної відповідальності суддів в Україні та деяких країнах СНД. </w:t>
      </w:r>
      <w:proofErr w:type="spellStart"/>
      <w:r w:rsidRPr="00E40CC0">
        <w:rPr>
          <w:i/>
          <w:sz w:val="22"/>
          <w:szCs w:val="22"/>
          <w:lang w:val="uk-UA"/>
        </w:rPr>
        <w:t>Lex</w:t>
      </w:r>
      <w:proofErr w:type="spellEnd"/>
      <w:r w:rsidRPr="00E40CC0">
        <w:rPr>
          <w:i/>
          <w:sz w:val="22"/>
          <w:szCs w:val="22"/>
          <w:lang w:val="uk-UA"/>
        </w:rPr>
        <w:t xml:space="preserve"> </w:t>
      </w:r>
      <w:proofErr w:type="spellStart"/>
      <w:r w:rsidRPr="00E40CC0">
        <w:rPr>
          <w:i/>
          <w:sz w:val="22"/>
          <w:szCs w:val="22"/>
          <w:lang w:val="uk-UA"/>
        </w:rPr>
        <w:t>Portus</w:t>
      </w:r>
      <w:proofErr w:type="spellEnd"/>
      <w:r w:rsidRPr="00E40CC0">
        <w:rPr>
          <w:sz w:val="22"/>
          <w:szCs w:val="22"/>
          <w:lang w:val="uk-UA"/>
        </w:rPr>
        <w:t xml:space="preserve">: </w:t>
      </w:r>
      <w:proofErr w:type="spellStart"/>
      <w:r w:rsidRPr="00E40CC0">
        <w:rPr>
          <w:sz w:val="22"/>
          <w:szCs w:val="22"/>
          <w:lang w:val="uk-UA"/>
        </w:rPr>
        <w:t>юрид</w:t>
      </w:r>
      <w:proofErr w:type="spellEnd"/>
      <w:r w:rsidRPr="00E40CC0">
        <w:rPr>
          <w:sz w:val="22"/>
          <w:szCs w:val="22"/>
          <w:lang w:val="uk-UA"/>
        </w:rPr>
        <w:t xml:space="preserve">. наук. </w:t>
      </w:r>
      <w:proofErr w:type="spellStart"/>
      <w:r w:rsidRPr="00E40CC0">
        <w:rPr>
          <w:sz w:val="22"/>
          <w:szCs w:val="22"/>
          <w:lang w:val="uk-UA"/>
        </w:rPr>
        <w:t>журн</w:t>
      </w:r>
      <w:proofErr w:type="spellEnd"/>
      <w:r w:rsidRPr="00E40CC0">
        <w:rPr>
          <w:sz w:val="22"/>
          <w:szCs w:val="22"/>
          <w:lang w:val="uk-UA"/>
        </w:rPr>
        <w:t>. 2017. № 6. C. 159–168.</w:t>
      </w:r>
    </w:p>
    <w:p w14:paraId="0833AFED" w14:textId="77777777" w:rsidR="00E40CC0" w:rsidRPr="00E40CC0" w:rsidRDefault="00E40CC0" w:rsidP="00E40CC0">
      <w:pPr>
        <w:ind w:firstLine="567"/>
        <w:jc w:val="both"/>
        <w:rPr>
          <w:sz w:val="22"/>
          <w:szCs w:val="22"/>
          <w:lang w:val="uk-UA"/>
        </w:rPr>
      </w:pPr>
      <w:r w:rsidRPr="00E40CC0">
        <w:rPr>
          <w:sz w:val="22"/>
          <w:szCs w:val="22"/>
          <w:lang w:val="uk-UA"/>
        </w:rPr>
        <w:t xml:space="preserve">Красюк Т.В. Притягнення до академічної відповідальності за порушення академічної доброчесності: теоретико-прикладні проблеми регламентування. </w:t>
      </w:r>
      <w:r w:rsidRPr="00E40CC0">
        <w:rPr>
          <w:i/>
          <w:sz w:val="22"/>
          <w:szCs w:val="22"/>
          <w:lang w:val="uk-UA"/>
        </w:rPr>
        <w:t>Право та інновації</w:t>
      </w:r>
      <w:r w:rsidRPr="00E40CC0">
        <w:rPr>
          <w:sz w:val="22"/>
          <w:szCs w:val="22"/>
          <w:lang w:val="uk-UA"/>
        </w:rPr>
        <w:t xml:space="preserve">. № 1 (41). 2023. С. 68‒74 </w:t>
      </w:r>
    </w:p>
    <w:p w14:paraId="41F0D9EF" w14:textId="77777777" w:rsidR="00E40CC0" w:rsidRPr="00E40CC0" w:rsidRDefault="00E40CC0" w:rsidP="00E40CC0">
      <w:pPr>
        <w:ind w:firstLine="567"/>
        <w:jc w:val="both"/>
        <w:rPr>
          <w:sz w:val="22"/>
          <w:szCs w:val="22"/>
          <w:lang w:val="uk-UA"/>
        </w:rPr>
      </w:pPr>
      <w:proofErr w:type="spellStart"/>
      <w:r w:rsidRPr="00E40CC0">
        <w:rPr>
          <w:sz w:val="22"/>
          <w:szCs w:val="22"/>
          <w:lang w:val="uk-UA"/>
        </w:rPr>
        <w:t>Лавренко</w:t>
      </w:r>
      <w:proofErr w:type="spellEnd"/>
      <w:r w:rsidRPr="00E40CC0">
        <w:rPr>
          <w:sz w:val="22"/>
          <w:szCs w:val="22"/>
          <w:lang w:val="uk-UA"/>
        </w:rPr>
        <w:t xml:space="preserve"> Б. В. Особливості дисциплінарної відповідальності суддів в Україні. </w:t>
      </w:r>
      <w:r w:rsidRPr="00E40CC0">
        <w:rPr>
          <w:i/>
          <w:iCs/>
          <w:sz w:val="22"/>
          <w:szCs w:val="22"/>
          <w:lang w:val="uk-UA"/>
        </w:rPr>
        <w:t>Науковий вісник Херсонського державного університету. Серія «Юридичні науки».</w:t>
      </w:r>
      <w:r w:rsidRPr="00E40CC0">
        <w:rPr>
          <w:sz w:val="22"/>
          <w:szCs w:val="22"/>
          <w:lang w:val="uk-UA"/>
        </w:rPr>
        <w:t xml:space="preserve"> 2016. </w:t>
      </w:r>
      <w:proofErr w:type="spellStart"/>
      <w:r w:rsidRPr="00E40CC0">
        <w:rPr>
          <w:sz w:val="22"/>
          <w:szCs w:val="22"/>
          <w:lang w:val="uk-UA"/>
        </w:rPr>
        <w:t>Вип</w:t>
      </w:r>
      <w:proofErr w:type="spellEnd"/>
      <w:r w:rsidRPr="00E40CC0">
        <w:rPr>
          <w:sz w:val="22"/>
          <w:szCs w:val="22"/>
          <w:lang w:val="uk-UA"/>
        </w:rPr>
        <w:t>. 6-2. Т. 1. С. 226–231.</w:t>
      </w:r>
    </w:p>
    <w:p w14:paraId="4FE58090" w14:textId="77777777" w:rsidR="00E40CC0" w:rsidRPr="00E40CC0" w:rsidRDefault="00E40CC0" w:rsidP="00E40CC0">
      <w:pPr>
        <w:ind w:firstLine="567"/>
        <w:jc w:val="both"/>
        <w:rPr>
          <w:sz w:val="22"/>
          <w:szCs w:val="22"/>
          <w:lang w:val="uk-UA"/>
        </w:rPr>
      </w:pPr>
      <w:proofErr w:type="spellStart"/>
      <w:r w:rsidRPr="00E40CC0">
        <w:rPr>
          <w:sz w:val="22"/>
          <w:szCs w:val="22"/>
          <w:lang w:val="uk-UA"/>
        </w:rPr>
        <w:lastRenderedPageBreak/>
        <w:t>Лавренко</w:t>
      </w:r>
      <w:proofErr w:type="spellEnd"/>
      <w:r w:rsidRPr="00E40CC0">
        <w:rPr>
          <w:sz w:val="22"/>
          <w:szCs w:val="22"/>
          <w:lang w:val="uk-UA"/>
        </w:rPr>
        <w:t xml:space="preserve"> Б. В. Спеціальний характер дисциплінарної відповідальності працівників на державній службі. </w:t>
      </w:r>
      <w:r w:rsidRPr="00E40CC0">
        <w:rPr>
          <w:i/>
          <w:iCs/>
          <w:sz w:val="22"/>
          <w:szCs w:val="22"/>
          <w:lang w:val="uk-UA"/>
        </w:rPr>
        <w:t>Вісник Вищої кваліфікаційної комісії суддів України.</w:t>
      </w:r>
      <w:r w:rsidRPr="00E40CC0">
        <w:rPr>
          <w:sz w:val="22"/>
          <w:szCs w:val="22"/>
          <w:lang w:val="uk-UA"/>
        </w:rPr>
        <w:t xml:space="preserve"> 2017. № 3. С. 25–30.</w:t>
      </w:r>
    </w:p>
    <w:p w14:paraId="3281ECE1" w14:textId="77777777" w:rsidR="00E40CC0" w:rsidRPr="00E40CC0" w:rsidRDefault="00E40CC0" w:rsidP="00E40CC0">
      <w:pPr>
        <w:ind w:firstLine="567"/>
        <w:jc w:val="both"/>
        <w:rPr>
          <w:sz w:val="22"/>
          <w:szCs w:val="22"/>
          <w:lang w:val="uk-UA"/>
        </w:rPr>
      </w:pPr>
      <w:r w:rsidRPr="00E40CC0">
        <w:rPr>
          <w:sz w:val="22"/>
          <w:szCs w:val="22"/>
          <w:lang w:val="uk-UA"/>
        </w:rPr>
        <w:t xml:space="preserve">Луценко О. Є. Види дисциплінарних проступків державних службовців за новим Законом України «Про державну службу». </w:t>
      </w:r>
      <w:proofErr w:type="spellStart"/>
      <w:r w:rsidRPr="00E40CC0">
        <w:rPr>
          <w:i/>
          <w:sz w:val="22"/>
          <w:szCs w:val="22"/>
          <w:lang w:val="uk-UA"/>
        </w:rPr>
        <w:t>Visegrad</w:t>
      </w:r>
      <w:proofErr w:type="spellEnd"/>
      <w:r w:rsidRPr="00E40CC0">
        <w:rPr>
          <w:i/>
          <w:sz w:val="22"/>
          <w:szCs w:val="22"/>
          <w:lang w:val="uk-UA"/>
        </w:rPr>
        <w:t xml:space="preserve"> </w:t>
      </w:r>
      <w:proofErr w:type="spellStart"/>
      <w:r w:rsidRPr="00E40CC0">
        <w:rPr>
          <w:i/>
          <w:sz w:val="22"/>
          <w:szCs w:val="22"/>
          <w:lang w:val="uk-UA"/>
        </w:rPr>
        <w:t>Journal</w:t>
      </w:r>
      <w:proofErr w:type="spellEnd"/>
      <w:r w:rsidRPr="00E40CC0">
        <w:rPr>
          <w:i/>
          <w:sz w:val="22"/>
          <w:szCs w:val="22"/>
          <w:lang w:val="uk-UA"/>
        </w:rPr>
        <w:t xml:space="preserve"> </w:t>
      </w:r>
      <w:proofErr w:type="spellStart"/>
      <w:r w:rsidRPr="00E40CC0">
        <w:rPr>
          <w:i/>
          <w:sz w:val="22"/>
          <w:szCs w:val="22"/>
          <w:lang w:val="uk-UA"/>
        </w:rPr>
        <w:t>on</w:t>
      </w:r>
      <w:proofErr w:type="spellEnd"/>
      <w:r w:rsidRPr="00E40CC0">
        <w:rPr>
          <w:i/>
          <w:sz w:val="22"/>
          <w:szCs w:val="22"/>
          <w:lang w:val="uk-UA"/>
        </w:rPr>
        <w:t xml:space="preserve"> </w:t>
      </w:r>
      <w:proofErr w:type="spellStart"/>
      <w:r w:rsidRPr="00E40CC0">
        <w:rPr>
          <w:i/>
          <w:sz w:val="22"/>
          <w:szCs w:val="22"/>
          <w:lang w:val="uk-UA"/>
        </w:rPr>
        <w:t>Human</w:t>
      </w:r>
      <w:proofErr w:type="spellEnd"/>
      <w:r w:rsidRPr="00E40CC0">
        <w:rPr>
          <w:i/>
          <w:sz w:val="22"/>
          <w:szCs w:val="22"/>
          <w:lang w:val="uk-UA"/>
        </w:rPr>
        <w:t xml:space="preserve"> </w:t>
      </w:r>
      <w:proofErr w:type="spellStart"/>
      <w:r w:rsidRPr="00E40CC0">
        <w:rPr>
          <w:i/>
          <w:sz w:val="22"/>
          <w:szCs w:val="22"/>
          <w:lang w:val="uk-UA"/>
        </w:rPr>
        <w:t>Rights</w:t>
      </w:r>
      <w:proofErr w:type="spellEnd"/>
      <w:r w:rsidRPr="00E40CC0">
        <w:rPr>
          <w:sz w:val="22"/>
          <w:szCs w:val="22"/>
          <w:lang w:val="uk-UA"/>
        </w:rPr>
        <w:t>. 2016. № 3. С. 109–112.</w:t>
      </w:r>
    </w:p>
    <w:p w14:paraId="3D69420A" w14:textId="77777777" w:rsidR="00E40CC0" w:rsidRPr="00E40CC0" w:rsidRDefault="00E40CC0" w:rsidP="00E40CC0">
      <w:pPr>
        <w:ind w:firstLine="567"/>
        <w:jc w:val="both"/>
        <w:rPr>
          <w:sz w:val="22"/>
          <w:szCs w:val="22"/>
          <w:lang w:val="uk-UA"/>
        </w:rPr>
      </w:pPr>
      <w:r w:rsidRPr="00E40CC0">
        <w:rPr>
          <w:sz w:val="22"/>
          <w:szCs w:val="22"/>
          <w:lang w:val="uk-UA"/>
        </w:rPr>
        <w:t xml:space="preserve">Луценко О. Є. Галузева належність дисциплінарної відповідальності державних службовців України. </w:t>
      </w:r>
      <w:r w:rsidRPr="00E40CC0">
        <w:rPr>
          <w:i/>
          <w:sz w:val="22"/>
          <w:szCs w:val="22"/>
          <w:lang w:val="uk-UA"/>
        </w:rPr>
        <w:t>Право та інновації</w:t>
      </w:r>
      <w:r w:rsidRPr="00E40CC0">
        <w:rPr>
          <w:sz w:val="22"/>
          <w:szCs w:val="22"/>
          <w:lang w:val="uk-UA"/>
        </w:rPr>
        <w:t>.  2016. № 1. С. 159–165.</w:t>
      </w:r>
    </w:p>
    <w:p w14:paraId="0A174C5B" w14:textId="77777777" w:rsidR="00E40CC0" w:rsidRPr="00E40CC0" w:rsidRDefault="00E40CC0" w:rsidP="00E40CC0">
      <w:pPr>
        <w:ind w:firstLine="567"/>
        <w:jc w:val="both"/>
        <w:rPr>
          <w:sz w:val="22"/>
          <w:szCs w:val="22"/>
          <w:lang w:val="uk-UA"/>
        </w:rPr>
      </w:pPr>
      <w:r w:rsidRPr="00E40CC0">
        <w:rPr>
          <w:sz w:val="22"/>
          <w:szCs w:val="22"/>
          <w:lang w:val="uk-UA"/>
        </w:rPr>
        <w:t xml:space="preserve">Мельник К. Ю. Дисциплінарна відповідальність та дисциплінарний проступок: питання теорії. </w:t>
      </w:r>
      <w:r w:rsidRPr="00E40CC0">
        <w:rPr>
          <w:i/>
          <w:iCs/>
          <w:sz w:val="22"/>
          <w:szCs w:val="22"/>
          <w:lang w:val="uk-UA"/>
        </w:rPr>
        <w:t>Право і Безпека.</w:t>
      </w:r>
      <w:r w:rsidRPr="00E40CC0">
        <w:rPr>
          <w:sz w:val="22"/>
          <w:szCs w:val="22"/>
          <w:lang w:val="uk-UA"/>
        </w:rPr>
        <w:t xml:space="preserve"> 2012. № 1. С. 226–230.</w:t>
      </w:r>
    </w:p>
    <w:p w14:paraId="3AD906EA" w14:textId="77777777" w:rsidR="00E40CC0" w:rsidRPr="00E40CC0" w:rsidRDefault="00E40CC0" w:rsidP="00E40CC0">
      <w:pPr>
        <w:ind w:firstLine="567"/>
        <w:jc w:val="both"/>
        <w:rPr>
          <w:sz w:val="22"/>
          <w:szCs w:val="22"/>
          <w:lang w:val="uk-UA"/>
        </w:rPr>
      </w:pPr>
      <w:r w:rsidRPr="00E40CC0">
        <w:rPr>
          <w:sz w:val="22"/>
          <w:szCs w:val="22"/>
          <w:lang w:val="uk-UA"/>
        </w:rPr>
        <w:t xml:space="preserve">Науково-практичний коментар до Закону України «Про державну службу» / О. М. Ярошенко, В. Л. Костюк, Н. О. Мельничук та ін.; за ред. А. О. Селіванова та М. І. </w:t>
      </w:r>
      <w:proofErr w:type="spellStart"/>
      <w:r w:rsidRPr="00E40CC0">
        <w:rPr>
          <w:sz w:val="22"/>
          <w:szCs w:val="22"/>
          <w:lang w:val="uk-UA"/>
        </w:rPr>
        <w:t>Іншина</w:t>
      </w:r>
      <w:proofErr w:type="spellEnd"/>
      <w:r w:rsidRPr="00E40CC0">
        <w:rPr>
          <w:sz w:val="22"/>
          <w:szCs w:val="22"/>
          <w:lang w:val="uk-UA"/>
        </w:rPr>
        <w:t xml:space="preserve">. 2-ге вид., перероб. і </w:t>
      </w:r>
      <w:proofErr w:type="spellStart"/>
      <w:r w:rsidRPr="00E40CC0">
        <w:rPr>
          <w:sz w:val="22"/>
          <w:szCs w:val="22"/>
          <w:lang w:val="uk-UA"/>
        </w:rPr>
        <w:t>допов</w:t>
      </w:r>
      <w:proofErr w:type="spellEnd"/>
      <w:r w:rsidRPr="00E40CC0">
        <w:rPr>
          <w:sz w:val="22"/>
          <w:szCs w:val="22"/>
          <w:lang w:val="uk-UA"/>
        </w:rPr>
        <w:t>. Харків: Право, 2018. 552 с.</w:t>
      </w:r>
    </w:p>
    <w:p w14:paraId="32EB2044" w14:textId="77777777" w:rsidR="00E40CC0" w:rsidRPr="00E40CC0" w:rsidRDefault="00E40CC0" w:rsidP="00E40CC0">
      <w:pPr>
        <w:ind w:firstLine="567"/>
        <w:jc w:val="both"/>
        <w:rPr>
          <w:sz w:val="22"/>
          <w:szCs w:val="22"/>
          <w:lang w:val="uk-UA"/>
        </w:rPr>
      </w:pPr>
      <w:r w:rsidRPr="00E40CC0">
        <w:rPr>
          <w:sz w:val="22"/>
          <w:szCs w:val="22"/>
          <w:lang w:val="uk-UA"/>
        </w:rPr>
        <w:t xml:space="preserve">Новіков Д. О. Сучасне розуміння догани як заходу дисциплінарного впливу. </w:t>
      </w:r>
      <w:r w:rsidRPr="00E40CC0">
        <w:rPr>
          <w:i/>
          <w:iCs/>
          <w:sz w:val="22"/>
          <w:szCs w:val="22"/>
          <w:lang w:val="uk-UA"/>
        </w:rPr>
        <w:t>Науковий вісник Херсонського державного університету. Серія: Юридичні науки</w:t>
      </w:r>
      <w:r w:rsidRPr="00E40CC0">
        <w:rPr>
          <w:sz w:val="22"/>
          <w:szCs w:val="22"/>
          <w:lang w:val="uk-UA"/>
        </w:rPr>
        <w:t xml:space="preserve">. 2014. </w:t>
      </w:r>
      <w:proofErr w:type="spellStart"/>
      <w:r w:rsidRPr="00E40CC0">
        <w:rPr>
          <w:sz w:val="22"/>
          <w:szCs w:val="22"/>
          <w:lang w:val="uk-UA"/>
        </w:rPr>
        <w:t>Вип</w:t>
      </w:r>
      <w:proofErr w:type="spellEnd"/>
      <w:r w:rsidRPr="00E40CC0">
        <w:rPr>
          <w:sz w:val="22"/>
          <w:szCs w:val="22"/>
          <w:lang w:val="uk-UA"/>
        </w:rPr>
        <w:t>. 6-1, Т. 2. С. 64–68.</w:t>
      </w:r>
    </w:p>
    <w:p w14:paraId="0141A1B4" w14:textId="77777777" w:rsidR="00E40CC0" w:rsidRPr="00E40CC0" w:rsidRDefault="00E40CC0" w:rsidP="00E40CC0">
      <w:pPr>
        <w:ind w:firstLine="567"/>
        <w:jc w:val="both"/>
        <w:rPr>
          <w:sz w:val="22"/>
          <w:szCs w:val="22"/>
          <w:lang w:val="uk-UA"/>
        </w:rPr>
      </w:pPr>
      <w:r w:rsidRPr="00E40CC0">
        <w:rPr>
          <w:sz w:val="22"/>
          <w:szCs w:val="22"/>
          <w:lang w:val="uk-UA"/>
        </w:rPr>
        <w:t xml:space="preserve">Панасюк О. Про «внутрішній трудовий розпорядок» як категорію трудового права. </w:t>
      </w:r>
      <w:r w:rsidRPr="00E40CC0">
        <w:rPr>
          <w:i/>
          <w:sz w:val="22"/>
          <w:szCs w:val="22"/>
          <w:lang w:val="uk-UA"/>
        </w:rPr>
        <w:t>Право України</w:t>
      </w:r>
      <w:r w:rsidRPr="00E40CC0">
        <w:rPr>
          <w:sz w:val="22"/>
          <w:szCs w:val="22"/>
          <w:lang w:val="uk-UA"/>
        </w:rPr>
        <w:t>. 2005. № 4. С. 100–104.</w:t>
      </w:r>
    </w:p>
    <w:p w14:paraId="4DE5376E" w14:textId="77777777" w:rsidR="00E40CC0" w:rsidRPr="00E40CC0" w:rsidRDefault="00E40CC0" w:rsidP="00E40CC0">
      <w:pPr>
        <w:ind w:firstLine="567"/>
        <w:jc w:val="both"/>
        <w:rPr>
          <w:sz w:val="22"/>
          <w:szCs w:val="22"/>
          <w:lang w:val="uk-UA"/>
        </w:rPr>
      </w:pPr>
      <w:r w:rsidRPr="00E40CC0">
        <w:rPr>
          <w:sz w:val="22"/>
          <w:szCs w:val="22"/>
          <w:lang w:val="uk-UA"/>
        </w:rPr>
        <w:t xml:space="preserve">Пилипенко В. М. Дисциплінарна відповідальність як стимулюючий захід ефективної трудової діяльності. </w:t>
      </w:r>
      <w:r w:rsidRPr="00E40CC0">
        <w:rPr>
          <w:i/>
          <w:sz w:val="22"/>
          <w:szCs w:val="22"/>
          <w:lang w:val="uk-UA"/>
        </w:rPr>
        <w:t>Право і безпека</w:t>
      </w:r>
      <w:r w:rsidRPr="00E40CC0">
        <w:rPr>
          <w:sz w:val="22"/>
          <w:szCs w:val="22"/>
          <w:lang w:val="uk-UA"/>
        </w:rPr>
        <w:t>. 2011. № 4. С. 172–175.</w:t>
      </w:r>
    </w:p>
    <w:p w14:paraId="6D8C43E9" w14:textId="77777777" w:rsidR="00E40CC0" w:rsidRPr="00E40CC0" w:rsidRDefault="00E40CC0" w:rsidP="00E40CC0">
      <w:pPr>
        <w:ind w:firstLine="567"/>
        <w:jc w:val="both"/>
        <w:rPr>
          <w:sz w:val="22"/>
          <w:szCs w:val="22"/>
          <w:lang w:val="uk-UA"/>
        </w:rPr>
      </w:pPr>
      <w:r w:rsidRPr="00E40CC0">
        <w:rPr>
          <w:sz w:val="22"/>
          <w:szCs w:val="22"/>
          <w:lang w:val="uk-UA"/>
        </w:rPr>
        <w:t xml:space="preserve">Олійник С. Д. Сутність та ознаки трудової дисципліни. </w:t>
      </w:r>
      <w:r w:rsidRPr="00E40CC0">
        <w:rPr>
          <w:i/>
          <w:iCs/>
          <w:sz w:val="22"/>
          <w:szCs w:val="22"/>
          <w:lang w:val="uk-UA"/>
        </w:rPr>
        <w:t xml:space="preserve">Соціальне право. </w:t>
      </w:r>
      <w:r w:rsidRPr="00E40CC0">
        <w:rPr>
          <w:sz w:val="22"/>
          <w:szCs w:val="22"/>
          <w:lang w:val="uk-UA"/>
        </w:rPr>
        <w:t>2019. № 1. С. 116–122.</w:t>
      </w:r>
    </w:p>
    <w:p w14:paraId="39163BDA" w14:textId="77777777" w:rsidR="00E40CC0" w:rsidRPr="00E40CC0" w:rsidRDefault="00E40CC0" w:rsidP="00E40CC0">
      <w:pPr>
        <w:ind w:firstLine="567"/>
        <w:jc w:val="both"/>
        <w:rPr>
          <w:iCs/>
          <w:sz w:val="22"/>
          <w:szCs w:val="22"/>
          <w:lang w:val="uk-UA"/>
        </w:rPr>
      </w:pPr>
      <w:r w:rsidRPr="00E40CC0">
        <w:rPr>
          <w:sz w:val="22"/>
          <w:szCs w:val="22"/>
          <w:lang w:val="uk-UA"/>
        </w:rPr>
        <w:t xml:space="preserve">Орлова Н. Г. До питання про особливості дисциплінарної відповідальності працівників водного транспорту. </w:t>
      </w:r>
      <w:r w:rsidRPr="00E40CC0">
        <w:rPr>
          <w:i/>
          <w:iCs/>
          <w:sz w:val="22"/>
          <w:szCs w:val="22"/>
          <w:lang w:val="uk-UA"/>
        </w:rPr>
        <w:t>Підприємництво,</w:t>
      </w:r>
      <w:r w:rsidRPr="00E40CC0">
        <w:rPr>
          <w:sz w:val="22"/>
          <w:szCs w:val="22"/>
          <w:lang w:val="uk-UA"/>
        </w:rPr>
        <w:t xml:space="preserve"> </w:t>
      </w:r>
      <w:r w:rsidRPr="00E40CC0">
        <w:rPr>
          <w:i/>
          <w:sz w:val="22"/>
          <w:szCs w:val="22"/>
          <w:lang w:val="uk-UA"/>
        </w:rPr>
        <w:t>господарство і право.</w:t>
      </w:r>
      <w:r w:rsidRPr="00E40CC0">
        <w:rPr>
          <w:iCs/>
          <w:sz w:val="22"/>
          <w:szCs w:val="22"/>
          <w:lang w:val="uk-UA"/>
        </w:rPr>
        <w:t xml:space="preserve"> 2019. № 4. С. 98 – 104.</w:t>
      </w:r>
    </w:p>
    <w:p w14:paraId="2502FDED" w14:textId="77777777" w:rsidR="00E40CC0" w:rsidRPr="00E40CC0" w:rsidRDefault="00E40CC0" w:rsidP="00E40CC0">
      <w:pPr>
        <w:ind w:firstLine="567"/>
        <w:jc w:val="both"/>
        <w:rPr>
          <w:iCs/>
          <w:sz w:val="22"/>
          <w:szCs w:val="22"/>
          <w:lang w:val="uk-UA"/>
        </w:rPr>
      </w:pPr>
      <w:r w:rsidRPr="00E40CC0">
        <w:rPr>
          <w:sz w:val="22"/>
          <w:szCs w:val="22"/>
          <w:lang w:val="uk-UA"/>
        </w:rPr>
        <w:t xml:space="preserve">Орлова Н. Г. Щодо відсторонення від роботи працівника водного транспорту. </w:t>
      </w:r>
      <w:r w:rsidRPr="00E40CC0">
        <w:rPr>
          <w:i/>
          <w:iCs/>
          <w:sz w:val="22"/>
          <w:szCs w:val="22"/>
          <w:lang w:val="uk-UA"/>
        </w:rPr>
        <w:t>Науковий вісник Ужгородського національного університету.</w:t>
      </w:r>
      <w:r w:rsidRPr="00E40CC0">
        <w:rPr>
          <w:sz w:val="22"/>
          <w:szCs w:val="22"/>
          <w:lang w:val="uk-UA"/>
        </w:rPr>
        <w:t xml:space="preserve"> Серія «Право». 2015. </w:t>
      </w:r>
      <w:proofErr w:type="spellStart"/>
      <w:r w:rsidRPr="00E40CC0">
        <w:rPr>
          <w:sz w:val="22"/>
          <w:szCs w:val="22"/>
          <w:lang w:val="uk-UA"/>
        </w:rPr>
        <w:t>Вип</w:t>
      </w:r>
      <w:proofErr w:type="spellEnd"/>
      <w:r w:rsidRPr="00E40CC0">
        <w:rPr>
          <w:sz w:val="22"/>
          <w:szCs w:val="22"/>
          <w:lang w:val="uk-UA"/>
        </w:rPr>
        <w:t>. 30 (1). С. 182–186.</w:t>
      </w:r>
    </w:p>
    <w:p w14:paraId="7ED43DDE" w14:textId="77777777" w:rsidR="00E40CC0" w:rsidRPr="00E40CC0" w:rsidRDefault="00E40CC0" w:rsidP="00E40CC0">
      <w:pPr>
        <w:ind w:firstLine="567"/>
        <w:jc w:val="both"/>
        <w:rPr>
          <w:sz w:val="22"/>
          <w:szCs w:val="22"/>
          <w:lang w:val="uk-UA"/>
        </w:rPr>
      </w:pPr>
      <w:r w:rsidRPr="00E40CC0">
        <w:rPr>
          <w:sz w:val="22"/>
          <w:szCs w:val="22"/>
          <w:lang w:val="uk-UA"/>
        </w:rPr>
        <w:t xml:space="preserve">Пилипенко В. М. Дисциплінарна відповідальність як стимулюючий захід ефективної трудової діяльності. </w:t>
      </w:r>
      <w:r w:rsidRPr="00E40CC0">
        <w:rPr>
          <w:i/>
          <w:sz w:val="22"/>
          <w:szCs w:val="22"/>
          <w:lang w:val="uk-UA"/>
        </w:rPr>
        <w:t>Право і безпека</w:t>
      </w:r>
      <w:r w:rsidRPr="00E40CC0">
        <w:rPr>
          <w:sz w:val="22"/>
          <w:szCs w:val="22"/>
          <w:lang w:val="uk-UA"/>
        </w:rPr>
        <w:t>. 2011. № 4. С. 172–175.</w:t>
      </w:r>
    </w:p>
    <w:p w14:paraId="2F566682" w14:textId="77777777" w:rsidR="00E40CC0" w:rsidRPr="00E40CC0" w:rsidRDefault="00E40CC0" w:rsidP="00E40CC0">
      <w:pPr>
        <w:ind w:firstLine="567"/>
        <w:jc w:val="both"/>
        <w:rPr>
          <w:sz w:val="22"/>
          <w:szCs w:val="22"/>
          <w:lang w:val="uk-UA"/>
        </w:rPr>
      </w:pPr>
      <w:proofErr w:type="spellStart"/>
      <w:r w:rsidRPr="00E40CC0">
        <w:rPr>
          <w:sz w:val="22"/>
          <w:szCs w:val="22"/>
          <w:lang w:val="uk-UA"/>
        </w:rPr>
        <w:t>Сардінов</w:t>
      </w:r>
      <w:proofErr w:type="spellEnd"/>
      <w:r w:rsidRPr="00E40CC0">
        <w:rPr>
          <w:sz w:val="22"/>
          <w:szCs w:val="22"/>
          <w:lang w:val="uk-UA"/>
        </w:rPr>
        <w:t xml:space="preserve"> Р. Т. Заохочення та дисциплінарні стягнення як засоби стимулювання </w:t>
      </w:r>
      <w:proofErr w:type="spellStart"/>
      <w:r w:rsidRPr="00E40CC0">
        <w:rPr>
          <w:sz w:val="22"/>
          <w:szCs w:val="22"/>
          <w:lang w:val="uk-UA"/>
        </w:rPr>
        <w:t>працi</w:t>
      </w:r>
      <w:proofErr w:type="spellEnd"/>
      <w:r w:rsidRPr="00E40CC0">
        <w:rPr>
          <w:sz w:val="22"/>
          <w:szCs w:val="22"/>
          <w:lang w:val="uk-UA"/>
        </w:rPr>
        <w:t xml:space="preserve">. </w:t>
      </w:r>
      <w:r w:rsidRPr="00E40CC0">
        <w:rPr>
          <w:i/>
          <w:iCs/>
          <w:sz w:val="22"/>
          <w:szCs w:val="22"/>
          <w:lang w:val="uk-UA"/>
        </w:rPr>
        <w:t>Право і безпека</w:t>
      </w:r>
      <w:r w:rsidRPr="00E40CC0">
        <w:rPr>
          <w:sz w:val="22"/>
          <w:szCs w:val="22"/>
          <w:lang w:val="uk-UA"/>
        </w:rPr>
        <w:t>. 2012.  № 4. С. 237–240.</w:t>
      </w:r>
    </w:p>
    <w:p w14:paraId="20A7629E" w14:textId="77777777" w:rsidR="00E40CC0" w:rsidRPr="00E40CC0" w:rsidRDefault="00E40CC0" w:rsidP="00E40CC0">
      <w:pPr>
        <w:ind w:firstLine="567"/>
        <w:jc w:val="both"/>
        <w:rPr>
          <w:sz w:val="22"/>
          <w:szCs w:val="22"/>
          <w:lang w:val="uk-UA"/>
        </w:rPr>
      </w:pPr>
      <w:r w:rsidRPr="00E40CC0">
        <w:rPr>
          <w:sz w:val="22"/>
          <w:szCs w:val="22"/>
          <w:lang w:val="uk-UA"/>
        </w:rPr>
        <w:lastRenderedPageBreak/>
        <w:t xml:space="preserve">Тищенко О. В. Дисциплінарні стягнення за прогул: історико-правові аспекти. </w:t>
      </w:r>
      <w:r w:rsidRPr="00E40CC0">
        <w:rPr>
          <w:i/>
          <w:sz w:val="22"/>
          <w:szCs w:val="22"/>
          <w:lang w:val="uk-UA"/>
        </w:rPr>
        <w:t>Бюлетень Міністерства юстиції України</w:t>
      </w:r>
      <w:r w:rsidRPr="00E40CC0">
        <w:rPr>
          <w:sz w:val="22"/>
          <w:szCs w:val="22"/>
          <w:lang w:val="uk-UA"/>
        </w:rPr>
        <w:t>. 2009. № 1. С. 71–76.</w:t>
      </w:r>
    </w:p>
    <w:p w14:paraId="507F159F" w14:textId="77777777" w:rsidR="00E40CC0" w:rsidRPr="00E40CC0" w:rsidRDefault="00E40CC0" w:rsidP="00E40CC0">
      <w:pPr>
        <w:ind w:firstLine="567"/>
        <w:jc w:val="both"/>
        <w:rPr>
          <w:sz w:val="22"/>
          <w:szCs w:val="22"/>
          <w:lang w:val="uk-UA"/>
        </w:rPr>
      </w:pPr>
      <w:proofErr w:type="spellStart"/>
      <w:r w:rsidRPr="00E40CC0">
        <w:rPr>
          <w:sz w:val="22"/>
          <w:szCs w:val="22"/>
          <w:lang w:val="uk-UA"/>
        </w:rPr>
        <w:t>Форманюк</w:t>
      </w:r>
      <w:proofErr w:type="spellEnd"/>
      <w:r w:rsidRPr="00E40CC0">
        <w:rPr>
          <w:sz w:val="22"/>
          <w:szCs w:val="22"/>
          <w:lang w:val="uk-UA"/>
        </w:rPr>
        <w:t xml:space="preserve"> В. В. Поняття дисципліни праці: теоретичний аналіз. </w:t>
      </w:r>
      <w:r w:rsidRPr="00E40CC0">
        <w:rPr>
          <w:i/>
          <w:iCs/>
          <w:sz w:val="22"/>
          <w:szCs w:val="22"/>
          <w:lang w:val="uk-UA"/>
        </w:rPr>
        <w:t>Актуальні проблеми держави і права.</w:t>
      </w:r>
      <w:r w:rsidRPr="00E40CC0">
        <w:rPr>
          <w:sz w:val="22"/>
          <w:szCs w:val="22"/>
          <w:lang w:val="uk-UA"/>
        </w:rPr>
        <w:t xml:space="preserve"> 2011. </w:t>
      </w:r>
      <w:proofErr w:type="spellStart"/>
      <w:r w:rsidRPr="00E40CC0">
        <w:rPr>
          <w:sz w:val="22"/>
          <w:szCs w:val="22"/>
          <w:lang w:val="uk-UA"/>
        </w:rPr>
        <w:t>Вип</w:t>
      </w:r>
      <w:proofErr w:type="spellEnd"/>
      <w:r w:rsidRPr="00E40CC0">
        <w:rPr>
          <w:sz w:val="22"/>
          <w:szCs w:val="22"/>
          <w:lang w:val="uk-UA"/>
        </w:rPr>
        <w:t>. 57. С. 229–233.</w:t>
      </w:r>
    </w:p>
    <w:p w14:paraId="366D66E1" w14:textId="77777777" w:rsidR="00E40CC0" w:rsidRPr="00E40CC0" w:rsidRDefault="00E40CC0" w:rsidP="00E40CC0">
      <w:pPr>
        <w:ind w:firstLine="567"/>
        <w:jc w:val="both"/>
        <w:rPr>
          <w:sz w:val="22"/>
          <w:szCs w:val="22"/>
          <w:lang w:val="uk-UA"/>
        </w:rPr>
      </w:pPr>
      <w:proofErr w:type="spellStart"/>
      <w:r w:rsidRPr="00E40CC0">
        <w:rPr>
          <w:sz w:val="22"/>
          <w:szCs w:val="22"/>
          <w:lang w:val="uk-UA"/>
        </w:rPr>
        <w:t>Форманюк</w:t>
      </w:r>
      <w:proofErr w:type="spellEnd"/>
      <w:r w:rsidRPr="00E40CC0">
        <w:rPr>
          <w:sz w:val="22"/>
          <w:szCs w:val="22"/>
          <w:lang w:val="uk-UA"/>
        </w:rPr>
        <w:t xml:space="preserve"> В. В. Правові засоби забезпечення трудової дисципліни. Одеса : Фенікс, 2012. 182 с.</w:t>
      </w:r>
    </w:p>
    <w:p w14:paraId="1E1091B8" w14:textId="77777777" w:rsidR="00E40CC0" w:rsidRPr="00E40CC0" w:rsidRDefault="00E40CC0" w:rsidP="00E40CC0">
      <w:pPr>
        <w:ind w:firstLine="567"/>
        <w:jc w:val="both"/>
        <w:rPr>
          <w:sz w:val="22"/>
          <w:szCs w:val="22"/>
          <w:lang w:val="uk-UA"/>
        </w:rPr>
      </w:pPr>
      <w:r w:rsidRPr="00E40CC0">
        <w:rPr>
          <w:sz w:val="22"/>
          <w:szCs w:val="22"/>
          <w:lang w:val="uk-UA"/>
        </w:rPr>
        <w:t xml:space="preserve">Швець Н. М. Відсторонення працівника від роботи за появу в нетверезому стані. </w:t>
      </w:r>
      <w:r w:rsidRPr="00E40CC0">
        <w:rPr>
          <w:i/>
          <w:sz w:val="22"/>
          <w:szCs w:val="22"/>
          <w:lang w:val="uk-UA"/>
        </w:rPr>
        <w:t xml:space="preserve">Проблеми законності. </w:t>
      </w:r>
      <w:r w:rsidRPr="00E40CC0">
        <w:rPr>
          <w:sz w:val="22"/>
          <w:szCs w:val="22"/>
          <w:lang w:val="uk-UA"/>
        </w:rPr>
        <w:t xml:space="preserve">2010. </w:t>
      </w:r>
      <w:proofErr w:type="spellStart"/>
      <w:r w:rsidRPr="00E40CC0">
        <w:rPr>
          <w:sz w:val="22"/>
          <w:szCs w:val="22"/>
          <w:lang w:val="uk-UA"/>
        </w:rPr>
        <w:t>Вип</w:t>
      </w:r>
      <w:proofErr w:type="spellEnd"/>
      <w:r w:rsidRPr="00E40CC0">
        <w:rPr>
          <w:sz w:val="22"/>
          <w:szCs w:val="22"/>
          <w:lang w:val="uk-UA"/>
        </w:rPr>
        <w:t>. 106. С. 45–52.</w:t>
      </w:r>
    </w:p>
    <w:p w14:paraId="7CB2FA5C" w14:textId="77777777" w:rsidR="00E40CC0" w:rsidRPr="00E40CC0" w:rsidRDefault="00E40CC0" w:rsidP="00E40CC0">
      <w:pPr>
        <w:ind w:firstLine="567"/>
        <w:jc w:val="both"/>
        <w:rPr>
          <w:sz w:val="22"/>
          <w:szCs w:val="22"/>
          <w:lang w:val="uk-UA"/>
        </w:rPr>
      </w:pPr>
      <w:r w:rsidRPr="00E40CC0">
        <w:rPr>
          <w:sz w:val="22"/>
          <w:szCs w:val="22"/>
          <w:lang w:val="uk-UA"/>
        </w:rPr>
        <w:t>Щербина В. І. Дисциплінарні санкції: проблеми ефективності в умовах ринкових відносин</w:t>
      </w:r>
      <w:r w:rsidRPr="00E40CC0">
        <w:rPr>
          <w:i/>
          <w:sz w:val="22"/>
          <w:szCs w:val="22"/>
          <w:lang w:val="uk-UA"/>
        </w:rPr>
        <w:t>. Підприємництво, господарство і право</w:t>
      </w:r>
      <w:r w:rsidRPr="00E40CC0">
        <w:rPr>
          <w:sz w:val="22"/>
          <w:szCs w:val="22"/>
          <w:lang w:val="uk-UA"/>
        </w:rPr>
        <w:t>. 2006. № 10. С. 45–49.</w:t>
      </w:r>
    </w:p>
    <w:p w14:paraId="793B964D" w14:textId="77777777" w:rsidR="00E40CC0" w:rsidRPr="00E40CC0" w:rsidRDefault="00E40CC0" w:rsidP="00E40CC0">
      <w:pPr>
        <w:ind w:firstLine="567"/>
        <w:jc w:val="both"/>
        <w:rPr>
          <w:sz w:val="22"/>
          <w:szCs w:val="22"/>
          <w:lang w:val="uk-UA"/>
        </w:rPr>
      </w:pPr>
      <w:r w:rsidRPr="00E40CC0">
        <w:rPr>
          <w:sz w:val="22"/>
          <w:szCs w:val="22"/>
          <w:lang w:val="uk-UA"/>
        </w:rPr>
        <w:t xml:space="preserve">Ярошенко О. М. Базові принципи дисциплінарної відповідальності у трудовому праві. </w:t>
      </w:r>
      <w:r w:rsidRPr="00E40CC0">
        <w:rPr>
          <w:i/>
          <w:sz w:val="22"/>
          <w:szCs w:val="22"/>
          <w:lang w:val="uk-UA"/>
        </w:rPr>
        <w:t xml:space="preserve">Соціальне право України. </w:t>
      </w:r>
      <w:r w:rsidRPr="00E40CC0">
        <w:rPr>
          <w:sz w:val="22"/>
          <w:szCs w:val="22"/>
          <w:lang w:val="uk-UA"/>
        </w:rPr>
        <w:t>2012. № 1 (1). С. 53–63.</w:t>
      </w:r>
    </w:p>
    <w:p w14:paraId="7E0203FA" w14:textId="77777777" w:rsidR="00E40CC0" w:rsidRPr="00E40CC0" w:rsidRDefault="00E40CC0" w:rsidP="00E40CC0">
      <w:pPr>
        <w:ind w:firstLine="567"/>
        <w:jc w:val="both"/>
        <w:rPr>
          <w:sz w:val="22"/>
          <w:szCs w:val="22"/>
          <w:lang w:val="uk-UA"/>
        </w:rPr>
      </w:pPr>
      <w:proofErr w:type="spellStart"/>
      <w:r w:rsidRPr="00E40CC0">
        <w:rPr>
          <w:sz w:val="22"/>
          <w:szCs w:val="22"/>
          <w:lang w:val="uk-UA"/>
        </w:rPr>
        <w:t>Olena</w:t>
      </w:r>
      <w:proofErr w:type="spellEnd"/>
      <w:r w:rsidRPr="00E40CC0">
        <w:rPr>
          <w:sz w:val="22"/>
          <w:szCs w:val="22"/>
          <w:lang w:val="uk-UA"/>
        </w:rPr>
        <w:t xml:space="preserve"> </w:t>
      </w:r>
      <w:proofErr w:type="spellStart"/>
      <w:r w:rsidRPr="00E40CC0">
        <w:rPr>
          <w:sz w:val="22"/>
          <w:szCs w:val="22"/>
          <w:lang w:val="uk-UA"/>
        </w:rPr>
        <w:t>Lutsenko</w:t>
      </w:r>
      <w:proofErr w:type="spellEnd"/>
      <w:r w:rsidRPr="00E40CC0">
        <w:rPr>
          <w:sz w:val="22"/>
          <w:szCs w:val="22"/>
          <w:lang w:val="uk-UA"/>
        </w:rPr>
        <w:t xml:space="preserve"> (2019) </w:t>
      </w:r>
      <w:proofErr w:type="spellStart"/>
      <w:r w:rsidRPr="00E40CC0">
        <w:rPr>
          <w:sz w:val="22"/>
          <w:szCs w:val="22"/>
          <w:lang w:val="uk-UA"/>
        </w:rPr>
        <w:t>Bringing</w:t>
      </w:r>
      <w:proofErr w:type="spellEnd"/>
      <w:r w:rsidRPr="00E40CC0">
        <w:rPr>
          <w:sz w:val="22"/>
          <w:szCs w:val="22"/>
          <w:lang w:val="uk-UA"/>
        </w:rPr>
        <w:t xml:space="preserve"> </w:t>
      </w:r>
      <w:proofErr w:type="spellStart"/>
      <w:r w:rsidRPr="00E40CC0">
        <w:rPr>
          <w:sz w:val="22"/>
          <w:szCs w:val="22"/>
          <w:lang w:val="uk-UA"/>
        </w:rPr>
        <w:t>Civil</w:t>
      </w:r>
      <w:proofErr w:type="spellEnd"/>
      <w:r w:rsidRPr="00E40CC0">
        <w:rPr>
          <w:sz w:val="22"/>
          <w:szCs w:val="22"/>
          <w:lang w:val="uk-UA"/>
        </w:rPr>
        <w:t xml:space="preserve"> </w:t>
      </w:r>
      <w:proofErr w:type="spellStart"/>
      <w:r w:rsidRPr="00E40CC0">
        <w:rPr>
          <w:sz w:val="22"/>
          <w:szCs w:val="22"/>
          <w:lang w:val="uk-UA"/>
        </w:rPr>
        <w:t>Servants</w:t>
      </w:r>
      <w:proofErr w:type="spellEnd"/>
      <w:r w:rsidRPr="00E40CC0">
        <w:rPr>
          <w:sz w:val="22"/>
          <w:szCs w:val="22"/>
          <w:lang w:val="uk-UA"/>
        </w:rPr>
        <w:t xml:space="preserve"> </w:t>
      </w:r>
      <w:proofErr w:type="spellStart"/>
      <w:r w:rsidRPr="00E40CC0">
        <w:rPr>
          <w:sz w:val="22"/>
          <w:szCs w:val="22"/>
          <w:lang w:val="uk-UA"/>
        </w:rPr>
        <w:t>to</w:t>
      </w:r>
      <w:proofErr w:type="spellEnd"/>
      <w:r w:rsidRPr="00E40CC0">
        <w:rPr>
          <w:sz w:val="22"/>
          <w:szCs w:val="22"/>
          <w:lang w:val="uk-UA"/>
        </w:rPr>
        <w:t xml:space="preserve"> </w:t>
      </w:r>
      <w:proofErr w:type="spellStart"/>
      <w:r w:rsidRPr="00E40CC0">
        <w:rPr>
          <w:sz w:val="22"/>
          <w:szCs w:val="22"/>
          <w:lang w:val="uk-UA"/>
        </w:rPr>
        <w:t>Liability</w:t>
      </w:r>
      <w:proofErr w:type="spellEnd"/>
      <w:r w:rsidRPr="00E40CC0">
        <w:rPr>
          <w:sz w:val="22"/>
          <w:szCs w:val="22"/>
          <w:lang w:val="uk-UA"/>
        </w:rPr>
        <w:t xml:space="preserve"> </w:t>
      </w:r>
      <w:proofErr w:type="spellStart"/>
      <w:r w:rsidRPr="00E40CC0">
        <w:rPr>
          <w:sz w:val="22"/>
          <w:szCs w:val="22"/>
          <w:lang w:val="uk-UA"/>
        </w:rPr>
        <w:t>for</w:t>
      </w:r>
      <w:proofErr w:type="spellEnd"/>
      <w:r w:rsidRPr="00E40CC0">
        <w:rPr>
          <w:sz w:val="22"/>
          <w:szCs w:val="22"/>
          <w:lang w:val="uk-UA"/>
        </w:rPr>
        <w:t xml:space="preserve"> </w:t>
      </w:r>
      <w:proofErr w:type="spellStart"/>
      <w:r w:rsidRPr="00E40CC0">
        <w:rPr>
          <w:sz w:val="22"/>
          <w:szCs w:val="22"/>
          <w:lang w:val="uk-UA"/>
        </w:rPr>
        <w:t>Disciplinary</w:t>
      </w:r>
      <w:proofErr w:type="spellEnd"/>
      <w:r w:rsidRPr="00E40CC0">
        <w:rPr>
          <w:sz w:val="22"/>
          <w:szCs w:val="22"/>
          <w:lang w:val="uk-UA"/>
        </w:rPr>
        <w:t xml:space="preserve"> </w:t>
      </w:r>
      <w:proofErr w:type="spellStart"/>
      <w:r w:rsidRPr="00E40CC0">
        <w:rPr>
          <w:sz w:val="22"/>
          <w:szCs w:val="22"/>
          <w:lang w:val="uk-UA"/>
        </w:rPr>
        <w:t>Misconduct</w:t>
      </w:r>
      <w:proofErr w:type="spellEnd"/>
      <w:r w:rsidRPr="00E40CC0">
        <w:rPr>
          <w:sz w:val="22"/>
          <w:szCs w:val="22"/>
          <w:lang w:val="uk-UA"/>
        </w:rPr>
        <w:t xml:space="preserve"> </w:t>
      </w:r>
      <w:proofErr w:type="spellStart"/>
      <w:r w:rsidRPr="00E40CC0">
        <w:rPr>
          <w:sz w:val="22"/>
          <w:szCs w:val="22"/>
          <w:lang w:val="uk-UA"/>
        </w:rPr>
        <w:t>in</w:t>
      </w:r>
      <w:proofErr w:type="spellEnd"/>
      <w:r w:rsidRPr="00E40CC0">
        <w:rPr>
          <w:sz w:val="22"/>
          <w:szCs w:val="22"/>
          <w:lang w:val="uk-UA"/>
        </w:rPr>
        <w:t xml:space="preserve"> </w:t>
      </w:r>
      <w:proofErr w:type="spellStart"/>
      <w:r w:rsidRPr="00E40CC0">
        <w:rPr>
          <w:sz w:val="22"/>
          <w:szCs w:val="22"/>
          <w:lang w:val="uk-UA"/>
        </w:rPr>
        <w:t>Judicial</w:t>
      </w:r>
      <w:proofErr w:type="spellEnd"/>
      <w:r w:rsidRPr="00E40CC0">
        <w:rPr>
          <w:sz w:val="22"/>
          <w:szCs w:val="22"/>
          <w:lang w:val="uk-UA"/>
        </w:rPr>
        <w:t xml:space="preserve"> </w:t>
      </w:r>
      <w:proofErr w:type="spellStart"/>
      <w:r w:rsidRPr="00E40CC0">
        <w:rPr>
          <w:sz w:val="22"/>
          <w:szCs w:val="22"/>
          <w:lang w:val="uk-UA"/>
        </w:rPr>
        <w:t>Practice</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Ukraine</w:t>
      </w:r>
      <w:proofErr w:type="spellEnd"/>
      <w:r w:rsidRPr="00E40CC0">
        <w:rPr>
          <w:sz w:val="22"/>
          <w:szCs w:val="22"/>
          <w:lang w:val="uk-UA"/>
        </w:rPr>
        <w:t xml:space="preserve">, </w:t>
      </w:r>
      <w:proofErr w:type="spellStart"/>
      <w:r w:rsidRPr="00E40CC0">
        <w:rPr>
          <w:sz w:val="22"/>
          <w:szCs w:val="22"/>
          <w:lang w:val="uk-UA"/>
        </w:rPr>
        <w:t>Poland</w:t>
      </w:r>
      <w:proofErr w:type="spellEnd"/>
      <w:r w:rsidRPr="00E40CC0">
        <w:rPr>
          <w:sz w:val="22"/>
          <w:szCs w:val="22"/>
          <w:lang w:val="uk-UA"/>
        </w:rPr>
        <w:t xml:space="preserve">, </w:t>
      </w:r>
      <w:proofErr w:type="spellStart"/>
      <w:r w:rsidRPr="00E40CC0">
        <w:rPr>
          <w:sz w:val="22"/>
          <w:szCs w:val="22"/>
          <w:lang w:val="uk-UA"/>
        </w:rPr>
        <w:t>Bulgaria</w:t>
      </w:r>
      <w:proofErr w:type="spellEnd"/>
      <w:r w:rsidRPr="00E40CC0">
        <w:rPr>
          <w:sz w:val="22"/>
          <w:szCs w:val="22"/>
          <w:lang w:val="uk-UA"/>
        </w:rPr>
        <w:t xml:space="preserve">, </w:t>
      </w:r>
      <w:proofErr w:type="spellStart"/>
      <w:r w:rsidRPr="00E40CC0">
        <w:rPr>
          <w:sz w:val="22"/>
          <w:szCs w:val="22"/>
          <w:lang w:val="uk-UA"/>
        </w:rPr>
        <w:t>Czech</w:t>
      </w:r>
      <w:proofErr w:type="spellEnd"/>
      <w:r w:rsidRPr="00E40CC0">
        <w:rPr>
          <w:sz w:val="22"/>
          <w:szCs w:val="22"/>
          <w:lang w:val="uk-UA"/>
        </w:rPr>
        <w:t xml:space="preserve"> </w:t>
      </w:r>
      <w:proofErr w:type="spellStart"/>
      <w:r w:rsidRPr="00E40CC0">
        <w:rPr>
          <w:sz w:val="22"/>
          <w:szCs w:val="22"/>
          <w:lang w:val="uk-UA"/>
        </w:rPr>
        <w:t>Republic</w:t>
      </w:r>
      <w:proofErr w:type="spellEnd"/>
      <w:r w:rsidRPr="00E40CC0">
        <w:rPr>
          <w:sz w:val="22"/>
          <w:szCs w:val="22"/>
          <w:lang w:val="uk-UA"/>
        </w:rPr>
        <w:t xml:space="preserve">, </w:t>
      </w:r>
      <w:proofErr w:type="spellStart"/>
      <w:r w:rsidRPr="00E40CC0">
        <w:rPr>
          <w:sz w:val="22"/>
          <w:szCs w:val="22"/>
          <w:lang w:val="uk-UA"/>
        </w:rPr>
        <w:t>the</w:t>
      </w:r>
      <w:proofErr w:type="spellEnd"/>
      <w:r w:rsidRPr="00E40CC0">
        <w:rPr>
          <w:sz w:val="22"/>
          <w:szCs w:val="22"/>
          <w:lang w:val="uk-UA"/>
        </w:rPr>
        <w:t xml:space="preserve"> </w:t>
      </w:r>
      <w:proofErr w:type="spellStart"/>
      <w:r w:rsidRPr="00E40CC0">
        <w:rPr>
          <w:sz w:val="22"/>
          <w:szCs w:val="22"/>
          <w:lang w:val="uk-UA"/>
        </w:rPr>
        <w:t>Hellenic</w:t>
      </w:r>
      <w:proofErr w:type="spellEnd"/>
      <w:r w:rsidRPr="00E40CC0">
        <w:rPr>
          <w:sz w:val="22"/>
          <w:szCs w:val="22"/>
          <w:lang w:val="uk-UA"/>
        </w:rPr>
        <w:t xml:space="preserve"> </w:t>
      </w:r>
      <w:proofErr w:type="spellStart"/>
      <w:r w:rsidRPr="00E40CC0">
        <w:rPr>
          <w:sz w:val="22"/>
          <w:szCs w:val="22"/>
          <w:lang w:val="uk-UA"/>
        </w:rPr>
        <w:t>Republic</w:t>
      </w:r>
      <w:proofErr w:type="spellEnd"/>
      <w:r w:rsidRPr="00E40CC0">
        <w:rPr>
          <w:sz w:val="22"/>
          <w:szCs w:val="22"/>
          <w:lang w:val="uk-UA"/>
        </w:rPr>
        <w:t xml:space="preserve"> </w:t>
      </w:r>
      <w:proofErr w:type="spellStart"/>
      <w:r w:rsidRPr="00E40CC0">
        <w:rPr>
          <w:sz w:val="22"/>
          <w:szCs w:val="22"/>
          <w:lang w:val="uk-UA"/>
        </w:rPr>
        <w:t>and</w:t>
      </w:r>
      <w:proofErr w:type="spellEnd"/>
      <w:r w:rsidRPr="00E40CC0">
        <w:rPr>
          <w:sz w:val="22"/>
          <w:szCs w:val="22"/>
          <w:lang w:val="uk-UA"/>
        </w:rPr>
        <w:t xml:space="preserve"> </w:t>
      </w:r>
      <w:proofErr w:type="spellStart"/>
      <w:r w:rsidRPr="00E40CC0">
        <w:rPr>
          <w:sz w:val="22"/>
          <w:szCs w:val="22"/>
          <w:lang w:val="uk-UA"/>
        </w:rPr>
        <w:t>the</w:t>
      </w:r>
      <w:proofErr w:type="spellEnd"/>
      <w:r w:rsidRPr="00E40CC0">
        <w:rPr>
          <w:sz w:val="22"/>
          <w:szCs w:val="22"/>
          <w:lang w:val="uk-UA"/>
        </w:rPr>
        <w:t xml:space="preserve"> </w:t>
      </w:r>
      <w:proofErr w:type="spellStart"/>
      <w:r w:rsidRPr="00E40CC0">
        <w:rPr>
          <w:sz w:val="22"/>
          <w:szCs w:val="22"/>
          <w:lang w:val="uk-UA"/>
        </w:rPr>
        <w:t>Republic</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Lithuania</w:t>
      </w:r>
      <w:proofErr w:type="spellEnd"/>
      <w:r w:rsidRPr="00E40CC0">
        <w:rPr>
          <w:sz w:val="22"/>
          <w:szCs w:val="22"/>
          <w:lang w:val="uk-UA"/>
        </w:rPr>
        <w:t xml:space="preserve">. </w:t>
      </w:r>
      <w:proofErr w:type="spellStart"/>
      <w:r w:rsidRPr="00E40CC0">
        <w:rPr>
          <w:sz w:val="22"/>
          <w:szCs w:val="22"/>
          <w:lang w:val="uk-UA"/>
        </w:rPr>
        <w:t>Riga</w:t>
      </w:r>
      <w:proofErr w:type="spellEnd"/>
      <w:r w:rsidRPr="00E40CC0">
        <w:rPr>
          <w:sz w:val="22"/>
          <w:szCs w:val="22"/>
          <w:lang w:val="uk-UA"/>
        </w:rPr>
        <w:t xml:space="preserve">, </w:t>
      </w:r>
      <w:proofErr w:type="spellStart"/>
      <w:r w:rsidRPr="00E40CC0">
        <w:rPr>
          <w:sz w:val="22"/>
          <w:szCs w:val="22"/>
          <w:lang w:val="uk-UA"/>
        </w:rPr>
        <w:t>Latvia</w:t>
      </w:r>
      <w:proofErr w:type="spellEnd"/>
      <w:r w:rsidRPr="00E40CC0">
        <w:rPr>
          <w:sz w:val="22"/>
          <w:szCs w:val="22"/>
          <w:lang w:val="uk-UA"/>
        </w:rPr>
        <w:t xml:space="preserve">: LAP LAMBERT </w:t>
      </w:r>
      <w:proofErr w:type="spellStart"/>
      <w:r w:rsidRPr="00E40CC0">
        <w:rPr>
          <w:sz w:val="22"/>
          <w:szCs w:val="22"/>
          <w:lang w:val="uk-UA"/>
        </w:rPr>
        <w:t>Academic</w:t>
      </w:r>
      <w:proofErr w:type="spellEnd"/>
      <w:r w:rsidRPr="00E40CC0">
        <w:rPr>
          <w:sz w:val="22"/>
          <w:szCs w:val="22"/>
          <w:lang w:val="uk-UA"/>
        </w:rPr>
        <w:t xml:space="preserve"> </w:t>
      </w:r>
      <w:proofErr w:type="spellStart"/>
      <w:r w:rsidRPr="00E40CC0">
        <w:rPr>
          <w:sz w:val="22"/>
          <w:szCs w:val="22"/>
          <w:lang w:val="uk-UA"/>
        </w:rPr>
        <w:t>Publishing</w:t>
      </w:r>
      <w:proofErr w:type="spellEnd"/>
      <w:r w:rsidRPr="00E40CC0">
        <w:rPr>
          <w:sz w:val="22"/>
          <w:szCs w:val="22"/>
          <w:lang w:val="uk-UA"/>
        </w:rPr>
        <w:t xml:space="preserve">. 43 р. </w:t>
      </w:r>
    </w:p>
    <w:p w14:paraId="2E5F7F57" w14:textId="77777777" w:rsidR="00E40CC0" w:rsidRPr="00E40CC0" w:rsidRDefault="00E40CC0" w:rsidP="00E40CC0">
      <w:pPr>
        <w:ind w:firstLine="567"/>
        <w:jc w:val="both"/>
        <w:rPr>
          <w:spacing w:val="-2"/>
          <w:sz w:val="22"/>
          <w:szCs w:val="22"/>
          <w:lang w:val="uk-UA"/>
        </w:rPr>
      </w:pPr>
    </w:p>
    <w:p w14:paraId="20A4E747" w14:textId="77777777" w:rsidR="00E40CC0" w:rsidRPr="00E40CC0" w:rsidRDefault="00E40CC0" w:rsidP="00E40CC0">
      <w:pPr>
        <w:ind w:firstLine="567"/>
        <w:jc w:val="both"/>
        <w:rPr>
          <w:sz w:val="22"/>
          <w:szCs w:val="22"/>
          <w:lang w:val="uk-UA"/>
        </w:rPr>
      </w:pPr>
    </w:p>
    <w:p w14:paraId="71494AE2" w14:textId="77777777" w:rsidR="00E40CC0" w:rsidRPr="00E40CC0" w:rsidRDefault="00E40CC0" w:rsidP="00E40CC0">
      <w:pPr>
        <w:pStyle w:val="ac"/>
        <w:tabs>
          <w:tab w:val="left" w:pos="426"/>
        </w:tabs>
        <w:spacing w:line="240" w:lineRule="auto"/>
        <w:jc w:val="center"/>
        <w:rPr>
          <w:sz w:val="22"/>
          <w:szCs w:val="22"/>
        </w:rPr>
      </w:pPr>
      <w:r w:rsidRPr="00E40CC0">
        <w:rPr>
          <w:b/>
          <w:sz w:val="22"/>
          <w:szCs w:val="22"/>
        </w:rPr>
        <w:t>ТЕМА15. ОХОРОНА ПРАЦІ</w:t>
      </w:r>
    </w:p>
    <w:p w14:paraId="23CAB3DE" w14:textId="77777777" w:rsidR="00E40CC0" w:rsidRPr="00E40CC0" w:rsidRDefault="00E40CC0" w:rsidP="00E40CC0">
      <w:pPr>
        <w:pStyle w:val="ac"/>
        <w:tabs>
          <w:tab w:val="left" w:pos="426"/>
        </w:tabs>
        <w:spacing w:line="240" w:lineRule="auto"/>
        <w:jc w:val="center"/>
        <w:rPr>
          <w:b/>
          <w:sz w:val="22"/>
          <w:szCs w:val="22"/>
        </w:rPr>
      </w:pPr>
    </w:p>
    <w:p w14:paraId="3263178D" w14:textId="77777777" w:rsidR="00E40CC0" w:rsidRPr="00E40CC0" w:rsidRDefault="00E40CC0" w:rsidP="00E40CC0">
      <w:pPr>
        <w:pStyle w:val="ac"/>
        <w:tabs>
          <w:tab w:val="left" w:pos="426"/>
        </w:tabs>
        <w:spacing w:line="240" w:lineRule="auto"/>
        <w:jc w:val="center"/>
        <w:rPr>
          <w:sz w:val="22"/>
          <w:szCs w:val="22"/>
        </w:rPr>
      </w:pPr>
      <w:r w:rsidRPr="00E40CC0">
        <w:rPr>
          <w:b/>
          <w:sz w:val="22"/>
          <w:szCs w:val="22"/>
        </w:rPr>
        <w:t>План:</w:t>
      </w:r>
    </w:p>
    <w:p w14:paraId="1E8B5624" w14:textId="77777777" w:rsidR="00E40CC0" w:rsidRPr="00E40CC0" w:rsidRDefault="00E40CC0" w:rsidP="00E40CC0">
      <w:pPr>
        <w:ind w:firstLine="708"/>
        <w:jc w:val="both"/>
        <w:rPr>
          <w:sz w:val="22"/>
          <w:szCs w:val="22"/>
          <w:lang w:val="uk-UA"/>
        </w:rPr>
      </w:pPr>
      <w:r w:rsidRPr="00E40CC0">
        <w:rPr>
          <w:sz w:val="22"/>
          <w:szCs w:val="22"/>
          <w:lang w:val="uk-UA"/>
        </w:rPr>
        <w:t>1. Поняття охорони праці.</w:t>
      </w:r>
    </w:p>
    <w:p w14:paraId="6274555A" w14:textId="77777777" w:rsidR="00E40CC0" w:rsidRPr="00E40CC0" w:rsidRDefault="00E40CC0" w:rsidP="00E40CC0">
      <w:pPr>
        <w:ind w:firstLine="708"/>
        <w:jc w:val="both"/>
        <w:rPr>
          <w:sz w:val="22"/>
          <w:szCs w:val="22"/>
          <w:lang w:val="uk-UA"/>
        </w:rPr>
      </w:pPr>
      <w:r w:rsidRPr="00E40CC0">
        <w:rPr>
          <w:sz w:val="22"/>
          <w:szCs w:val="22"/>
          <w:lang w:val="uk-UA"/>
        </w:rPr>
        <w:t>2. Правове регулювання організації охорони праці на виробництві.</w:t>
      </w:r>
    </w:p>
    <w:p w14:paraId="23FB5954" w14:textId="77777777" w:rsidR="00E40CC0" w:rsidRPr="00E40CC0" w:rsidRDefault="00E40CC0" w:rsidP="00E40CC0">
      <w:pPr>
        <w:ind w:firstLine="708"/>
        <w:jc w:val="both"/>
        <w:rPr>
          <w:sz w:val="22"/>
          <w:szCs w:val="22"/>
          <w:lang w:val="uk-UA"/>
        </w:rPr>
      </w:pPr>
      <w:r w:rsidRPr="00E40CC0">
        <w:rPr>
          <w:sz w:val="22"/>
          <w:szCs w:val="22"/>
          <w:lang w:val="uk-UA"/>
        </w:rPr>
        <w:t>3. Правовий статус служб з охорони праці підприємства.</w:t>
      </w:r>
    </w:p>
    <w:p w14:paraId="7C9EBA1D" w14:textId="77777777" w:rsidR="00E40CC0" w:rsidRPr="00E40CC0" w:rsidRDefault="00E40CC0" w:rsidP="00E40CC0">
      <w:pPr>
        <w:ind w:firstLine="708"/>
        <w:jc w:val="both"/>
        <w:rPr>
          <w:sz w:val="22"/>
          <w:szCs w:val="22"/>
          <w:lang w:val="uk-UA"/>
        </w:rPr>
      </w:pPr>
      <w:r w:rsidRPr="00E40CC0">
        <w:rPr>
          <w:sz w:val="22"/>
          <w:szCs w:val="22"/>
          <w:lang w:val="uk-UA"/>
        </w:rPr>
        <w:t>4. Навчання, інструктаж та перевірка знань працівників з питань охорони праці.</w:t>
      </w:r>
    </w:p>
    <w:p w14:paraId="7056D920" w14:textId="77777777" w:rsidR="00E40CC0" w:rsidRPr="00E40CC0" w:rsidRDefault="00E40CC0" w:rsidP="00E40CC0">
      <w:pPr>
        <w:ind w:firstLine="708"/>
        <w:jc w:val="both"/>
        <w:rPr>
          <w:sz w:val="22"/>
          <w:szCs w:val="22"/>
          <w:lang w:val="uk-UA"/>
        </w:rPr>
      </w:pPr>
      <w:r w:rsidRPr="00E40CC0">
        <w:rPr>
          <w:sz w:val="22"/>
          <w:szCs w:val="22"/>
          <w:lang w:val="uk-UA"/>
        </w:rPr>
        <w:t>5. Обов’язкові медичні огляди працівників певних категорій.</w:t>
      </w:r>
    </w:p>
    <w:p w14:paraId="4ED4A4B9" w14:textId="77777777" w:rsidR="00E40CC0" w:rsidRPr="00E40CC0" w:rsidRDefault="00E40CC0" w:rsidP="00E40CC0">
      <w:pPr>
        <w:ind w:firstLine="708"/>
        <w:jc w:val="both"/>
        <w:rPr>
          <w:sz w:val="22"/>
          <w:szCs w:val="22"/>
          <w:lang w:val="uk-UA"/>
        </w:rPr>
      </w:pPr>
      <w:r w:rsidRPr="00E40CC0">
        <w:rPr>
          <w:sz w:val="22"/>
          <w:szCs w:val="22"/>
          <w:lang w:val="uk-UA"/>
        </w:rPr>
        <w:t>6. Розслідування та облік нещасних випадків, професійних захворювань і аварій на виробництві.</w:t>
      </w:r>
    </w:p>
    <w:p w14:paraId="4EC03009" w14:textId="77777777" w:rsidR="00E40CC0" w:rsidRPr="00E40CC0" w:rsidRDefault="00E40CC0" w:rsidP="00E40CC0">
      <w:pPr>
        <w:ind w:firstLine="708"/>
        <w:jc w:val="both"/>
        <w:rPr>
          <w:sz w:val="22"/>
          <w:szCs w:val="22"/>
          <w:lang w:val="uk-UA"/>
        </w:rPr>
      </w:pPr>
      <w:r w:rsidRPr="00E40CC0">
        <w:rPr>
          <w:sz w:val="22"/>
          <w:szCs w:val="22"/>
          <w:lang w:val="uk-UA"/>
        </w:rPr>
        <w:t>7. Спеціальні норми охорони праці жінок, неповнолітніх та осіб з інвалідністю.</w:t>
      </w:r>
    </w:p>
    <w:p w14:paraId="3DFFB983" w14:textId="77777777" w:rsidR="00E40CC0" w:rsidRPr="00E40CC0" w:rsidRDefault="00E40CC0" w:rsidP="00E40CC0">
      <w:pPr>
        <w:ind w:firstLine="708"/>
        <w:jc w:val="both"/>
        <w:rPr>
          <w:sz w:val="22"/>
          <w:szCs w:val="22"/>
          <w:lang w:val="uk-UA"/>
        </w:rPr>
      </w:pPr>
      <w:r w:rsidRPr="00E40CC0">
        <w:rPr>
          <w:sz w:val="22"/>
          <w:szCs w:val="22"/>
          <w:lang w:val="uk-UA"/>
        </w:rPr>
        <w:t>8. Нагляд та контроль за додержанням законодавства про охорону праці, відповідальність за його порушення.</w:t>
      </w:r>
    </w:p>
    <w:p w14:paraId="167CB42E" w14:textId="77777777" w:rsidR="00E40CC0" w:rsidRPr="00E40CC0" w:rsidRDefault="00E40CC0" w:rsidP="00E40CC0">
      <w:pPr>
        <w:pStyle w:val="ac"/>
        <w:spacing w:line="240" w:lineRule="auto"/>
        <w:ind w:firstLine="708"/>
        <w:rPr>
          <w:sz w:val="22"/>
          <w:szCs w:val="22"/>
        </w:rPr>
      </w:pPr>
    </w:p>
    <w:p w14:paraId="4918F72B"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color w:val="000000"/>
          <w:sz w:val="22"/>
          <w:szCs w:val="22"/>
          <w:lang w:val="uk-UA" w:eastAsia="en-US"/>
        </w:rPr>
      </w:pPr>
      <w:r w:rsidRPr="00E40CC0">
        <w:rPr>
          <w:color w:val="000000"/>
          <w:sz w:val="22"/>
          <w:szCs w:val="22"/>
          <w:lang w:val="uk-UA" w:eastAsia="en-US"/>
        </w:rPr>
        <w:lastRenderedPageBreak/>
        <w:t xml:space="preserve">Конституційне право громадян на охорону їх життя і здоров’я в процесі трудової діяльності підкреслює важливість існування й розвитку інституту охорони праці. Написання курсової роботи слід розпочати з визначення поняття охорони праці, її ролі та змісту. </w:t>
      </w:r>
    </w:p>
    <w:p w14:paraId="5DCEF7C6"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color w:val="000000"/>
          <w:sz w:val="22"/>
          <w:szCs w:val="22"/>
          <w:lang w:val="uk-UA" w:eastAsia="en-US"/>
        </w:rPr>
      </w:pPr>
      <w:r w:rsidRPr="00E40CC0">
        <w:rPr>
          <w:color w:val="000000"/>
          <w:sz w:val="22"/>
          <w:szCs w:val="22"/>
          <w:lang w:val="uk-UA" w:eastAsia="en-US"/>
        </w:rPr>
        <w:t xml:space="preserve">Оскільки гарантування безпечних умов праці, ліквідація професійних захворювань і виробничого травматизму, усунення шкідливих виробничих факторів є одним з головних завдань держави, то слід звернути увагу на основні принципи державної політики в галузі охорони праці. Визначити гарантії прав працівників на охорону праці під час укладення трудового договору та у процесі роботи. </w:t>
      </w:r>
    </w:p>
    <w:p w14:paraId="680447E3"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color w:val="000000"/>
          <w:sz w:val="22"/>
          <w:szCs w:val="22"/>
          <w:lang w:val="uk-UA" w:eastAsia="en-US"/>
        </w:rPr>
      </w:pPr>
      <w:r w:rsidRPr="00E40CC0">
        <w:rPr>
          <w:color w:val="000000"/>
          <w:sz w:val="22"/>
          <w:szCs w:val="22"/>
          <w:lang w:val="uk-UA" w:eastAsia="en-US"/>
        </w:rPr>
        <w:t xml:space="preserve">При дослідженні теми слід звернути увагу на правове регулювання організації охорони праці на виробництві, охарактеризувати правовий статус служби охорони праці на підприємстві. Дослідити засади регулювання охорони праці у колективному договорі, угоді. </w:t>
      </w:r>
    </w:p>
    <w:p w14:paraId="0746AAF5"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color w:val="000000"/>
          <w:sz w:val="22"/>
          <w:szCs w:val="22"/>
          <w:lang w:val="uk-UA" w:eastAsia="en-US"/>
        </w:rPr>
      </w:pPr>
      <w:r w:rsidRPr="00E40CC0">
        <w:rPr>
          <w:color w:val="000000"/>
          <w:sz w:val="22"/>
          <w:szCs w:val="22"/>
          <w:lang w:val="uk-UA" w:eastAsia="en-US"/>
        </w:rPr>
        <w:t>Далі також потрібно окреслити умови організації навчання, проходження інструктажу і перевірки знань працівників з питань охорони праці, навести види інструктажу.</w:t>
      </w:r>
    </w:p>
    <w:p w14:paraId="3D19242A"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color w:val="000000"/>
          <w:sz w:val="22"/>
          <w:szCs w:val="22"/>
          <w:lang w:val="uk-UA" w:eastAsia="en-US"/>
        </w:rPr>
      </w:pPr>
      <w:r w:rsidRPr="00E40CC0">
        <w:rPr>
          <w:color w:val="000000"/>
          <w:sz w:val="22"/>
          <w:szCs w:val="22"/>
          <w:lang w:val="uk-UA" w:eastAsia="en-US"/>
        </w:rPr>
        <w:t>Доцільно визначити засади обов’язковості проходження медичних оглядів окремих категорій працівників. У роботі мають бути розкриті правові наслідки ухилення від медичного огляду та інструктажу.</w:t>
      </w:r>
    </w:p>
    <w:p w14:paraId="088D2AB7"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lang w:val="uk-UA" w:eastAsia="en-US"/>
        </w:rPr>
      </w:pPr>
      <w:r w:rsidRPr="00E40CC0">
        <w:rPr>
          <w:color w:val="000000"/>
          <w:sz w:val="22"/>
          <w:szCs w:val="22"/>
          <w:lang w:val="uk-UA" w:eastAsia="en-US"/>
        </w:rPr>
        <w:t xml:space="preserve">Важливе значення для попередження виробничого травматизму, покращення умов охорони праці на виробництві має правильна організація розслідування нещасних випадків, професійних захворювань і аварій на виробництві. Доцільно зупинитися на складі комісії з розслідування нещасних випадків та процедурних аспектах оформлення розслідування нещасних випадків, професійних захворювань і аварій на виробництві. Слід визначити особливості розслідування нещасних випадків невиробничого характеру. </w:t>
      </w:r>
    </w:p>
    <w:p w14:paraId="2AAC5E96"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lang w:val="uk-UA" w:eastAsia="en-US"/>
        </w:rPr>
      </w:pPr>
      <w:r w:rsidRPr="00E40CC0">
        <w:rPr>
          <w:color w:val="000000"/>
          <w:sz w:val="22"/>
          <w:szCs w:val="22"/>
          <w:lang w:val="uk-UA" w:eastAsia="en-US"/>
        </w:rPr>
        <w:t xml:space="preserve">Необхідно </w:t>
      </w:r>
      <w:proofErr w:type="spellStart"/>
      <w:r w:rsidRPr="00E40CC0">
        <w:rPr>
          <w:color w:val="000000"/>
          <w:sz w:val="22"/>
          <w:szCs w:val="22"/>
          <w:lang w:val="uk-UA" w:eastAsia="en-US"/>
        </w:rPr>
        <w:t>тезово</w:t>
      </w:r>
      <w:proofErr w:type="spellEnd"/>
      <w:r w:rsidRPr="00E40CC0">
        <w:rPr>
          <w:color w:val="000000"/>
          <w:sz w:val="22"/>
          <w:szCs w:val="22"/>
          <w:lang w:val="uk-UA" w:eastAsia="en-US"/>
        </w:rPr>
        <w:t xml:space="preserve"> зупинитися в тексті курсової роботи на особливостях правового регулювання охорони праці жінок, неповнолітніх, осіб з інвалідністю. При цьому слід звернути увагу на єдність та диференціацію правового регулювання праці як особливість методу трудового права.</w:t>
      </w:r>
    </w:p>
    <w:p w14:paraId="31B56B7F"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lang w:val="uk-UA" w:eastAsia="en-US"/>
        </w:rPr>
      </w:pPr>
      <w:r w:rsidRPr="00E40CC0">
        <w:rPr>
          <w:color w:val="000000"/>
          <w:sz w:val="22"/>
          <w:szCs w:val="22"/>
          <w:lang w:val="uk-UA" w:eastAsia="en-US"/>
        </w:rPr>
        <w:t xml:space="preserve">Насамкінець, необхідно зазначити в роботі головні засади здійснення нагляду та контролю за додержанням законодавства про </w:t>
      </w:r>
      <w:r w:rsidRPr="00E40CC0">
        <w:rPr>
          <w:color w:val="000000"/>
          <w:sz w:val="22"/>
          <w:szCs w:val="22"/>
          <w:lang w:val="uk-UA" w:eastAsia="en-US"/>
        </w:rPr>
        <w:lastRenderedPageBreak/>
        <w:t>охорону праці, відповідальність за його порушення.</w:t>
      </w:r>
    </w:p>
    <w:p w14:paraId="17E9BA29" w14:textId="77777777" w:rsidR="00E40CC0" w:rsidRPr="00E40CC0" w:rsidRDefault="00E40CC0" w:rsidP="00E40C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color w:val="000000"/>
          <w:sz w:val="22"/>
          <w:szCs w:val="22"/>
          <w:lang w:val="uk-UA" w:eastAsia="en-US"/>
        </w:rPr>
      </w:pPr>
    </w:p>
    <w:p w14:paraId="7C977442" w14:textId="77777777" w:rsidR="00E40CC0" w:rsidRPr="00E40CC0" w:rsidRDefault="00E40CC0" w:rsidP="00E40CC0">
      <w:pPr>
        <w:jc w:val="center"/>
        <w:rPr>
          <w:sz w:val="22"/>
          <w:szCs w:val="22"/>
          <w:lang w:val="uk-UA"/>
        </w:rPr>
      </w:pPr>
      <w:r w:rsidRPr="00E40CC0">
        <w:rPr>
          <w:b/>
          <w:bCs/>
          <w:sz w:val="22"/>
          <w:szCs w:val="22"/>
          <w:lang w:val="uk-UA"/>
        </w:rPr>
        <w:t>Список рекомендованої літератури:</w:t>
      </w:r>
    </w:p>
    <w:p w14:paraId="5953FF1D" w14:textId="77777777" w:rsidR="00E40CC0" w:rsidRPr="00E40CC0" w:rsidRDefault="00E40CC0" w:rsidP="00E40CC0">
      <w:pPr>
        <w:spacing w:before="20" w:after="20"/>
        <w:ind w:firstLine="567"/>
        <w:jc w:val="both"/>
        <w:rPr>
          <w:sz w:val="22"/>
          <w:szCs w:val="22"/>
          <w:lang w:val="uk-UA"/>
        </w:rPr>
      </w:pPr>
      <w:r w:rsidRPr="00E40CC0">
        <w:rPr>
          <w:sz w:val="22"/>
          <w:szCs w:val="22"/>
          <w:lang w:val="uk-UA"/>
        </w:rPr>
        <w:t xml:space="preserve">Про охорону праці : Закон України від 14 жовтня 1992 р. № 2694-XII. URL: </w:t>
      </w:r>
      <w:hyperlink r:id="rId88" w:anchor="Text" w:history="1">
        <w:r w:rsidRPr="00E40CC0">
          <w:rPr>
            <w:rStyle w:val="afa"/>
            <w:sz w:val="22"/>
            <w:szCs w:val="22"/>
            <w:lang w:val="uk-UA"/>
          </w:rPr>
          <w:t>https://zakon.rada.gov.ua/laws/show/2694-12#Text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066ECE2F" w14:textId="77777777" w:rsidR="00E40CC0" w:rsidRPr="00E40CC0" w:rsidRDefault="00E40CC0" w:rsidP="00E40CC0">
      <w:pPr>
        <w:spacing w:before="20" w:after="20"/>
        <w:ind w:firstLine="567"/>
        <w:jc w:val="both"/>
        <w:rPr>
          <w:color w:val="000000"/>
          <w:sz w:val="22"/>
          <w:szCs w:val="22"/>
          <w:u w:color="000000"/>
          <w:lang w:val="uk-UA" w:eastAsia="en-US"/>
        </w:rPr>
      </w:pPr>
      <w:r w:rsidRPr="00E40CC0">
        <w:rPr>
          <w:sz w:val="22"/>
          <w:szCs w:val="22"/>
          <w:lang w:val="uk-UA" w:eastAsia="en-US"/>
        </w:rPr>
        <w:tab/>
        <w:t xml:space="preserve">Основи законодавства України про охорону здоров’я : Закон України від 19 листопада 1992 р. №2801-XII. </w:t>
      </w:r>
      <w:r w:rsidRPr="00E40CC0">
        <w:rPr>
          <w:sz w:val="22"/>
          <w:szCs w:val="22"/>
          <w:lang w:val="uk-UA"/>
        </w:rPr>
        <w:t>URL:</w:t>
      </w:r>
      <w:r w:rsidRPr="00E40CC0">
        <w:rPr>
          <w:color w:val="000000"/>
          <w:sz w:val="22"/>
          <w:szCs w:val="22"/>
          <w:u w:color="000000"/>
          <w:lang w:val="uk-UA" w:eastAsia="en-US"/>
        </w:rPr>
        <w:t xml:space="preserve">  https://zakon.rada.gov.ua/laws/show/2801-12#Text (дата звернення: 02.10.2024).</w:t>
      </w:r>
    </w:p>
    <w:p w14:paraId="63E8A1F6" w14:textId="77777777" w:rsidR="00E40CC0" w:rsidRPr="00E40CC0" w:rsidRDefault="00E40CC0" w:rsidP="00E40CC0">
      <w:pPr>
        <w:spacing w:before="20" w:after="20"/>
        <w:ind w:firstLine="567"/>
        <w:jc w:val="both"/>
        <w:rPr>
          <w:color w:val="000000"/>
          <w:sz w:val="22"/>
          <w:szCs w:val="22"/>
          <w:u w:color="000000"/>
          <w:lang w:val="uk-UA" w:eastAsia="en-US"/>
        </w:rPr>
      </w:pPr>
      <w:r w:rsidRPr="00E40CC0">
        <w:rPr>
          <w:sz w:val="22"/>
          <w:szCs w:val="22"/>
          <w:lang w:val="uk-UA"/>
        </w:rPr>
        <w:t xml:space="preserve">Про основи соціальної захищеності осіб з інвалідністю в Україні : Закон України від 21 березня 1991 р. № 875-XII. URL: </w:t>
      </w:r>
      <w:hyperlink r:id="rId89" w:history="1">
        <w:r w:rsidRPr="00E40CC0">
          <w:rPr>
            <w:rStyle w:val="afa"/>
            <w:sz w:val="22"/>
            <w:szCs w:val="22"/>
            <w:lang w:val="uk-UA"/>
          </w:rPr>
          <w:t>https://zakon.rada.gov.ua/laws/show/875-12</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6E9A3FBE" w14:textId="77777777" w:rsidR="00E40CC0" w:rsidRPr="00E40CC0" w:rsidRDefault="00E40CC0" w:rsidP="00E40CC0">
      <w:pPr>
        <w:spacing w:before="20" w:after="20"/>
        <w:ind w:firstLine="567"/>
        <w:jc w:val="both"/>
        <w:rPr>
          <w:sz w:val="22"/>
          <w:szCs w:val="22"/>
          <w:lang w:val="uk-UA"/>
        </w:rPr>
      </w:pPr>
      <w:r w:rsidRPr="00E40CC0">
        <w:rPr>
          <w:iCs/>
          <w:sz w:val="22"/>
          <w:szCs w:val="22"/>
          <w:lang w:val="uk-UA" w:eastAsia="ar-SA"/>
        </w:rPr>
        <w:t xml:space="preserve">Порядок розслідування та обліку нещасних випадків, професійних захворювань та аварій на виробництві: постанова Кабінету Міністрів України від 17.04.2019 р. № 337. </w:t>
      </w:r>
      <w:r w:rsidRPr="00E40CC0">
        <w:rPr>
          <w:sz w:val="22"/>
          <w:szCs w:val="22"/>
          <w:lang w:val="uk-UA"/>
        </w:rPr>
        <w:t>URL:</w:t>
      </w:r>
      <w:r w:rsidRPr="00E40CC0">
        <w:t xml:space="preserve"> </w:t>
      </w:r>
      <w:hyperlink r:id="rId90" w:anchor="Text" w:history="1">
        <w:r w:rsidRPr="00E40CC0">
          <w:rPr>
            <w:rStyle w:val="afa"/>
            <w:sz w:val="22"/>
            <w:szCs w:val="22"/>
            <w:lang w:val="uk-UA"/>
          </w:rPr>
          <w:t>https://zakon.rada.gov.ua/laws/show/337-2019-%D0%BF#Text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2E8C5303" w14:textId="77777777" w:rsidR="00E40CC0" w:rsidRPr="00E40CC0" w:rsidRDefault="00E40CC0" w:rsidP="00E40CC0">
      <w:pPr>
        <w:spacing w:before="20" w:after="20"/>
        <w:ind w:firstLine="567"/>
        <w:jc w:val="both"/>
        <w:rPr>
          <w:sz w:val="22"/>
          <w:szCs w:val="22"/>
          <w:lang w:val="uk-UA"/>
        </w:rPr>
      </w:pPr>
      <w:r w:rsidRPr="00E40CC0">
        <w:rPr>
          <w:sz w:val="22"/>
          <w:szCs w:val="22"/>
          <w:lang w:val="uk-UA" w:eastAsia="en-US"/>
        </w:rPr>
        <w:t xml:space="preserve">Про затвердження Порядку проведення медичних оглядів працівників певних категорій : наказ Міністерства охорони здоров'я України від 21 травня 2007 р. №246. </w:t>
      </w:r>
      <w:r w:rsidRPr="00E40CC0">
        <w:rPr>
          <w:sz w:val="22"/>
          <w:szCs w:val="22"/>
          <w:lang w:val="uk-UA"/>
        </w:rPr>
        <w:t>URL:</w:t>
      </w:r>
      <w:r w:rsidRPr="00E40CC0">
        <w:t xml:space="preserve"> </w:t>
      </w:r>
      <w:hyperlink r:id="rId91" w:anchor="Text" w:history="1">
        <w:r w:rsidRPr="00E40CC0">
          <w:rPr>
            <w:rStyle w:val="afa"/>
            <w:sz w:val="22"/>
            <w:szCs w:val="22"/>
            <w:lang w:val="uk-UA"/>
          </w:rPr>
          <w:t>https://zakon.rada.gov.ua/laws/show/z0846-07#Text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58595EA6" w14:textId="77777777" w:rsidR="00E40CC0" w:rsidRPr="00E40CC0" w:rsidRDefault="00E40CC0" w:rsidP="00E40CC0">
      <w:pPr>
        <w:spacing w:before="20" w:after="20"/>
        <w:ind w:firstLine="567"/>
        <w:jc w:val="both"/>
        <w:rPr>
          <w:sz w:val="22"/>
          <w:szCs w:val="22"/>
          <w:lang w:val="uk-UA"/>
        </w:rPr>
      </w:pPr>
      <w:r w:rsidRPr="00E40CC0">
        <w:rPr>
          <w:sz w:val="22"/>
          <w:szCs w:val="22"/>
          <w:lang w:val="uk-UA" w:eastAsia="en-US"/>
        </w:rPr>
        <w:t xml:space="preserve">Про затвердження Типового положення про діяльність уповноважених найманими працівниками осіб з питань охорони праці : наказ Державного комітету України з промислової безпеки, охорони праці та гірничого нагляду від 21 березня 2007 р. №56. </w:t>
      </w:r>
      <w:r w:rsidRPr="00E40CC0">
        <w:rPr>
          <w:sz w:val="22"/>
          <w:szCs w:val="22"/>
          <w:lang w:val="uk-UA"/>
        </w:rPr>
        <w:t>URL:</w:t>
      </w:r>
      <w:r w:rsidRPr="00E40CC0">
        <w:t xml:space="preserve"> </w:t>
      </w:r>
      <w:hyperlink r:id="rId92" w:anchor="Text" w:history="1">
        <w:r w:rsidRPr="00E40CC0">
          <w:rPr>
            <w:rStyle w:val="afa"/>
            <w:sz w:val="22"/>
            <w:szCs w:val="22"/>
            <w:lang w:val="uk-UA"/>
          </w:rPr>
          <w:t>https://zakon.rada.gov.ua/laws/show/z0316-07#Text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7790E7DC" w14:textId="77777777" w:rsidR="00E40CC0" w:rsidRPr="00E40CC0" w:rsidRDefault="00E40CC0" w:rsidP="00E40CC0">
      <w:pPr>
        <w:spacing w:before="20" w:after="20"/>
        <w:ind w:firstLine="567"/>
        <w:jc w:val="both"/>
        <w:rPr>
          <w:sz w:val="22"/>
          <w:szCs w:val="22"/>
          <w:lang w:val="uk-UA"/>
        </w:rPr>
      </w:pPr>
      <w:r w:rsidRPr="00E40CC0">
        <w:rPr>
          <w:sz w:val="22"/>
          <w:szCs w:val="22"/>
          <w:lang w:val="uk-UA" w:eastAsia="en-US"/>
        </w:rPr>
        <w:t>Про затвердження Типового положення про комісію з питань охорони праці підприємства: наказ Державного комітету України з промислової безпеки, охорони праці та гірничого нагляду від 21 березня 2007 р. №55.</w:t>
      </w:r>
      <w:r w:rsidRPr="00E40CC0">
        <w:rPr>
          <w:sz w:val="22"/>
          <w:szCs w:val="22"/>
          <w:lang w:val="uk-UA"/>
        </w:rPr>
        <w:t xml:space="preserve"> URL:</w:t>
      </w:r>
      <w:r w:rsidRPr="00E40CC0">
        <w:t xml:space="preserve"> </w:t>
      </w:r>
      <w:hyperlink r:id="rId93" w:anchor="Text" w:history="1">
        <w:r w:rsidRPr="00E40CC0">
          <w:rPr>
            <w:rStyle w:val="afa"/>
            <w:sz w:val="22"/>
            <w:szCs w:val="22"/>
            <w:lang w:val="uk-UA"/>
          </w:rPr>
          <w:t>https://zakon.rada.gov.ua/laws/show/z0311-07#Text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0D1BCFCC" w14:textId="77777777" w:rsidR="00E40CC0" w:rsidRPr="00E40CC0" w:rsidRDefault="00E40CC0" w:rsidP="00E40CC0">
      <w:pPr>
        <w:spacing w:before="20" w:after="20"/>
        <w:ind w:firstLine="567"/>
        <w:jc w:val="both"/>
        <w:rPr>
          <w:sz w:val="22"/>
          <w:szCs w:val="22"/>
          <w:lang w:val="uk-UA"/>
        </w:rPr>
      </w:pPr>
      <w:r w:rsidRPr="00E40CC0">
        <w:rPr>
          <w:sz w:val="22"/>
          <w:szCs w:val="22"/>
          <w:lang w:val="uk-UA" w:eastAsia="en-US"/>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 наказ Державного комітету України з нагляду за охороною праці від 26 січня 2005 р. №15.</w:t>
      </w:r>
      <w:r w:rsidRPr="00E40CC0">
        <w:rPr>
          <w:sz w:val="22"/>
          <w:szCs w:val="22"/>
          <w:lang w:val="uk-UA"/>
        </w:rPr>
        <w:t xml:space="preserve"> URL:</w:t>
      </w:r>
      <w:r w:rsidRPr="00E40CC0">
        <w:rPr>
          <w:sz w:val="22"/>
          <w:szCs w:val="22"/>
          <w:lang w:val="uk-UA" w:eastAsia="en-US"/>
        </w:rPr>
        <w:t xml:space="preserve"> </w:t>
      </w:r>
      <w:hyperlink r:id="rId94" w:anchor="Text" w:history="1">
        <w:r w:rsidRPr="00E40CC0">
          <w:rPr>
            <w:rStyle w:val="afa"/>
            <w:sz w:val="22"/>
            <w:szCs w:val="22"/>
            <w:lang w:val="uk-UA" w:eastAsia="en-US"/>
          </w:rPr>
          <w:t>https://zakon.rada.gov.ua/laws/show/z0231-05#Text</w:t>
        </w:r>
      </w:hyperlink>
      <w:r w:rsidRPr="00E40CC0">
        <w:rPr>
          <w:sz w:val="22"/>
          <w:szCs w:val="22"/>
          <w:lang w:val="uk-UA" w:eastAsia="en-US"/>
        </w:rPr>
        <w:t xml:space="preserve"> </w:t>
      </w:r>
      <w:r w:rsidRPr="00E40CC0">
        <w:rPr>
          <w:color w:val="000000"/>
          <w:sz w:val="22"/>
          <w:szCs w:val="22"/>
          <w:u w:color="000000"/>
          <w:lang w:val="uk-UA" w:eastAsia="en-US"/>
        </w:rPr>
        <w:t>(дата звернення: 02.10.2024).</w:t>
      </w:r>
    </w:p>
    <w:p w14:paraId="7EFF75BC" w14:textId="77777777" w:rsidR="00E40CC0" w:rsidRPr="00E40CC0" w:rsidRDefault="00E40CC0" w:rsidP="00E40CC0">
      <w:pPr>
        <w:spacing w:before="20" w:after="20"/>
        <w:ind w:firstLine="567"/>
        <w:jc w:val="both"/>
        <w:rPr>
          <w:sz w:val="22"/>
          <w:szCs w:val="22"/>
          <w:lang w:val="uk-UA"/>
        </w:rPr>
      </w:pPr>
      <w:r w:rsidRPr="00E40CC0">
        <w:rPr>
          <w:sz w:val="22"/>
          <w:szCs w:val="22"/>
          <w:lang w:val="uk-UA" w:eastAsia="en-US"/>
        </w:rPr>
        <w:t xml:space="preserve">Про затвердження Типового положення про службу охорони праці : наказ Державного комітету України з нагляду за охороною праці від 15 листопада 2004 р. №255. </w:t>
      </w:r>
      <w:r w:rsidRPr="00E40CC0">
        <w:rPr>
          <w:sz w:val="22"/>
          <w:szCs w:val="22"/>
          <w:lang w:val="uk-UA"/>
        </w:rPr>
        <w:t>URL:</w:t>
      </w:r>
      <w:r w:rsidRPr="00E40CC0">
        <w:t xml:space="preserve"> </w:t>
      </w:r>
      <w:hyperlink r:id="rId95" w:anchor="Text" w:history="1">
        <w:r w:rsidRPr="00E40CC0">
          <w:rPr>
            <w:rStyle w:val="afa"/>
            <w:sz w:val="22"/>
            <w:szCs w:val="22"/>
            <w:lang w:val="uk-UA"/>
          </w:rPr>
          <w:t>https://zakon.rada.gov.ua/laws/show/z1526-04#Text</w:t>
        </w:r>
      </w:hyperlink>
      <w:r w:rsidRPr="00E40CC0">
        <w:rPr>
          <w:sz w:val="22"/>
          <w:szCs w:val="22"/>
          <w:lang w:val="uk-UA"/>
        </w:rPr>
        <w:t xml:space="preserve"> </w:t>
      </w:r>
      <w:r w:rsidRPr="00E40CC0">
        <w:rPr>
          <w:color w:val="000000"/>
          <w:sz w:val="22"/>
          <w:szCs w:val="22"/>
          <w:u w:color="000000"/>
          <w:lang w:val="uk-UA" w:eastAsia="en-US"/>
        </w:rPr>
        <w:t>(дата звернення: 02.10.2024).</w:t>
      </w:r>
    </w:p>
    <w:p w14:paraId="2954A915" w14:textId="77777777" w:rsidR="00E40CC0" w:rsidRPr="00E40CC0" w:rsidRDefault="00E40CC0" w:rsidP="00E40CC0">
      <w:pPr>
        <w:spacing w:before="20" w:after="20"/>
        <w:ind w:firstLine="567"/>
        <w:jc w:val="both"/>
        <w:rPr>
          <w:sz w:val="22"/>
          <w:szCs w:val="22"/>
          <w:lang w:val="uk-UA"/>
        </w:rPr>
      </w:pPr>
      <w:proofErr w:type="spellStart"/>
      <w:r w:rsidRPr="00E40CC0">
        <w:rPr>
          <w:sz w:val="22"/>
          <w:szCs w:val="22"/>
          <w:lang w:val="uk-UA" w:eastAsia="en-US"/>
        </w:rPr>
        <w:t>Амелічева</w:t>
      </w:r>
      <w:proofErr w:type="spellEnd"/>
      <w:r w:rsidRPr="00E40CC0">
        <w:rPr>
          <w:sz w:val="22"/>
          <w:szCs w:val="22"/>
          <w:lang w:val="uk-UA" w:eastAsia="en-US"/>
        </w:rPr>
        <w:t xml:space="preserve"> Л. П. Забезпечення безпеки праці як умови трудового договору. Донецьк: Норд-Прес, 2010. 179 с.</w:t>
      </w:r>
    </w:p>
    <w:p w14:paraId="2FE740CE" w14:textId="77777777" w:rsidR="00E40CC0" w:rsidRPr="00E40CC0" w:rsidRDefault="00E40CC0" w:rsidP="00E40CC0">
      <w:pPr>
        <w:ind w:firstLine="708"/>
        <w:jc w:val="both"/>
        <w:rPr>
          <w:sz w:val="22"/>
          <w:szCs w:val="22"/>
          <w:lang w:val="uk-UA"/>
        </w:rPr>
      </w:pPr>
      <w:proofErr w:type="spellStart"/>
      <w:r w:rsidRPr="00E40CC0">
        <w:rPr>
          <w:sz w:val="22"/>
          <w:szCs w:val="22"/>
          <w:lang w:val="uk-UA"/>
        </w:rPr>
        <w:t>Бачук</w:t>
      </w:r>
      <w:proofErr w:type="spellEnd"/>
      <w:r w:rsidRPr="00E40CC0">
        <w:rPr>
          <w:sz w:val="22"/>
          <w:szCs w:val="22"/>
          <w:lang w:val="uk-UA"/>
        </w:rPr>
        <w:t xml:space="preserve"> В. Б. Міжнародний досвід правого регулювання охорони праці неповнолітніх як можливість імплементації в трудове законодавство України. </w:t>
      </w:r>
      <w:r w:rsidRPr="00E40CC0">
        <w:rPr>
          <w:i/>
          <w:sz w:val="22"/>
          <w:szCs w:val="22"/>
          <w:lang w:val="uk-UA"/>
        </w:rPr>
        <w:t xml:space="preserve">Часопис Національного університету «Острозька академія». Серія «Право». </w:t>
      </w:r>
      <w:r w:rsidRPr="00E40CC0">
        <w:rPr>
          <w:sz w:val="22"/>
          <w:szCs w:val="22"/>
          <w:lang w:val="uk-UA"/>
        </w:rPr>
        <w:t>2019. № 1(19). URL: http://lj.oa.edu.ua/articles/2019/n1/18bvbtzu.pdf</w:t>
      </w:r>
    </w:p>
    <w:p w14:paraId="55ADDED3" w14:textId="77777777" w:rsidR="00E40CC0" w:rsidRPr="00E40CC0" w:rsidRDefault="00E40CC0" w:rsidP="00E40CC0">
      <w:pPr>
        <w:ind w:firstLine="720"/>
        <w:jc w:val="both"/>
        <w:rPr>
          <w:sz w:val="22"/>
          <w:szCs w:val="22"/>
          <w:lang w:val="uk-UA" w:eastAsia="en-US"/>
        </w:rPr>
      </w:pPr>
      <w:r w:rsidRPr="00E40CC0">
        <w:rPr>
          <w:sz w:val="22"/>
          <w:szCs w:val="22"/>
          <w:lang w:val="uk-UA" w:eastAsia="en-US"/>
        </w:rPr>
        <w:t xml:space="preserve">Бек У. </w:t>
      </w:r>
      <w:proofErr w:type="spellStart"/>
      <w:r w:rsidRPr="00E40CC0">
        <w:rPr>
          <w:sz w:val="22"/>
          <w:szCs w:val="22"/>
          <w:lang w:val="uk-UA" w:eastAsia="en-US"/>
        </w:rPr>
        <w:t>Багатоаспектність</w:t>
      </w:r>
      <w:proofErr w:type="spellEnd"/>
      <w:r w:rsidRPr="00E40CC0">
        <w:rPr>
          <w:sz w:val="22"/>
          <w:szCs w:val="22"/>
          <w:lang w:val="uk-UA" w:eastAsia="en-US"/>
        </w:rPr>
        <w:t xml:space="preserve"> поняття охорона праці. </w:t>
      </w:r>
      <w:r w:rsidRPr="00E40CC0">
        <w:rPr>
          <w:i/>
          <w:iCs/>
          <w:sz w:val="22"/>
          <w:szCs w:val="22"/>
          <w:lang w:val="uk-UA" w:eastAsia="en-US"/>
        </w:rPr>
        <w:t>Вісник Львівського Університету. Серія юридична.</w:t>
      </w:r>
      <w:r w:rsidRPr="00E40CC0">
        <w:rPr>
          <w:sz w:val="22"/>
          <w:szCs w:val="22"/>
          <w:lang w:val="uk-UA" w:eastAsia="en-US"/>
        </w:rPr>
        <w:t xml:space="preserve"> 2013. </w:t>
      </w:r>
      <w:proofErr w:type="spellStart"/>
      <w:r w:rsidRPr="00E40CC0">
        <w:rPr>
          <w:sz w:val="22"/>
          <w:szCs w:val="22"/>
          <w:lang w:val="uk-UA" w:eastAsia="en-US"/>
        </w:rPr>
        <w:t>Вип</w:t>
      </w:r>
      <w:proofErr w:type="spellEnd"/>
      <w:r w:rsidRPr="00E40CC0">
        <w:rPr>
          <w:sz w:val="22"/>
          <w:szCs w:val="22"/>
          <w:lang w:val="uk-UA" w:eastAsia="en-US"/>
        </w:rPr>
        <w:t>. 57. С. 228–234.</w:t>
      </w:r>
    </w:p>
    <w:p w14:paraId="0A4A2324" w14:textId="77777777" w:rsidR="00E40CC0" w:rsidRPr="00E40CC0" w:rsidRDefault="00E40CC0" w:rsidP="00E40CC0">
      <w:pPr>
        <w:ind w:firstLine="708"/>
        <w:jc w:val="both"/>
        <w:rPr>
          <w:sz w:val="22"/>
          <w:szCs w:val="22"/>
          <w:lang w:val="uk-UA"/>
        </w:rPr>
      </w:pPr>
      <w:proofErr w:type="spellStart"/>
      <w:r w:rsidRPr="00E40CC0">
        <w:rPr>
          <w:sz w:val="22"/>
          <w:szCs w:val="22"/>
          <w:lang w:val="uk-UA"/>
        </w:rPr>
        <w:t>Гаращенко</w:t>
      </w:r>
      <w:proofErr w:type="spellEnd"/>
      <w:r w:rsidRPr="00E40CC0">
        <w:rPr>
          <w:sz w:val="22"/>
          <w:szCs w:val="22"/>
          <w:lang w:val="uk-UA"/>
        </w:rPr>
        <w:t xml:space="preserve"> Л. П. Охорона праці працівників за законодавством Європейського Союзу. </w:t>
      </w:r>
      <w:r w:rsidRPr="00E40CC0">
        <w:rPr>
          <w:i/>
          <w:sz w:val="22"/>
          <w:szCs w:val="22"/>
          <w:lang w:val="uk-UA"/>
        </w:rPr>
        <w:t>Часопис Київського університету права.</w:t>
      </w:r>
      <w:r w:rsidRPr="00E40CC0">
        <w:rPr>
          <w:sz w:val="22"/>
          <w:szCs w:val="22"/>
          <w:lang w:val="uk-UA"/>
        </w:rPr>
        <w:t xml:space="preserve"> 2006. № 3. C. 97–102.</w:t>
      </w:r>
    </w:p>
    <w:p w14:paraId="5932D16D" w14:textId="77777777" w:rsidR="00E40CC0" w:rsidRPr="00E40CC0" w:rsidRDefault="00E40CC0" w:rsidP="00E40CC0">
      <w:pPr>
        <w:ind w:firstLine="708"/>
        <w:jc w:val="both"/>
        <w:rPr>
          <w:sz w:val="22"/>
          <w:szCs w:val="22"/>
          <w:lang w:val="uk-UA"/>
        </w:rPr>
      </w:pPr>
      <w:proofErr w:type="spellStart"/>
      <w:r w:rsidRPr="00E40CC0">
        <w:rPr>
          <w:sz w:val="22"/>
          <w:szCs w:val="22"/>
          <w:lang w:val="uk-UA"/>
        </w:rPr>
        <w:t>Горденко</w:t>
      </w:r>
      <w:proofErr w:type="spellEnd"/>
      <w:r w:rsidRPr="00E40CC0">
        <w:rPr>
          <w:sz w:val="22"/>
          <w:szCs w:val="22"/>
          <w:lang w:val="uk-UA"/>
        </w:rPr>
        <w:t xml:space="preserve"> О. О. Порядок проведення медичних оглядів: питання теорії і практики. </w:t>
      </w:r>
      <w:r w:rsidRPr="00E40CC0">
        <w:rPr>
          <w:i/>
          <w:sz w:val="22"/>
          <w:szCs w:val="22"/>
          <w:lang w:val="uk-UA"/>
        </w:rPr>
        <w:t>Проблеми законності.</w:t>
      </w:r>
      <w:r w:rsidRPr="00E40CC0">
        <w:rPr>
          <w:sz w:val="22"/>
          <w:szCs w:val="22"/>
          <w:lang w:val="uk-UA"/>
        </w:rPr>
        <w:t xml:space="preserve"> 2009. </w:t>
      </w:r>
      <w:proofErr w:type="spellStart"/>
      <w:r w:rsidRPr="00E40CC0">
        <w:rPr>
          <w:sz w:val="22"/>
          <w:szCs w:val="22"/>
          <w:lang w:val="uk-UA"/>
        </w:rPr>
        <w:t>Вип</w:t>
      </w:r>
      <w:proofErr w:type="spellEnd"/>
      <w:r w:rsidRPr="00E40CC0">
        <w:rPr>
          <w:sz w:val="22"/>
          <w:szCs w:val="22"/>
          <w:lang w:val="uk-UA"/>
        </w:rPr>
        <w:t>. 103. С. 102–108.</w:t>
      </w:r>
    </w:p>
    <w:p w14:paraId="0D992907" w14:textId="77777777" w:rsidR="00E40CC0" w:rsidRPr="00E40CC0" w:rsidRDefault="00E40CC0" w:rsidP="00E40CC0">
      <w:pPr>
        <w:ind w:firstLine="708"/>
        <w:jc w:val="both"/>
        <w:rPr>
          <w:sz w:val="22"/>
          <w:szCs w:val="22"/>
          <w:lang w:val="uk-UA"/>
        </w:rPr>
      </w:pPr>
      <w:proofErr w:type="spellStart"/>
      <w:r w:rsidRPr="00E40CC0">
        <w:rPr>
          <w:sz w:val="22"/>
          <w:szCs w:val="22"/>
          <w:lang w:val="uk-UA"/>
        </w:rPr>
        <w:t>Горденко</w:t>
      </w:r>
      <w:proofErr w:type="spellEnd"/>
      <w:r w:rsidRPr="00E40CC0">
        <w:rPr>
          <w:sz w:val="22"/>
          <w:szCs w:val="22"/>
          <w:lang w:val="uk-UA"/>
        </w:rPr>
        <w:t xml:space="preserve"> О. О. Медичний огляд працівників: його призначення та класифікація. </w:t>
      </w:r>
      <w:r w:rsidRPr="00E40CC0">
        <w:rPr>
          <w:i/>
          <w:sz w:val="22"/>
          <w:szCs w:val="22"/>
          <w:lang w:val="uk-UA"/>
        </w:rPr>
        <w:t>Держава і право. Юридичні і політичні науки.</w:t>
      </w:r>
      <w:r w:rsidRPr="00E40CC0">
        <w:rPr>
          <w:sz w:val="22"/>
          <w:szCs w:val="22"/>
          <w:lang w:val="uk-UA"/>
        </w:rPr>
        <w:t xml:space="preserve"> 2009. </w:t>
      </w:r>
      <w:proofErr w:type="spellStart"/>
      <w:r w:rsidRPr="00E40CC0">
        <w:rPr>
          <w:sz w:val="22"/>
          <w:szCs w:val="22"/>
          <w:lang w:val="uk-UA"/>
        </w:rPr>
        <w:t>Вип</w:t>
      </w:r>
      <w:proofErr w:type="spellEnd"/>
      <w:r w:rsidRPr="00E40CC0">
        <w:rPr>
          <w:sz w:val="22"/>
          <w:szCs w:val="22"/>
          <w:lang w:val="uk-UA"/>
        </w:rPr>
        <w:t>. 43. С. 355–359.</w:t>
      </w:r>
    </w:p>
    <w:p w14:paraId="47C7B0A2" w14:textId="77777777" w:rsidR="00E40CC0" w:rsidRPr="00E40CC0" w:rsidRDefault="00E40CC0" w:rsidP="00E40CC0">
      <w:pPr>
        <w:ind w:firstLine="708"/>
        <w:jc w:val="both"/>
        <w:rPr>
          <w:sz w:val="22"/>
          <w:szCs w:val="22"/>
          <w:lang w:val="uk-UA"/>
        </w:rPr>
      </w:pPr>
      <w:r w:rsidRPr="00E40CC0">
        <w:rPr>
          <w:sz w:val="22"/>
          <w:szCs w:val="22"/>
          <w:lang w:val="uk-UA"/>
        </w:rPr>
        <w:t xml:space="preserve">Грицай Ю. Правове регулювання охорони праці молоді: сучасний стан та шляхи вдосконалення. </w:t>
      </w:r>
      <w:r w:rsidRPr="00E40CC0">
        <w:rPr>
          <w:i/>
          <w:sz w:val="22"/>
          <w:szCs w:val="22"/>
          <w:lang w:val="uk-UA"/>
        </w:rPr>
        <w:t>Науковий вісник Ужгородського національного університету.</w:t>
      </w:r>
      <w:r w:rsidRPr="00E40CC0">
        <w:rPr>
          <w:sz w:val="22"/>
          <w:szCs w:val="22"/>
          <w:lang w:val="uk-UA"/>
        </w:rPr>
        <w:t xml:space="preserve"> 2015. № 34. С. 10–14.</w:t>
      </w:r>
    </w:p>
    <w:p w14:paraId="52D00E71" w14:textId="77777777" w:rsidR="00E40CC0" w:rsidRPr="00E40CC0" w:rsidRDefault="00E40CC0" w:rsidP="00E40CC0">
      <w:pPr>
        <w:ind w:firstLine="708"/>
        <w:jc w:val="both"/>
        <w:rPr>
          <w:sz w:val="22"/>
          <w:szCs w:val="22"/>
          <w:lang w:val="uk-UA"/>
        </w:rPr>
      </w:pPr>
      <w:proofErr w:type="spellStart"/>
      <w:r w:rsidRPr="00E40CC0">
        <w:rPr>
          <w:sz w:val="22"/>
          <w:szCs w:val="22"/>
          <w:lang w:val="uk-UA"/>
        </w:rPr>
        <w:t>Дей</w:t>
      </w:r>
      <w:proofErr w:type="spellEnd"/>
      <w:r w:rsidRPr="00E40CC0">
        <w:rPr>
          <w:sz w:val="22"/>
          <w:szCs w:val="22"/>
          <w:lang w:val="uk-UA"/>
        </w:rPr>
        <w:t xml:space="preserve"> М. О. Методологія гармонізації законодавства України з охорони праці до законодавства ЄС. </w:t>
      </w:r>
      <w:r w:rsidRPr="00E40CC0">
        <w:rPr>
          <w:i/>
          <w:sz w:val="22"/>
          <w:szCs w:val="22"/>
          <w:lang w:val="uk-UA"/>
        </w:rPr>
        <w:t>Часопис Київського університету права.</w:t>
      </w:r>
      <w:r w:rsidRPr="00E40CC0">
        <w:rPr>
          <w:sz w:val="22"/>
          <w:szCs w:val="22"/>
          <w:lang w:val="uk-UA"/>
        </w:rPr>
        <w:t xml:space="preserve"> 2010. № 3. С. 280–283.</w:t>
      </w:r>
    </w:p>
    <w:p w14:paraId="12C6EBDB" w14:textId="77777777" w:rsidR="00E40CC0" w:rsidRPr="00E40CC0" w:rsidRDefault="00E40CC0" w:rsidP="00E40CC0">
      <w:pPr>
        <w:ind w:firstLine="708"/>
        <w:jc w:val="both"/>
        <w:rPr>
          <w:sz w:val="22"/>
          <w:szCs w:val="22"/>
          <w:lang w:val="uk-UA"/>
        </w:rPr>
      </w:pPr>
      <w:r w:rsidRPr="00E40CC0">
        <w:rPr>
          <w:sz w:val="22"/>
          <w:szCs w:val="22"/>
          <w:lang w:val="uk-UA"/>
        </w:rPr>
        <w:t xml:space="preserve">Зміст конституційного права на належні, безпечні і здорові умови праці в сучасних умовах: теоретико-прикладний нарис: монографія / за наук. ред. проф. О. М. Ярошенка. Харків : </w:t>
      </w:r>
      <w:proofErr w:type="spellStart"/>
      <w:r w:rsidRPr="00E40CC0">
        <w:rPr>
          <w:sz w:val="22"/>
          <w:szCs w:val="22"/>
          <w:lang w:val="uk-UA"/>
        </w:rPr>
        <w:t>Юрайт</w:t>
      </w:r>
      <w:proofErr w:type="spellEnd"/>
      <w:r w:rsidRPr="00E40CC0">
        <w:rPr>
          <w:sz w:val="22"/>
          <w:szCs w:val="22"/>
          <w:lang w:val="uk-UA"/>
        </w:rPr>
        <w:t>, 2021. 248 с.</w:t>
      </w:r>
    </w:p>
    <w:p w14:paraId="7452EC20" w14:textId="77777777" w:rsidR="00E40CC0" w:rsidRPr="00E40CC0" w:rsidRDefault="00E40CC0" w:rsidP="00E40CC0">
      <w:pPr>
        <w:ind w:firstLine="284"/>
        <w:jc w:val="both"/>
        <w:rPr>
          <w:sz w:val="22"/>
          <w:szCs w:val="22"/>
          <w:lang w:val="uk-UA"/>
        </w:rPr>
      </w:pPr>
      <w:proofErr w:type="spellStart"/>
      <w:r w:rsidRPr="00E40CC0">
        <w:rPr>
          <w:sz w:val="22"/>
          <w:szCs w:val="22"/>
          <w:lang w:val="uk-UA"/>
        </w:rPr>
        <w:t>Івчук</w:t>
      </w:r>
      <w:proofErr w:type="spellEnd"/>
      <w:r w:rsidRPr="00E40CC0">
        <w:rPr>
          <w:sz w:val="22"/>
          <w:szCs w:val="22"/>
          <w:lang w:val="uk-UA"/>
        </w:rPr>
        <w:t xml:space="preserve"> Ю. Ю. До питання охорони праці неповнолітніх. </w:t>
      </w:r>
      <w:r w:rsidRPr="00E40CC0">
        <w:rPr>
          <w:i/>
          <w:sz w:val="22"/>
          <w:szCs w:val="22"/>
          <w:lang w:val="uk-UA"/>
        </w:rPr>
        <w:t xml:space="preserve">Держава і право. Юридичні і політичні науки: </w:t>
      </w:r>
      <w:proofErr w:type="spellStart"/>
      <w:r w:rsidRPr="00E40CC0">
        <w:rPr>
          <w:sz w:val="22"/>
          <w:szCs w:val="22"/>
          <w:lang w:val="uk-UA"/>
        </w:rPr>
        <w:t>зб</w:t>
      </w:r>
      <w:proofErr w:type="spellEnd"/>
      <w:r w:rsidRPr="00E40CC0">
        <w:rPr>
          <w:sz w:val="22"/>
          <w:szCs w:val="22"/>
          <w:lang w:val="uk-UA"/>
        </w:rPr>
        <w:t xml:space="preserve">. наук. пр. 2012. </w:t>
      </w:r>
      <w:proofErr w:type="spellStart"/>
      <w:r w:rsidRPr="00E40CC0">
        <w:rPr>
          <w:sz w:val="22"/>
          <w:szCs w:val="22"/>
          <w:lang w:val="uk-UA"/>
        </w:rPr>
        <w:t>Вип</w:t>
      </w:r>
      <w:proofErr w:type="spellEnd"/>
      <w:r w:rsidRPr="00E40CC0">
        <w:rPr>
          <w:sz w:val="22"/>
          <w:szCs w:val="22"/>
          <w:lang w:val="uk-UA"/>
        </w:rPr>
        <w:t>. 56. С. 271–274.</w:t>
      </w:r>
    </w:p>
    <w:p w14:paraId="2C3970FA" w14:textId="77777777" w:rsidR="00E40CC0" w:rsidRPr="00E40CC0" w:rsidRDefault="00E40CC0" w:rsidP="00E40CC0">
      <w:pPr>
        <w:ind w:firstLine="284"/>
        <w:jc w:val="both"/>
        <w:rPr>
          <w:sz w:val="22"/>
          <w:szCs w:val="22"/>
          <w:lang w:val="uk-UA"/>
        </w:rPr>
      </w:pPr>
      <w:proofErr w:type="spellStart"/>
      <w:r w:rsidRPr="00E40CC0">
        <w:rPr>
          <w:sz w:val="22"/>
          <w:szCs w:val="22"/>
          <w:lang w:val="uk-UA"/>
        </w:rPr>
        <w:lastRenderedPageBreak/>
        <w:t>Караченцев</w:t>
      </w:r>
      <w:proofErr w:type="spellEnd"/>
      <w:r w:rsidRPr="00E40CC0">
        <w:rPr>
          <w:sz w:val="22"/>
          <w:szCs w:val="22"/>
          <w:lang w:val="uk-UA"/>
        </w:rPr>
        <w:t xml:space="preserve"> С. Про порядок встановлення причинного зв’язку професійних захворювань із виробничими факторами: правові аспекти. </w:t>
      </w:r>
      <w:r w:rsidRPr="00E40CC0">
        <w:rPr>
          <w:i/>
          <w:sz w:val="22"/>
          <w:szCs w:val="22"/>
          <w:lang w:val="uk-UA"/>
        </w:rPr>
        <w:t>Підприємництво, господарство і право</w:t>
      </w:r>
      <w:r w:rsidRPr="00E40CC0">
        <w:rPr>
          <w:sz w:val="22"/>
          <w:szCs w:val="22"/>
          <w:lang w:val="uk-UA"/>
        </w:rPr>
        <w:t>. 2008. № 11. С. 150–152.</w:t>
      </w:r>
    </w:p>
    <w:p w14:paraId="32AFE948" w14:textId="77777777" w:rsidR="00E40CC0" w:rsidRPr="00E40CC0" w:rsidRDefault="00E40CC0" w:rsidP="00E40CC0">
      <w:pPr>
        <w:ind w:firstLine="284"/>
        <w:jc w:val="both"/>
        <w:rPr>
          <w:sz w:val="22"/>
          <w:szCs w:val="22"/>
          <w:lang w:val="uk-UA"/>
        </w:rPr>
      </w:pPr>
      <w:r w:rsidRPr="00E40CC0">
        <w:rPr>
          <w:sz w:val="22"/>
          <w:szCs w:val="22"/>
          <w:lang w:val="uk-UA"/>
        </w:rPr>
        <w:t xml:space="preserve">Козак З. Я. Правове регулювання охорони праці : </w:t>
      </w:r>
      <w:proofErr w:type="spellStart"/>
      <w:r w:rsidRPr="00E40CC0">
        <w:rPr>
          <w:sz w:val="22"/>
          <w:szCs w:val="22"/>
          <w:lang w:val="uk-UA"/>
        </w:rPr>
        <w:t>навч</w:t>
      </w:r>
      <w:proofErr w:type="spellEnd"/>
      <w:r w:rsidRPr="00E40CC0">
        <w:rPr>
          <w:sz w:val="22"/>
          <w:szCs w:val="22"/>
          <w:lang w:val="uk-UA"/>
        </w:rPr>
        <w:t>. посібник. Львів, 2003. 168 с.</w:t>
      </w:r>
    </w:p>
    <w:p w14:paraId="21954D6B" w14:textId="77777777" w:rsidR="00E40CC0" w:rsidRPr="00E40CC0" w:rsidRDefault="00E40CC0" w:rsidP="00E40CC0">
      <w:pPr>
        <w:ind w:firstLine="284"/>
        <w:jc w:val="both"/>
        <w:rPr>
          <w:sz w:val="22"/>
          <w:szCs w:val="22"/>
          <w:lang w:val="uk-UA"/>
        </w:rPr>
      </w:pPr>
      <w:proofErr w:type="spellStart"/>
      <w:r w:rsidRPr="00E40CC0">
        <w:rPr>
          <w:sz w:val="22"/>
          <w:szCs w:val="22"/>
          <w:lang w:val="uk-UA"/>
        </w:rPr>
        <w:t>Конопельцева</w:t>
      </w:r>
      <w:proofErr w:type="spellEnd"/>
      <w:r w:rsidRPr="00E40CC0">
        <w:rPr>
          <w:sz w:val="22"/>
          <w:szCs w:val="22"/>
          <w:lang w:val="uk-UA"/>
        </w:rPr>
        <w:t xml:space="preserve"> О. О. Правові аспекти організації і проведення медичного огляду водіїв. </w:t>
      </w:r>
      <w:r w:rsidRPr="00E40CC0">
        <w:rPr>
          <w:i/>
          <w:sz w:val="22"/>
          <w:szCs w:val="22"/>
          <w:lang w:val="uk-UA"/>
        </w:rPr>
        <w:t>Право і суспільство.</w:t>
      </w:r>
      <w:r w:rsidRPr="00E40CC0">
        <w:rPr>
          <w:sz w:val="22"/>
          <w:szCs w:val="22"/>
          <w:lang w:val="uk-UA"/>
        </w:rPr>
        <w:t xml:space="preserve"> 2015. № 6-2. С. 75–88.</w:t>
      </w:r>
    </w:p>
    <w:p w14:paraId="77C7C8AD" w14:textId="77777777" w:rsidR="00E40CC0" w:rsidRPr="00E40CC0" w:rsidRDefault="00E40CC0" w:rsidP="00E40CC0">
      <w:pPr>
        <w:ind w:firstLine="284"/>
        <w:jc w:val="both"/>
        <w:rPr>
          <w:sz w:val="22"/>
          <w:szCs w:val="22"/>
          <w:lang w:val="uk-UA"/>
        </w:rPr>
      </w:pPr>
      <w:proofErr w:type="spellStart"/>
      <w:r w:rsidRPr="00E40CC0">
        <w:rPr>
          <w:sz w:val="22"/>
          <w:szCs w:val="22"/>
          <w:lang w:val="uk-UA"/>
        </w:rPr>
        <w:t>Конопельцева</w:t>
      </w:r>
      <w:proofErr w:type="spellEnd"/>
      <w:r w:rsidRPr="00E40CC0">
        <w:rPr>
          <w:sz w:val="22"/>
          <w:szCs w:val="22"/>
          <w:lang w:val="uk-UA"/>
        </w:rPr>
        <w:t xml:space="preserve"> О. О. Правові аспекти організації й проведення медичного огляду працівників навчально-виховних закладів. </w:t>
      </w:r>
      <w:r w:rsidRPr="00E40CC0">
        <w:rPr>
          <w:i/>
          <w:sz w:val="22"/>
          <w:szCs w:val="22"/>
          <w:lang w:val="uk-UA"/>
        </w:rPr>
        <w:t>Право та інновації.</w:t>
      </w:r>
      <w:r w:rsidRPr="00E40CC0">
        <w:rPr>
          <w:sz w:val="22"/>
          <w:szCs w:val="22"/>
          <w:lang w:val="uk-UA"/>
        </w:rPr>
        <w:t xml:space="preserve"> 2016. №1(13). С. 189–190.</w:t>
      </w:r>
    </w:p>
    <w:p w14:paraId="466A87A3" w14:textId="77777777" w:rsidR="00E40CC0" w:rsidRPr="00E40CC0" w:rsidRDefault="00E40CC0" w:rsidP="00E40CC0">
      <w:pPr>
        <w:ind w:firstLine="284"/>
        <w:jc w:val="both"/>
        <w:rPr>
          <w:sz w:val="22"/>
          <w:szCs w:val="22"/>
          <w:lang w:val="uk-UA"/>
        </w:rPr>
      </w:pPr>
      <w:proofErr w:type="spellStart"/>
      <w:r w:rsidRPr="00E40CC0">
        <w:rPr>
          <w:sz w:val="22"/>
          <w:szCs w:val="22"/>
          <w:lang w:val="uk-UA"/>
        </w:rPr>
        <w:t>Конопельцева</w:t>
      </w:r>
      <w:proofErr w:type="spellEnd"/>
      <w:r w:rsidRPr="00E40CC0">
        <w:rPr>
          <w:sz w:val="22"/>
          <w:szCs w:val="22"/>
          <w:lang w:val="uk-UA"/>
        </w:rPr>
        <w:t xml:space="preserve"> О. О. Стан </w:t>
      </w:r>
      <w:proofErr w:type="spellStart"/>
      <w:r w:rsidRPr="00E40CC0">
        <w:rPr>
          <w:sz w:val="22"/>
          <w:szCs w:val="22"/>
          <w:lang w:val="uk-UA"/>
        </w:rPr>
        <w:t>здоровʼя</w:t>
      </w:r>
      <w:proofErr w:type="spellEnd"/>
      <w:r w:rsidRPr="00E40CC0">
        <w:rPr>
          <w:sz w:val="22"/>
          <w:szCs w:val="22"/>
          <w:lang w:val="uk-UA"/>
        </w:rPr>
        <w:t xml:space="preserve"> працівника як одна з вимог при прийнятті на роботу. </w:t>
      </w:r>
      <w:r w:rsidRPr="00E40CC0">
        <w:rPr>
          <w:i/>
          <w:sz w:val="22"/>
          <w:szCs w:val="22"/>
          <w:lang w:val="uk-UA"/>
        </w:rPr>
        <w:t>Порівняльно-аналітичне право</w:t>
      </w:r>
      <w:r w:rsidRPr="00E40CC0">
        <w:rPr>
          <w:sz w:val="22"/>
          <w:szCs w:val="22"/>
          <w:lang w:val="uk-UA"/>
        </w:rPr>
        <w:t>. 2014. № 5. С. 163–166.</w:t>
      </w:r>
    </w:p>
    <w:p w14:paraId="7FE25C8A" w14:textId="77777777" w:rsidR="00E40CC0" w:rsidRPr="00E40CC0" w:rsidRDefault="00E40CC0" w:rsidP="00E40CC0">
      <w:pPr>
        <w:ind w:firstLine="284"/>
        <w:jc w:val="both"/>
        <w:rPr>
          <w:sz w:val="22"/>
          <w:szCs w:val="22"/>
          <w:lang w:val="uk-UA"/>
        </w:rPr>
      </w:pPr>
      <w:r w:rsidRPr="00E40CC0">
        <w:rPr>
          <w:sz w:val="22"/>
          <w:szCs w:val="22"/>
          <w:lang w:val="uk-UA"/>
        </w:rPr>
        <w:t xml:space="preserve">Корякіна І. І. Адаптація законодавства України з охорони праці до окремих директив Європейського Союзу. </w:t>
      </w:r>
      <w:r w:rsidRPr="00E40CC0">
        <w:rPr>
          <w:i/>
          <w:sz w:val="22"/>
          <w:szCs w:val="22"/>
          <w:lang w:val="uk-UA"/>
        </w:rPr>
        <w:t>Держава і право. Юридичні і політичні науки.</w:t>
      </w:r>
      <w:r w:rsidRPr="00E40CC0">
        <w:rPr>
          <w:sz w:val="22"/>
          <w:szCs w:val="22"/>
          <w:lang w:val="uk-UA"/>
        </w:rPr>
        <w:t xml:space="preserve"> 2009. </w:t>
      </w:r>
      <w:proofErr w:type="spellStart"/>
      <w:r w:rsidRPr="00E40CC0">
        <w:rPr>
          <w:sz w:val="22"/>
          <w:szCs w:val="22"/>
          <w:lang w:val="uk-UA"/>
        </w:rPr>
        <w:t>Вип</w:t>
      </w:r>
      <w:proofErr w:type="spellEnd"/>
      <w:r w:rsidRPr="00E40CC0">
        <w:rPr>
          <w:sz w:val="22"/>
          <w:szCs w:val="22"/>
          <w:lang w:val="uk-UA"/>
        </w:rPr>
        <w:t>. 43. С. 372–378.</w:t>
      </w:r>
    </w:p>
    <w:p w14:paraId="2A0522A7" w14:textId="77777777" w:rsidR="00E40CC0" w:rsidRPr="00E40CC0" w:rsidRDefault="00E40CC0" w:rsidP="00E40CC0">
      <w:pPr>
        <w:ind w:firstLine="284"/>
        <w:jc w:val="both"/>
        <w:rPr>
          <w:sz w:val="22"/>
          <w:szCs w:val="22"/>
          <w:lang w:val="uk-UA"/>
        </w:rPr>
      </w:pPr>
      <w:r w:rsidRPr="00E40CC0">
        <w:rPr>
          <w:sz w:val="22"/>
          <w:szCs w:val="22"/>
          <w:lang w:val="uk-UA"/>
        </w:rPr>
        <w:t xml:space="preserve">Коляда Т. А. Правове регулювання охорони праці у контексті ствердження ідеї соціальної держави. </w:t>
      </w:r>
      <w:r w:rsidRPr="00E40CC0">
        <w:rPr>
          <w:i/>
          <w:sz w:val="22"/>
          <w:szCs w:val="22"/>
          <w:lang w:val="uk-UA"/>
        </w:rPr>
        <w:t>Право і безпека</w:t>
      </w:r>
      <w:r w:rsidRPr="00E40CC0">
        <w:rPr>
          <w:sz w:val="22"/>
          <w:szCs w:val="22"/>
          <w:lang w:val="uk-UA"/>
        </w:rPr>
        <w:t xml:space="preserve">: наук. </w:t>
      </w:r>
      <w:proofErr w:type="spellStart"/>
      <w:r w:rsidRPr="00E40CC0">
        <w:rPr>
          <w:sz w:val="22"/>
          <w:szCs w:val="22"/>
          <w:lang w:val="uk-UA"/>
        </w:rPr>
        <w:t>журн</w:t>
      </w:r>
      <w:proofErr w:type="spellEnd"/>
      <w:r w:rsidRPr="00E40CC0">
        <w:rPr>
          <w:sz w:val="22"/>
          <w:szCs w:val="22"/>
          <w:lang w:val="uk-UA"/>
        </w:rPr>
        <w:t>. 2010. № 3. С. 203–207.</w:t>
      </w:r>
    </w:p>
    <w:p w14:paraId="220F38B6" w14:textId="77777777" w:rsidR="00E40CC0" w:rsidRPr="00E40CC0" w:rsidRDefault="00E40CC0" w:rsidP="00E40CC0">
      <w:pPr>
        <w:ind w:firstLine="284"/>
        <w:jc w:val="both"/>
        <w:rPr>
          <w:sz w:val="22"/>
          <w:szCs w:val="22"/>
          <w:lang w:val="uk-UA"/>
        </w:rPr>
      </w:pPr>
      <w:r w:rsidRPr="00E40CC0">
        <w:rPr>
          <w:sz w:val="22"/>
          <w:szCs w:val="22"/>
          <w:lang w:val="uk-UA"/>
        </w:rPr>
        <w:t xml:space="preserve">Кравцов Д. М. Нещасний випадок виробничого характеру: істотні ознаки та відмінності від суміжних понять. </w:t>
      </w:r>
      <w:r w:rsidRPr="00E40CC0">
        <w:rPr>
          <w:i/>
          <w:sz w:val="22"/>
          <w:szCs w:val="22"/>
          <w:lang w:val="uk-UA"/>
        </w:rPr>
        <w:t>Право України.</w:t>
      </w:r>
      <w:r w:rsidRPr="00E40CC0">
        <w:rPr>
          <w:sz w:val="22"/>
          <w:szCs w:val="22"/>
          <w:lang w:val="uk-UA"/>
        </w:rPr>
        <w:t xml:space="preserve"> 2002. № 12. С. 108–111.</w:t>
      </w:r>
    </w:p>
    <w:p w14:paraId="3CFF6201" w14:textId="77777777" w:rsidR="00E40CC0" w:rsidRPr="00E40CC0" w:rsidRDefault="00E40CC0" w:rsidP="00E40CC0">
      <w:pPr>
        <w:ind w:firstLine="284"/>
        <w:jc w:val="both"/>
        <w:rPr>
          <w:sz w:val="22"/>
          <w:szCs w:val="22"/>
          <w:lang w:val="uk-UA"/>
        </w:rPr>
      </w:pPr>
      <w:r w:rsidRPr="00E40CC0">
        <w:rPr>
          <w:sz w:val="22"/>
          <w:szCs w:val="22"/>
          <w:lang w:val="uk-UA"/>
        </w:rPr>
        <w:t xml:space="preserve">Кравцов Д. М. Значення вини сторін трудових правовідносин при кваліфікації трудового каліцтва. </w:t>
      </w:r>
      <w:r w:rsidRPr="00E40CC0">
        <w:rPr>
          <w:i/>
          <w:sz w:val="22"/>
          <w:szCs w:val="22"/>
          <w:lang w:val="uk-UA"/>
        </w:rPr>
        <w:t>Вісник Львівського університету. Серія правова.</w:t>
      </w:r>
      <w:r w:rsidRPr="00E40CC0">
        <w:rPr>
          <w:sz w:val="22"/>
          <w:szCs w:val="22"/>
          <w:lang w:val="uk-UA"/>
        </w:rPr>
        <w:t xml:space="preserve"> 2002. </w:t>
      </w:r>
      <w:proofErr w:type="spellStart"/>
      <w:r w:rsidRPr="00E40CC0">
        <w:rPr>
          <w:sz w:val="22"/>
          <w:szCs w:val="22"/>
          <w:lang w:val="uk-UA"/>
        </w:rPr>
        <w:t>Вип</w:t>
      </w:r>
      <w:proofErr w:type="spellEnd"/>
      <w:r w:rsidRPr="00E40CC0">
        <w:rPr>
          <w:sz w:val="22"/>
          <w:szCs w:val="22"/>
          <w:lang w:val="uk-UA"/>
        </w:rPr>
        <w:t>. 37. С. 363–367.</w:t>
      </w:r>
    </w:p>
    <w:p w14:paraId="2C5F8992" w14:textId="77777777" w:rsidR="00E40CC0" w:rsidRPr="00E40CC0" w:rsidRDefault="00E40CC0" w:rsidP="00E40CC0">
      <w:pPr>
        <w:ind w:firstLine="284"/>
        <w:jc w:val="both"/>
        <w:rPr>
          <w:sz w:val="22"/>
          <w:szCs w:val="22"/>
          <w:lang w:val="uk-UA"/>
        </w:rPr>
      </w:pPr>
      <w:r w:rsidRPr="00E40CC0">
        <w:rPr>
          <w:sz w:val="22"/>
          <w:szCs w:val="22"/>
          <w:lang w:val="uk-UA"/>
        </w:rPr>
        <w:t xml:space="preserve">Кравцов Д. М. Класифікація заходів щодо запобігання виробничого травматизму та професійних захворювань. </w:t>
      </w:r>
      <w:proofErr w:type="spellStart"/>
      <w:r w:rsidRPr="00E40CC0">
        <w:rPr>
          <w:i/>
          <w:sz w:val="22"/>
          <w:szCs w:val="22"/>
          <w:lang w:val="uk-UA"/>
        </w:rPr>
        <w:t>Europska</w:t>
      </w:r>
      <w:proofErr w:type="spellEnd"/>
      <w:r w:rsidRPr="00E40CC0">
        <w:rPr>
          <w:i/>
          <w:sz w:val="22"/>
          <w:szCs w:val="22"/>
          <w:lang w:val="uk-UA"/>
        </w:rPr>
        <w:t xml:space="preserve"> </w:t>
      </w:r>
      <w:proofErr w:type="spellStart"/>
      <w:r w:rsidRPr="00E40CC0">
        <w:rPr>
          <w:i/>
          <w:sz w:val="22"/>
          <w:szCs w:val="22"/>
          <w:lang w:val="uk-UA"/>
        </w:rPr>
        <w:t>tradicia</w:t>
      </w:r>
      <w:proofErr w:type="spellEnd"/>
      <w:r w:rsidRPr="00E40CC0">
        <w:rPr>
          <w:i/>
          <w:sz w:val="22"/>
          <w:szCs w:val="22"/>
          <w:lang w:val="uk-UA"/>
        </w:rPr>
        <w:t xml:space="preserve"> v </w:t>
      </w:r>
      <w:proofErr w:type="spellStart"/>
      <w:r w:rsidRPr="00E40CC0">
        <w:rPr>
          <w:i/>
          <w:sz w:val="22"/>
          <w:szCs w:val="22"/>
          <w:lang w:val="uk-UA"/>
        </w:rPr>
        <w:t>medzinarodnom</w:t>
      </w:r>
      <w:proofErr w:type="spellEnd"/>
      <w:r w:rsidRPr="00E40CC0">
        <w:rPr>
          <w:i/>
          <w:sz w:val="22"/>
          <w:szCs w:val="22"/>
          <w:lang w:val="uk-UA"/>
        </w:rPr>
        <w:t xml:space="preserve"> </w:t>
      </w:r>
      <w:proofErr w:type="spellStart"/>
      <w:r w:rsidRPr="00E40CC0">
        <w:rPr>
          <w:i/>
          <w:sz w:val="22"/>
          <w:szCs w:val="22"/>
          <w:lang w:val="uk-UA"/>
        </w:rPr>
        <w:t>prave</w:t>
      </w:r>
      <w:proofErr w:type="spellEnd"/>
      <w:r w:rsidRPr="00E40CC0">
        <w:rPr>
          <w:i/>
          <w:sz w:val="22"/>
          <w:szCs w:val="22"/>
          <w:lang w:val="uk-UA"/>
        </w:rPr>
        <w:t xml:space="preserve">: </w:t>
      </w:r>
      <w:proofErr w:type="spellStart"/>
      <w:r w:rsidRPr="00E40CC0">
        <w:rPr>
          <w:i/>
          <w:sz w:val="22"/>
          <w:szCs w:val="22"/>
          <w:lang w:val="uk-UA"/>
        </w:rPr>
        <w:t>uplatnovanie</w:t>
      </w:r>
      <w:proofErr w:type="spellEnd"/>
      <w:r w:rsidRPr="00E40CC0">
        <w:rPr>
          <w:i/>
          <w:sz w:val="22"/>
          <w:szCs w:val="22"/>
          <w:lang w:val="uk-UA"/>
        </w:rPr>
        <w:t xml:space="preserve"> </w:t>
      </w:r>
      <w:proofErr w:type="spellStart"/>
      <w:r w:rsidRPr="00E40CC0">
        <w:rPr>
          <w:i/>
          <w:sz w:val="22"/>
          <w:szCs w:val="22"/>
          <w:lang w:val="uk-UA"/>
        </w:rPr>
        <w:t>ludskych</w:t>
      </w:r>
      <w:proofErr w:type="spellEnd"/>
      <w:r w:rsidRPr="00E40CC0">
        <w:rPr>
          <w:i/>
          <w:sz w:val="22"/>
          <w:szCs w:val="22"/>
          <w:lang w:val="uk-UA"/>
        </w:rPr>
        <w:t xml:space="preserve"> </w:t>
      </w:r>
      <w:proofErr w:type="spellStart"/>
      <w:r w:rsidRPr="00E40CC0">
        <w:rPr>
          <w:i/>
          <w:sz w:val="22"/>
          <w:szCs w:val="22"/>
          <w:lang w:val="uk-UA"/>
        </w:rPr>
        <w:t>prav</w:t>
      </w:r>
      <w:proofErr w:type="spellEnd"/>
      <w:r w:rsidRPr="00E40CC0">
        <w:rPr>
          <w:i/>
          <w:sz w:val="22"/>
          <w:szCs w:val="22"/>
          <w:lang w:val="uk-UA"/>
        </w:rPr>
        <w:t>:</w:t>
      </w:r>
      <w:r w:rsidRPr="00E40CC0">
        <w:rPr>
          <w:sz w:val="22"/>
          <w:szCs w:val="22"/>
          <w:lang w:val="uk-UA"/>
        </w:rPr>
        <w:t xml:space="preserve"> </w:t>
      </w:r>
      <w:proofErr w:type="spellStart"/>
      <w:r w:rsidRPr="00E40CC0">
        <w:rPr>
          <w:sz w:val="22"/>
          <w:szCs w:val="22"/>
          <w:lang w:val="uk-UA"/>
        </w:rPr>
        <w:t>zb</w:t>
      </w:r>
      <w:proofErr w:type="spellEnd"/>
      <w:r w:rsidRPr="00E40CC0">
        <w:rPr>
          <w:sz w:val="22"/>
          <w:szCs w:val="22"/>
          <w:lang w:val="uk-UA"/>
        </w:rPr>
        <w:t xml:space="preserve">. </w:t>
      </w:r>
      <w:proofErr w:type="spellStart"/>
      <w:r w:rsidRPr="00E40CC0">
        <w:rPr>
          <w:sz w:val="22"/>
          <w:szCs w:val="22"/>
          <w:lang w:val="uk-UA"/>
        </w:rPr>
        <w:t>prispevkov</w:t>
      </w:r>
      <w:proofErr w:type="spellEnd"/>
      <w:r w:rsidRPr="00E40CC0">
        <w:rPr>
          <w:sz w:val="22"/>
          <w:szCs w:val="22"/>
          <w:lang w:val="uk-UA"/>
        </w:rPr>
        <w:t xml:space="preserve"> z </w:t>
      </w:r>
      <w:proofErr w:type="spellStart"/>
      <w:r w:rsidRPr="00E40CC0">
        <w:rPr>
          <w:sz w:val="22"/>
          <w:szCs w:val="22"/>
          <w:lang w:val="uk-UA"/>
        </w:rPr>
        <w:t>medzinar</w:t>
      </w:r>
      <w:proofErr w:type="spellEnd"/>
      <w:r w:rsidRPr="00E40CC0">
        <w:rPr>
          <w:sz w:val="22"/>
          <w:szCs w:val="22"/>
          <w:lang w:val="uk-UA"/>
        </w:rPr>
        <w:t xml:space="preserve">. </w:t>
      </w:r>
      <w:proofErr w:type="spellStart"/>
      <w:r w:rsidRPr="00E40CC0">
        <w:rPr>
          <w:sz w:val="22"/>
          <w:szCs w:val="22"/>
          <w:lang w:val="uk-UA"/>
        </w:rPr>
        <w:t>vedeckej</w:t>
      </w:r>
      <w:proofErr w:type="spellEnd"/>
      <w:r w:rsidRPr="00E40CC0">
        <w:rPr>
          <w:sz w:val="22"/>
          <w:szCs w:val="22"/>
          <w:lang w:val="uk-UA"/>
        </w:rPr>
        <w:t xml:space="preserve"> </w:t>
      </w:r>
      <w:proofErr w:type="spellStart"/>
      <w:r w:rsidRPr="00E40CC0">
        <w:rPr>
          <w:sz w:val="22"/>
          <w:szCs w:val="22"/>
          <w:lang w:val="uk-UA"/>
        </w:rPr>
        <w:t>konf</w:t>
      </w:r>
      <w:proofErr w:type="spellEnd"/>
      <w:r w:rsidRPr="00E40CC0">
        <w:rPr>
          <w:sz w:val="22"/>
          <w:szCs w:val="22"/>
          <w:lang w:val="uk-UA"/>
        </w:rPr>
        <w:t xml:space="preserve">. (6–7 </w:t>
      </w:r>
      <w:proofErr w:type="spellStart"/>
      <w:r w:rsidRPr="00E40CC0">
        <w:rPr>
          <w:sz w:val="22"/>
          <w:szCs w:val="22"/>
          <w:lang w:val="uk-UA"/>
        </w:rPr>
        <w:t>mai</w:t>
      </w:r>
      <w:proofErr w:type="spellEnd"/>
      <w:r w:rsidRPr="00E40CC0">
        <w:rPr>
          <w:sz w:val="22"/>
          <w:szCs w:val="22"/>
          <w:lang w:val="uk-UA"/>
        </w:rPr>
        <w:t xml:space="preserve"> 2016). </w:t>
      </w:r>
      <w:proofErr w:type="spellStart"/>
      <w:r w:rsidRPr="00E40CC0">
        <w:rPr>
          <w:sz w:val="22"/>
          <w:szCs w:val="22"/>
          <w:lang w:val="uk-UA"/>
        </w:rPr>
        <w:t>Bratislava</w:t>
      </w:r>
      <w:proofErr w:type="spellEnd"/>
      <w:r w:rsidRPr="00E40CC0">
        <w:rPr>
          <w:sz w:val="22"/>
          <w:szCs w:val="22"/>
          <w:lang w:val="uk-UA"/>
        </w:rPr>
        <w:t>, 2016. C. 85–87.</w:t>
      </w:r>
    </w:p>
    <w:p w14:paraId="682D6B45" w14:textId="77777777" w:rsidR="00E40CC0" w:rsidRPr="00E40CC0" w:rsidRDefault="00E40CC0" w:rsidP="00E40CC0">
      <w:pPr>
        <w:ind w:firstLine="284"/>
        <w:jc w:val="both"/>
        <w:rPr>
          <w:sz w:val="22"/>
          <w:szCs w:val="22"/>
          <w:lang w:val="uk-UA"/>
        </w:rPr>
      </w:pPr>
      <w:r w:rsidRPr="00E40CC0">
        <w:rPr>
          <w:sz w:val="22"/>
          <w:szCs w:val="22"/>
          <w:lang w:val="uk-UA"/>
        </w:rPr>
        <w:t xml:space="preserve">Кравцов Д. М. Обов’язки працівника у сфері охорони праці та дисциплінарна відповідальність за їх невиконання. </w:t>
      </w:r>
      <w:r w:rsidRPr="00E40CC0">
        <w:rPr>
          <w:i/>
          <w:sz w:val="22"/>
          <w:szCs w:val="22"/>
          <w:lang w:val="uk-UA"/>
        </w:rPr>
        <w:t>Порівняльно-аналітичне право</w:t>
      </w:r>
      <w:r w:rsidRPr="00E40CC0">
        <w:rPr>
          <w:sz w:val="22"/>
          <w:szCs w:val="22"/>
          <w:lang w:val="uk-UA"/>
        </w:rPr>
        <w:t xml:space="preserve">: </w:t>
      </w:r>
      <w:proofErr w:type="spellStart"/>
      <w:r w:rsidRPr="00E40CC0">
        <w:rPr>
          <w:sz w:val="22"/>
          <w:szCs w:val="22"/>
          <w:lang w:val="uk-UA"/>
        </w:rPr>
        <w:t>електр</w:t>
      </w:r>
      <w:proofErr w:type="spellEnd"/>
      <w:r w:rsidRPr="00E40CC0">
        <w:rPr>
          <w:sz w:val="22"/>
          <w:szCs w:val="22"/>
          <w:lang w:val="uk-UA"/>
        </w:rPr>
        <w:t>. наук. фах. вид. 2018. № 3. С. 149–153.</w:t>
      </w:r>
    </w:p>
    <w:p w14:paraId="31792FFA" w14:textId="77777777" w:rsidR="00E40CC0" w:rsidRPr="00E40CC0" w:rsidRDefault="00E40CC0" w:rsidP="00E40CC0">
      <w:pPr>
        <w:ind w:firstLine="284"/>
        <w:jc w:val="both"/>
        <w:rPr>
          <w:sz w:val="22"/>
          <w:szCs w:val="22"/>
          <w:lang w:val="uk-UA"/>
        </w:rPr>
      </w:pPr>
      <w:r w:rsidRPr="00E40CC0">
        <w:rPr>
          <w:sz w:val="22"/>
          <w:szCs w:val="22"/>
          <w:lang w:val="uk-UA"/>
        </w:rPr>
        <w:t xml:space="preserve">Кравцов Д. Переваги і недоліки нового порядку розслідування та обліку нещасних випадків. </w:t>
      </w:r>
      <w:r w:rsidRPr="00E40CC0">
        <w:rPr>
          <w:i/>
          <w:sz w:val="22"/>
          <w:szCs w:val="22"/>
          <w:lang w:val="uk-UA"/>
        </w:rPr>
        <w:t>Проблеми законності</w:t>
      </w:r>
      <w:r w:rsidRPr="00E40CC0">
        <w:rPr>
          <w:sz w:val="22"/>
          <w:szCs w:val="22"/>
          <w:lang w:val="uk-UA"/>
        </w:rPr>
        <w:t>. 2019. № 147. С. 140–150.</w:t>
      </w:r>
    </w:p>
    <w:p w14:paraId="1132519B" w14:textId="77777777" w:rsidR="00E40CC0" w:rsidRPr="00E40CC0" w:rsidRDefault="00E40CC0" w:rsidP="00E40CC0">
      <w:pPr>
        <w:ind w:firstLine="284"/>
        <w:jc w:val="both"/>
        <w:rPr>
          <w:sz w:val="22"/>
          <w:szCs w:val="22"/>
          <w:lang w:val="uk-UA"/>
        </w:rPr>
      </w:pPr>
      <w:proofErr w:type="spellStart"/>
      <w:r w:rsidRPr="00E40CC0">
        <w:rPr>
          <w:sz w:val="22"/>
          <w:szCs w:val="22"/>
          <w:lang w:val="uk-UA"/>
        </w:rPr>
        <w:t>Лукашева</w:t>
      </w:r>
      <w:proofErr w:type="spellEnd"/>
      <w:r w:rsidRPr="00E40CC0">
        <w:rPr>
          <w:sz w:val="22"/>
          <w:szCs w:val="22"/>
          <w:lang w:val="uk-UA"/>
        </w:rPr>
        <w:t xml:space="preserve"> Н. Правове регулювання медичних оглядів працівників. </w:t>
      </w:r>
      <w:r w:rsidRPr="00E40CC0">
        <w:rPr>
          <w:i/>
          <w:sz w:val="22"/>
          <w:szCs w:val="22"/>
          <w:lang w:val="uk-UA"/>
        </w:rPr>
        <w:t>Підприємництво, господарство і право</w:t>
      </w:r>
      <w:r w:rsidRPr="00E40CC0">
        <w:rPr>
          <w:sz w:val="22"/>
          <w:szCs w:val="22"/>
          <w:lang w:val="uk-UA"/>
        </w:rPr>
        <w:t>. 2005. № 11. C. 133–137.</w:t>
      </w:r>
    </w:p>
    <w:p w14:paraId="52715B3C" w14:textId="77777777" w:rsidR="00E40CC0" w:rsidRPr="00E40CC0" w:rsidRDefault="00E40CC0" w:rsidP="00E40CC0">
      <w:pPr>
        <w:ind w:firstLine="284"/>
        <w:jc w:val="both"/>
        <w:rPr>
          <w:sz w:val="22"/>
          <w:szCs w:val="22"/>
          <w:lang w:val="uk-UA"/>
        </w:rPr>
      </w:pPr>
      <w:proofErr w:type="spellStart"/>
      <w:r w:rsidRPr="00E40CC0">
        <w:rPr>
          <w:sz w:val="22"/>
          <w:szCs w:val="22"/>
          <w:lang w:val="uk-UA"/>
        </w:rPr>
        <w:lastRenderedPageBreak/>
        <w:t>Мелех</w:t>
      </w:r>
      <w:proofErr w:type="spellEnd"/>
      <w:r w:rsidRPr="00E40CC0">
        <w:rPr>
          <w:sz w:val="22"/>
          <w:szCs w:val="22"/>
          <w:lang w:val="uk-UA"/>
        </w:rPr>
        <w:t xml:space="preserve"> Л. В. Міжнародні стандарти правового регулювання охорони праці неповнолітніх. </w:t>
      </w:r>
      <w:r w:rsidRPr="00E40CC0">
        <w:rPr>
          <w:i/>
          <w:sz w:val="22"/>
          <w:szCs w:val="22"/>
          <w:lang w:val="uk-UA"/>
        </w:rPr>
        <w:t>Вісник Луганського державного університету внутрішніх справ імені Е. О. </w:t>
      </w:r>
      <w:proofErr w:type="spellStart"/>
      <w:r w:rsidRPr="00E40CC0">
        <w:rPr>
          <w:i/>
          <w:sz w:val="22"/>
          <w:szCs w:val="22"/>
          <w:lang w:val="uk-UA"/>
        </w:rPr>
        <w:t>Дідоренко</w:t>
      </w:r>
      <w:proofErr w:type="spellEnd"/>
      <w:r w:rsidRPr="00E40CC0">
        <w:rPr>
          <w:sz w:val="22"/>
          <w:szCs w:val="22"/>
          <w:lang w:val="uk-UA"/>
        </w:rPr>
        <w:t>. 2023. № 1. С. 217–226.</w:t>
      </w:r>
    </w:p>
    <w:p w14:paraId="61C5E1EA" w14:textId="77777777" w:rsidR="00E40CC0" w:rsidRPr="00E40CC0" w:rsidRDefault="00E40CC0" w:rsidP="00E40CC0">
      <w:pPr>
        <w:ind w:firstLine="284"/>
        <w:jc w:val="both"/>
        <w:rPr>
          <w:sz w:val="22"/>
          <w:szCs w:val="22"/>
          <w:lang w:val="uk-UA"/>
        </w:rPr>
      </w:pPr>
      <w:proofErr w:type="spellStart"/>
      <w:r w:rsidRPr="00E40CC0">
        <w:rPr>
          <w:sz w:val="22"/>
          <w:szCs w:val="22"/>
          <w:lang w:val="uk-UA"/>
        </w:rPr>
        <w:t>Мелех</w:t>
      </w:r>
      <w:proofErr w:type="spellEnd"/>
      <w:r w:rsidRPr="00E40CC0">
        <w:rPr>
          <w:sz w:val="22"/>
          <w:szCs w:val="22"/>
          <w:lang w:val="uk-UA"/>
        </w:rPr>
        <w:t xml:space="preserve"> Л. В., </w:t>
      </w:r>
      <w:proofErr w:type="spellStart"/>
      <w:r w:rsidRPr="00E40CC0">
        <w:rPr>
          <w:sz w:val="22"/>
          <w:szCs w:val="22"/>
          <w:lang w:val="uk-UA"/>
        </w:rPr>
        <w:t>Мелех</w:t>
      </w:r>
      <w:proofErr w:type="spellEnd"/>
      <w:r w:rsidRPr="00E40CC0">
        <w:rPr>
          <w:sz w:val="22"/>
          <w:szCs w:val="22"/>
          <w:lang w:val="uk-UA"/>
        </w:rPr>
        <w:t xml:space="preserve"> Б. В. Забезпечення належної охорони праці як визначальна умова реалізації конституційного права людини на працю. </w:t>
      </w:r>
      <w:r w:rsidRPr="00E40CC0">
        <w:rPr>
          <w:i/>
          <w:sz w:val="22"/>
          <w:szCs w:val="22"/>
          <w:lang w:val="uk-UA"/>
        </w:rPr>
        <w:t>Вісник Луганського державного університету внутрішніх справ імені Е. О. </w:t>
      </w:r>
      <w:proofErr w:type="spellStart"/>
      <w:r w:rsidRPr="00E40CC0">
        <w:rPr>
          <w:i/>
          <w:sz w:val="22"/>
          <w:szCs w:val="22"/>
          <w:lang w:val="uk-UA"/>
        </w:rPr>
        <w:t>Дідоренко</w:t>
      </w:r>
      <w:proofErr w:type="spellEnd"/>
      <w:r w:rsidRPr="00E40CC0">
        <w:rPr>
          <w:sz w:val="22"/>
          <w:szCs w:val="22"/>
          <w:lang w:val="uk-UA"/>
        </w:rPr>
        <w:t>. 2023. № 3. С. 113–121.</w:t>
      </w:r>
    </w:p>
    <w:p w14:paraId="7F78B508" w14:textId="77777777" w:rsidR="00E40CC0" w:rsidRPr="00E40CC0" w:rsidRDefault="00E40CC0" w:rsidP="00E40CC0">
      <w:pPr>
        <w:ind w:firstLine="284"/>
        <w:jc w:val="both"/>
        <w:rPr>
          <w:sz w:val="22"/>
          <w:szCs w:val="22"/>
          <w:lang w:val="uk-UA"/>
        </w:rPr>
      </w:pPr>
      <w:proofErr w:type="spellStart"/>
      <w:r w:rsidRPr="00E40CC0">
        <w:rPr>
          <w:sz w:val="22"/>
          <w:szCs w:val="22"/>
          <w:lang w:val="uk-UA"/>
        </w:rPr>
        <w:t>Мелех</w:t>
      </w:r>
      <w:proofErr w:type="spellEnd"/>
      <w:r w:rsidRPr="00E40CC0">
        <w:rPr>
          <w:sz w:val="22"/>
          <w:szCs w:val="22"/>
          <w:lang w:val="uk-UA"/>
        </w:rPr>
        <w:t xml:space="preserve"> Л. В., </w:t>
      </w:r>
      <w:proofErr w:type="spellStart"/>
      <w:r w:rsidRPr="00E40CC0">
        <w:rPr>
          <w:sz w:val="22"/>
          <w:szCs w:val="22"/>
          <w:lang w:val="uk-UA"/>
        </w:rPr>
        <w:t>Мелех</w:t>
      </w:r>
      <w:proofErr w:type="spellEnd"/>
      <w:r w:rsidRPr="00E40CC0">
        <w:rPr>
          <w:sz w:val="22"/>
          <w:szCs w:val="22"/>
          <w:lang w:val="uk-UA"/>
        </w:rPr>
        <w:t xml:space="preserve"> Б. В. Система правового регулювання охорони праці за національним та міжнародним законодавством. </w:t>
      </w:r>
      <w:r w:rsidRPr="00E40CC0">
        <w:rPr>
          <w:i/>
          <w:sz w:val="22"/>
          <w:szCs w:val="22"/>
          <w:lang w:val="uk-UA"/>
        </w:rPr>
        <w:t xml:space="preserve">Аналітично-порівняльне правознавство. </w:t>
      </w:r>
      <w:r w:rsidRPr="00E40CC0">
        <w:rPr>
          <w:sz w:val="22"/>
          <w:szCs w:val="22"/>
          <w:lang w:val="uk-UA"/>
        </w:rPr>
        <w:t>2022. № 1. С. 104–108.</w:t>
      </w:r>
    </w:p>
    <w:p w14:paraId="54C5EABE" w14:textId="77777777" w:rsidR="00E40CC0" w:rsidRPr="00E40CC0" w:rsidRDefault="00E40CC0" w:rsidP="00E40CC0">
      <w:pPr>
        <w:ind w:firstLine="284"/>
        <w:jc w:val="both"/>
        <w:rPr>
          <w:sz w:val="22"/>
          <w:szCs w:val="22"/>
          <w:lang w:val="uk-UA"/>
        </w:rPr>
      </w:pPr>
      <w:r w:rsidRPr="00E40CC0">
        <w:rPr>
          <w:sz w:val="22"/>
          <w:szCs w:val="22"/>
          <w:lang w:val="uk-UA"/>
        </w:rPr>
        <w:t xml:space="preserve">Мірошниченко О. Проблеми правового регулювання охорони праці на сучасному етапі. </w:t>
      </w:r>
      <w:r w:rsidRPr="00E40CC0">
        <w:rPr>
          <w:i/>
          <w:sz w:val="22"/>
          <w:szCs w:val="22"/>
          <w:lang w:val="uk-UA"/>
        </w:rPr>
        <w:t>Юридична Україна</w:t>
      </w:r>
      <w:r w:rsidRPr="00E40CC0">
        <w:rPr>
          <w:sz w:val="22"/>
          <w:szCs w:val="22"/>
          <w:lang w:val="uk-UA"/>
        </w:rPr>
        <w:t>. 2009. № 1. С. 78–81.</w:t>
      </w:r>
    </w:p>
    <w:p w14:paraId="47CB5829" w14:textId="77777777" w:rsidR="00E40CC0" w:rsidRPr="00E40CC0" w:rsidRDefault="00E40CC0" w:rsidP="00E40CC0">
      <w:pPr>
        <w:ind w:firstLine="284"/>
        <w:jc w:val="both"/>
        <w:rPr>
          <w:sz w:val="22"/>
          <w:szCs w:val="22"/>
          <w:lang w:val="uk-UA"/>
        </w:rPr>
      </w:pPr>
      <w:proofErr w:type="spellStart"/>
      <w:r w:rsidRPr="00E40CC0">
        <w:rPr>
          <w:sz w:val="22"/>
          <w:szCs w:val="22"/>
          <w:lang w:val="uk-UA"/>
        </w:rPr>
        <w:t>Обушенко</w:t>
      </w:r>
      <w:proofErr w:type="spellEnd"/>
      <w:r w:rsidRPr="00E40CC0">
        <w:rPr>
          <w:sz w:val="22"/>
          <w:szCs w:val="22"/>
          <w:lang w:val="uk-UA"/>
        </w:rPr>
        <w:t xml:space="preserve"> О. М. Підходи до нормативного регулювання охорони праці. </w:t>
      </w:r>
      <w:r w:rsidRPr="00E40CC0">
        <w:rPr>
          <w:i/>
          <w:sz w:val="22"/>
          <w:szCs w:val="22"/>
          <w:lang w:val="uk-UA"/>
        </w:rPr>
        <w:t>Вісник Запорізького юридичного інституту Дніпропетровського державного університету внутрішніх справ</w:t>
      </w:r>
      <w:r w:rsidRPr="00E40CC0">
        <w:rPr>
          <w:sz w:val="22"/>
          <w:szCs w:val="22"/>
          <w:lang w:val="uk-UA"/>
        </w:rPr>
        <w:t>. 2011. № 3 (56). С. 80–84.</w:t>
      </w:r>
    </w:p>
    <w:p w14:paraId="5F01EE44" w14:textId="77777777" w:rsidR="00E40CC0" w:rsidRPr="00E40CC0" w:rsidRDefault="00E40CC0" w:rsidP="00E40CC0">
      <w:pPr>
        <w:ind w:firstLine="284"/>
        <w:jc w:val="both"/>
        <w:rPr>
          <w:sz w:val="22"/>
          <w:szCs w:val="22"/>
          <w:lang w:val="uk-UA"/>
        </w:rPr>
      </w:pPr>
      <w:r w:rsidRPr="00E40CC0">
        <w:rPr>
          <w:sz w:val="22"/>
          <w:szCs w:val="22"/>
          <w:lang w:val="uk-UA"/>
        </w:rPr>
        <w:t xml:space="preserve">Орлова Н. Г. Особливості правового регулювання охорони праці на водному транспорті. </w:t>
      </w:r>
      <w:r w:rsidRPr="00E40CC0">
        <w:rPr>
          <w:i/>
          <w:sz w:val="22"/>
          <w:szCs w:val="22"/>
          <w:lang w:val="uk-UA"/>
        </w:rPr>
        <w:t>Підприємництво, господарство і право</w:t>
      </w:r>
      <w:r w:rsidRPr="00E40CC0">
        <w:rPr>
          <w:sz w:val="22"/>
          <w:szCs w:val="22"/>
          <w:lang w:val="uk-UA"/>
        </w:rPr>
        <w:t>. 2020. № 6. С. 78– 85.</w:t>
      </w:r>
    </w:p>
    <w:p w14:paraId="681E8A95" w14:textId="77777777" w:rsidR="00E40CC0" w:rsidRPr="00E40CC0" w:rsidRDefault="00E40CC0" w:rsidP="00E40CC0">
      <w:pPr>
        <w:ind w:firstLine="284"/>
        <w:jc w:val="both"/>
        <w:rPr>
          <w:sz w:val="22"/>
          <w:szCs w:val="22"/>
          <w:lang w:val="uk-UA"/>
        </w:rPr>
      </w:pPr>
      <w:r w:rsidRPr="00E40CC0">
        <w:rPr>
          <w:sz w:val="22"/>
          <w:szCs w:val="22"/>
          <w:lang w:val="uk-UA"/>
        </w:rPr>
        <w:t xml:space="preserve">Прокопчук Ю. М. Міжнародно-правові аспекти охорони праці інвалідів. </w:t>
      </w:r>
      <w:r w:rsidRPr="00E40CC0">
        <w:rPr>
          <w:i/>
          <w:sz w:val="22"/>
          <w:szCs w:val="22"/>
          <w:lang w:val="uk-UA"/>
        </w:rPr>
        <w:t>Часопис Київського університету права</w:t>
      </w:r>
      <w:r w:rsidRPr="00E40CC0">
        <w:rPr>
          <w:sz w:val="22"/>
          <w:szCs w:val="22"/>
          <w:lang w:val="uk-UA"/>
        </w:rPr>
        <w:t>. 2009. № 3. С. 246–252.</w:t>
      </w:r>
    </w:p>
    <w:p w14:paraId="76B754D6" w14:textId="77777777" w:rsidR="00E40CC0" w:rsidRPr="00E40CC0" w:rsidRDefault="00E40CC0" w:rsidP="00E40CC0">
      <w:pPr>
        <w:ind w:firstLine="284"/>
        <w:jc w:val="both"/>
        <w:rPr>
          <w:sz w:val="22"/>
          <w:szCs w:val="22"/>
          <w:lang w:val="uk-UA"/>
        </w:rPr>
      </w:pPr>
      <w:r w:rsidRPr="00E40CC0">
        <w:rPr>
          <w:sz w:val="22"/>
          <w:szCs w:val="22"/>
          <w:lang w:val="uk-UA"/>
        </w:rPr>
        <w:t xml:space="preserve">Середа О. Г. Міжнародні стандарти з охорони праці: сучасний стан та перспективи адаптації законодавства України. </w:t>
      </w:r>
      <w:r w:rsidRPr="00E40CC0">
        <w:rPr>
          <w:i/>
          <w:sz w:val="22"/>
          <w:szCs w:val="22"/>
          <w:lang w:val="uk-UA"/>
        </w:rPr>
        <w:t>Публічне право</w:t>
      </w:r>
      <w:r w:rsidRPr="00E40CC0">
        <w:rPr>
          <w:sz w:val="22"/>
          <w:szCs w:val="22"/>
          <w:lang w:val="uk-UA"/>
        </w:rPr>
        <w:t>. № 2. 2013. С. 88–93.</w:t>
      </w:r>
    </w:p>
    <w:p w14:paraId="723E865B" w14:textId="77777777" w:rsidR="00E40CC0" w:rsidRPr="00E40CC0" w:rsidRDefault="00E40CC0" w:rsidP="00E40CC0">
      <w:pPr>
        <w:ind w:firstLine="284"/>
        <w:jc w:val="both"/>
        <w:rPr>
          <w:sz w:val="22"/>
          <w:szCs w:val="22"/>
          <w:lang w:val="uk-UA"/>
        </w:rPr>
      </w:pPr>
      <w:r w:rsidRPr="00E40CC0">
        <w:rPr>
          <w:sz w:val="22"/>
          <w:szCs w:val="22"/>
          <w:lang w:val="uk-UA" w:eastAsia="ar-SA"/>
        </w:rPr>
        <w:t xml:space="preserve">Соловйов О. В. Поняття та ознаки нещасного випадку на виробництві як страхового випадку в соціальному страхуванні. </w:t>
      </w:r>
      <w:r w:rsidRPr="00E40CC0">
        <w:rPr>
          <w:i/>
          <w:sz w:val="22"/>
          <w:szCs w:val="22"/>
          <w:lang w:val="uk-UA" w:eastAsia="ar-SA"/>
        </w:rPr>
        <w:t>Порівняльно-аналітичне право</w:t>
      </w:r>
      <w:r w:rsidRPr="00E40CC0">
        <w:rPr>
          <w:sz w:val="22"/>
          <w:szCs w:val="22"/>
          <w:lang w:val="uk-UA" w:eastAsia="ar-SA"/>
        </w:rPr>
        <w:t>: електронне наукове видання. 2018. № 5. С. 172–176.</w:t>
      </w:r>
    </w:p>
    <w:p w14:paraId="63B5518F" w14:textId="77777777" w:rsidR="00E40CC0" w:rsidRPr="00E40CC0" w:rsidRDefault="00E40CC0" w:rsidP="00E40CC0">
      <w:pPr>
        <w:ind w:firstLine="284"/>
        <w:jc w:val="both"/>
        <w:rPr>
          <w:sz w:val="22"/>
          <w:szCs w:val="22"/>
          <w:lang w:val="uk-UA"/>
        </w:rPr>
      </w:pPr>
      <w:r w:rsidRPr="00E40CC0">
        <w:rPr>
          <w:sz w:val="22"/>
          <w:szCs w:val="22"/>
          <w:lang w:val="uk-UA"/>
        </w:rPr>
        <w:t xml:space="preserve">Швець Н. М. Правове регулювання охорони праці неповнолітніх в Україні та європейських країнах. </w:t>
      </w:r>
      <w:proofErr w:type="spellStart"/>
      <w:r w:rsidRPr="00E40CC0">
        <w:rPr>
          <w:i/>
          <w:sz w:val="22"/>
          <w:szCs w:val="22"/>
          <w:lang w:val="uk-UA"/>
        </w:rPr>
        <w:t>Інтернаука</w:t>
      </w:r>
      <w:proofErr w:type="spellEnd"/>
      <w:r w:rsidRPr="00E40CC0">
        <w:rPr>
          <w:sz w:val="22"/>
          <w:szCs w:val="22"/>
          <w:lang w:val="uk-UA"/>
        </w:rPr>
        <w:t>. 2018. № 9. URL:https:www.inter-nauka.com/issues/2018/9/3789</w:t>
      </w:r>
    </w:p>
    <w:p w14:paraId="3E06C892" w14:textId="77777777" w:rsidR="00E40CC0" w:rsidRPr="00E40CC0" w:rsidRDefault="00E40CC0" w:rsidP="00E40CC0">
      <w:pPr>
        <w:ind w:firstLine="284"/>
        <w:jc w:val="both"/>
        <w:rPr>
          <w:sz w:val="22"/>
          <w:szCs w:val="22"/>
          <w:lang w:val="uk-UA"/>
        </w:rPr>
      </w:pPr>
      <w:r w:rsidRPr="00E40CC0">
        <w:rPr>
          <w:sz w:val="22"/>
          <w:szCs w:val="22"/>
          <w:lang w:val="uk-UA"/>
        </w:rPr>
        <w:t>Яковлєв О. А. Фундаментальні проблеми правового регулювання умов праці і встановлення гарантій для працівників: монографія. Харків : Право, 2019. 456 с.</w:t>
      </w:r>
    </w:p>
    <w:p w14:paraId="254958EA" w14:textId="77777777" w:rsidR="00E40CC0" w:rsidRPr="00E40CC0" w:rsidRDefault="00E40CC0" w:rsidP="00E40CC0">
      <w:pPr>
        <w:ind w:firstLine="284"/>
        <w:jc w:val="both"/>
        <w:rPr>
          <w:sz w:val="22"/>
          <w:szCs w:val="22"/>
          <w:lang w:val="uk-UA"/>
        </w:rPr>
      </w:pPr>
      <w:r w:rsidRPr="00E40CC0">
        <w:rPr>
          <w:sz w:val="22"/>
          <w:szCs w:val="22"/>
          <w:lang w:val="uk-UA"/>
        </w:rPr>
        <w:t xml:space="preserve">Ярошенко О. М., Мельничук Н. О., Луценко О. Є. Актуальні теоретичні та практичні проблеми відшкодування моральної шкоди потерпілим працівникам від нещасних випадків на виробництві або професійних захворювань: монографія. Харків : </w:t>
      </w:r>
      <w:proofErr w:type="spellStart"/>
      <w:r w:rsidRPr="00E40CC0">
        <w:rPr>
          <w:sz w:val="22"/>
          <w:szCs w:val="22"/>
          <w:lang w:val="uk-UA"/>
        </w:rPr>
        <w:t>Юрайт</w:t>
      </w:r>
      <w:proofErr w:type="spellEnd"/>
      <w:r w:rsidRPr="00E40CC0">
        <w:rPr>
          <w:sz w:val="22"/>
          <w:szCs w:val="22"/>
          <w:lang w:val="uk-UA"/>
        </w:rPr>
        <w:t>, 2022. 272 с.</w:t>
      </w:r>
    </w:p>
    <w:p w14:paraId="09E4D49D" w14:textId="77777777" w:rsidR="00E40CC0" w:rsidRPr="00E40CC0" w:rsidRDefault="00E40CC0" w:rsidP="00E40CC0">
      <w:pPr>
        <w:jc w:val="both"/>
        <w:rPr>
          <w:color w:val="000000"/>
          <w:sz w:val="22"/>
          <w:szCs w:val="22"/>
          <w:lang w:val="uk-UA" w:eastAsia="en-US"/>
        </w:rPr>
      </w:pPr>
    </w:p>
    <w:p w14:paraId="2ABD4914" w14:textId="77777777" w:rsidR="00E40CC0" w:rsidRPr="00E40CC0" w:rsidRDefault="00E40CC0" w:rsidP="00E40CC0">
      <w:pPr>
        <w:ind w:firstLine="720"/>
        <w:rPr>
          <w:sz w:val="22"/>
          <w:szCs w:val="22"/>
          <w:lang w:val="uk-UA"/>
        </w:rPr>
      </w:pPr>
    </w:p>
    <w:p w14:paraId="3AA94707" w14:textId="77777777" w:rsidR="00E40CC0" w:rsidRPr="00E40CC0" w:rsidRDefault="00E40CC0" w:rsidP="00E40CC0">
      <w:pPr>
        <w:jc w:val="center"/>
        <w:rPr>
          <w:sz w:val="22"/>
          <w:szCs w:val="22"/>
          <w:lang w:val="uk-UA"/>
        </w:rPr>
      </w:pPr>
      <w:r w:rsidRPr="00E40CC0">
        <w:rPr>
          <w:b/>
          <w:sz w:val="22"/>
          <w:szCs w:val="22"/>
          <w:lang w:val="uk-UA"/>
        </w:rPr>
        <w:t xml:space="preserve">ТЕМА 16. </w:t>
      </w:r>
      <w:r w:rsidRPr="00E40CC0">
        <w:rPr>
          <w:b/>
          <w:bCs/>
          <w:caps/>
          <w:sz w:val="22"/>
          <w:szCs w:val="22"/>
          <w:lang w:val="uk-UA"/>
        </w:rPr>
        <w:t>Особливості регулювання праці окремих категорій працівників</w:t>
      </w:r>
    </w:p>
    <w:p w14:paraId="0B16AB51" w14:textId="77777777" w:rsidR="00E40CC0" w:rsidRPr="00E40CC0" w:rsidRDefault="00E40CC0" w:rsidP="00E40CC0">
      <w:pPr>
        <w:jc w:val="center"/>
        <w:rPr>
          <w:b/>
          <w:bCs/>
          <w:caps/>
          <w:sz w:val="22"/>
          <w:szCs w:val="22"/>
          <w:lang w:val="uk-UA"/>
        </w:rPr>
      </w:pPr>
    </w:p>
    <w:p w14:paraId="7FB6F8BF" w14:textId="77777777" w:rsidR="00E40CC0" w:rsidRPr="00E40CC0" w:rsidRDefault="00E40CC0" w:rsidP="00E40CC0">
      <w:pPr>
        <w:jc w:val="center"/>
        <w:rPr>
          <w:sz w:val="22"/>
          <w:szCs w:val="22"/>
          <w:lang w:val="uk-UA"/>
        </w:rPr>
      </w:pPr>
      <w:r w:rsidRPr="00E40CC0">
        <w:rPr>
          <w:b/>
          <w:bCs/>
          <w:sz w:val="22"/>
          <w:szCs w:val="22"/>
          <w:lang w:val="uk-UA"/>
        </w:rPr>
        <w:t>План:</w:t>
      </w:r>
    </w:p>
    <w:p w14:paraId="2971ABAD" w14:textId="77777777" w:rsidR="00E40CC0" w:rsidRPr="00E40CC0" w:rsidRDefault="00E40CC0" w:rsidP="00E40CC0">
      <w:pPr>
        <w:pStyle w:val="af9"/>
        <w:shd w:val="clear" w:color="auto" w:fill="FFFFFF"/>
        <w:tabs>
          <w:tab w:val="left" w:pos="1843"/>
        </w:tabs>
        <w:ind w:left="426"/>
        <w:jc w:val="both"/>
        <w:rPr>
          <w:sz w:val="22"/>
          <w:szCs w:val="22"/>
          <w:lang w:val="uk-UA"/>
        </w:rPr>
      </w:pPr>
      <w:r w:rsidRPr="00E40CC0">
        <w:rPr>
          <w:sz w:val="22"/>
          <w:szCs w:val="22"/>
          <w:lang w:val="uk-UA"/>
        </w:rPr>
        <w:t>1. Особливості правового регулювання праці жінок і осіб із сімейними обов’язками.</w:t>
      </w:r>
    </w:p>
    <w:p w14:paraId="08D3E218" w14:textId="77777777" w:rsidR="00E40CC0" w:rsidRPr="00E40CC0" w:rsidRDefault="00E40CC0" w:rsidP="00E40CC0">
      <w:pPr>
        <w:pStyle w:val="af9"/>
        <w:shd w:val="clear" w:color="auto" w:fill="FFFFFF"/>
        <w:tabs>
          <w:tab w:val="left" w:pos="1843"/>
        </w:tabs>
        <w:ind w:left="426"/>
        <w:jc w:val="both"/>
        <w:rPr>
          <w:sz w:val="22"/>
          <w:szCs w:val="22"/>
          <w:lang w:val="uk-UA"/>
        </w:rPr>
      </w:pPr>
      <w:r w:rsidRPr="00E40CC0">
        <w:rPr>
          <w:sz w:val="22"/>
          <w:szCs w:val="22"/>
          <w:lang w:val="uk-UA"/>
        </w:rPr>
        <w:t>2. Особливості правового регулювання праці неповнолітніх.</w:t>
      </w:r>
    </w:p>
    <w:p w14:paraId="439568D1" w14:textId="77777777" w:rsidR="00E40CC0" w:rsidRPr="00E40CC0" w:rsidRDefault="00E40CC0" w:rsidP="00E40CC0">
      <w:pPr>
        <w:pStyle w:val="af9"/>
        <w:shd w:val="clear" w:color="auto" w:fill="FFFFFF"/>
        <w:tabs>
          <w:tab w:val="left" w:pos="1843"/>
        </w:tabs>
        <w:ind w:left="426"/>
        <w:jc w:val="both"/>
        <w:rPr>
          <w:sz w:val="22"/>
          <w:szCs w:val="22"/>
          <w:lang w:val="uk-UA"/>
        </w:rPr>
      </w:pPr>
      <w:r w:rsidRPr="00E40CC0">
        <w:rPr>
          <w:sz w:val="22"/>
          <w:szCs w:val="22"/>
          <w:lang w:val="uk-UA"/>
        </w:rPr>
        <w:t>3. Особливості правового регулювання праці осіб зі зниженою працездатністю.</w:t>
      </w:r>
    </w:p>
    <w:p w14:paraId="55E2F94F" w14:textId="77777777" w:rsidR="00E40CC0" w:rsidRPr="00E40CC0" w:rsidRDefault="00E40CC0" w:rsidP="00E40CC0">
      <w:pPr>
        <w:pStyle w:val="af9"/>
        <w:shd w:val="clear" w:color="auto" w:fill="FFFFFF"/>
        <w:tabs>
          <w:tab w:val="left" w:pos="1843"/>
        </w:tabs>
        <w:ind w:left="426"/>
        <w:jc w:val="both"/>
        <w:rPr>
          <w:sz w:val="22"/>
          <w:szCs w:val="22"/>
          <w:lang w:val="uk-UA"/>
        </w:rPr>
      </w:pPr>
      <w:r w:rsidRPr="00E40CC0">
        <w:rPr>
          <w:sz w:val="22"/>
          <w:szCs w:val="22"/>
          <w:lang w:val="uk-UA"/>
        </w:rPr>
        <w:t xml:space="preserve">4. Обов’язки роботодавця щодо створення необхідних умов для працівників, які поєднують роботу з навчанням. </w:t>
      </w:r>
    </w:p>
    <w:p w14:paraId="7F832E4D" w14:textId="77777777" w:rsidR="00E40CC0" w:rsidRPr="00E40CC0" w:rsidRDefault="00E40CC0" w:rsidP="00E40CC0">
      <w:pPr>
        <w:pStyle w:val="af9"/>
        <w:shd w:val="clear" w:color="auto" w:fill="FFFFFF"/>
        <w:tabs>
          <w:tab w:val="left" w:pos="1843"/>
        </w:tabs>
        <w:ind w:left="426"/>
        <w:jc w:val="both"/>
        <w:rPr>
          <w:sz w:val="22"/>
          <w:szCs w:val="22"/>
          <w:lang w:val="uk-UA"/>
        </w:rPr>
      </w:pPr>
    </w:p>
    <w:p w14:paraId="669441AC" w14:textId="77777777" w:rsidR="00E40CC0" w:rsidRPr="00E40CC0" w:rsidRDefault="00E40CC0" w:rsidP="00E40CC0">
      <w:pPr>
        <w:pStyle w:val="af9"/>
        <w:shd w:val="clear" w:color="auto" w:fill="FFFFFF"/>
        <w:tabs>
          <w:tab w:val="left" w:pos="1843"/>
        </w:tabs>
        <w:ind w:firstLine="709"/>
        <w:jc w:val="both"/>
        <w:rPr>
          <w:sz w:val="22"/>
          <w:szCs w:val="22"/>
          <w:lang w:val="uk-UA"/>
        </w:rPr>
      </w:pPr>
      <w:r w:rsidRPr="00E40CC0">
        <w:rPr>
          <w:sz w:val="22"/>
          <w:szCs w:val="22"/>
          <w:lang w:val="uk-UA"/>
        </w:rPr>
        <w:t>Написання курсової роботи слід почати з аналізу особливостей правового регулювання праці жінок і осіб із сімейними обов’язками. Необхідно продемонструвати розуміння принципу підвищеної охорони праці жінок та дослідити спеціальні норми, які регламентують заборону застосування праці жінок на важких роботах і на роботах із шкідливими або небезпечними умовами праці та на підземних роботах; заборону залучення жінок до підіймання і переміщення речей, маса яких перевищує встановлені для них граничні норми; обмеження праці жінок на роботах у нічний час та ін. Слід також зазначити особливі норми, встановлені щодо охорони праці вагітних жінок та матерів, які мають малолітніх дітей. Необхідно вказати хто відноситься до осіб із сімейними обв’язками та які гарантії та пільги їм надаються в трудових правовідносинах.</w:t>
      </w:r>
    </w:p>
    <w:p w14:paraId="60A84D82" w14:textId="77777777" w:rsidR="00E40CC0" w:rsidRPr="00E40CC0" w:rsidRDefault="00E40CC0" w:rsidP="00E40CC0">
      <w:pPr>
        <w:pStyle w:val="af9"/>
        <w:shd w:val="clear" w:color="auto" w:fill="FFFFFF"/>
        <w:ind w:firstLine="709"/>
        <w:jc w:val="both"/>
        <w:rPr>
          <w:sz w:val="22"/>
          <w:szCs w:val="22"/>
          <w:lang w:val="uk-UA"/>
        </w:rPr>
      </w:pPr>
      <w:r w:rsidRPr="00E40CC0">
        <w:rPr>
          <w:sz w:val="22"/>
          <w:szCs w:val="22"/>
          <w:lang w:val="uk-UA"/>
        </w:rPr>
        <w:t xml:space="preserve">Ураховуючи психофізіологічні особливості організму неповнолітнього працівника, законодавець захищає його від виробничих </w:t>
      </w:r>
      <w:proofErr w:type="spellStart"/>
      <w:r w:rsidRPr="00E40CC0">
        <w:rPr>
          <w:sz w:val="22"/>
          <w:szCs w:val="22"/>
          <w:lang w:val="uk-UA"/>
        </w:rPr>
        <w:t>шкідливостей</w:t>
      </w:r>
      <w:proofErr w:type="spellEnd"/>
      <w:r w:rsidRPr="00E40CC0">
        <w:rPr>
          <w:sz w:val="22"/>
          <w:szCs w:val="22"/>
          <w:lang w:val="uk-UA"/>
        </w:rPr>
        <w:t>, а тому доречно буде дослідити зміст особливої охорони праці цієї категорії працівників та зазначити які спеціальні правові заходи до нього включаються.</w:t>
      </w:r>
    </w:p>
    <w:p w14:paraId="33B24EE4" w14:textId="77777777" w:rsidR="00E40CC0" w:rsidRPr="00E40CC0" w:rsidRDefault="00E40CC0" w:rsidP="00E40CC0">
      <w:pPr>
        <w:pStyle w:val="af9"/>
        <w:shd w:val="clear" w:color="auto" w:fill="FFFFFF"/>
        <w:ind w:firstLine="709"/>
        <w:jc w:val="both"/>
        <w:rPr>
          <w:sz w:val="22"/>
          <w:szCs w:val="22"/>
          <w:lang w:val="uk-UA"/>
        </w:rPr>
      </w:pPr>
      <w:r w:rsidRPr="00E40CC0">
        <w:rPr>
          <w:sz w:val="22"/>
          <w:szCs w:val="22"/>
          <w:lang w:val="uk-UA"/>
        </w:rPr>
        <w:t xml:space="preserve">Оскільки до категорії осіб зі зниженою працездатністю, що потребують особливого правового регулювання, відносять осіб, які за медичним висновком потребують надання їм легшої роботи, та осіб з інвалідністю, то необхідно детально проаналізувати особливості правового регулювання праці обох категорій працівників. Необхідно зазначити, хто відноситься до осіб, які потребують за станом здоров’я надання легшої роботи і які для них передбачені гарантії та </w:t>
      </w:r>
      <w:r w:rsidRPr="00E40CC0">
        <w:rPr>
          <w:sz w:val="22"/>
          <w:szCs w:val="22"/>
          <w:lang w:val="uk-UA"/>
        </w:rPr>
        <w:lastRenderedPageBreak/>
        <w:t>пільги. Далі варто зазначити хто може бути визнаний особою з інвалідністю, якими нормативно-правовими актами регламентується порядок встановлення ступеня втрати працездатності та визначення групи інвалідності. Слід відобразити в курсовій роботі передбачені законодавством права, гарантії та пільги для осіб з інвалідністю, а також розкрити поняття «професійна та трудова реабілітація».</w:t>
      </w:r>
    </w:p>
    <w:p w14:paraId="5A89526C" w14:textId="77777777" w:rsidR="00E40CC0" w:rsidRPr="00E40CC0" w:rsidRDefault="00E40CC0" w:rsidP="00E40CC0">
      <w:pPr>
        <w:pStyle w:val="af9"/>
        <w:shd w:val="clear" w:color="auto" w:fill="FFFFFF"/>
        <w:ind w:firstLine="709"/>
        <w:jc w:val="both"/>
        <w:rPr>
          <w:sz w:val="22"/>
          <w:szCs w:val="22"/>
          <w:lang w:val="uk-UA"/>
        </w:rPr>
      </w:pPr>
      <w:r w:rsidRPr="00E40CC0">
        <w:rPr>
          <w:sz w:val="22"/>
          <w:szCs w:val="22"/>
          <w:lang w:val="uk-UA"/>
        </w:rPr>
        <w:t>У наступній частині роботи слід проаналізувати особливості правового регулювання праці осіб, які поєднують працю з навчанням. Вказати пільги, що надаються особам, які навчаються у професійно-технічних навчальних закладах та пільги у зв’язку з навчанням у закладах вищої освіти, навчальних закладах післядипломної освіти та аспірантурі.</w:t>
      </w:r>
    </w:p>
    <w:p w14:paraId="612BF204" w14:textId="77777777" w:rsidR="00E40CC0" w:rsidRPr="00E40CC0" w:rsidRDefault="00E40CC0" w:rsidP="00E40CC0">
      <w:pPr>
        <w:pStyle w:val="af9"/>
        <w:shd w:val="clear" w:color="auto" w:fill="FFFFFF"/>
        <w:ind w:firstLine="709"/>
        <w:jc w:val="both"/>
        <w:rPr>
          <w:sz w:val="22"/>
          <w:szCs w:val="22"/>
          <w:lang w:val="uk-UA"/>
        </w:rPr>
      </w:pPr>
    </w:p>
    <w:p w14:paraId="6DF07C29" w14:textId="77777777" w:rsidR="00E40CC0" w:rsidRPr="00E40CC0" w:rsidRDefault="00E40CC0" w:rsidP="00E40CC0">
      <w:pPr>
        <w:jc w:val="center"/>
        <w:rPr>
          <w:sz w:val="22"/>
          <w:szCs w:val="22"/>
          <w:lang w:val="uk-UA"/>
        </w:rPr>
      </w:pPr>
      <w:r w:rsidRPr="00E40CC0">
        <w:rPr>
          <w:b/>
          <w:bCs/>
          <w:sz w:val="22"/>
          <w:szCs w:val="22"/>
          <w:lang w:val="uk-UA"/>
        </w:rPr>
        <w:t>Список рекомендованої літератури:</w:t>
      </w:r>
    </w:p>
    <w:p w14:paraId="3DD822A3" w14:textId="77777777" w:rsidR="00E40CC0" w:rsidRPr="00E40CC0" w:rsidRDefault="00E40CC0" w:rsidP="00E40CC0">
      <w:pPr>
        <w:pStyle w:val="af9"/>
        <w:shd w:val="clear" w:color="auto" w:fill="FFFFFF"/>
        <w:ind w:firstLine="567"/>
        <w:jc w:val="both"/>
        <w:rPr>
          <w:sz w:val="22"/>
          <w:szCs w:val="22"/>
          <w:lang w:val="uk-UA"/>
        </w:rPr>
      </w:pPr>
    </w:p>
    <w:p w14:paraId="27B596DE" w14:textId="77777777" w:rsidR="00E40CC0" w:rsidRPr="00E40CC0" w:rsidRDefault="00E40CC0" w:rsidP="00E40CC0">
      <w:pPr>
        <w:pStyle w:val="af9"/>
        <w:shd w:val="clear" w:color="auto" w:fill="FFFFFF"/>
        <w:ind w:firstLine="567"/>
        <w:jc w:val="both"/>
        <w:rPr>
          <w:sz w:val="22"/>
          <w:szCs w:val="22"/>
          <w:lang w:val="uk-UA"/>
        </w:rPr>
      </w:pPr>
      <w:r w:rsidRPr="00E40CC0">
        <w:rPr>
          <w:lang w:val="uk-UA"/>
        </w:rPr>
        <w:t>Про відпустки : Закон України від 15 листопада 1996 р. № 504/96-ВР. URL:</w:t>
      </w:r>
      <w:r w:rsidRPr="00E40CC0">
        <w:t xml:space="preserve"> https://zakon.rada.gov.ua/laws/show/504/96-%D0%B2%D1%80#Text</w:t>
      </w:r>
      <w:r w:rsidRPr="00E40CC0">
        <w:rPr>
          <w:u w:color="000000"/>
        </w:rPr>
        <w:t xml:space="preserve"> </w:t>
      </w:r>
      <w:r w:rsidRPr="00E40CC0">
        <w:rPr>
          <w:color w:val="000000"/>
          <w:u w:color="000000"/>
          <w:lang w:val="uk-UA" w:eastAsia="en-US"/>
        </w:rPr>
        <w:t>(дата звернення: 02.10.2024).</w:t>
      </w:r>
    </w:p>
    <w:p w14:paraId="7C697958" w14:textId="77777777" w:rsidR="00E40CC0" w:rsidRPr="00E40CC0" w:rsidRDefault="00E40CC0" w:rsidP="00E40CC0">
      <w:pPr>
        <w:pStyle w:val="af9"/>
        <w:shd w:val="clear" w:color="auto" w:fill="FFFFFF"/>
        <w:ind w:firstLine="567"/>
        <w:jc w:val="both"/>
        <w:rPr>
          <w:sz w:val="22"/>
          <w:szCs w:val="22"/>
          <w:lang w:val="uk-UA"/>
        </w:rPr>
      </w:pPr>
      <w:bookmarkStart w:id="13" w:name="_Hlk81231803"/>
      <w:bookmarkEnd w:id="13"/>
      <w:r w:rsidRPr="00E40CC0">
        <w:rPr>
          <w:sz w:val="22"/>
          <w:szCs w:val="22"/>
          <w:lang w:val="uk-UA"/>
        </w:rPr>
        <w:t xml:space="preserve">Про охорону праці : Закон України від 14 жовтня 1992 р. № 2694-XII. </w:t>
      </w:r>
      <w:r w:rsidRPr="00E40CC0">
        <w:rPr>
          <w:lang w:val="uk-UA"/>
        </w:rPr>
        <w:t>URL:</w:t>
      </w:r>
      <w:r w:rsidRPr="00E40CC0">
        <w:t xml:space="preserve"> </w:t>
      </w:r>
      <w:hyperlink r:id="rId96" w:anchor="Text" w:history="1">
        <w:r w:rsidRPr="00E40CC0">
          <w:rPr>
            <w:rStyle w:val="afa"/>
            <w:lang w:val="uk-UA"/>
          </w:rPr>
          <w:t>https://zakon.rada.gov.ua/laws/show/2694-12#Text</w:t>
        </w:r>
      </w:hyperlink>
      <w:r w:rsidRPr="00E40CC0">
        <w:rPr>
          <w:lang w:val="uk-UA"/>
        </w:rPr>
        <w:t xml:space="preserve"> </w:t>
      </w:r>
      <w:r w:rsidRPr="00E40CC0">
        <w:rPr>
          <w:color w:val="000000"/>
          <w:u w:color="000000"/>
          <w:lang w:val="uk-UA" w:eastAsia="en-US"/>
        </w:rPr>
        <w:t>(дата звернення: 02.10.2024).</w:t>
      </w:r>
    </w:p>
    <w:p w14:paraId="756115BC" w14:textId="77777777" w:rsidR="00E40CC0" w:rsidRPr="00E40CC0" w:rsidRDefault="00E40CC0" w:rsidP="00E40CC0">
      <w:pPr>
        <w:pStyle w:val="af9"/>
        <w:shd w:val="clear" w:color="auto" w:fill="FFFFFF"/>
        <w:ind w:firstLine="567"/>
        <w:jc w:val="both"/>
        <w:rPr>
          <w:sz w:val="22"/>
          <w:szCs w:val="22"/>
          <w:lang w:val="uk-UA"/>
        </w:rPr>
      </w:pPr>
      <w:bookmarkStart w:id="14" w:name="_Hlk812318031"/>
      <w:bookmarkEnd w:id="14"/>
      <w:r w:rsidRPr="00E40CC0">
        <w:rPr>
          <w:sz w:val="22"/>
          <w:szCs w:val="22"/>
          <w:lang w:val="uk-UA"/>
        </w:rPr>
        <w:t xml:space="preserve">Про основи соціальної захищеності осіб з інвалідністю в Україні : Закон України від 21 березня 1991 р. № 875-XII. URL: </w:t>
      </w:r>
      <w:hyperlink r:id="rId97" w:history="1">
        <w:r w:rsidRPr="00E40CC0">
          <w:rPr>
            <w:rStyle w:val="afa"/>
            <w:sz w:val="22"/>
            <w:szCs w:val="22"/>
            <w:lang w:val="uk-UA"/>
          </w:rPr>
          <w:t>https://zakon.rada.gov.ua/laws/show/875-12</w:t>
        </w:r>
      </w:hyperlink>
      <w:r w:rsidRPr="00E40CC0">
        <w:rPr>
          <w:sz w:val="22"/>
          <w:szCs w:val="22"/>
          <w:lang w:val="uk-UA"/>
        </w:rPr>
        <w:t xml:space="preserve"> </w:t>
      </w:r>
      <w:r w:rsidRPr="00E40CC0">
        <w:rPr>
          <w:color w:val="000000"/>
          <w:u w:color="000000"/>
          <w:lang w:val="uk-UA" w:eastAsia="en-US"/>
        </w:rPr>
        <w:t>(дата звернення: 02.10.2024).</w:t>
      </w:r>
    </w:p>
    <w:p w14:paraId="288BB560"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Про реабілітацію осіб з інвалідністю в Україні : Закон України від 6 жовтня 2005 р. № 2961-IV. URL: </w:t>
      </w:r>
      <w:hyperlink r:id="rId98" w:history="1">
        <w:r w:rsidRPr="00E40CC0">
          <w:rPr>
            <w:rStyle w:val="afa"/>
            <w:sz w:val="22"/>
            <w:szCs w:val="22"/>
            <w:lang w:val="uk-UA"/>
          </w:rPr>
          <w:t>https://zakon.rada.gov.ua/laws/show/2961-15</w:t>
        </w:r>
      </w:hyperlink>
      <w:r w:rsidRPr="00E40CC0">
        <w:rPr>
          <w:sz w:val="22"/>
          <w:szCs w:val="22"/>
          <w:lang w:val="uk-UA"/>
        </w:rPr>
        <w:t xml:space="preserve"> </w:t>
      </w:r>
      <w:r w:rsidRPr="00E40CC0">
        <w:rPr>
          <w:color w:val="000000"/>
          <w:u w:color="000000"/>
          <w:lang w:val="uk-UA" w:eastAsia="en-US"/>
        </w:rPr>
        <w:t>(дата звернення: 02.10.2024).</w:t>
      </w:r>
    </w:p>
    <w:p w14:paraId="12B9E2E5"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Про охорону материнства : </w:t>
      </w:r>
      <w:bookmarkStart w:id="15" w:name="_Hlk81238198"/>
      <w:r w:rsidRPr="00E40CC0">
        <w:rPr>
          <w:sz w:val="22"/>
          <w:szCs w:val="22"/>
          <w:lang w:val="uk-UA"/>
        </w:rPr>
        <w:t xml:space="preserve">Конвенція Міжнародної організації праці від 28 червня 1952 р. № 103. URL: </w:t>
      </w:r>
      <w:bookmarkEnd w:id="15"/>
      <w:r w:rsidRPr="00E40CC0">
        <w:rPr>
          <w:sz w:val="22"/>
          <w:szCs w:val="22"/>
          <w:lang w:val="uk-UA"/>
        </w:rPr>
        <w:fldChar w:fldCharType="begin"/>
      </w:r>
      <w:r w:rsidRPr="00E40CC0">
        <w:rPr>
          <w:sz w:val="22"/>
          <w:szCs w:val="22"/>
          <w:lang w:val="uk-UA"/>
        </w:rPr>
        <w:instrText xml:space="preserve"> HYPERLINK "https://zakon.rada.gov.ua/laws/show/993_122" </w:instrText>
      </w:r>
      <w:r w:rsidRPr="00E40CC0">
        <w:rPr>
          <w:sz w:val="22"/>
          <w:szCs w:val="22"/>
          <w:lang w:val="uk-UA"/>
        </w:rPr>
        <w:fldChar w:fldCharType="separate"/>
      </w:r>
      <w:r w:rsidRPr="00E40CC0">
        <w:rPr>
          <w:rStyle w:val="afa"/>
          <w:sz w:val="22"/>
          <w:szCs w:val="22"/>
          <w:lang w:val="uk-UA"/>
        </w:rPr>
        <w:t>https://zakon.rada.gov.ua/laws/show/993_122</w:t>
      </w:r>
      <w:r w:rsidRPr="00E40CC0">
        <w:rPr>
          <w:sz w:val="22"/>
          <w:szCs w:val="22"/>
          <w:lang w:val="uk-UA"/>
        </w:rPr>
        <w:fldChar w:fldCharType="end"/>
      </w:r>
      <w:r w:rsidRPr="00E40CC0">
        <w:rPr>
          <w:sz w:val="22"/>
          <w:szCs w:val="22"/>
          <w:lang w:val="uk-UA"/>
        </w:rPr>
        <w:t xml:space="preserve"> </w:t>
      </w:r>
      <w:r w:rsidRPr="00E40CC0">
        <w:rPr>
          <w:color w:val="000000"/>
          <w:u w:color="000000"/>
          <w:lang w:val="uk-UA" w:eastAsia="en-US"/>
        </w:rPr>
        <w:t>(дата звернення: 02.10.2024).</w:t>
      </w:r>
    </w:p>
    <w:p w14:paraId="00421575"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Про рівне ставлення і рівні можливості для трудящих чоловіків і жінок : Конвенція Міжнародної організації праці від 23 червня 1981 р. № 156. URL: </w:t>
      </w:r>
      <w:hyperlink r:id="rId99" w:history="1">
        <w:r w:rsidRPr="00E40CC0">
          <w:rPr>
            <w:rStyle w:val="afa"/>
            <w:sz w:val="22"/>
            <w:szCs w:val="22"/>
            <w:lang w:val="uk-UA"/>
          </w:rPr>
          <w:t>https://zakon.rada.gov.ua/laws/show/993_010</w:t>
        </w:r>
      </w:hyperlink>
      <w:r w:rsidRPr="00E40CC0">
        <w:rPr>
          <w:sz w:val="22"/>
          <w:szCs w:val="22"/>
          <w:lang w:val="uk-UA"/>
        </w:rPr>
        <w:t xml:space="preserve"> </w:t>
      </w:r>
      <w:r w:rsidRPr="00E40CC0">
        <w:rPr>
          <w:color w:val="000000"/>
          <w:u w:color="000000"/>
          <w:lang w:val="uk-UA" w:eastAsia="en-US"/>
        </w:rPr>
        <w:t>(дата звернення: 02.10.2024).</w:t>
      </w:r>
    </w:p>
    <w:p w14:paraId="023DC7B4" w14:textId="77777777" w:rsidR="00E40CC0" w:rsidRPr="00E40CC0" w:rsidRDefault="00E40CC0" w:rsidP="00E40CC0">
      <w:pPr>
        <w:pStyle w:val="af9"/>
        <w:shd w:val="clear" w:color="auto" w:fill="FFFFFF"/>
        <w:ind w:firstLine="567"/>
        <w:jc w:val="both"/>
        <w:rPr>
          <w:sz w:val="22"/>
          <w:szCs w:val="22"/>
          <w:lang w:val="uk-UA"/>
        </w:rPr>
      </w:pPr>
    </w:p>
    <w:p w14:paraId="1722FF97" w14:textId="77777777" w:rsidR="00E40CC0" w:rsidRPr="00E40CC0" w:rsidRDefault="00E40CC0" w:rsidP="00E40CC0">
      <w:pPr>
        <w:pStyle w:val="af9"/>
        <w:shd w:val="clear" w:color="auto" w:fill="FFFFFF"/>
        <w:ind w:firstLine="567"/>
        <w:jc w:val="both"/>
        <w:rPr>
          <w:lang w:val="uk-UA"/>
        </w:rPr>
      </w:pPr>
      <w:r w:rsidRPr="00E40CC0">
        <w:rPr>
          <w:iCs/>
          <w:sz w:val="22"/>
          <w:szCs w:val="22"/>
          <w:lang w:val="uk-UA" w:eastAsia="ar-SA"/>
        </w:rPr>
        <w:t xml:space="preserve">Інструкція про встановлення груп інвалідності: наказ Міністерства охорони здоров’я України від 05.09.2011 р. № 561. </w:t>
      </w:r>
      <w:r w:rsidRPr="00E40CC0">
        <w:rPr>
          <w:sz w:val="22"/>
          <w:szCs w:val="22"/>
          <w:lang w:val="uk-UA"/>
        </w:rPr>
        <w:t>URL: https://zakon.rada.gov.ua/laws/show/z1295-11#Text</w:t>
      </w:r>
      <w:r w:rsidRPr="00E40CC0">
        <w:t xml:space="preserve"> </w:t>
      </w:r>
      <w:r w:rsidRPr="00E40CC0">
        <w:rPr>
          <w:color w:val="000000"/>
          <w:u w:color="000000"/>
          <w:lang w:val="uk-UA" w:eastAsia="en-US"/>
        </w:rPr>
        <w:t>(дата звернення: 02.10.2024).</w:t>
      </w:r>
    </w:p>
    <w:p w14:paraId="34B3F260" w14:textId="77777777" w:rsidR="00E40CC0" w:rsidRPr="00E40CC0" w:rsidRDefault="00E40CC0" w:rsidP="00E40CC0">
      <w:pPr>
        <w:pStyle w:val="af9"/>
        <w:shd w:val="clear" w:color="auto" w:fill="FFFFFF"/>
        <w:ind w:firstLine="567"/>
        <w:jc w:val="both"/>
        <w:rPr>
          <w:lang w:val="uk-UA"/>
        </w:rPr>
      </w:pPr>
      <w:r w:rsidRPr="00E40CC0">
        <w:rPr>
          <w:iCs/>
          <w:sz w:val="22"/>
          <w:szCs w:val="22"/>
          <w:lang w:val="uk-UA" w:eastAsia="ar-SA"/>
        </w:rPr>
        <w:t xml:space="preserve">Питання медико-соціальної експертизи: постанова Кабінету Міністрів України від 03.12.2009 р. № 1317. </w:t>
      </w:r>
      <w:r w:rsidRPr="00E40CC0">
        <w:rPr>
          <w:sz w:val="22"/>
          <w:szCs w:val="22"/>
          <w:lang w:val="uk-UA"/>
        </w:rPr>
        <w:t>URL:</w:t>
      </w:r>
      <w:r w:rsidRPr="00E40CC0">
        <w:t xml:space="preserve"> </w:t>
      </w:r>
      <w:hyperlink r:id="rId100" w:anchor="Text" w:history="1">
        <w:r w:rsidRPr="00E40CC0">
          <w:rPr>
            <w:rStyle w:val="afa"/>
            <w:sz w:val="22"/>
            <w:szCs w:val="22"/>
            <w:lang w:val="uk-UA"/>
          </w:rPr>
          <w:t>https://zakon.rada.gov.ua/laws/show/1317-2009-%D0%BF#Text</w:t>
        </w:r>
      </w:hyperlink>
      <w:r w:rsidRPr="00E40CC0">
        <w:rPr>
          <w:sz w:val="22"/>
          <w:szCs w:val="22"/>
          <w:lang w:val="uk-UA"/>
        </w:rPr>
        <w:t xml:space="preserve"> </w:t>
      </w:r>
      <w:r w:rsidRPr="00E40CC0">
        <w:rPr>
          <w:color w:val="000000"/>
          <w:u w:color="000000"/>
          <w:lang w:val="uk-UA" w:eastAsia="en-US"/>
        </w:rPr>
        <w:t>(дата звернення: 02.10.2024).</w:t>
      </w:r>
    </w:p>
    <w:p w14:paraId="76661F1B" w14:textId="77777777" w:rsidR="00E40CC0" w:rsidRPr="00E40CC0" w:rsidRDefault="00E40CC0" w:rsidP="00E40CC0">
      <w:pPr>
        <w:pStyle w:val="af9"/>
        <w:shd w:val="clear" w:color="auto" w:fill="FFFFFF"/>
        <w:ind w:firstLine="567"/>
        <w:jc w:val="both"/>
        <w:rPr>
          <w:lang w:val="uk-UA"/>
        </w:rPr>
      </w:pPr>
      <w:r w:rsidRPr="00E40CC0">
        <w:rPr>
          <w:iCs/>
          <w:sz w:val="22"/>
          <w:szCs w:val="22"/>
          <w:lang w:val="uk-UA" w:eastAsia="ar-SA"/>
        </w:rPr>
        <w:t xml:space="preserve">Порядок встановлення медико-соціальними експертними комісіями ступеня стійкої втрати професійної працездатності у відсотках працівникам, яким заподіяно ушкодження здоров’я, пов’язане з виконанням трудових обов’язків: наказ Міністерства охорони здоров’я України від 05.06.2012 р. № 420. </w:t>
      </w:r>
      <w:r w:rsidRPr="00E40CC0">
        <w:rPr>
          <w:sz w:val="22"/>
          <w:szCs w:val="22"/>
          <w:lang w:val="uk-UA"/>
        </w:rPr>
        <w:t>URL:</w:t>
      </w:r>
      <w:r w:rsidRPr="00E40CC0">
        <w:t xml:space="preserve"> </w:t>
      </w:r>
      <w:hyperlink r:id="rId101" w:anchor="Text" w:history="1">
        <w:r w:rsidRPr="00E40CC0">
          <w:rPr>
            <w:rStyle w:val="afa"/>
            <w:sz w:val="22"/>
            <w:szCs w:val="22"/>
            <w:lang w:val="uk-UA"/>
          </w:rPr>
          <w:t>https://zakon.rada.gov.ua/laws/show/z1387-12#Text</w:t>
        </w:r>
      </w:hyperlink>
      <w:r w:rsidRPr="00E40CC0">
        <w:rPr>
          <w:sz w:val="22"/>
          <w:szCs w:val="22"/>
          <w:lang w:val="uk-UA"/>
        </w:rPr>
        <w:t xml:space="preserve"> </w:t>
      </w:r>
      <w:r w:rsidRPr="00E40CC0">
        <w:rPr>
          <w:color w:val="000000"/>
          <w:u w:color="000000"/>
          <w:lang w:val="uk-UA" w:eastAsia="en-US"/>
        </w:rPr>
        <w:t>(дата звернення: 02.10.2024).</w:t>
      </w:r>
    </w:p>
    <w:p w14:paraId="46C44947"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затвердження граничних норм підіймання і переміщення важких речей неповнолітніми : наказ Міністерства охорони здоров’я України від 22 березня 1996 р. № 59. URL: </w:t>
      </w:r>
      <w:hyperlink r:id="rId102" w:history="1">
        <w:r w:rsidRPr="00E40CC0">
          <w:rPr>
            <w:rStyle w:val="afa"/>
            <w:sz w:val="22"/>
            <w:szCs w:val="22"/>
            <w:lang w:val="uk-UA"/>
          </w:rPr>
          <w:t>https://zakon.rada.gov.ua/laws/show/z0183-96</w:t>
        </w:r>
      </w:hyperlink>
      <w:r w:rsidRPr="00E40CC0">
        <w:rPr>
          <w:sz w:val="22"/>
          <w:szCs w:val="22"/>
          <w:lang w:val="uk-UA"/>
        </w:rPr>
        <w:t xml:space="preserve"> </w:t>
      </w:r>
      <w:r w:rsidRPr="00E40CC0">
        <w:rPr>
          <w:color w:val="000000"/>
          <w:u w:color="000000"/>
          <w:lang w:val="uk-UA" w:eastAsia="en-US"/>
        </w:rPr>
        <w:t>(дата звернення: 02.10.2024).</w:t>
      </w:r>
    </w:p>
    <w:p w14:paraId="733C11C4"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затвердження граничних норм підіймання і переміщення важких речей жінками : наказ Міністерства охорони здоров’я України від 10 грудня 1993 р. № 194. URL: </w:t>
      </w:r>
      <w:hyperlink r:id="rId103" w:history="1">
        <w:r w:rsidRPr="00E40CC0">
          <w:rPr>
            <w:rStyle w:val="afa"/>
            <w:sz w:val="22"/>
            <w:szCs w:val="22"/>
            <w:lang w:val="uk-UA"/>
          </w:rPr>
          <w:t>https://zakon.rada.gov.ua/laws/show/z0194-93</w:t>
        </w:r>
      </w:hyperlink>
      <w:r w:rsidRPr="00E40CC0">
        <w:rPr>
          <w:sz w:val="22"/>
          <w:szCs w:val="22"/>
          <w:lang w:val="uk-UA"/>
        </w:rPr>
        <w:t xml:space="preserve"> </w:t>
      </w:r>
      <w:r w:rsidRPr="00E40CC0">
        <w:rPr>
          <w:color w:val="000000"/>
          <w:u w:color="000000"/>
          <w:lang w:val="uk-UA" w:eastAsia="en-US"/>
        </w:rPr>
        <w:t>(дата звернення: 02.10.2024).</w:t>
      </w:r>
    </w:p>
    <w:p w14:paraId="62827866"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затвердження Переліку важких робіт і робіт із шкідливими і небезпечними умовами праці, на яких забороняється застосування праці неповнолітніх : наказ Міністерства охорони здоров’я України від 31 березня 1994 р. № 46. URL: </w:t>
      </w:r>
      <w:hyperlink r:id="rId104" w:history="1">
        <w:r w:rsidRPr="00E40CC0">
          <w:rPr>
            <w:rStyle w:val="afa"/>
            <w:sz w:val="22"/>
            <w:szCs w:val="22"/>
            <w:lang w:val="uk-UA"/>
          </w:rPr>
          <w:t>https://zakon.rada.gov.ua/laws/show/z0176-94</w:t>
        </w:r>
      </w:hyperlink>
      <w:r w:rsidRPr="00E40CC0">
        <w:rPr>
          <w:sz w:val="22"/>
          <w:szCs w:val="22"/>
          <w:lang w:val="uk-UA"/>
        </w:rPr>
        <w:t xml:space="preserve"> </w:t>
      </w:r>
      <w:r w:rsidRPr="00E40CC0">
        <w:rPr>
          <w:color w:val="000000"/>
          <w:u w:color="000000"/>
          <w:lang w:val="uk-UA" w:eastAsia="en-US"/>
        </w:rPr>
        <w:t>(дата звернення: 02.10.2024).</w:t>
      </w:r>
    </w:p>
    <w:p w14:paraId="4251C5FC" w14:textId="77777777" w:rsidR="00E40CC0" w:rsidRPr="00E40CC0" w:rsidRDefault="00E40CC0" w:rsidP="00E40CC0">
      <w:pPr>
        <w:pStyle w:val="af9"/>
        <w:shd w:val="clear" w:color="auto" w:fill="FFFFFF"/>
        <w:ind w:firstLine="567"/>
        <w:jc w:val="both"/>
        <w:rPr>
          <w:sz w:val="22"/>
          <w:szCs w:val="22"/>
          <w:lang w:val="uk-UA"/>
        </w:rPr>
      </w:pPr>
    </w:p>
    <w:p w14:paraId="562521B9" w14:textId="77777777" w:rsidR="00E40CC0" w:rsidRPr="00E40CC0" w:rsidRDefault="00E40CC0" w:rsidP="00E40CC0">
      <w:pPr>
        <w:pStyle w:val="af9"/>
        <w:shd w:val="clear" w:color="auto" w:fill="FFFFFF"/>
        <w:ind w:firstLine="567"/>
        <w:jc w:val="both"/>
        <w:rPr>
          <w:sz w:val="22"/>
          <w:szCs w:val="22"/>
          <w:lang w:val="uk-UA"/>
        </w:rPr>
      </w:pPr>
    </w:p>
    <w:p w14:paraId="698B937E" w14:textId="77777777" w:rsidR="00E40CC0" w:rsidRPr="00E40CC0" w:rsidRDefault="00E40CC0" w:rsidP="00E40CC0">
      <w:pPr>
        <w:pStyle w:val="af9"/>
        <w:shd w:val="clear" w:color="auto" w:fill="FFFFFF"/>
        <w:ind w:firstLine="567"/>
        <w:jc w:val="both"/>
        <w:rPr>
          <w:sz w:val="22"/>
          <w:szCs w:val="22"/>
          <w:lang w:val="uk-UA"/>
        </w:rPr>
      </w:pPr>
    </w:p>
    <w:p w14:paraId="2AA62815" w14:textId="77777777" w:rsidR="00E40CC0" w:rsidRPr="00E40CC0" w:rsidRDefault="00E40CC0" w:rsidP="00E40CC0">
      <w:pPr>
        <w:pStyle w:val="af9"/>
        <w:shd w:val="clear" w:color="auto" w:fill="FFFFFF"/>
        <w:ind w:firstLine="567"/>
        <w:jc w:val="both"/>
        <w:rPr>
          <w:sz w:val="22"/>
          <w:szCs w:val="22"/>
          <w:lang w:val="uk-UA"/>
        </w:rPr>
      </w:pPr>
    </w:p>
    <w:p w14:paraId="435C8944" w14:textId="77777777" w:rsidR="00E40CC0" w:rsidRPr="00E40CC0" w:rsidRDefault="00E40CC0" w:rsidP="00E40CC0">
      <w:pPr>
        <w:pStyle w:val="af9"/>
        <w:shd w:val="clear" w:color="auto" w:fill="FFFFFF"/>
        <w:ind w:firstLine="567"/>
        <w:jc w:val="both"/>
        <w:rPr>
          <w:sz w:val="22"/>
          <w:szCs w:val="22"/>
          <w:lang w:val="uk-UA"/>
        </w:rPr>
      </w:pPr>
      <w:proofErr w:type="spellStart"/>
      <w:r w:rsidRPr="00E40CC0">
        <w:rPr>
          <w:sz w:val="22"/>
          <w:szCs w:val="22"/>
          <w:lang w:val="uk-UA"/>
        </w:rPr>
        <w:lastRenderedPageBreak/>
        <w:t>Биба</w:t>
      </w:r>
      <w:proofErr w:type="spellEnd"/>
      <w:r w:rsidRPr="00E40CC0">
        <w:rPr>
          <w:sz w:val="22"/>
          <w:szCs w:val="22"/>
          <w:lang w:val="uk-UA"/>
        </w:rPr>
        <w:t xml:space="preserve"> Н. М. Стан працездатності як підстава для диференціації̈ правового регулювання трудових відносин. </w:t>
      </w:r>
      <w:r w:rsidRPr="00E40CC0">
        <w:rPr>
          <w:i/>
          <w:sz w:val="22"/>
          <w:szCs w:val="22"/>
          <w:lang w:val="uk-UA"/>
        </w:rPr>
        <w:t>Актуальні питання інноваційного розвитку</w:t>
      </w:r>
      <w:r w:rsidRPr="00E40CC0">
        <w:rPr>
          <w:sz w:val="22"/>
          <w:szCs w:val="22"/>
          <w:lang w:val="uk-UA"/>
        </w:rPr>
        <w:t xml:space="preserve">. 2012. № 2. С. 64–67. </w:t>
      </w:r>
    </w:p>
    <w:p w14:paraId="500AD529"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Войтенко А. В., Юшко А. М. Гендерна нерівність на українському ринку праці: перевага чи недолік? </w:t>
      </w:r>
      <w:r w:rsidRPr="00E40CC0">
        <w:rPr>
          <w:i/>
          <w:iCs/>
          <w:sz w:val="22"/>
          <w:szCs w:val="22"/>
          <w:shd w:val="clear" w:color="auto" w:fill="FFFFFF"/>
          <w:lang w:val="uk-UA"/>
        </w:rPr>
        <w:t>Сучасні проблеми розвитку права та економіки в інноваційному суспільстві</w:t>
      </w:r>
      <w:r w:rsidRPr="00E40CC0">
        <w:rPr>
          <w:sz w:val="22"/>
          <w:szCs w:val="22"/>
          <w:shd w:val="clear" w:color="auto" w:fill="FFFFFF"/>
          <w:lang w:val="uk-UA"/>
        </w:rPr>
        <w:t>: матеріали ІІ Інтернет-</w:t>
      </w:r>
      <w:proofErr w:type="spellStart"/>
      <w:r w:rsidRPr="00E40CC0">
        <w:rPr>
          <w:sz w:val="22"/>
          <w:szCs w:val="22"/>
          <w:shd w:val="clear" w:color="auto" w:fill="FFFFFF"/>
          <w:lang w:val="uk-UA"/>
        </w:rPr>
        <w:t>конф</w:t>
      </w:r>
      <w:proofErr w:type="spellEnd"/>
      <w:r w:rsidRPr="00E40CC0">
        <w:rPr>
          <w:sz w:val="22"/>
          <w:szCs w:val="22"/>
          <w:shd w:val="clear" w:color="auto" w:fill="FFFFFF"/>
          <w:lang w:val="uk-UA"/>
        </w:rPr>
        <w:t xml:space="preserve">. (м. Харків, 29 </w:t>
      </w:r>
      <w:proofErr w:type="spellStart"/>
      <w:r w:rsidRPr="00E40CC0">
        <w:rPr>
          <w:sz w:val="22"/>
          <w:szCs w:val="22"/>
          <w:shd w:val="clear" w:color="auto" w:fill="FFFFFF"/>
          <w:lang w:val="uk-UA"/>
        </w:rPr>
        <w:t>листоп</w:t>
      </w:r>
      <w:proofErr w:type="spellEnd"/>
      <w:r w:rsidRPr="00E40CC0">
        <w:rPr>
          <w:sz w:val="22"/>
          <w:szCs w:val="22"/>
          <w:shd w:val="clear" w:color="auto" w:fill="FFFFFF"/>
          <w:lang w:val="uk-UA"/>
        </w:rPr>
        <w:t>. 2019 р.). С. 153–159.</w:t>
      </w:r>
    </w:p>
    <w:p w14:paraId="4AA06F78" w14:textId="77777777" w:rsidR="00E40CC0" w:rsidRPr="00E40CC0" w:rsidRDefault="00E40CC0" w:rsidP="00E40CC0">
      <w:pPr>
        <w:pStyle w:val="af9"/>
        <w:shd w:val="clear" w:color="auto" w:fill="FFFFFF"/>
        <w:ind w:firstLine="567"/>
        <w:jc w:val="both"/>
        <w:rPr>
          <w:sz w:val="22"/>
          <w:szCs w:val="22"/>
          <w:lang w:val="uk-UA"/>
        </w:rPr>
      </w:pPr>
      <w:proofErr w:type="spellStart"/>
      <w:r w:rsidRPr="00E40CC0">
        <w:rPr>
          <w:sz w:val="22"/>
          <w:szCs w:val="22"/>
          <w:lang w:val="uk-UA"/>
        </w:rPr>
        <w:t>Вишновецька</w:t>
      </w:r>
      <w:proofErr w:type="spellEnd"/>
      <w:r w:rsidRPr="00E40CC0">
        <w:rPr>
          <w:sz w:val="22"/>
          <w:szCs w:val="22"/>
          <w:lang w:val="uk-UA"/>
        </w:rPr>
        <w:t xml:space="preserve"> С. В., </w:t>
      </w:r>
      <w:proofErr w:type="spellStart"/>
      <w:r w:rsidRPr="00E40CC0">
        <w:rPr>
          <w:sz w:val="22"/>
          <w:szCs w:val="22"/>
          <w:lang w:val="uk-UA"/>
        </w:rPr>
        <w:t>Дробович</w:t>
      </w:r>
      <w:proofErr w:type="spellEnd"/>
      <w:r w:rsidRPr="00E40CC0">
        <w:rPr>
          <w:sz w:val="22"/>
          <w:szCs w:val="22"/>
          <w:lang w:val="uk-UA"/>
        </w:rPr>
        <w:t xml:space="preserve"> Т. М. Працевлаштування молоді в Україні: проблеми та шляхи </w:t>
      </w:r>
      <w:proofErr w:type="spellStart"/>
      <w:r w:rsidRPr="00E40CC0">
        <w:rPr>
          <w:sz w:val="22"/>
          <w:szCs w:val="22"/>
          <w:lang w:val="uk-UA"/>
        </w:rPr>
        <w:t>їх</w:t>
      </w:r>
      <w:proofErr w:type="spellEnd"/>
      <w:r w:rsidRPr="00E40CC0">
        <w:rPr>
          <w:sz w:val="22"/>
          <w:szCs w:val="22"/>
          <w:lang w:val="uk-UA"/>
        </w:rPr>
        <w:t xml:space="preserve"> вирішення. </w:t>
      </w:r>
      <w:r w:rsidRPr="00E40CC0">
        <w:rPr>
          <w:i/>
          <w:iCs/>
          <w:sz w:val="22"/>
          <w:szCs w:val="22"/>
          <w:lang w:val="uk-UA"/>
        </w:rPr>
        <w:t>Право і суспільство.</w:t>
      </w:r>
      <w:r w:rsidRPr="00E40CC0">
        <w:rPr>
          <w:sz w:val="22"/>
          <w:szCs w:val="22"/>
          <w:lang w:val="uk-UA"/>
        </w:rPr>
        <w:t xml:space="preserve"> 2017. № 3 (2). С. 92–96. </w:t>
      </w:r>
    </w:p>
    <w:p w14:paraId="07E125D0"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Грекова О. О., Зозуля А. О., Середа О. Г. Проблемні питання працевлаштування молоді в Україні. </w:t>
      </w:r>
      <w:r w:rsidRPr="00E40CC0">
        <w:rPr>
          <w:i/>
          <w:iCs/>
          <w:sz w:val="22"/>
          <w:szCs w:val="22"/>
          <w:lang w:val="uk-UA"/>
        </w:rPr>
        <w:t>Молодий вчений.</w:t>
      </w:r>
      <w:r w:rsidRPr="00E40CC0">
        <w:rPr>
          <w:sz w:val="22"/>
          <w:szCs w:val="22"/>
          <w:lang w:val="uk-UA"/>
        </w:rPr>
        <w:t xml:space="preserve"> 2018. № 11. С. 803–805.</w:t>
      </w:r>
    </w:p>
    <w:p w14:paraId="63746085"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Козуб І. Г., </w:t>
      </w:r>
      <w:proofErr w:type="spellStart"/>
      <w:r w:rsidRPr="00E40CC0">
        <w:rPr>
          <w:sz w:val="22"/>
          <w:szCs w:val="22"/>
          <w:lang w:val="uk-UA"/>
        </w:rPr>
        <w:t>Годецька</w:t>
      </w:r>
      <w:proofErr w:type="spellEnd"/>
      <w:r w:rsidRPr="00E40CC0">
        <w:rPr>
          <w:sz w:val="22"/>
          <w:szCs w:val="22"/>
          <w:lang w:val="uk-UA"/>
        </w:rPr>
        <w:t xml:space="preserve"> М. В. Щодо змісту трудових договорів, що укладаються з особами зі зниженою працездатністю. </w:t>
      </w:r>
      <w:r w:rsidRPr="00E40CC0">
        <w:rPr>
          <w:i/>
          <w:iCs/>
          <w:sz w:val="22"/>
          <w:szCs w:val="22"/>
          <w:lang w:val="uk-UA"/>
        </w:rPr>
        <w:t>Право і суспільство.</w:t>
      </w:r>
      <w:r w:rsidRPr="00E40CC0">
        <w:rPr>
          <w:sz w:val="22"/>
          <w:szCs w:val="22"/>
          <w:lang w:val="uk-UA"/>
        </w:rPr>
        <w:t xml:space="preserve"> 2018. № 2. С. 50–56. </w:t>
      </w:r>
    </w:p>
    <w:p w14:paraId="02A7C4DB"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Козуб І. Г., </w:t>
      </w:r>
      <w:proofErr w:type="spellStart"/>
      <w:r w:rsidRPr="00E40CC0">
        <w:rPr>
          <w:sz w:val="22"/>
          <w:szCs w:val="22"/>
          <w:lang w:val="uk-UA"/>
        </w:rPr>
        <w:t>Шкурей</w:t>
      </w:r>
      <w:proofErr w:type="spellEnd"/>
      <w:r w:rsidRPr="00E40CC0">
        <w:rPr>
          <w:sz w:val="22"/>
          <w:szCs w:val="22"/>
          <w:lang w:val="uk-UA"/>
        </w:rPr>
        <w:t xml:space="preserve"> О. А. Правовий аспект в питаннях охорони праці осіб зі зниженою працездатністю. </w:t>
      </w:r>
      <w:r w:rsidRPr="00E40CC0">
        <w:rPr>
          <w:i/>
          <w:iCs/>
          <w:sz w:val="22"/>
          <w:szCs w:val="22"/>
          <w:lang w:val="uk-UA"/>
        </w:rPr>
        <w:t>Юридична Україна.</w:t>
      </w:r>
      <w:r w:rsidRPr="00E40CC0">
        <w:rPr>
          <w:sz w:val="22"/>
          <w:szCs w:val="22"/>
          <w:lang w:val="uk-UA"/>
        </w:rPr>
        <w:t xml:space="preserve"> 2018. № 9. С. 4–11.</w:t>
      </w:r>
    </w:p>
    <w:p w14:paraId="7937C6AB"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Котова Л. В. Правове регулювання праці осіб з інвалідністю. </w:t>
      </w:r>
      <w:r w:rsidRPr="00E40CC0">
        <w:rPr>
          <w:i/>
          <w:iCs/>
          <w:sz w:val="22"/>
          <w:szCs w:val="22"/>
          <w:lang w:val="uk-UA"/>
        </w:rPr>
        <w:t xml:space="preserve">Юридичний вісник. Повітряне і космічне право. </w:t>
      </w:r>
      <w:r w:rsidRPr="00E40CC0">
        <w:rPr>
          <w:sz w:val="22"/>
          <w:szCs w:val="22"/>
          <w:lang w:val="uk-UA"/>
        </w:rPr>
        <w:t>2017. № 3(44). С. 85–90.</w:t>
      </w:r>
    </w:p>
    <w:p w14:paraId="6BCD8867" w14:textId="77777777" w:rsidR="00E40CC0" w:rsidRPr="00E40CC0" w:rsidRDefault="00E40CC0" w:rsidP="00E40CC0">
      <w:pPr>
        <w:pStyle w:val="af9"/>
        <w:shd w:val="clear" w:color="auto" w:fill="FFFFFF"/>
        <w:ind w:firstLine="567"/>
        <w:jc w:val="both"/>
        <w:rPr>
          <w:sz w:val="22"/>
          <w:szCs w:val="22"/>
          <w:lang w:val="uk-UA"/>
        </w:rPr>
      </w:pPr>
      <w:proofErr w:type="spellStart"/>
      <w:r w:rsidRPr="00E40CC0">
        <w:rPr>
          <w:sz w:val="22"/>
          <w:szCs w:val="22"/>
          <w:lang w:val="uk-UA"/>
        </w:rPr>
        <w:t>Мединська</w:t>
      </w:r>
      <w:proofErr w:type="spellEnd"/>
      <w:r w:rsidRPr="00E40CC0">
        <w:rPr>
          <w:sz w:val="22"/>
          <w:szCs w:val="22"/>
          <w:lang w:val="uk-UA"/>
        </w:rPr>
        <w:t xml:space="preserve"> Л. В. Правове регулювання праці неповнолітніх за законодавством України. </w:t>
      </w:r>
      <w:r w:rsidRPr="00E40CC0">
        <w:rPr>
          <w:i/>
          <w:iCs/>
          <w:sz w:val="22"/>
          <w:szCs w:val="22"/>
          <w:lang w:val="uk-UA"/>
        </w:rPr>
        <w:t>Юридичний науковий електронний журнал.</w:t>
      </w:r>
      <w:r w:rsidRPr="00E40CC0">
        <w:rPr>
          <w:sz w:val="22"/>
          <w:szCs w:val="22"/>
          <w:lang w:val="uk-UA"/>
        </w:rPr>
        <w:t xml:space="preserve"> 2016. № 3. С. 80–83.</w:t>
      </w:r>
    </w:p>
    <w:p w14:paraId="46F6D91E"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Миколайчук А. В. До питання гарантій і компенсацій працівникам, які поєднують роботу з навчанням. </w:t>
      </w:r>
      <w:r w:rsidRPr="00E40CC0">
        <w:rPr>
          <w:i/>
          <w:iCs/>
          <w:sz w:val="22"/>
          <w:szCs w:val="22"/>
          <w:lang w:val="uk-UA"/>
        </w:rPr>
        <w:t>Науковий вісник Міжнародного гуманітарного університету. Сер. «Юриспруденція</w:t>
      </w:r>
      <w:r w:rsidRPr="00E40CC0">
        <w:rPr>
          <w:sz w:val="22"/>
          <w:szCs w:val="22"/>
          <w:lang w:val="uk-UA"/>
        </w:rPr>
        <w:t>». 2018. № 31. C. 110–112.</w:t>
      </w:r>
    </w:p>
    <w:p w14:paraId="06F43DED"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Миколайчук А. В. До питання правового статусу працівників, які поєднують роботу з навчанням. </w:t>
      </w:r>
      <w:r w:rsidRPr="00E40CC0">
        <w:rPr>
          <w:i/>
          <w:iCs/>
          <w:sz w:val="22"/>
          <w:szCs w:val="22"/>
          <w:lang w:val="uk-UA"/>
        </w:rPr>
        <w:t>Право і суспільство</w:t>
      </w:r>
      <w:r w:rsidRPr="00E40CC0">
        <w:rPr>
          <w:sz w:val="22"/>
          <w:szCs w:val="22"/>
          <w:lang w:val="uk-UA"/>
        </w:rPr>
        <w:t>. 2017. № 2. С. 72–78.</w:t>
      </w:r>
    </w:p>
    <w:p w14:paraId="62F86165" w14:textId="77777777" w:rsidR="00E40CC0" w:rsidRPr="00E40CC0" w:rsidRDefault="00E40CC0" w:rsidP="00E40CC0">
      <w:pPr>
        <w:pStyle w:val="af9"/>
        <w:shd w:val="clear" w:color="auto" w:fill="FFFFFF"/>
        <w:ind w:firstLine="567"/>
        <w:jc w:val="both"/>
        <w:rPr>
          <w:sz w:val="22"/>
          <w:szCs w:val="22"/>
          <w:lang w:val="uk-UA"/>
        </w:rPr>
      </w:pPr>
      <w:proofErr w:type="spellStart"/>
      <w:r w:rsidRPr="00E40CC0">
        <w:rPr>
          <w:color w:val="000000"/>
          <w:sz w:val="22"/>
          <w:szCs w:val="22"/>
          <w:lang w:val="uk-UA"/>
        </w:rPr>
        <w:t>Пожарова</w:t>
      </w:r>
      <w:proofErr w:type="spellEnd"/>
      <w:r w:rsidRPr="00E40CC0">
        <w:rPr>
          <w:color w:val="000000"/>
          <w:sz w:val="22"/>
          <w:szCs w:val="22"/>
          <w:lang w:val="uk-UA"/>
        </w:rPr>
        <w:t xml:space="preserve"> О. В. Гідні умови праці жінок: міжнародні стандарти та законодавство України. </w:t>
      </w:r>
      <w:r w:rsidRPr="00E40CC0">
        <w:rPr>
          <w:i/>
          <w:iCs/>
          <w:color w:val="000000"/>
          <w:sz w:val="22"/>
          <w:szCs w:val="22"/>
          <w:lang w:val="uk-UA"/>
        </w:rPr>
        <w:t xml:space="preserve">Актуальні проблеми вітчизняної юриспруденції,. </w:t>
      </w:r>
      <w:r w:rsidRPr="00E40CC0">
        <w:rPr>
          <w:color w:val="000000"/>
          <w:sz w:val="22"/>
          <w:szCs w:val="22"/>
          <w:lang w:val="uk-UA"/>
        </w:rPr>
        <w:t>2018. № 3. С. 105</w:t>
      </w:r>
      <w:r w:rsidRPr="00E40CC0">
        <w:rPr>
          <w:sz w:val="22"/>
          <w:szCs w:val="22"/>
          <w:lang w:val="uk-UA"/>
        </w:rPr>
        <w:t>–</w:t>
      </w:r>
      <w:r w:rsidRPr="00E40CC0">
        <w:rPr>
          <w:color w:val="000000"/>
          <w:sz w:val="22"/>
          <w:szCs w:val="22"/>
          <w:lang w:val="uk-UA"/>
        </w:rPr>
        <w:t>108.</w:t>
      </w:r>
    </w:p>
    <w:p w14:paraId="6DBD57A6" w14:textId="77777777" w:rsidR="00E40CC0" w:rsidRPr="00E40CC0" w:rsidRDefault="00E40CC0" w:rsidP="00E40CC0">
      <w:pPr>
        <w:pStyle w:val="af9"/>
        <w:shd w:val="clear" w:color="auto" w:fill="FFFFFF"/>
        <w:ind w:firstLine="567"/>
        <w:jc w:val="both"/>
        <w:rPr>
          <w:color w:val="000000"/>
          <w:sz w:val="22"/>
          <w:szCs w:val="22"/>
          <w:lang w:val="uk-UA"/>
        </w:rPr>
      </w:pPr>
      <w:proofErr w:type="spellStart"/>
      <w:r w:rsidRPr="00E40CC0">
        <w:rPr>
          <w:color w:val="000000"/>
          <w:sz w:val="22"/>
          <w:szCs w:val="22"/>
          <w:lang w:val="uk-UA"/>
        </w:rPr>
        <w:t>Пожарова</w:t>
      </w:r>
      <w:proofErr w:type="spellEnd"/>
      <w:r w:rsidRPr="00E40CC0">
        <w:rPr>
          <w:color w:val="000000"/>
          <w:sz w:val="22"/>
          <w:szCs w:val="22"/>
          <w:lang w:val="uk-UA"/>
        </w:rPr>
        <w:t xml:space="preserve"> О. В., </w:t>
      </w:r>
      <w:proofErr w:type="spellStart"/>
      <w:r w:rsidRPr="00E40CC0">
        <w:rPr>
          <w:color w:val="000000"/>
          <w:sz w:val="22"/>
          <w:szCs w:val="22"/>
          <w:lang w:val="uk-UA"/>
        </w:rPr>
        <w:t>Пожаров</w:t>
      </w:r>
      <w:proofErr w:type="spellEnd"/>
      <w:r w:rsidRPr="00E40CC0">
        <w:rPr>
          <w:color w:val="000000"/>
          <w:sz w:val="22"/>
          <w:szCs w:val="22"/>
          <w:lang w:val="uk-UA"/>
        </w:rPr>
        <w:t xml:space="preserve"> Ю. В. Праця жінок: європейські стандарти й законодавство України. </w:t>
      </w:r>
      <w:r w:rsidRPr="00E40CC0">
        <w:rPr>
          <w:i/>
          <w:iCs/>
          <w:color w:val="000000"/>
          <w:sz w:val="22"/>
          <w:szCs w:val="22"/>
          <w:lang w:val="uk-UA"/>
        </w:rPr>
        <w:t xml:space="preserve">Науковий вісник Ужгородського національного університету. </w:t>
      </w:r>
      <w:r w:rsidRPr="00E40CC0">
        <w:rPr>
          <w:color w:val="000000"/>
          <w:sz w:val="22"/>
          <w:szCs w:val="22"/>
          <w:lang w:val="uk-UA"/>
        </w:rPr>
        <w:t>2020. № 60. С. 90</w:t>
      </w:r>
      <w:r w:rsidRPr="00E40CC0">
        <w:rPr>
          <w:sz w:val="22"/>
          <w:szCs w:val="22"/>
          <w:lang w:val="uk-UA"/>
        </w:rPr>
        <w:t>–</w:t>
      </w:r>
      <w:r w:rsidRPr="00E40CC0">
        <w:rPr>
          <w:color w:val="000000"/>
          <w:sz w:val="22"/>
          <w:szCs w:val="22"/>
          <w:lang w:val="uk-UA"/>
        </w:rPr>
        <w:t>93.</w:t>
      </w:r>
    </w:p>
    <w:p w14:paraId="13D87418" w14:textId="77777777" w:rsidR="00E40CC0" w:rsidRPr="00E40CC0" w:rsidRDefault="00E40CC0" w:rsidP="00E40CC0">
      <w:pPr>
        <w:pStyle w:val="af9"/>
        <w:shd w:val="clear" w:color="auto" w:fill="FFFFFF"/>
        <w:ind w:firstLine="567"/>
        <w:jc w:val="both"/>
        <w:rPr>
          <w:sz w:val="22"/>
          <w:szCs w:val="22"/>
          <w:lang w:val="uk-UA"/>
        </w:rPr>
      </w:pPr>
      <w:proofErr w:type="spellStart"/>
      <w:r w:rsidRPr="00E40CC0">
        <w:rPr>
          <w:color w:val="000000"/>
          <w:sz w:val="22"/>
          <w:szCs w:val="22"/>
          <w:lang w:val="uk-UA"/>
        </w:rPr>
        <w:lastRenderedPageBreak/>
        <w:t>Пузирна</w:t>
      </w:r>
      <w:proofErr w:type="spellEnd"/>
      <w:r w:rsidRPr="00E40CC0">
        <w:rPr>
          <w:color w:val="000000"/>
          <w:sz w:val="22"/>
          <w:szCs w:val="22"/>
          <w:lang w:val="uk-UA"/>
        </w:rPr>
        <w:t xml:space="preserve"> Н. С. Особливості регулювання праці неповнолітніх: міжнародний досвід для України. </w:t>
      </w:r>
      <w:r w:rsidRPr="00E40CC0">
        <w:rPr>
          <w:i/>
          <w:iCs/>
          <w:color w:val="000000"/>
          <w:sz w:val="22"/>
          <w:szCs w:val="22"/>
          <w:lang w:val="uk-UA"/>
        </w:rPr>
        <w:t>Держава та регіони. Серія: Право.</w:t>
      </w:r>
      <w:r w:rsidRPr="00E40CC0">
        <w:rPr>
          <w:color w:val="000000"/>
          <w:sz w:val="22"/>
          <w:szCs w:val="22"/>
          <w:lang w:val="uk-UA"/>
        </w:rPr>
        <w:t xml:space="preserve"> 2018. № 4(62). С. 69</w:t>
      </w:r>
      <w:r w:rsidRPr="00E40CC0">
        <w:rPr>
          <w:sz w:val="22"/>
          <w:szCs w:val="22"/>
          <w:lang w:val="uk-UA"/>
        </w:rPr>
        <w:t>–</w:t>
      </w:r>
      <w:r w:rsidRPr="00E40CC0">
        <w:rPr>
          <w:color w:val="000000"/>
          <w:sz w:val="22"/>
          <w:szCs w:val="22"/>
          <w:lang w:val="uk-UA"/>
        </w:rPr>
        <w:t>73.</w:t>
      </w:r>
    </w:p>
    <w:p w14:paraId="71EA68B3"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Сидоренко А. С., Бабій Ю. С. Специфіка правового регулювання праці неповнолітніх на міжнародному рівні та в Україні. </w:t>
      </w:r>
      <w:r w:rsidRPr="00E40CC0">
        <w:rPr>
          <w:i/>
          <w:iCs/>
          <w:sz w:val="22"/>
          <w:szCs w:val="22"/>
          <w:lang w:val="uk-UA"/>
        </w:rPr>
        <w:t>Молодий вчений.</w:t>
      </w:r>
      <w:r w:rsidRPr="00E40CC0">
        <w:rPr>
          <w:sz w:val="22"/>
          <w:szCs w:val="22"/>
          <w:lang w:val="uk-UA"/>
        </w:rPr>
        <w:t xml:space="preserve"> 2017. № 12. С. 319–323.</w:t>
      </w:r>
    </w:p>
    <w:p w14:paraId="48BF8CC5" w14:textId="77777777" w:rsidR="00E40CC0" w:rsidRPr="00E40CC0" w:rsidRDefault="00E40CC0" w:rsidP="00E40CC0">
      <w:pPr>
        <w:pStyle w:val="af9"/>
        <w:shd w:val="clear" w:color="auto" w:fill="FFFFFF"/>
        <w:ind w:firstLine="567"/>
        <w:jc w:val="both"/>
        <w:rPr>
          <w:sz w:val="22"/>
          <w:szCs w:val="22"/>
          <w:lang w:val="uk-UA"/>
        </w:rPr>
      </w:pPr>
      <w:proofErr w:type="spellStart"/>
      <w:r w:rsidRPr="00E40CC0">
        <w:rPr>
          <w:sz w:val="22"/>
          <w:szCs w:val="22"/>
          <w:lang w:val="uk-UA"/>
        </w:rPr>
        <w:t>Словська</w:t>
      </w:r>
      <w:proofErr w:type="spellEnd"/>
      <w:r w:rsidRPr="00E40CC0">
        <w:rPr>
          <w:sz w:val="22"/>
          <w:szCs w:val="22"/>
          <w:lang w:val="uk-UA"/>
        </w:rPr>
        <w:t xml:space="preserve"> І. Проблеми охорони права жінок на працю. </w:t>
      </w:r>
      <w:r w:rsidRPr="00E40CC0">
        <w:rPr>
          <w:i/>
          <w:iCs/>
          <w:sz w:val="22"/>
          <w:szCs w:val="22"/>
          <w:lang w:val="uk-UA"/>
        </w:rPr>
        <w:t>Науковий вісник Національної академії внутрішніх справ</w:t>
      </w:r>
      <w:r w:rsidRPr="00E40CC0">
        <w:rPr>
          <w:sz w:val="22"/>
          <w:szCs w:val="22"/>
          <w:lang w:val="uk-UA"/>
        </w:rPr>
        <w:t>. 2021. № 4. Т. 117. С. 76–81.</w:t>
      </w:r>
    </w:p>
    <w:p w14:paraId="77883136"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Швець Н. М., </w:t>
      </w:r>
      <w:proofErr w:type="spellStart"/>
      <w:r w:rsidRPr="00E40CC0">
        <w:rPr>
          <w:sz w:val="22"/>
          <w:szCs w:val="22"/>
          <w:lang w:val="uk-UA"/>
        </w:rPr>
        <w:t>Кахнова</w:t>
      </w:r>
      <w:proofErr w:type="spellEnd"/>
      <w:r w:rsidRPr="00E40CC0">
        <w:rPr>
          <w:sz w:val="22"/>
          <w:szCs w:val="22"/>
          <w:lang w:val="uk-UA"/>
        </w:rPr>
        <w:t xml:space="preserve"> М. Г. Правове регулювання охорони праці неповнолітніх в Україні та європейських країнах. </w:t>
      </w:r>
      <w:proofErr w:type="spellStart"/>
      <w:r w:rsidRPr="00E40CC0">
        <w:rPr>
          <w:i/>
          <w:iCs/>
          <w:sz w:val="22"/>
          <w:szCs w:val="22"/>
          <w:lang w:val="uk-UA"/>
        </w:rPr>
        <w:t>Інтернаука</w:t>
      </w:r>
      <w:proofErr w:type="spellEnd"/>
      <w:r w:rsidRPr="00E40CC0">
        <w:rPr>
          <w:i/>
          <w:iCs/>
          <w:sz w:val="22"/>
          <w:szCs w:val="22"/>
          <w:lang w:val="uk-UA"/>
        </w:rPr>
        <w:t>.</w:t>
      </w:r>
      <w:r w:rsidRPr="00E40CC0">
        <w:rPr>
          <w:sz w:val="22"/>
          <w:szCs w:val="22"/>
          <w:lang w:val="uk-UA"/>
        </w:rPr>
        <w:t xml:space="preserve"> 2018. № 9 (3). С. 97–105. </w:t>
      </w:r>
    </w:p>
    <w:p w14:paraId="3ED4E80B"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Шульженко І. В. Диференціація правового регулювання виникнення трудових правовідносин за статевою ознакою. </w:t>
      </w:r>
      <w:r w:rsidRPr="00E40CC0">
        <w:rPr>
          <w:i/>
          <w:iCs/>
          <w:sz w:val="22"/>
          <w:szCs w:val="22"/>
          <w:lang w:val="uk-UA"/>
        </w:rPr>
        <w:t>Інтелект, особистість, цивілізація.</w:t>
      </w:r>
      <w:r w:rsidRPr="00E40CC0">
        <w:rPr>
          <w:sz w:val="22"/>
          <w:szCs w:val="22"/>
          <w:lang w:val="uk-UA"/>
        </w:rPr>
        <w:t xml:space="preserve"> 2016. </w:t>
      </w:r>
      <w:proofErr w:type="spellStart"/>
      <w:r w:rsidRPr="00E40CC0">
        <w:rPr>
          <w:sz w:val="22"/>
          <w:szCs w:val="22"/>
          <w:lang w:val="uk-UA"/>
        </w:rPr>
        <w:t>Вип</w:t>
      </w:r>
      <w:proofErr w:type="spellEnd"/>
      <w:r w:rsidRPr="00E40CC0">
        <w:rPr>
          <w:sz w:val="22"/>
          <w:szCs w:val="22"/>
          <w:lang w:val="uk-UA"/>
        </w:rPr>
        <w:t xml:space="preserve">. 12. С. 89–97. </w:t>
      </w:r>
    </w:p>
    <w:p w14:paraId="08D6B88E" w14:textId="77777777" w:rsidR="00E40CC0" w:rsidRPr="00E40CC0" w:rsidRDefault="00E40CC0" w:rsidP="00E40CC0">
      <w:pPr>
        <w:pStyle w:val="af9"/>
        <w:shd w:val="clear" w:color="auto" w:fill="FFFFFF"/>
        <w:ind w:firstLine="567"/>
        <w:jc w:val="both"/>
        <w:rPr>
          <w:sz w:val="22"/>
          <w:szCs w:val="22"/>
          <w:lang w:val="uk-UA"/>
        </w:rPr>
      </w:pPr>
      <w:r w:rsidRPr="00E40CC0">
        <w:rPr>
          <w:sz w:val="22"/>
          <w:szCs w:val="22"/>
          <w:lang w:val="uk-UA"/>
        </w:rPr>
        <w:t xml:space="preserve">Ярошенко О. М. Проблеми та перспективи правового регулювання зайнятості та праці молоді. </w:t>
      </w:r>
      <w:r w:rsidRPr="00E40CC0">
        <w:rPr>
          <w:i/>
          <w:sz w:val="22"/>
          <w:szCs w:val="22"/>
          <w:lang w:val="uk-UA"/>
        </w:rPr>
        <w:t xml:space="preserve">Вісник Академії правових наук України. </w:t>
      </w:r>
      <w:r w:rsidRPr="00E40CC0">
        <w:rPr>
          <w:sz w:val="22"/>
          <w:szCs w:val="22"/>
          <w:lang w:val="uk-UA"/>
        </w:rPr>
        <w:t xml:space="preserve">2004. № 4 (39). С. 205–213. </w:t>
      </w:r>
    </w:p>
    <w:p w14:paraId="3072C8CC" w14:textId="77777777" w:rsidR="00E40CC0" w:rsidRPr="00E40CC0" w:rsidRDefault="00E40CC0" w:rsidP="00E40CC0">
      <w:pPr>
        <w:ind w:firstLine="720"/>
        <w:jc w:val="both"/>
        <w:rPr>
          <w:sz w:val="22"/>
          <w:szCs w:val="22"/>
          <w:lang w:val="uk-UA"/>
        </w:rPr>
      </w:pPr>
    </w:p>
    <w:p w14:paraId="3E8E1034" w14:textId="77777777" w:rsidR="00E40CC0" w:rsidRPr="00E40CC0" w:rsidRDefault="00E40CC0" w:rsidP="00E40CC0">
      <w:pPr>
        <w:ind w:firstLine="720"/>
        <w:jc w:val="both"/>
        <w:rPr>
          <w:sz w:val="22"/>
          <w:szCs w:val="22"/>
          <w:lang w:val="uk-UA"/>
        </w:rPr>
      </w:pPr>
    </w:p>
    <w:p w14:paraId="6B10696A" w14:textId="77777777" w:rsidR="00E40CC0" w:rsidRPr="00E40CC0" w:rsidRDefault="00E40CC0" w:rsidP="00E40CC0">
      <w:pPr>
        <w:pStyle w:val="22"/>
        <w:tabs>
          <w:tab w:val="center" w:pos="720"/>
        </w:tabs>
        <w:spacing w:after="0" w:line="240" w:lineRule="auto"/>
        <w:ind w:left="0"/>
        <w:jc w:val="center"/>
        <w:rPr>
          <w:sz w:val="22"/>
          <w:szCs w:val="22"/>
          <w:lang w:val="uk-UA"/>
        </w:rPr>
      </w:pPr>
      <w:r w:rsidRPr="00E40CC0">
        <w:rPr>
          <w:b/>
          <w:sz w:val="22"/>
          <w:szCs w:val="22"/>
          <w:lang w:val="uk-UA"/>
        </w:rPr>
        <w:t>ТЕМА 17. МАТЕРІАЛЬНА ВІДПОВІДАЛЬНІСТЬ СТОРІН ТРУДОВОГО ДОГОВОРУ</w:t>
      </w:r>
    </w:p>
    <w:p w14:paraId="6FA8EF22" w14:textId="77777777" w:rsidR="00E40CC0" w:rsidRPr="00E40CC0" w:rsidRDefault="00E40CC0" w:rsidP="00E40CC0">
      <w:pPr>
        <w:pStyle w:val="ac"/>
        <w:spacing w:line="240" w:lineRule="auto"/>
        <w:jc w:val="center"/>
        <w:rPr>
          <w:b/>
          <w:sz w:val="22"/>
          <w:szCs w:val="22"/>
        </w:rPr>
      </w:pPr>
    </w:p>
    <w:p w14:paraId="3EEACD49" w14:textId="77777777" w:rsidR="00E40CC0" w:rsidRPr="00E40CC0" w:rsidRDefault="00E40CC0" w:rsidP="00E40CC0">
      <w:pPr>
        <w:pStyle w:val="ac"/>
        <w:spacing w:line="240" w:lineRule="auto"/>
        <w:jc w:val="center"/>
        <w:rPr>
          <w:sz w:val="22"/>
          <w:szCs w:val="22"/>
        </w:rPr>
      </w:pPr>
      <w:r w:rsidRPr="00E40CC0">
        <w:rPr>
          <w:b/>
          <w:sz w:val="22"/>
          <w:szCs w:val="22"/>
        </w:rPr>
        <w:t>План:</w:t>
      </w:r>
    </w:p>
    <w:p w14:paraId="50D22C94" w14:textId="77777777" w:rsidR="00E40CC0" w:rsidRPr="00E40CC0" w:rsidRDefault="00E40CC0" w:rsidP="00E40CC0">
      <w:pPr>
        <w:ind w:firstLine="708"/>
        <w:jc w:val="both"/>
        <w:rPr>
          <w:sz w:val="22"/>
          <w:szCs w:val="22"/>
          <w:lang w:val="uk-UA"/>
        </w:rPr>
      </w:pPr>
      <w:r w:rsidRPr="00E40CC0">
        <w:rPr>
          <w:sz w:val="22"/>
          <w:szCs w:val="22"/>
          <w:lang w:val="uk-UA"/>
        </w:rPr>
        <w:t>1. Поняття та функції матеріальної відповідальності працівників.</w:t>
      </w:r>
    </w:p>
    <w:p w14:paraId="2A051969" w14:textId="77777777" w:rsidR="00E40CC0" w:rsidRPr="00E40CC0" w:rsidRDefault="00E40CC0" w:rsidP="00E40CC0">
      <w:pPr>
        <w:ind w:firstLine="708"/>
        <w:jc w:val="both"/>
        <w:rPr>
          <w:sz w:val="22"/>
          <w:szCs w:val="22"/>
          <w:lang w:val="uk-UA"/>
        </w:rPr>
      </w:pPr>
      <w:r w:rsidRPr="00E40CC0">
        <w:rPr>
          <w:sz w:val="22"/>
          <w:szCs w:val="22"/>
          <w:lang w:val="uk-UA"/>
        </w:rPr>
        <w:t>2. Відмінність матеріальної відповідальності працівників від майнової відповідальності осіб в інших галузях права.</w:t>
      </w:r>
    </w:p>
    <w:p w14:paraId="20AC9D59" w14:textId="77777777" w:rsidR="00E40CC0" w:rsidRPr="00E40CC0" w:rsidRDefault="00E40CC0" w:rsidP="00E40CC0">
      <w:pPr>
        <w:ind w:firstLine="708"/>
        <w:jc w:val="both"/>
        <w:rPr>
          <w:sz w:val="22"/>
          <w:szCs w:val="22"/>
          <w:lang w:val="uk-UA"/>
        </w:rPr>
      </w:pPr>
      <w:r w:rsidRPr="00E40CC0">
        <w:rPr>
          <w:sz w:val="22"/>
          <w:szCs w:val="22"/>
          <w:lang w:val="uk-UA"/>
        </w:rPr>
        <w:t>3. Підстава та умови матеріальної відповідальності працівників.</w:t>
      </w:r>
    </w:p>
    <w:p w14:paraId="191D2EC2" w14:textId="77777777" w:rsidR="00E40CC0" w:rsidRPr="00E40CC0" w:rsidRDefault="00E40CC0" w:rsidP="00E40CC0">
      <w:pPr>
        <w:ind w:firstLine="708"/>
        <w:jc w:val="both"/>
        <w:rPr>
          <w:sz w:val="22"/>
          <w:szCs w:val="22"/>
          <w:lang w:val="uk-UA"/>
        </w:rPr>
      </w:pPr>
      <w:r w:rsidRPr="00E40CC0">
        <w:rPr>
          <w:sz w:val="22"/>
          <w:szCs w:val="22"/>
          <w:lang w:val="uk-UA"/>
        </w:rPr>
        <w:t>4. Види матеріальної відповідальності працівників.</w:t>
      </w:r>
    </w:p>
    <w:p w14:paraId="0F9790A3" w14:textId="77777777" w:rsidR="00E40CC0" w:rsidRPr="00E40CC0" w:rsidRDefault="00E40CC0" w:rsidP="00E40CC0">
      <w:pPr>
        <w:ind w:firstLine="708"/>
        <w:jc w:val="both"/>
        <w:rPr>
          <w:sz w:val="22"/>
          <w:szCs w:val="22"/>
          <w:lang w:val="uk-UA"/>
        </w:rPr>
      </w:pPr>
      <w:r w:rsidRPr="00E40CC0">
        <w:rPr>
          <w:sz w:val="22"/>
          <w:szCs w:val="22"/>
          <w:lang w:val="uk-UA"/>
        </w:rPr>
        <w:t xml:space="preserve">5. </w:t>
      </w:r>
      <w:r w:rsidRPr="00E40CC0">
        <w:rPr>
          <w:color w:val="000000"/>
          <w:sz w:val="22"/>
          <w:szCs w:val="22"/>
          <w:lang w:val="uk-UA"/>
        </w:rPr>
        <w:t>Визначення розміру та порядок покриття матеріальної шкоди, заподіяної працівником.</w:t>
      </w:r>
    </w:p>
    <w:p w14:paraId="44946D9E" w14:textId="77777777" w:rsidR="00E40CC0" w:rsidRPr="00E40CC0" w:rsidRDefault="00E40CC0" w:rsidP="00E40CC0">
      <w:pPr>
        <w:ind w:firstLine="708"/>
        <w:jc w:val="both"/>
        <w:rPr>
          <w:sz w:val="22"/>
          <w:szCs w:val="22"/>
          <w:lang w:val="uk-UA"/>
        </w:rPr>
      </w:pPr>
      <w:r w:rsidRPr="00E40CC0">
        <w:rPr>
          <w:sz w:val="22"/>
          <w:szCs w:val="22"/>
          <w:lang w:val="uk-UA"/>
        </w:rPr>
        <w:t xml:space="preserve">6. </w:t>
      </w:r>
      <w:r w:rsidRPr="00E40CC0">
        <w:rPr>
          <w:color w:val="000000"/>
          <w:sz w:val="22"/>
          <w:szCs w:val="22"/>
          <w:lang w:val="uk-UA"/>
        </w:rPr>
        <w:t>Матеріальна відповідальність роботодавця перед працівником.</w:t>
      </w:r>
    </w:p>
    <w:p w14:paraId="0D3E2D47" w14:textId="77777777" w:rsidR="00E40CC0" w:rsidRPr="00E40CC0" w:rsidRDefault="00E40CC0" w:rsidP="00E40CC0">
      <w:pPr>
        <w:jc w:val="both"/>
        <w:rPr>
          <w:sz w:val="22"/>
          <w:szCs w:val="22"/>
          <w:lang w:val="uk-UA"/>
        </w:rPr>
      </w:pPr>
    </w:p>
    <w:p w14:paraId="255BBF55" w14:textId="77777777" w:rsidR="00E40CC0" w:rsidRPr="00E40CC0" w:rsidRDefault="00E40CC0" w:rsidP="00E40CC0">
      <w:pPr>
        <w:spacing w:before="20" w:after="20"/>
        <w:ind w:firstLine="720"/>
        <w:jc w:val="both"/>
        <w:rPr>
          <w:sz w:val="22"/>
          <w:szCs w:val="22"/>
          <w:lang w:val="uk-UA"/>
        </w:rPr>
      </w:pPr>
      <w:r w:rsidRPr="00E40CC0">
        <w:rPr>
          <w:sz w:val="22"/>
          <w:szCs w:val="22"/>
          <w:lang w:val="uk-UA"/>
        </w:rPr>
        <w:t xml:space="preserve">У роботі слід звернути увагу на те, що за своєю сутністю матеріальна відповідальність близька до дисциплінарної, але разом з тим є самостійним видом юридичної відповідальності. Необхідно </w:t>
      </w:r>
      <w:r w:rsidRPr="00E40CC0">
        <w:rPr>
          <w:sz w:val="22"/>
          <w:szCs w:val="22"/>
          <w:lang w:val="uk-UA"/>
        </w:rPr>
        <w:lastRenderedPageBreak/>
        <w:t xml:space="preserve">визначити поняття і значення матеріальної відповідальності у трудовому праві, її відмінність від цивільно-правової майнової відповідальності. У тексті роботи доцільно охарактеризувати функції матеріальної відповідальності: </w:t>
      </w:r>
      <w:proofErr w:type="spellStart"/>
      <w:r w:rsidRPr="00E40CC0">
        <w:rPr>
          <w:sz w:val="22"/>
          <w:szCs w:val="22"/>
          <w:lang w:val="uk-UA"/>
        </w:rPr>
        <w:t>правовідновлювальну</w:t>
      </w:r>
      <w:proofErr w:type="spellEnd"/>
      <w:r w:rsidRPr="00E40CC0">
        <w:rPr>
          <w:sz w:val="22"/>
          <w:szCs w:val="22"/>
          <w:lang w:val="uk-UA"/>
        </w:rPr>
        <w:t xml:space="preserve">, гарантійну, </w:t>
      </w:r>
      <w:proofErr w:type="spellStart"/>
      <w:r w:rsidRPr="00E40CC0">
        <w:rPr>
          <w:sz w:val="22"/>
          <w:szCs w:val="22"/>
          <w:lang w:val="uk-UA"/>
        </w:rPr>
        <w:t>попереджувально</w:t>
      </w:r>
      <w:proofErr w:type="spellEnd"/>
      <w:r w:rsidRPr="00E40CC0">
        <w:rPr>
          <w:sz w:val="22"/>
          <w:szCs w:val="22"/>
          <w:lang w:val="uk-UA"/>
        </w:rPr>
        <w:t>-виховну.</w:t>
      </w:r>
    </w:p>
    <w:p w14:paraId="4BC7DEBE" w14:textId="77777777" w:rsidR="00E40CC0" w:rsidRPr="00E40CC0" w:rsidRDefault="00E40CC0" w:rsidP="00E40CC0">
      <w:pPr>
        <w:spacing w:before="20" w:after="20"/>
        <w:ind w:firstLine="720"/>
        <w:jc w:val="both"/>
        <w:rPr>
          <w:sz w:val="22"/>
          <w:szCs w:val="22"/>
          <w:lang w:val="uk-UA"/>
        </w:rPr>
      </w:pPr>
      <w:r w:rsidRPr="00E40CC0">
        <w:rPr>
          <w:sz w:val="22"/>
          <w:szCs w:val="22"/>
          <w:lang w:val="uk-UA"/>
        </w:rPr>
        <w:t>Підставою настання матеріальної відповідальності є трудове майнове правопорушення, елементи якого слід докладно розглянути. Окремо мають бути розглянуті умови матеріальної відповідальності: пряма дійсна шкода, протиправна поведінка працівника, вина в діях чи бездіяльності працівника, прямий причинний зв’язок між протиправною і винною дією чи бездіяльністю працівника і шкодою, яка настала. Також рекомендовано проаналізувати обставини, що унеможливлюють матеріальну відповідальність працівника.</w:t>
      </w:r>
    </w:p>
    <w:p w14:paraId="4DB90813" w14:textId="77777777" w:rsidR="00E40CC0" w:rsidRPr="00E40CC0" w:rsidRDefault="00E40CC0" w:rsidP="00E40CC0">
      <w:pPr>
        <w:spacing w:before="20" w:after="20"/>
        <w:ind w:firstLine="720"/>
        <w:jc w:val="both"/>
        <w:rPr>
          <w:sz w:val="22"/>
          <w:szCs w:val="22"/>
          <w:lang w:val="uk-UA"/>
        </w:rPr>
      </w:pPr>
      <w:r w:rsidRPr="00E40CC0">
        <w:rPr>
          <w:sz w:val="22"/>
          <w:szCs w:val="22"/>
          <w:lang w:val="uk-UA"/>
        </w:rPr>
        <w:t>Далі необхідно розкрити види матеріальної відповідальності, вказати її межі. Так, залежно від порядку притягнення, розміру заподіяної шкоди та обсягу відшкодування матеріальна відповідальність працівника може бути як обмеженою, так і повною.</w:t>
      </w:r>
    </w:p>
    <w:p w14:paraId="4E778DB4" w14:textId="77777777" w:rsidR="00E40CC0" w:rsidRPr="00E40CC0" w:rsidRDefault="00E40CC0" w:rsidP="00E40CC0">
      <w:pPr>
        <w:spacing w:before="20" w:after="20"/>
        <w:ind w:firstLine="720"/>
        <w:jc w:val="both"/>
        <w:rPr>
          <w:sz w:val="22"/>
          <w:szCs w:val="22"/>
          <w:lang w:val="uk-UA"/>
        </w:rPr>
      </w:pPr>
      <w:r w:rsidRPr="00E40CC0">
        <w:rPr>
          <w:sz w:val="22"/>
          <w:szCs w:val="22"/>
          <w:lang w:val="uk-UA"/>
        </w:rPr>
        <w:t>Також має бути докладно проаналізований порядок визначення розміру шкоди, чинники, які впливають на нього, способи покриття шкоди, заподіяної працівником; обставини, що підлягають врахуванню при визначенні розміру відшкодування, строки притягнення працівників до матеріальної відповідальності та порядок покриття завданої шкоди.</w:t>
      </w:r>
    </w:p>
    <w:p w14:paraId="5B841332" w14:textId="77777777" w:rsidR="00E40CC0" w:rsidRPr="00E40CC0" w:rsidRDefault="00E40CC0" w:rsidP="00E40CC0">
      <w:pPr>
        <w:spacing w:before="20" w:after="20"/>
        <w:ind w:firstLine="720"/>
        <w:jc w:val="both"/>
        <w:rPr>
          <w:sz w:val="22"/>
          <w:szCs w:val="22"/>
          <w:lang w:val="uk-UA"/>
        </w:rPr>
      </w:pPr>
      <w:r w:rsidRPr="00E40CC0">
        <w:rPr>
          <w:sz w:val="22"/>
          <w:szCs w:val="22"/>
          <w:lang w:val="uk-UA"/>
        </w:rPr>
        <w:t>Матеріальна відповідальність за трудовим правом є двосторонньою, отже, необхідною є також характеристика випадків, коли роботодавець несе матеріальну відповідальність перед працівником за шкоду, заподіяну йому у зв’язку з виконанням останнім своїх трудових обов’язків.</w:t>
      </w:r>
    </w:p>
    <w:p w14:paraId="74E15913" w14:textId="77777777" w:rsidR="00E40CC0" w:rsidRPr="00E40CC0" w:rsidRDefault="00E40CC0" w:rsidP="00E40CC0">
      <w:pPr>
        <w:jc w:val="both"/>
        <w:rPr>
          <w:sz w:val="22"/>
          <w:szCs w:val="22"/>
          <w:lang w:val="uk-UA"/>
        </w:rPr>
      </w:pPr>
    </w:p>
    <w:p w14:paraId="04232E09" w14:textId="77777777" w:rsidR="00E40CC0" w:rsidRPr="00E40CC0" w:rsidRDefault="00E40CC0" w:rsidP="00E40CC0">
      <w:pPr>
        <w:jc w:val="center"/>
        <w:rPr>
          <w:sz w:val="22"/>
          <w:szCs w:val="22"/>
          <w:lang w:val="uk-UA"/>
        </w:rPr>
      </w:pPr>
      <w:r w:rsidRPr="00E40CC0">
        <w:rPr>
          <w:b/>
          <w:bCs/>
          <w:sz w:val="22"/>
          <w:szCs w:val="22"/>
          <w:lang w:val="uk-UA"/>
        </w:rPr>
        <w:t>Список рекомендованої літератури:</w:t>
      </w:r>
    </w:p>
    <w:p w14:paraId="54A9B3C2"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Закон України № </w:t>
      </w:r>
      <w:r w:rsidRPr="00E40CC0">
        <w:rPr>
          <w:color w:val="212529"/>
          <w:sz w:val="22"/>
          <w:szCs w:val="22"/>
          <w:shd w:val="clear" w:color="auto" w:fill="FFFFFF"/>
          <w:lang w:val="uk-UA"/>
        </w:rPr>
        <w:t>217/95-ВР</w:t>
      </w:r>
      <w:r w:rsidRPr="00E40CC0">
        <w:rPr>
          <w:sz w:val="22"/>
          <w:szCs w:val="22"/>
          <w:lang w:val="uk-UA"/>
        </w:rPr>
        <w:t xml:space="preserve"> від 06.06.1995 року. URL: </w:t>
      </w:r>
      <w:hyperlink r:id="rId105" w:anchor="Text" w:history="1">
        <w:r w:rsidRPr="00E40CC0">
          <w:rPr>
            <w:rStyle w:val="afa"/>
            <w:sz w:val="22"/>
            <w:szCs w:val="22"/>
            <w:lang w:val="uk-UA"/>
          </w:rPr>
          <w:t>https://zakon.rada.gov.ua/laws/show/217/95-%D0%B2%D1%80#Text</w:t>
        </w:r>
      </w:hyperlink>
      <w:r w:rsidRPr="00E40CC0">
        <w:rPr>
          <w:sz w:val="22"/>
          <w:szCs w:val="22"/>
          <w:lang w:val="uk-UA"/>
        </w:rPr>
        <w:t>.</w:t>
      </w:r>
      <w:r w:rsidRPr="00E40CC0">
        <w:rPr>
          <w:color w:val="000000"/>
          <w:u w:color="000000"/>
          <w:lang w:val="uk-UA" w:eastAsia="en-US"/>
        </w:rPr>
        <w:t xml:space="preserve"> (дата звернення: 02.10.2024).</w:t>
      </w:r>
    </w:p>
    <w:p w14:paraId="0D6204ED" w14:textId="77777777" w:rsidR="00E40CC0" w:rsidRPr="00E40CC0" w:rsidRDefault="00E40CC0" w:rsidP="00E40CC0">
      <w:pPr>
        <w:ind w:firstLine="708"/>
        <w:jc w:val="both"/>
        <w:rPr>
          <w:sz w:val="22"/>
          <w:szCs w:val="22"/>
          <w:lang w:val="uk-UA"/>
        </w:rPr>
      </w:pPr>
    </w:p>
    <w:p w14:paraId="0463BDB6" w14:textId="77777777" w:rsidR="00E40CC0" w:rsidRPr="00E40CC0" w:rsidRDefault="00E40CC0" w:rsidP="00E40CC0">
      <w:pPr>
        <w:ind w:firstLine="708"/>
        <w:jc w:val="both"/>
        <w:rPr>
          <w:sz w:val="22"/>
          <w:szCs w:val="22"/>
          <w:lang w:val="uk-UA"/>
        </w:rPr>
      </w:pPr>
    </w:p>
    <w:p w14:paraId="017198C8"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Порядок визначення розміру збитків від розкрадання, нестачі, знищення (псування) матеріальних цінностей: постанова Кабінету Міністрів України № 116 від 22.01.1996 року. URL: </w:t>
      </w:r>
      <w:hyperlink r:id="rId106" w:anchor="Text" w:history="1">
        <w:r w:rsidRPr="00E40CC0">
          <w:rPr>
            <w:rStyle w:val="afa"/>
            <w:sz w:val="22"/>
            <w:szCs w:val="22"/>
            <w:lang w:val="uk-UA"/>
          </w:rPr>
          <w:t>https://zakon.rada.gov.ua/laws/show/116-96-%D0%BF#Text</w:t>
        </w:r>
      </w:hyperlink>
      <w:r w:rsidRPr="00E40CC0">
        <w:rPr>
          <w:sz w:val="22"/>
          <w:szCs w:val="22"/>
          <w:lang w:val="uk-UA"/>
        </w:rPr>
        <w:t xml:space="preserve"> </w:t>
      </w:r>
      <w:r w:rsidRPr="00E40CC0">
        <w:rPr>
          <w:color w:val="000000"/>
          <w:u w:color="000000"/>
          <w:lang w:val="uk-UA" w:eastAsia="en-US"/>
        </w:rPr>
        <w:t>(дата звернення: 02.10.2024).</w:t>
      </w:r>
    </w:p>
    <w:p w14:paraId="7DFEE3D4"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судову практику в справах про відшкодування шкоди, заподіяної підприємствам, установам, організаціям їх працівниками: постанова Пленуму Верховного Суду України № 14 від 29.12.1992 року. URL: </w:t>
      </w:r>
      <w:hyperlink r:id="rId107" w:anchor="Text" w:history="1">
        <w:r w:rsidRPr="00E40CC0">
          <w:rPr>
            <w:rStyle w:val="afa"/>
            <w:sz w:val="22"/>
            <w:szCs w:val="22"/>
            <w:lang w:val="uk-UA"/>
          </w:rPr>
          <w:t>https://zakon.rada.gov.ua/laws/show/v0014700-92#Text</w:t>
        </w:r>
      </w:hyperlink>
      <w:r w:rsidRPr="00E40CC0">
        <w:rPr>
          <w:sz w:val="22"/>
          <w:szCs w:val="22"/>
          <w:lang w:val="uk-UA"/>
        </w:rPr>
        <w:t>.</w:t>
      </w:r>
      <w:r w:rsidRPr="00E40CC0">
        <w:rPr>
          <w:color w:val="000000"/>
          <w:u w:color="000000"/>
          <w:lang w:val="uk-UA" w:eastAsia="en-US"/>
        </w:rPr>
        <w:t xml:space="preserve"> (дата звернення: 02.10.2024).</w:t>
      </w:r>
    </w:p>
    <w:p w14:paraId="36773E8B" w14:textId="77777777" w:rsidR="00E40CC0" w:rsidRPr="00E40CC0" w:rsidRDefault="00E40CC0" w:rsidP="00E40CC0">
      <w:pPr>
        <w:ind w:firstLine="708"/>
        <w:jc w:val="both"/>
        <w:rPr>
          <w:sz w:val="22"/>
          <w:szCs w:val="22"/>
          <w:lang w:val="uk-UA"/>
        </w:rPr>
      </w:pPr>
      <w:proofErr w:type="spellStart"/>
      <w:r w:rsidRPr="00E40CC0">
        <w:rPr>
          <w:sz w:val="22"/>
          <w:szCs w:val="22"/>
          <w:lang w:val="uk-UA"/>
        </w:rPr>
        <w:t>Гуцу</w:t>
      </w:r>
      <w:proofErr w:type="spellEnd"/>
      <w:r w:rsidRPr="00E40CC0">
        <w:rPr>
          <w:sz w:val="22"/>
          <w:szCs w:val="22"/>
          <w:lang w:val="uk-UA"/>
        </w:rPr>
        <w:t xml:space="preserve"> С. Ф. Матеріальна відповідальність як самостійний вид юридичної відповідальності в трудовому праві. </w:t>
      </w:r>
      <w:r w:rsidRPr="00E40CC0">
        <w:rPr>
          <w:i/>
          <w:sz w:val="22"/>
          <w:szCs w:val="22"/>
          <w:lang w:val="uk-UA"/>
        </w:rPr>
        <w:t>Право і безпека</w:t>
      </w:r>
      <w:r w:rsidRPr="00E40CC0">
        <w:rPr>
          <w:sz w:val="22"/>
          <w:szCs w:val="22"/>
          <w:lang w:val="uk-UA"/>
        </w:rPr>
        <w:t>. 2011. № 3. С. 248-251.</w:t>
      </w:r>
    </w:p>
    <w:p w14:paraId="17A7298C" w14:textId="77777777" w:rsidR="00E40CC0" w:rsidRPr="00E40CC0" w:rsidRDefault="00E40CC0" w:rsidP="00E40CC0">
      <w:pPr>
        <w:ind w:firstLine="708"/>
        <w:jc w:val="both"/>
        <w:rPr>
          <w:sz w:val="22"/>
          <w:szCs w:val="22"/>
          <w:lang w:val="uk-UA"/>
        </w:rPr>
      </w:pPr>
      <w:proofErr w:type="spellStart"/>
      <w:r w:rsidRPr="00E40CC0">
        <w:rPr>
          <w:sz w:val="22"/>
          <w:szCs w:val="22"/>
          <w:lang w:val="uk-UA"/>
        </w:rPr>
        <w:t>Жернаков</w:t>
      </w:r>
      <w:proofErr w:type="spellEnd"/>
      <w:r w:rsidRPr="00E40CC0">
        <w:rPr>
          <w:sz w:val="22"/>
          <w:szCs w:val="22"/>
          <w:lang w:val="uk-UA"/>
        </w:rPr>
        <w:t xml:space="preserve"> В. В. Відповідальність у трудовому праві // Проблеми правової відповідальності: монографія / </w:t>
      </w:r>
      <w:proofErr w:type="spellStart"/>
      <w:r w:rsidRPr="00E40CC0">
        <w:rPr>
          <w:sz w:val="22"/>
          <w:szCs w:val="22"/>
          <w:lang w:val="uk-UA"/>
        </w:rPr>
        <w:t>Ю.П.Битяк</w:t>
      </w:r>
      <w:proofErr w:type="spellEnd"/>
      <w:r w:rsidRPr="00E40CC0">
        <w:rPr>
          <w:sz w:val="22"/>
          <w:szCs w:val="22"/>
          <w:lang w:val="uk-UA"/>
        </w:rPr>
        <w:t xml:space="preserve">, </w:t>
      </w:r>
      <w:proofErr w:type="spellStart"/>
      <w:r w:rsidRPr="00E40CC0">
        <w:rPr>
          <w:sz w:val="22"/>
          <w:szCs w:val="22"/>
          <w:lang w:val="uk-UA"/>
        </w:rPr>
        <w:t>Ю.Г.Барабаш</w:t>
      </w:r>
      <w:proofErr w:type="spellEnd"/>
      <w:r w:rsidRPr="00E40CC0">
        <w:rPr>
          <w:sz w:val="22"/>
          <w:szCs w:val="22"/>
          <w:lang w:val="uk-UA"/>
        </w:rPr>
        <w:t xml:space="preserve">, </w:t>
      </w:r>
      <w:proofErr w:type="spellStart"/>
      <w:r w:rsidRPr="00E40CC0">
        <w:rPr>
          <w:sz w:val="22"/>
          <w:szCs w:val="22"/>
          <w:lang w:val="uk-UA"/>
        </w:rPr>
        <w:t>Л.М.Баранова</w:t>
      </w:r>
      <w:proofErr w:type="spellEnd"/>
      <w:r w:rsidRPr="00E40CC0">
        <w:rPr>
          <w:sz w:val="22"/>
          <w:szCs w:val="22"/>
          <w:lang w:val="uk-UA"/>
        </w:rPr>
        <w:t xml:space="preserve"> та ін.; за ред. </w:t>
      </w:r>
      <w:proofErr w:type="spellStart"/>
      <w:r w:rsidRPr="00E40CC0">
        <w:rPr>
          <w:sz w:val="22"/>
          <w:szCs w:val="22"/>
          <w:lang w:val="uk-UA"/>
        </w:rPr>
        <w:t>В.Я.Тація</w:t>
      </w:r>
      <w:proofErr w:type="spellEnd"/>
      <w:r w:rsidRPr="00E40CC0">
        <w:rPr>
          <w:sz w:val="22"/>
          <w:szCs w:val="22"/>
          <w:lang w:val="uk-UA"/>
        </w:rPr>
        <w:t>, А.П. Гетьмана, В.І. Борисової. Х.: Право, 2014. 348 с.</w:t>
      </w:r>
    </w:p>
    <w:p w14:paraId="02F1AB8A" w14:textId="77777777" w:rsidR="00E40CC0" w:rsidRPr="00E40CC0" w:rsidRDefault="00E40CC0" w:rsidP="00E40CC0">
      <w:pPr>
        <w:ind w:firstLine="708"/>
        <w:jc w:val="both"/>
        <w:rPr>
          <w:sz w:val="22"/>
          <w:szCs w:val="22"/>
          <w:lang w:val="uk-UA"/>
        </w:rPr>
      </w:pPr>
      <w:proofErr w:type="spellStart"/>
      <w:r w:rsidRPr="00E40CC0">
        <w:rPr>
          <w:sz w:val="22"/>
          <w:szCs w:val="22"/>
          <w:lang w:val="uk-UA"/>
        </w:rPr>
        <w:t>Іншин</w:t>
      </w:r>
      <w:proofErr w:type="spellEnd"/>
      <w:r w:rsidRPr="00E40CC0">
        <w:rPr>
          <w:sz w:val="22"/>
          <w:szCs w:val="22"/>
          <w:lang w:val="uk-UA"/>
        </w:rPr>
        <w:t xml:space="preserve"> М. І. Юридична відповідальність та інші примусові заходи в трудовому праві: </w:t>
      </w:r>
      <w:proofErr w:type="spellStart"/>
      <w:r w:rsidRPr="00E40CC0">
        <w:rPr>
          <w:sz w:val="22"/>
          <w:szCs w:val="22"/>
          <w:lang w:val="uk-UA"/>
        </w:rPr>
        <w:t>навч</w:t>
      </w:r>
      <w:proofErr w:type="spellEnd"/>
      <w:r w:rsidRPr="00E40CC0">
        <w:rPr>
          <w:sz w:val="22"/>
          <w:szCs w:val="22"/>
          <w:lang w:val="uk-UA"/>
        </w:rPr>
        <w:t xml:space="preserve">. </w:t>
      </w:r>
      <w:proofErr w:type="spellStart"/>
      <w:r w:rsidRPr="00E40CC0">
        <w:rPr>
          <w:sz w:val="22"/>
          <w:szCs w:val="22"/>
          <w:lang w:val="uk-UA"/>
        </w:rPr>
        <w:t>посіб</w:t>
      </w:r>
      <w:proofErr w:type="spellEnd"/>
      <w:r w:rsidRPr="00E40CC0">
        <w:rPr>
          <w:sz w:val="22"/>
          <w:szCs w:val="22"/>
          <w:lang w:val="uk-UA"/>
        </w:rPr>
        <w:t>. Х.: Золота миля, 2012. 495 с.</w:t>
      </w:r>
    </w:p>
    <w:p w14:paraId="0C4E9225" w14:textId="77777777" w:rsidR="00E40CC0" w:rsidRPr="00E40CC0" w:rsidRDefault="00E40CC0" w:rsidP="00E40CC0">
      <w:pPr>
        <w:ind w:firstLine="284"/>
        <w:jc w:val="both"/>
        <w:rPr>
          <w:bCs/>
          <w:noProof/>
          <w:sz w:val="22"/>
          <w:szCs w:val="22"/>
          <w:lang w:val="uk-UA" w:eastAsia="uk-UA"/>
        </w:rPr>
      </w:pPr>
      <w:r w:rsidRPr="00E40CC0">
        <w:rPr>
          <w:bCs/>
          <w:noProof/>
          <w:sz w:val="22"/>
          <w:szCs w:val="22"/>
          <w:lang w:val="uk-UA" w:eastAsia="uk-UA"/>
        </w:rPr>
        <w:t xml:space="preserve">   </w:t>
      </w:r>
      <w:r w:rsidRPr="00E40CC0">
        <w:rPr>
          <w:bCs/>
          <w:noProof/>
          <w:sz w:val="22"/>
          <w:szCs w:val="22"/>
          <w:lang w:val="uk-UA" w:eastAsia="uk-UA"/>
        </w:rPr>
        <w:tab/>
        <w:t xml:space="preserve">Зіноватна І.В. Матеріальна відповідальність працівників ІТ-сфери. </w:t>
      </w:r>
      <w:r w:rsidRPr="00E40CC0">
        <w:rPr>
          <w:bCs/>
          <w:i/>
          <w:iCs/>
          <w:noProof/>
          <w:sz w:val="22"/>
          <w:szCs w:val="22"/>
          <w:lang w:val="uk-UA" w:eastAsia="uk-UA"/>
        </w:rPr>
        <w:t>Юридичний науковий електронний журнал.</w:t>
      </w:r>
      <w:r w:rsidRPr="00E40CC0">
        <w:rPr>
          <w:bCs/>
          <w:noProof/>
          <w:sz w:val="22"/>
          <w:szCs w:val="22"/>
          <w:lang w:val="uk-UA" w:eastAsia="uk-UA"/>
        </w:rPr>
        <w:t xml:space="preserve"> 2023. № 7. С. 189–192. </w:t>
      </w:r>
    </w:p>
    <w:p w14:paraId="3D495416" w14:textId="77777777" w:rsidR="00E40CC0" w:rsidRPr="00E40CC0" w:rsidRDefault="00E40CC0" w:rsidP="00E40CC0">
      <w:pPr>
        <w:ind w:firstLine="708"/>
        <w:jc w:val="both"/>
        <w:rPr>
          <w:sz w:val="22"/>
          <w:szCs w:val="22"/>
          <w:lang w:val="uk-UA"/>
        </w:rPr>
      </w:pPr>
      <w:r w:rsidRPr="00E40CC0">
        <w:rPr>
          <w:sz w:val="22"/>
          <w:szCs w:val="22"/>
          <w:lang w:val="uk-UA"/>
        </w:rPr>
        <w:t xml:space="preserve">Коротка О. М. Підстава і умови матеріальної відповідальності за трудовим правом. </w:t>
      </w:r>
      <w:r w:rsidRPr="00E40CC0">
        <w:rPr>
          <w:i/>
          <w:sz w:val="22"/>
          <w:szCs w:val="22"/>
          <w:lang w:val="uk-UA"/>
        </w:rPr>
        <w:t>Право і безпека</w:t>
      </w:r>
      <w:r w:rsidRPr="00E40CC0">
        <w:rPr>
          <w:sz w:val="22"/>
          <w:szCs w:val="22"/>
          <w:lang w:val="uk-UA"/>
        </w:rPr>
        <w:t>. 2002. № 2. С. 74–76.</w:t>
      </w:r>
    </w:p>
    <w:p w14:paraId="412B94C4" w14:textId="77777777" w:rsidR="00E40CC0" w:rsidRPr="00E40CC0" w:rsidRDefault="00E40CC0" w:rsidP="00E40CC0">
      <w:pPr>
        <w:ind w:firstLine="708"/>
        <w:jc w:val="both"/>
        <w:rPr>
          <w:sz w:val="22"/>
          <w:szCs w:val="22"/>
          <w:lang w:val="uk-UA"/>
        </w:rPr>
      </w:pPr>
      <w:r w:rsidRPr="00E40CC0">
        <w:rPr>
          <w:sz w:val="22"/>
          <w:szCs w:val="22"/>
          <w:lang w:val="uk-UA"/>
        </w:rPr>
        <w:t xml:space="preserve">Коротких А. Ю. Порядок застосування матеріальної відповідальності до державних службовців. </w:t>
      </w:r>
      <w:r w:rsidRPr="00E40CC0">
        <w:rPr>
          <w:i/>
          <w:sz w:val="22"/>
          <w:szCs w:val="22"/>
          <w:lang w:val="uk-UA"/>
        </w:rPr>
        <w:t>Право та інновації</w:t>
      </w:r>
      <w:r w:rsidRPr="00E40CC0">
        <w:rPr>
          <w:sz w:val="22"/>
          <w:szCs w:val="22"/>
          <w:lang w:val="uk-UA"/>
        </w:rPr>
        <w:t>. 2016. № 3. С. 99-103.</w:t>
      </w:r>
    </w:p>
    <w:p w14:paraId="3FF70A61" w14:textId="77777777" w:rsidR="00E40CC0" w:rsidRPr="00E40CC0" w:rsidRDefault="00E40CC0" w:rsidP="00E40CC0">
      <w:pPr>
        <w:ind w:firstLine="708"/>
        <w:jc w:val="both"/>
        <w:rPr>
          <w:sz w:val="22"/>
          <w:szCs w:val="22"/>
          <w:lang w:val="uk-UA"/>
        </w:rPr>
      </w:pPr>
      <w:r w:rsidRPr="00E40CC0">
        <w:rPr>
          <w:sz w:val="22"/>
          <w:szCs w:val="22"/>
          <w:lang w:val="uk-UA"/>
        </w:rPr>
        <w:t xml:space="preserve">Костюченко О. Є. Правове регулювання матеріальної відповідальності роботодавця: сучасний стан та перспективи розвитку. </w:t>
      </w:r>
      <w:r w:rsidRPr="00E40CC0">
        <w:rPr>
          <w:i/>
          <w:sz w:val="22"/>
          <w:szCs w:val="22"/>
          <w:lang w:val="uk-UA"/>
        </w:rPr>
        <w:t>Право та інновації</w:t>
      </w:r>
      <w:r w:rsidRPr="00E40CC0">
        <w:rPr>
          <w:sz w:val="22"/>
          <w:szCs w:val="22"/>
          <w:lang w:val="uk-UA"/>
        </w:rPr>
        <w:t>. 2016. № 1. С. 81-88.</w:t>
      </w:r>
    </w:p>
    <w:p w14:paraId="035609A7" w14:textId="77777777" w:rsidR="00E40CC0" w:rsidRPr="00E40CC0" w:rsidRDefault="00E40CC0" w:rsidP="00E40C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t xml:space="preserve">Кравцов Д. М. Матеріальна відповідальність працівників за проектом Трудового кодексу України. </w:t>
      </w:r>
      <w:r w:rsidRPr="00E40CC0">
        <w:rPr>
          <w:i/>
          <w:sz w:val="22"/>
          <w:szCs w:val="22"/>
          <w:lang w:val="uk-UA"/>
        </w:rPr>
        <w:t>Державне будівництво  та місцеве самоврядування</w:t>
      </w:r>
      <w:r w:rsidRPr="00E40CC0">
        <w:rPr>
          <w:sz w:val="22"/>
          <w:szCs w:val="22"/>
          <w:lang w:val="uk-UA"/>
        </w:rPr>
        <w:t xml:space="preserve">: </w:t>
      </w:r>
      <w:proofErr w:type="spellStart"/>
      <w:r w:rsidRPr="00E40CC0">
        <w:rPr>
          <w:sz w:val="22"/>
          <w:szCs w:val="22"/>
          <w:lang w:val="uk-UA"/>
        </w:rPr>
        <w:t>зб</w:t>
      </w:r>
      <w:proofErr w:type="spellEnd"/>
      <w:r w:rsidRPr="00E40CC0">
        <w:rPr>
          <w:sz w:val="22"/>
          <w:szCs w:val="22"/>
          <w:lang w:val="uk-UA"/>
        </w:rPr>
        <w:t xml:space="preserve">. наук. пр. Харків: Право, 2012. </w:t>
      </w:r>
      <w:proofErr w:type="spellStart"/>
      <w:r w:rsidRPr="00E40CC0">
        <w:rPr>
          <w:sz w:val="22"/>
          <w:szCs w:val="22"/>
          <w:lang w:val="uk-UA"/>
        </w:rPr>
        <w:t>Вип</w:t>
      </w:r>
      <w:proofErr w:type="spellEnd"/>
      <w:r w:rsidRPr="00E40CC0">
        <w:rPr>
          <w:sz w:val="22"/>
          <w:szCs w:val="22"/>
          <w:lang w:val="uk-UA"/>
        </w:rPr>
        <w:t>. 23. С. 208–215.</w:t>
      </w:r>
    </w:p>
    <w:p w14:paraId="16BCFA0D" w14:textId="77777777" w:rsidR="00E40CC0" w:rsidRPr="00E40CC0" w:rsidRDefault="00E40CC0" w:rsidP="00E40CC0">
      <w:pPr>
        <w:ind w:firstLine="708"/>
        <w:jc w:val="both"/>
        <w:rPr>
          <w:sz w:val="22"/>
          <w:szCs w:val="22"/>
          <w:lang w:val="uk-UA"/>
        </w:rPr>
      </w:pPr>
      <w:r w:rsidRPr="00E40CC0">
        <w:rPr>
          <w:sz w:val="22"/>
          <w:szCs w:val="22"/>
          <w:lang w:val="uk-UA"/>
        </w:rPr>
        <w:t xml:space="preserve">Кравцов Д.М. Матеріальна відповідальність працівників на підставі трудового договору (контракту). </w:t>
      </w:r>
      <w:r w:rsidRPr="00E40CC0">
        <w:rPr>
          <w:i/>
          <w:sz w:val="22"/>
          <w:szCs w:val="22"/>
          <w:lang w:val="uk-UA"/>
        </w:rPr>
        <w:t xml:space="preserve">Порівняльно-аналітичне право: </w:t>
      </w:r>
      <w:proofErr w:type="spellStart"/>
      <w:r w:rsidRPr="00E40CC0">
        <w:rPr>
          <w:i/>
          <w:sz w:val="22"/>
          <w:szCs w:val="22"/>
          <w:lang w:val="uk-UA"/>
        </w:rPr>
        <w:t>електр</w:t>
      </w:r>
      <w:proofErr w:type="spellEnd"/>
      <w:r w:rsidRPr="00E40CC0">
        <w:rPr>
          <w:i/>
          <w:sz w:val="22"/>
          <w:szCs w:val="22"/>
          <w:lang w:val="uk-UA"/>
        </w:rPr>
        <w:t>. наук.</w:t>
      </w:r>
      <w:r w:rsidRPr="00E40CC0">
        <w:rPr>
          <w:sz w:val="22"/>
          <w:szCs w:val="22"/>
          <w:lang w:val="uk-UA"/>
        </w:rPr>
        <w:t xml:space="preserve"> </w:t>
      </w:r>
      <w:r w:rsidRPr="00E40CC0">
        <w:rPr>
          <w:i/>
          <w:sz w:val="22"/>
          <w:szCs w:val="22"/>
          <w:lang w:val="uk-UA"/>
        </w:rPr>
        <w:t>фах. вид.</w:t>
      </w:r>
      <w:r w:rsidRPr="00E40CC0">
        <w:rPr>
          <w:sz w:val="22"/>
          <w:szCs w:val="22"/>
          <w:lang w:val="uk-UA"/>
        </w:rPr>
        <w:t xml:space="preserve"> 2016. № 4. С. 123-126.</w:t>
      </w:r>
    </w:p>
    <w:p w14:paraId="6AD188E8" w14:textId="77777777" w:rsidR="00E40CC0" w:rsidRPr="00E40CC0" w:rsidRDefault="00E40CC0" w:rsidP="00E40CC0">
      <w:pPr>
        <w:ind w:firstLine="708"/>
        <w:jc w:val="both"/>
        <w:rPr>
          <w:sz w:val="22"/>
          <w:szCs w:val="22"/>
          <w:lang w:val="uk-UA"/>
        </w:rPr>
      </w:pPr>
      <w:proofErr w:type="spellStart"/>
      <w:r w:rsidRPr="00E40CC0">
        <w:rPr>
          <w:sz w:val="22"/>
          <w:szCs w:val="22"/>
          <w:lang w:val="uk-UA"/>
        </w:rPr>
        <w:lastRenderedPageBreak/>
        <w:t>Кузніченко</w:t>
      </w:r>
      <w:proofErr w:type="spellEnd"/>
      <w:r w:rsidRPr="00E40CC0">
        <w:rPr>
          <w:sz w:val="22"/>
          <w:szCs w:val="22"/>
          <w:lang w:val="uk-UA"/>
        </w:rPr>
        <w:t xml:space="preserve"> О. В. Матеріальна відповідальність працівників органів внутрішніх справ України: монографія. Х.: Основа, 2002. 164 с.</w:t>
      </w:r>
    </w:p>
    <w:p w14:paraId="037E115D" w14:textId="77777777" w:rsidR="00E40CC0" w:rsidRPr="00E40CC0" w:rsidRDefault="00E40CC0" w:rsidP="00E40C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r>
      <w:proofErr w:type="spellStart"/>
      <w:r w:rsidRPr="00E40CC0">
        <w:rPr>
          <w:sz w:val="22"/>
          <w:szCs w:val="22"/>
          <w:lang w:val="uk-UA"/>
        </w:rPr>
        <w:t>Лукʼянчиков</w:t>
      </w:r>
      <w:proofErr w:type="spellEnd"/>
      <w:r w:rsidRPr="00E40CC0">
        <w:rPr>
          <w:sz w:val="22"/>
          <w:szCs w:val="22"/>
          <w:lang w:val="uk-UA"/>
        </w:rPr>
        <w:t xml:space="preserve"> О. М. Правове регулювання матеріальної відповідальності роботодавця: монографія. Харків, 2019. 254 с. </w:t>
      </w:r>
    </w:p>
    <w:p w14:paraId="166CD19D" w14:textId="77777777" w:rsidR="00E40CC0" w:rsidRPr="00E40CC0" w:rsidRDefault="00E40CC0" w:rsidP="00E40C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t xml:space="preserve">Мельничук Н. О. Матеріальна відповідальність сторін трудових відносин у нових умовах ринкової економіки. </w:t>
      </w:r>
      <w:r w:rsidRPr="00E40CC0">
        <w:rPr>
          <w:i/>
          <w:sz w:val="22"/>
          <w:szCs w:val="22"/>
          <w:lang w:val="uk-UA"/>
        </w:rPr>
        <w:t xml:space="preserve">Часопис Київського університету права. </w:t>
      </w:r>
      <w:r w:rsidRPr="00E40CC0">
        <w:rPr>
          <w:sz w:val="22"/>
          <w:szCs w:val="22"/>
          <w:lang w:val="uk-UA"/>
        </w:rPr>
        <w:t>2012. № 1. С. 201–204.</w:t>
      </w:r>
    </w:p>
    <w:p w14:paraId="67B229AF" w14:textId="77777777" w:rsidR="00E40CC0" w:rsidRPr="00E40CC0" w:rsidRDefault="00E40CC0" w:rsidP="00E40CC0">
      <w:pPr>
        <w:ind w:firstLine="708"/>
        <w:jc w:val="both"/>
        <w:rPr>
          <w:sz w:val="22"/>
          <w:szCs w:val="22"/>
          <w:lang w:val="uk-UA"/>
        </w:rPr>
      </w:pPr>
      <w:proofErr w:type="spellStart"/>
      <w:r w:rsidRPr="00E40CC0">
        <w:rPr>
          <w:sz w:val="22"/>
          <w:szCs w:val="22"/>
          <w:shd w:val="clear" w:color="auto" w:fill="FFFFFF"/>
          <w:lang w:val="uk-UA"/>
        </w:rPr>
        <w:t>Московченко</w:t>
      </w:r>
      <w:proofErr w:type="spellEnd"/>
      <w:r w:rsidRPr="00E40CC0">
        <w:rPr>
          <w:sz w:val="22"/>
          <w:szCs w:val="22"/>
          <w:shd w:val="clear" w:color="auto" w:fill="FFFFFF"/>
          <w:lang w:val="uk-UA"/>
        </w:rPr>
        <w:t xml:space="preserve"> М. Матеріальна відповідальність працівника. </w:t>
      </w:r>
      <w:r w:rsidRPr="00E40CC0">
        <w:rPr>
          <w:i/>
          <w:sz w:val="22"/>
          <w:szCs w:val="22"/>
          <w:shd w:val="clear" w:color="auto" w:fill="FFFFFF"/>
          <w:lang w:val="uk-UA"/>
        </w:rPr>
        <w:t>Юридична Україна</w:t>
      </w:r>
      <w:r w:rsidRPr="00E40CC0">
        <w:rPr>
          <w:sz w:val="22"/>
          <w:szCs w:val="22"/>
          <w:shd w:val="clear" w:color="auto" w:fill="FFFFFF"/>
          <w:lang w:val="uk-UA"/>
        </w:rPr>
        <w:t>. 2003. № 3. C. 73-77.</w:t>
      </w:r>
    </w:p>
    <w:p w14:paraId="38F5FA83" w14:textId="77777777" w:rsidR="00E40CC0" w:rsidRPr="00E40CC0" w:rsidRDefault="00E40CC0" w:rsidP="00E40CC0">
      <w:pPr>
        <w:ind w:firstLine="708"/>
        <w:jc w:val="both"/>
        <w:rPr>
          <w:sz w:val="22"/>
          <w:szCs w:val="22"/>
          <w:lang w:val="uk-UA"/>
        </w:rPr>
      </w:pPr>
      <w:proofErr w:type="spellStart"/>
      <w:r w:rsidRPr="00E40CC0">
        <w:rPr>
          <w:sz w:val="22"/>
          <w:szCs w:val="22"/>
          <w:lang w:val="uk-UA"/>
        </w:rPr>
        <w:t>Світовенко</w:t>
      </w:r>
      <w:proofErr w:type="spellEnd"/>
      <w:r w:rsidRPr="00E40CC0">
        <w:rPr>
          <w:sz w:val="22"/>
          <w:szCs w:val="22"/>
          <w:lang w:val="uk-UA"/>
        </w:rPr>
        <w:t xml:space="preserve"> Д. В. Підстава та умови матеріальної відповідальності працівників. </w:t>
      </w:r>
      <w:r w:rsidRPr="00E40CC0">
        <w:rPr>
          <w:i/>
          <w:sz w:val="22"/>
          <w:szCs w:val="22"/>
          <w:lang w:val="uk-UA"/>
        </w:rPr>
        <w:t>Соціальне право</w:t>
      </w:r>
      <w:r w:rsidRPr="00E40CC0">
        <w:rPr>
          <w:sz w:val="22"/>
          <w:szCs w:val="22"/>
          <w:lang w:val="uk-UA"/>
        </w:rPr>
        <w:t xml:space="preserve">. 2019. № 3. С.142–146. </w:t>
      </w:r>
    </w:p>
    <w:p w14:paraId="4F98488F" w14:textId="77777777" w:rsidR="00E40CC0" w:rsidRPr="00E40CC0" w:rsidRDefault="00E40CC0" w:rsidP="00E40CC0">
      <w:pPr>
        <w:ind w:firstLine="708"/>
        <w:jc w:val="both"/>
        <w:rPr>
          <w:sz w:val="22"/>
          <w:szCs w:val="22"/>
          <w:lang w:val="uk-UA"/>
        </w:rPr>
      </w:pPr>
      <w:r w:rsidRPr="00E40CC0">
        <w:rPr>
          <w:noProof/>
          <w:sz w:val="22"/>
          <w:szCs w:val="22"/>
          <w:lang w:val="uk-UA" w:eastAsia="uk-UA"/>
        </w:rPr>
        <w:t xml:space="preserve">Сільченко С. О. Підстави матеріальної відповідальності працівників: що необхідно знати. </w:t>
      </w:r>
      <w:r w:rsidRPr="00E40CC0">
        <w:rPr>
          <w:i/>
          <w:noProof/>
          <w:sz w:val="22"/>
          <w:szCs w:val="22"/>
          <w:lang w:val="uk-UA" w:eastAsia="uk-UA"/>
        </w:rPr>
        <w:t>Аудитор України</w:t>
      </w:r>
      <w:r w:rsidRPr="00E40CC0">
        <w:rPr>
          <w:noProof/>
          <w:sz w:val="22"/>
          <w:szCs w:val="22"/>
          <w:lang w:val="uk-UA" w:eastAsia="uk-UA"/>
        </w:rPr>
        <w:t>. 2016. № 6. С. 64-67.</w:t>
      </w:r>
    </w:p>
    <w:p w14:paraId="20246F0B" w14:textId="77777777" w:rsidR="00E40CC0" w:rsidRPr="00E40CC0" w:rsidRDefault="00E40CC0" w:rsidP="00E40CC0">
      <w:pPr>
        <w:ind w:firstLine="708"/>
        <w:jc w:val="both"/>
        <w:rPr>
          <w:sz w:val="22"/>
          <w:szCs w:val="22"/>
          <w:lang w:val="uk-UA"/>
        </w:rPr>
      </w:pPr>
      <w:r w:rsidRPr="00E40CC0">
        <w:rPr>
          <w:noProof/>
          <w:sz w:val="22"/>
          <w:szCs w:val="22"/>
          <w:lang w:val="uk-UA" w:eastAsia="uk-UA"/>
        </w:rPr>
        <w:t xml:space="preserve">Соловйов О. В. Щодо обставин, які виключають матеріальну відповідальність працівників за шкоду заподіяну майну роботодавця. </w:t>
      </w:r>
      <w:r w:rsidRPr="00E40CC0">
        <w:rPr>
          <w:i/>
          <w:iCs/>
          <w:noProof/>
          <w:sz w:val="22"/>
          <w:szCs w:val="22"/>
          <w:lang w:val="uk-UA" w:eastAsia="uk-UA"/>
        </w:rPr>
        <w:t>Нотатки сучасної науки</w:t>
      </w:r>
      <w:r w:rsidRPr="00E40CC0">
        <w:rPr>
          <w:noProof/>
          <w:sz w:val="22"/>
          <w:szCs w:val="22"/>
          <w:lang w:val="uk-UA" w:eastAsia="uk-UA"/>
        </w:rPr>
        <w:t>: електрон. мультидисциплінар. наук. часопис. 2023. № 10. С. 151-153.</w:t>
      </w:r>
    </w:p>
    <w:p w14:paraId="30C4AB59" w14:textId="77777777" w:rsidR="00E40CC0" w:rsidRPr="00E40CC0" w:rsidRDefault="00E40CC0" w:rsidP="00E40CC0">
      <w:pPr>
        <w:ind w:firstLine="708"/>
        <w:jc w:val="both"/>
        <w:rPr>
          <w:sz w:val="22"/>
          <w:szCs w:val="22"/>
          <w:lang w:val="uk-UA"/>
        </w:rPr>
      </w:pPr>
      <w:proofErr w:type="spellStart"/>
      <w:r w:rsidRPr="00E40CC0">
        <w:rPr>
          <w:sz w:val="22"/>
          <w:szCs w:val="22"/>
          <w:shd w:val="clear" w:color="auto" w:fill="FFFFFF"/>
          <w:lang w:val="uk-UA"/>
        </w:rPr>
        <w:t>Сьомич</w:t>
      </w:r>
      <w:proofErr w:type="spellEnd"/>
      <w:r w:rsidRPr="00E40CC0">
        <w:rPr>
          <w:sz w:val="22"/>
          <w:szCs w:val="22"/>
          <w:shd w:val="clear" w:color="auto" w:fill="FFFFFF"/>
          <w:lang w:val="uk-UA"/>
        </w:rPr>
        <w:t xml:space="preserve"> М. Характеристика матеріальної відповідальності роботодавця як самостійного інституту трудового права. </w:t>
      </w:r>
      <w:r w:rsidRPr="00E40CC0">
        <w:rPr>
          <w:i/>
          <w:sz w:val="22"/>
          <w:szCs w:val="22"/>
          <w:shd w:val="clear" w:color="auto" w:fill="FFFFFF"/>
          <w:lang w:val="uk-UA"/>
        </w:rPr>
        <w:t>Підприємництво, господарство і право</w:t>
      </w:r>
      <w:r w:rsidRPr="00E40CC0">
        <w:rPr>
          <w:sz w:val="22"/>
          <w:szCs w:val="22"/>
          <w:shd w:val="clear" w:color="auto" w:fill="FFFFFF"/>
          <w:lang w:val="uk-UA"/>
        </w:rPr>
        <w:t>. 2014. № 9. С. 24-27.</w:t>
      </w:r>
    </w:p>
    <w:p w14:paraId="03EE5193" w14:textId="77777777" w:rsidR="00E40CC0" w:rsidRPr="00E40CC0" w:rsidRDefault="00E40CC0" w:rsidP="00E40CC0">
      <w:pPr>
        <w:ind w:firstLine="708"/>
        <w:jc w:val="both"/>
        <w:rPr>
          <w:sz w:val="22"/>
          <w:szCs w:val="22"/>
          <w:lang w:val="uk-UA"/>
        </w:rPr>
      </w:pPr>
      <w:proofErr w:type="spellStart"/>
      <w:r w:rsidRPr="00E40CC0">
        <w:rPr>
          <w:sz w:val="22"/>
          <w:szCs w:val="22"/>
          <w:shd w:val="clear" w:color="auto" w:fill="FFFFFF"/>
          <w:lang w:val="uk-UA"/>
        </w:rPr>
        <w:t>Танасевич</w:t>
      </w:r>
      <w:proofErr w:type="spellEnd"/>
      <w:r w:rsidRPr="00E40CC0">
        <w:rPr>
          <w:sz w:val="22"/>
          <w:szCs w:val="22"/>
          <w:shd w:val="clear" w:color="auto" w:fill="FFFFFF"/>
          <w:lang w:val="uk-UA"/>
        </w:rPr>
        <w:t xml:space="preserve"> О. Окремі аспекти співвідношення підстави та умов притягнення роботодавця до матеріальної відповідальності за шкоду, заподіяну працівнику. </w:t>
      </w:r>
      <w:r w:rsidRPr="00E40CC0">
        <w:rPr>
          <w:i/>
          <w:sz w:val="22"/>
          <w:szCs w:val="22"/>
          <w:shd w:val="clear" w:color="auto" w:fill="FFFFFF"/>
          <w:lang w:val="uk-UA"/>
        </w:rPr>
        <w:t>Підприємництво, господарство і право</w:t>
      </w:r>
      <w:r w:rsidRPr="00E40CC0">
        <w:rPr>
          <w:sz w:val="22"/>
          <w:szCs w:val="22"/>
          <w:shd w:val="clear" w:color="auto" w:fill="FFFFFF"/>
          <w:lang w:val="uk-UA"/>
        </w:rPr>
        <w:t>. 2016. № 12. С. 109-113.</w:t>
      </w:r>
    </w:p>
    <w:p w14:paraId="68BC1884" w14:textId="77777777" w:rsidR="00E40CC0" w:rsidRPr="00E40CC0" w:rsidRDefault="0057596B" w:rsidP="00E40CC0">
      <w:pPr>
        <w:ind w:firstLine="708"/>
        <w:jc w:val="both"/>
        <w:rPr>
          <w:sz w:val="22"/>
          <w:szCs w:val="22"/>
          <w:lang w:val="uk-UA"/>
        </w:rPr>
      </w:pPr>
      <w:hyperlink r:id="rId108" w:history="1">
        <w:r w:rsidR="00E40CC0" w:rsidRPr="00E40CC0">
          <w:rPr>
            <w:rStyle w:val="afa"/>
            <w:noProof/>
            <w:sz w:val="22"/>
            <w:szCs w:val="22"/>
            <w:lang w:val="uk-UA" w:eastAsia="uk-UA"/>
          </w:rPr>
          <w:t>Тимошенко Д. В.</w:t>
        </w:r>
      </w:hyperlink>
      <w:r w:rsidR="00E40CC0" w:rsidRPr="00E40CC0">
        <w:rPr>
          <w:sz w:val="22"/>
          <w:szCs w:val="22"/>
          <w:lang w:val="uk-UA"/>
        </w:rPr>
        <w:tab/>
      </w:r>
      <w:r w:rsidR="00E40CC0" w:rsidRPr="00E40CC0">
        <w:rPr>
          <w:noProof/>
          <w:sz w:val="22"/>
          <w:szCs w:val="22"/>
          <w:lang w:val="uk-UA" w:eastAsia="uk-UA"/>
        </w:rPr>
        <w:t xml:space="preserve">Філософсько-правовий аспект причинно-наслідкового зв'язку як умова матеріальної відповідальності працівника. </w:t>
      </w:r>
      <w:r w:rsidR="00E40CC0" w:rsidRPr="00E40CC0">
        <w:rPr>
          <w:i/>
          <w:iCs/>
          <w:noProof/>
          <w:sz w:val="22"/>
          <w:szCs w:val="22"/>
          <w:lang w:val="uk-UA" w:eastAsia="uk-UA"/>
        </w:rPr>
        <w:t>Проблеми законності</w:t>
      </w:r>
      <w:r w:rsidR="00E40CC0" w:rsidRPr="00E40CC0">
        <w:rPr>
          <w:noProof/>
          <w:sz w:val="22"/>
          <w:szCs w:val="22"/>
          <w:lang w:val="uk-UA" w:eastAsia="uk-UA"/>
        </w:rPr>
        <w:t>. 2014. Вип. 126. С. 78-84.</w:t>
      </w:r>
    </w:p>
    <w:p w14:paraId="13056EED" w14:textId="77777777" w:rsidR="00E40CC0" w:rsidRPr="00E40CC0" w:rsidRDefault="00E40CC0" w:rsidP="00E40CC0">
      <w:pPr>
        <w:ind w:firstLine="708"/>
        <w:jc w:val="both"/>
        <w:rPr>
          <w:sz w:val="22"/>
          <w:szCs w:val="22"/>
          <w:lang w:val="uk-UA"/>
        </w:rPr>
      </w:pPr>
      <w:proofErr w:type="spellStart"/>
      <w:r w:rsidRPr="00E40CC0">
        <w:rPr>
          <w:sz w:val="22"/>
          <w:szCs w:val="22"/>
          <w:shd w:val="clear" w:color="auto" w:fill="FFFFFF"/>
          <w:lang w:val="uk-UA"/>
        </w:rPr>
        <w:t>Трофимовська</w:t>
      </w:r>
      <w:proofErr w:type="spellEnd"/>
      <w:r w:rsidRPr="00E40CC0">
        <w:rPr>
          <w:sz w:val="22"/>
          <w:szCs w:val="22"/>
          <w:shd w:val="clear" w:color="auto" w:fill="FFFFFF"/>
          <w:lang w:val="uk-UA"/>
        </w:rPr>
        <w:t xml:space="preserve"> Ю. В. Особливості правового регулювання матеріальної відповідальності роботодавця за трудовим законодавством України. </w:t>
      </w:r>
      <w:r w:rsidRPr="00E40CC0">
        <w:rPr>
          <w:i/>
          <w:sz w:val="22"/>
          <w:szCs w:val="22"/>
          <w:shd w:val="clear" w:color="auto" w:fill="FFFFFF"/>
          <w:lang w:val="uk-UA"/>
        </w:rPr>
        <w:t>Вісник Харківського Національного університету внутрішніх справ</w:t>
      </w:r>
      <w:r w:rsidRPr="00E40CC0">
        <w:rPr>
          <w:sz w:val="22"/>
          <w:szCs w:val="22"/>
          <w:shd w:val="clear" w:color="auto" w:fill="FFFFFF"/>
          <w:lang w:val="uk-UA"/>
        </w:rPr>
        <w:t xml:space="preserve">. 2015. </w:t>
      </w:r>
      <w:proofErr w:type="spellStart"/>
      <w:r w:rsidRPr="00E40CC0">
        <w:rPr>
          <w:sz w:val="22"/>
          <w:szCs w:val="22"/>
          <w:shd w:val="clear" w:color="auto" w:fill="FFFFFF"/>
          <w:lang w:val="uk-UA"/>
        </w:rPr>
        <w:t>Вип</w:t>
      </w:r>
      <w:proofErr w:type="spellEnd"/>
      <w:r w:rsidRPr="00E40CC0">
        <w:rPr>
          <w:sz w:val="22"/>
          <w:szCs w:val="22"/>
          <w:shd w:val="clear" w:color="auto" w:fill="FFFFFF"/>
          <w:lang w:val="uk-UA"/>
        </w:rPr>
        <w:t>. 1 (68). С. 159-166.</w:t>
      </w:r>
    </w:p>
    <w:p w14:paraId="527D2DF2" w14:textId="77777777" w:rsidR="00E40CC0" w:rsidRPr="00E40CC0" w:rsidRDefault="00E40CC0" w:rsidP="00E40C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r>
      <w:proofErr w:type="spellStart"/>
      <w:r w:rsidRPr="00E40CC0">
        <w:rPr>
          <w:sz w:val="22"/>
          <w:szCs w:val="22"/>
          <w:lang w:val="uk-UA"/>
        </w:rPr>
        <w:t>Хайнус</w:t>
      </w:r>
      <w:proofErr w:type="spellEnd"/>
      <w:r w:rsidRPr="00E40CC0">
        <w:rPr>
          <w:sz w:val="22"/>
          <w:szCs w:val="22"/>
          <w:lang w:val="uk-UA"/>
        </w:rPr>
        <w:t xml:space="preserve"> О. І. Поняття матеріальної відповідальності працівників у трудовому праві. </w:t>
      </w:r>
      <w:r w:rsidRPr="00E40CC0">
        <w:rPr>
          <w:i/>
          <w:sz w:val="22"/>
          <w:szCs w:val="22"/>
          <w:lang w:val="uk-UA"/>
        </w:rPr>
        <w:t>Часопис Київського університету права.</w:t>
      </w:r>
      <w:r w:rsidRPr="00E40CC0">
        <w:rPr>
          <w:sz w:val="22"/>
          <w:szCs w:val="22"/>
          <w:lang w:val="uk-UA"/>
        </w:rPr>
        <w:t xml:space="preserve"> 2011. № 4. С. 410–414.</w:t>
      </w:r>
    </w:p>
    <w:p w14:paraId="2758916E" w14:textId="77777777" w:rsidR="00E40CC0" w:rsidRPr="00E40CC0" w:rsidRDefault="00E40CC0" w:rsidP="00E40C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22"/>
          <w:szCs w:val="22"/>
          <w:lang w:val="uk-UA"/>
        </w:rPr>
      </w:pPr>
      <w:r w:rsidRPr="00E40CC0">
        <w:rPr>
          <w:spacing w:val="-2"/>
          <w:sz w:val="22"/>
          <w:szCs w:val="22"/>
          <w:lang w:val="uk-UA"/>
        </w:rPr>
        <w:tab/>
        <w:t>Хуторян Н. М. Теоретичні проблеми матеріальної відповіда</w:t>
      </w:r>
      <w:r w:rsidRPr="00E40CC0">
        <w:rPr>
          <w:spacing w:val="-2"/>
          <w:sz w:val="22"/>
          <w:szCs w:val="22"/>
          <w:lang w:val="uk-UA"/>
        </w:rPr>
        <w:lastRenderedPageBreak/>
        <w:t xml:space="preserve">льності сторін трудових правовідносин: монографія. Київ: Ін-т держави і права ім. В.М. Корецького НАН України, 2002. 264 с. </w:t>
      </w:r>
    </w:p>
    <w:p w14:paraId="0BCFEDC0" w14:textId="77777777" w:rsidR="00E40CC0" w:rsidRPr="00E40CC0" w:rsidRDefault="00E40CC0" w:rsidP="00E40C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2"/>
          <w:szCs w:val="22"/>
          <w:lang w:val="uk-UA"/>
        </w:rPr>
      </w:pPr>
      <w:r w:rsidRPr="00E40CC0">
        <w:rPr>
          <w:sz w:val="22"/>
          <w:szCs w:val="22"/>
          <w:lang w:val="uk-UA"/>
        </w:rPr>
        <w:tab/>
        <w:t xml:space="preserve">Хуторян Н. М. Трудове правопорушення як підстава матеріальної відповідальності. </w:t>
      </w:r>
      <w:r w:rsidRPr="00E40CC0">
        <w:rPr>
          <w:i/>
          <w:sz w:val="22"/>
          <w:szCs w:val="22"/>
          <w:lang w:val="uk-UA"/>
        </w:rPr>
        <w:t>Юридичний вісник</w:t>
      </w:r>
      <w:r w:rsidRPr="00E40CC0">
        <w:rPr>
          <w:sz w:val="22"/>
          <w:szCs w:val="22"/>
          <w:lang w:val="uk-UA"/>
        </w:rPr>
        <w:t>. 2002. № 3. С. 110–115.</w:t>
      </w:r>
    </w:p>
    <w:p w14:paraId="42E0887C" w14:textId="77777777" w:rsidR="00E40CC0" w:rsidRPr="00E40CC0" w:rsidRDefault="0057596B" w:rsidP="00E40CC0">
      <w:pPr>
        <w:ind w:firstLine="720"/>
        <w:jc w:val="both"/>
        <w:rPr>
          <w:sz w:val="22"/>
          <w:szCs w:val="22"/>
          <w:lang w:val="uk-UA"/>
        </w:rPr>
      </w:pPr>
      <w:hyperlink r:id="rId109">
        <w:r w:rsidR="00E40CC0" w:rsidRPr="00E40CC0">
          <w:rPr>
            <w:sz w:val="22"/>
            <w:szCs w:val="22"/>
            <w:shd w:val="clear" w:color="auto" w:fill="FFFFFF"/>
            <w:lang w:val="uk-UA"/>
          </w:rPr>
          <w:t xml:space="preserve">Хуторян Н. М. Класифікація видів трудового правопорушення як підстави матеріальної відповідальності. </w:t>
        </w:r>
      </w:hyperlink>
      <w:r w:rsidR="00E40CC0" w:rsidRPr="00E40CC0">
        <w:rPr>
          <w:i/>
          <w:sz w:val="22"/>
          <w:szCs w:val="22"/>
          <w:shd w:val="clear" w:color="auto" w:fill="FFFFFF"/>
          <w:lang w:val="uk-UA"/>
        </w:rPr>
        <w:t>Актуальні проблеми держави і права</w:t>
      </w:r>
      <w:r w:rsidR="00E40CC0" w:rsidRPr="00E40CC0">
        <w:rPr>
          <w:sz w:val="22"/>
          <w:szCs w:val="22"/>
          <w:shd w:val="clear" w:color="auto" w:fill="FFFFFF"/>
          <w:lang w:val="uk-UA"/>
        </w:rPr>
        <w:t xml:space="preserve">. 2002. </w:t>
      </w:r>
      <w:proofErr w:type="spellStart"/>
      <w:r w:rsidR="00E40CC0" w:rsidRPr="00E40CC0">
        <w:rPr>
          <w:bCs/>
          <w:sz w:val="22"/>
          <w:szCs w:val="22"/>
          <w:shd w:val="clear" w:color="auto" w:fill="FFFFFF"/>
          <w:lang w:val="uk-UA"/>
        </w:rPr>
        <w:t>Вип</w:t>
      </w:r>
      <w:proofErr w:type="spellEnd"/>
      <w:r w:rsidR="00E40CC0" w:rsidRPr="00E40CC0">
        <w:rPr>
          <w:bCs/>
          <w:sz w:val="22"/>
          <w:szCs w:val="22"/>
          <w:shd w:val="clear" w:color="auto" w:fill="FFFFFF"/>
          <w:lang w:val="uk-UA"/>
        </w:rPr>
        <w:t>. 13</w:t>
      </w:r>
      <w:r w:rsidR="00E40CC0" w:rsidRPr="00E40CC0">
        <w:rPr>
          <w:sz w:val="22"/>
          <w:szCs w:val="22"/>
          <w:shd w:val="clear" w:color="auto" w:fill="FFFFFF"/>
          <w:lang w:val="uk-UA"/>
        </w:rPr>
        <w:t>. С. 199-204.</w:t>
      </w:r>
    </w:p>
    <w:p w14:paraId="3AE0DD8E" w14:textId="77777777" w:rsidR="00E40CC0" w:rsidRPr="00E40CC0" w:rsidRDefault="00E40CC0" w:rsidP="00E40CC0">
      <w:pPr>
        <w:spacing w:before="20" w:after="20"/>
        <w:ind w:firstLine="720"/>
        <w:jc w:val="both"/>
        <w:rPr>
          <w:sz w:val="22"/>
          <w:szCs w:val="22"/>
          <w:lang w:val="uk-UA"/>
        </w:rPr>
      </w:pPr>
      <w:r w:rsidRPr="00E40CC0">
        <w:rPr>
          <w:sz w:val="22"/>
          <w:szCs w:val="22"/>
          <w:lang w:val="uk-UA"/>
        </w:rPr>
        <w:t xml:space="preserve">Хуторян Н. М. Матеріальна відповідальність сторін трудового договору. </w:t>
      </w:r>
      <w:r w:rsidRPr="00E40CC0">
        <w:rPr>
          <w:i/>
          <w:sz w:val="22"/>
          <w:szCs w:val="22"/>
          <w:lang w:val="uk-UA"/>
        </w:rPr>
        <w:t>Удосконалення трудового законодавства в умовах ринку</w:t>
      </w:r>
      <w:r w:rsidRPr="00E40CC0">
        <w:rPr>
          <w:sz w:val="22"/>
          <w:szCs w:val="22"/>
          <w:lang w:val="uk-UA"/>
        </w:rPr>
        <w:t xml:space="preserve"> / Відп. ред. Н.М. Хуторян. К.: Ін Юре, 1999.         С. 89-103.</w:t>
      </w:r>
    </w:p>
    <w:p w14:paraId="5FA068A0" w14:textId="77777777" w:rsidR="00E40CC0" w:rsidRPr="00E40CC0" w:rsidRDefault="00E40CC0" w:rsidP="00E40CC0">
      <w:pPr>
        <w:ind w:firstLine="708"/>
        <w:jc w:val="both"/>
        <w:rPr>
          <w:sz w:val="22"/>
          <w:szCs w:val="22"/>
          <w:lang w:val="uk-UA"/>
        </w:rPr>
      </w:pPr>
      <w:r w:rsidRPr="00E40CC0">
        <w:rPr>
          <w:sz w:val="22"/>
          <w:szCs w:val="22"/>
          <w:shd w:val="clear" w:color="auto" w:fill="FFFFFF"/>
          <w:lang w:val="uk-UA"/>
        </w:rPr>
        <w:t xml:space="preserve">Хуторян Н. М. Підстави та умови матеріальної відповідальності у трудовому праві. </w:t>
      </w:r>
      <w:r w:rsidRPr="00E40CC0">
        <w:rPr>
          <w:i/>
          <w:sz w:val="22"/>
          <w:szCs w:val="22"/>
          <w:shd w:val="clear" w:color="auto" w:fill="FFFFFF"/>
          <w:lang w:val="uk-UA"/>
        </w:rPr>
        <w:t>Право України</w:t>
      </w:r>
      <w:r w:rsidRPr="00E40CC0">
        <w:rPr>
          <w:sz w:val="22"/>
          <w:szCs w:val="22"/>
          <w:shd w:val="clear" w:color="auto" w:fill="FFFFFF"/>
          <w:lang w:val="uk-UA"/>
        </w:rPr>
        <w:t xml:space="preserve">. 2014. № 5. С. 126-132. </w:t>
      </w:r>
    </w:p>
    <w:p w14:paraId="27DAAC60" w14:textId="77777777" w:rsidR="00E40CC0" w:rsidRPr="00E40CC0" w:rsidRDefault="00E40CC0" w:rsidP="00E40CC0">
      <w:pPr>
        <w:ind w:firstLine="708"/>
        <w:jc w:val="both"/>
        <w:rPr>
          <w:sz w:val="22"/>
          <w:szCs w:val="22"/>
          <w:lang w:val="uk-UA"/>
        </w:rPr>
      </w:pPr>
      <w:proofErr w:type="spellStart"/>
      <w:r w:rsidRPr="00E40CC0">
        <w:rPr>
          <w:sz w:val="22"/>
          <w:szCs w:val="22"/>
          <w:shd w:val="clear" w:color="auto" w:fill="FFFFFF"/>
          <w:lang w:val="uk-UA"/>
        </w:rPr>
        <w:t>Чанишева</w:t>
      </w:r>
      <w:proofErr w:type="spellEnd"/>
      <w:r w:rsidRPr="00E40CC0">
        <w:rPr>
          <w:sz w:val="22"/>
          <w:szCs w:val="22"/>
          <w:shd w:val="clear" w:color="auto" w:fill="FFFFFF"/>
          <w:lang w:val="uk-UA"/>
        </w:rPr>
        <w:t xml:space="preserve"> Г. І. Відповідальність роботодавця за трудовим законодавством. </w:t>
      </w:r>
      <w:r w:rsidRPr="00E40CC0">
        <w:rPr>
          <w:i/>
          <w:sz w:val="22"/>
          <w:szCs w:val="22"/>
          <w:shd w:val="clear" w:color="auto" w:fill="FFFFFF"/>
          <w:lang w:val="uk-UA"/>
        </w:rPr>
        <w:t>Публічне право</w:t>
      </w:r>
      <w:r w:rsidRPr="00E40CC0">
        <w:rPr>
          <w:sz w:val="22"/>
          <w:szCs w:val="22"/>
          <w:shd w:val="clear" w:color="auto" w:fill="FFFFFF"/>
          <w:lang w:val="uk-UA"/>
        </w:rPr>
        <w:t>. 2016. № 2. С. 225-232.</w:t>
      </w:r>
    </w:p>
    <w:p w14:paraId="0B13A815" w14:textId="77777777" w:rsidR="00E40CC0" w:rsidRPr="00E40CC0" w:rsidRDefault="00E40CC0" w:rsidP="00E40CC0">
      <w:pPr>
        <w:ind w:firstLine="708"/>
        <w:jc w:val="both"/>
        <w:rPr>
          <w:sz w:val="22"/>
          <w:szCs w:val="22"/>
          <w:lang w:val="uk-UA"/>
        </w:rPr>
      </w:pPr>
      <w:r w:rsidRPr="00E40CC0">
        <w:rPr>
          <w:sz w:val="22"/>
          <w:szCs w:val="22"/>
          <w:lang w:val="uk-UA"/>
        </w:rPr>
        <w:t xml:space="preserve">Швець Н. М., </w:t>
      </w:r>
      <w:proofErr w:type="spellStart"/>
      <w:r w:rsidRPr="00E40CC0">
        <w:rPr>
          <w:sz w:val="22"/>
          <w:szCs w:val="22"/>
          <w:lang w:val="uk-UA"/>
        </w:rPr>
        <w:t>Белеи</w:t>
      </w:r>
      <w:proofErr w:type="spellEnd"/>
      <w:r w:rsidRPr="00E40CC0">
        <w:rPr>
          <w:sz w:val="22"/>
          <w:szCs w:val="22"/>
          <w:lang w:val="uk-UA"/>
        </w:rPr>
        <w:t xml:space="preserve">̆ О. В. Новації трудового законодавства щодо матеріальної відповідальності працівника. </w:t>
      </w:r>
      <w:r w:rsidRPr="00E40CC0">
        <w:rPr>
          <w:i/>
          <w:sz w:val="22"/>
          <w:szCs w:val="22"/>
          <w:lang w:val="uk-UA"/>
        </w:rPr>
        <w:t>Право і суспільство</w:t>
      </w:r>
      <w:r w:rsidRPr="00E40CC0">
        <w:rPr>
          <w:sz w:val="22"/>
          <w:szCs w:val="22"/>
          <w:lang w:val="uk-UA"/>
        </w:rPr>
        <w:t xml:space="preserve">. 2019. № 1. ч. 2. С. 65–71. </w:t>
      </w:r>
    </w:p>
    <w:p w14:paraId="0C23F2DE" w14:textId="77777777" w:rsidR="00E40CC0" w:rsidRPr="00E40CC0" w:rsidRDefault="00E40CC0" w:rsidP="00E40CC0">
      <w:pPr>
        <w:ind w:firstLine="708"/>
        <w:jc w:val="both"/>
        <w:rPr>
          <w:sz w:val="22"/>
          <w:szCs w:val="22"/>
          <w:lang w:val="uk-UA"/>
        </w:rPr>
      </w:pPr>
      <w:r w:rsidRPr="00E40CC0">
        <w:rPr>
          <w:sz w:val="22"/>
          <w:szCs w:val="22"/>
          <w:lang w:val="uk-UA"/>
        </w:rPr>
        <w:t xml:space="preserve">Щербина В. Підстави притягнення роботодавця до матеріальної відповідальності. </w:t>
      </w:r>
      <w:r w:rsidRPr="00E40CC0">
        <w:rPr>
          <w:i/>
          <w:sz w:val="22"/>
          <w:szCs w:val="22"/>
          <w:lang w:val="uk-UA"/>
        </w:rPr>
        <w:t>Підприємництво, господарство і право.</w:t>
      </w:r>
      <w:r w:rsidRPr="00E40CC0">
        <w:rPr>
          <w:sz w:val="22"/>
          <w:szCs w:val="22"/>
          <w:lang w:val="uk-UA"/>
        </w:rPr>
        <w:t xml:space="preserve"> 2007. № 4. С. 53–56.</w:t>
      </w:r>
    </w:p>
    <w:p w14:paraId="5A28DBD4" w14:textId="77777777" w:rsidR="00E40CC0" w:rsidRPr="00E40CC0" w:rsidRDefault="00E40CC0" w:rsidP="00E40CC0">
      <w:pPr>
        <w:ind w:firstLine="708"/>
        <w:jc w:val="both"/>
        <w:rPr>
          <w:sz w:val="22"/>
          <w:szCs w:val="22"/>
          <w:lang w:val="uk-UA"/>
        </w:rPr>
      </w:pPr>
      <w:proofErr w:type="spellStart"/>
      <w:r w:rsidRPr="00E40CC0">
        <w:rPr>
          <w:sz w:val="22"/>
          <w:szCs w:val="22"/>
          <w:shd w:val="clear" w:color="auto" w:fill="FFFFFF"/>
          <w:lang w:val="uk-UA"/>
        </w:rPr>
        <w:t>Юровська</w:t>
      </w:r>
      <w:proofErr w:type="spellEnd"/>
      <w:r w:rsidRPr="00E40CC0">
        <w:rPr>
          <w:sz w:val="22"/>
          <w:szCs w:val="22"/>
          <w:shd w:val="clear" w:color="auto" w:fill="FFFFFF"/>
          <w:lang w:val="uk-UA"/>
        </w:rPr>
        <w:t xml:space="preserve"> В. В. Підстави та умови матеріальної відповідальності працівників: порівняльний аналіз норм чинного Кодексу законів про працю України та проекту Трудового кодексу України. </w:t>
      </w:r>
      <w:r w:rsidRPr="00E40CC0">
        <w:rPr>
          <w:i/>
          <w:sz w:val="22"/>
          <w:szCs w:val="22"/>
          <w:shd w:val="clear" w:color="auto" w:fill="FFFFFF"/>
          <w:lang w:val="uk-UA"/>
        </w:rPr>
        <w:t>Вісник Харківського Національного університету внутрішніх справ</w:t>
      </w:r>
      <w:r w:rsidRPr="00E40CC0">
        <w:rPr>
          <w:sz w:val="22"/>
          <w:szCs w:val="22"/>
          <w:shd w:val="clear" w:color="auto" w:fill="FFFFFF"/>
          <w:lang w:val="uk-UA"/>
        </w:rPr>
        <w:t xml:space="preserve">. 2012. </w:t>
      </w:r>
      <w:proofErr w:type="spellStart"/>
      <w:r w:rsidRPr="00E40CC0">
        <w:rPr>
          <w:sz w:val="22"/>
          <w:szCs w:val="22"/>
          <w:shd w:val="clear" w:color="auto" w:fill="FFFFFF"/>
          <w:lang w:val="uk-UA"/>
        </w:rPr>
        <w:t>Вип</w:t>
      </w:r>
      <w:proofErr w:type="spellEnd"/>
      <w:r w:rsidRPr="00E40CC0">
        <w:rPr>
          <w:sz w:val="22"/>
          <w:szCs w:val="22"/>
          <w:shd w:val="clear" w:color="auto" w:fill="FFFFFF"/>
          <w:lang w:val="uk-UA"/>
        </w:rPr>
        <w:t>. 4 (59). Ч. 2. С. 256-263.</w:t>
      </w:r>
    </w:p>
    <w:p w14:paraId="6C864228" w14:textId="77777777" w:rsidR="00E40CC0" w:rsidRPr="00E40CC0" w:rsidRDefault="00E40CC0" w:rsidP="00E40CC0">
      <w:pPr>
        <w:ind w:firstLine="708"/>
        <w:jc w:val="both"/>
        <w:rPr>
          <w:sz w:val="22"/>
          <w:szCs w:val="22"/>
          <w:lang w:val="uk-UA"/>
        </w:rPr>
      </w:pPr>
      <w:r w:rsidRPr="00E40CC0">
        <w:rPr>
          <w:spacing w:val="-2"/>
          <w:sz w:val="22"/>
          <w:szCs w:val="22"/>
          <w:lang w:val="uk-UA"/>
        </w:rPr>
        <w:t xml:space="preserve">Яковлєв В. Договір про повну матеріальну відповідальність юридична підстава матеріальної відповідальності працівників. </w:t>
      </w:r>
      <w:r w:rsidRPr="00E40CC0">
        <w:rPr>
          <w:i/>
          <w:spacing w:val="-2"/>
          <w:sz w:val="22"/>
          <w:szCs w:val="22"/>
          <w:lang w:val="uk-UA"/>
        </w:rPr>
        <w:t>Право України.</w:t>
      </w:r>
      <w:r w:rsidRPr="00E40CC0">
        <w:rPr>
          <w:spacing w:val="-2"/>
          <w:sz w:val="22"/>
          <w:szCs w:val="22"/>
          <w:lang w:val="uk-UA"/>
        </w:rPr>
        <w:t xml:space="preserve"> 2001. № 12. С. 87–90.</w:t>
      </w:r>
    </w:p>
    <w:p w14:paraId="75A4F92E" w14:textId="77777777" w:rsidR="00E40CC0" w:rsidRPr="00E40CC0" w:rsidRDefault="00E40CC0" w:rsidP="00E40CC0">
      <w:pPr>
        <w:ind w:firstLine="709"/>
        <w:jc w:val="both"/>
        <w:rPr>
          <w:sz w:val="22"/>
          <w:szCs w:val="22"/>
          <w:lang w:val="uk-UA"/>
        </w:rPr>
      </w:pPr>
      <w:r w:rsidRPr="00E40CC0">
        <w:rPr>
          <w:sz w:val="22"/>
          <w:szCs w:val="22"/>
          <w:lang w:val="uk-UA"/>
        </w:rPr>
        <w:t xml:space="preserve">Ярошенко О. М. До питання про вдосконалення законодавства про колективну (бригадну) матеріальну відповідальність. </w:t>
      </w:r>
      <w:r w:rsidRPr="00E40CC0">
        <w:rPr>
          <w:i/>
          <w:sz w:val="22"/>
          <w:szCs w:val="22"/>
          <w:lang w:val="uk-UA"/>
        </w:rPr>
        <w:t>Проблеми законності</w:t>
      </w:r>
      <w:r w:rsidRPr="00E40CC0">
        <w:rPr>
          <w:sz w:val="22"/>
          <w:szCs w:val="22"/>
          <w:lang w:val="uk-UA"/>
        </w:rPr>
        <w:t xml:space="preserve">. 1998. </w:t>
      </w:r>
      <w:proofErr w:type="spellStart"/>
      <w:r w:rsidRPr="00E40CC0">
        <w:rPr>
          <w:sz w:val="22"/>
          <w:szCs w:val="22"/>
          <w:lang w:val="uk-UA"/>
        </w:rPr>
        <w:t>Вип</w:t>
      </w:r>
      <w:proofErr w:type="spellEnd"/>
      <w:r w:rsidRPr="00E40CC0">
        <w:rPr>
          <w:sz w:val="22"/>
          <w:szCs w:val="22"/>
          <w:lang w:val="uk-UA"/>
        </w:rPr>
        <w:t>. 35. С. 93-96.</w:t>
      </w:r>
    </w:p>
    <w:p w14:paraId="54F85544" w14:textId="77777777" w:rsidR="00E40CC0" w:rsidRPr="00E40CC0" w:rsidRDefault="00E40CC0" w:rsidP="00E40CC0">
      <w:pPr>
        <w:ind w:firstLine="708"/>
        <w:jc w:val="both"/>
        <w:rPr>
          <w:sz w:val="22"/>
          <w:szCs w:val="22"/>
          <w:lang w:val="uk-UA"/>
        </w:rPr>
      </w:pPr>
      <w:proofErr w:type="spellStart"/>
      <w:r w:rsidRPr="00E40CC0">
        <w:rPr>
          <w:sz w:val="22"/>
          <w:szCs w:val="22"/>
          <w:lang w:val="uk-UA"/>
        </w:rPr>
        <w:t>Yaroshenko</w:t>
      </w:r>
      <w:proofErr w:type="spellEnd"/>
      <w:r w:rsidRPr="00E40CC0">
        <w:rPr>
          <w:sz w:val="22"/>
          <w:szCs w:val="22"/>
          <w:lang w:val="uk-UA"/>
        </w:rPr>
        <w:t xml:space="preserve"> O. M., </w:t>
      </w:r>
      <w:proofErr w:type="spellStart"/>
      <w:r w:rsidRPr="00E40CC0">
        <w:rPr>
          <w:sz w:val="22"/>
          <w:szCs w:val="22"/>
          <w:lang w:val="uk-UA"/>
        </w:rPr>
        <w:t>Moskalenko</w:t>
      </w:r>
      <w:proofErr w:type="spellEnd"/>
      <w:r w:rsidRPr="00E40CC0">
        <w:rPr>
          <w:sz w:val="22"/>
          <w:szCs w:val="22"/>
          <w:lang w:val="uk-UA"/>
        </w:rPr>
        <w:t xml:space="preserve"> O. V., </w:t>
      </w:r>
      <w:proofErr w:type="spellStart"/>
      <w:r w:rsidRPr="00E40CC0">
        <w:rPr>
          <w:sz w:val="22"/>
          <w:szCs w:val="22"/>
          <w:lang w:val="uk-UA"/>
        </w:rPr>
        <w:t>Velychko</w:t>
      </w:r>
      <w:proofErr w:type="spellEnd"/>
      <w:r w:rsidRPr="00E40CC0">
        <w:rPr>
          <w:sz w:val="22"/>
          <w:szCs w:val="22"/>
          <w:lang w:val="uk-UA"/>
        </w:rPr>
        <w:t xml:space="preserve"> L.Y., </w:t>
      </w:r>
      <w:proofErr w:type="spellStart"/>
      <w:r w:rsidRPr="00E40CC0">
        <w:rPr>
          <w:sz w:val="22"/>
          <w:szCs w:val="22"/>
          <w:lang w:val="uk-UA"/>
        </w:rPr>
        <w:t>Kovrygin</w:t>
      </w:r>
      <w:proofErr w:type="spellEnd"/>
      <w:r w:rsidRPr="00E40CC0">
        <w:rPr>
          <w:sz w:val="22"/>
          <w:szCs w:val="22"/>
          <w:lang w:val="uk-UA"/>
        </w:rPr>
        <w:t xml:space="preserve"> V. S. </w:t>
      </w:r>
      <w:proofErr w:type="spellStart"/>
      <w:r w:rsidRPr="00E40CC0">
        <w:rPr>
          <w:sz w:val="22"/>
          <w:szCs w:val="22"/>
          <w:lang w:val="uk-UA"/>
        </w:rPr>
        <w:t>Property</w:t>
      </w:r>
      <w:proofErr w:type="spellEnd"/>
      <w:r w:rsidRPr="00E40CC0">
        <w:rPr>
          <w:sz w:val="22"/>
          <w:szCs w:val="22"/>
          <w:lang w:val="uk-UA"/>
        </w:rPr>
        <w:t xml:space="preserve"> </w:t>
      </w:r>
      <w:proofErr w:type="spellStart"/>
      <w:r w:rsidRPr="00E40CC0">
        <w:rPr>
          <w:sz w:val="22"/>
          <w:szCs w:val="22"/>
          <w:lang w:val="uk-UA"/>
        </w:rPr>
        <w:t>civil</w:t>
      </w:r>
      <w:proofErr w:type="spellEnd"/>
      <w:r w:rsidRPr="00E40CC0">
        <w:rPr>
          <w:sz w:val="22"/>
          <w:szCs w:val="22"/>
          <w:lang w:val="uk-UA"/>
        </w:rPr>
        <w:t xml:space="preserve"> </w:t>
      </w:r>
      <w:proofErr w:type="spellStart"/>
      <w:r w:rsidRPr="00E40CC0">
        <w:rPr>
          <w:sz w:val="22"/>
          <w:szCs w:val="22"/>
          <w:lang w:val="uk-UA"/>
        </w:rPr>
        <w:t>law</w:t>
      </w:r>
      <w:proofErr w:type="spellEnd"/>
      <w:r w:rsidRPr="00E40CC0">
        <w:rPr>
          <w:sz w:val="22"/>
          <w:szCs w:val="22"/>
          <w:lang w:val="uk-UA"/>
        </w:rPr>
        <w:t xml:space="preserve"> </w:t>
      </w:r>
      <w:proofErr w:type="spellStart"/>
      <w:r w:rsidRPr="00E40CC0">
        <w:rPr>
          <w:sz w:val="22"/>
          <w:szCs w:val="22"/>
          <w:lang w:val="uk-UA"/>
        </w:rPr>
        <w:t>liability</w:t>
      </w:r>
      <w:proofErr w:type="spellEnd"/>
      <w:r w:rsidRPr="00E40CC0">
        <w:rPr>
          <w:sz w:val="22"/>
          <w:szCs w:val="22"/>
          <w:lang w:val="uk-UA"/>
        </w:rPr>
        <w:t xml:space="preserve"> </w:t>
      </w:r>
      <w:proofErr w:type="spellStart"/>
      <w:r w:rsidRPr="00E40CC0">
        <w:rPr>
          <w:sz w:val="22"/>
          <w:szCs w:val="22"/>
          <w:lang w:val="uk-UA"/>
        </w:rPr>
        <w:t>and</w:t>
      </w:r>
      <w:proofErr w:type="spellEnd"/>
      <w:r w:rsidRPr="00E40CC0">
        <w:rPr>
          <w:sz w:val="22"/>
          <w:szCs w:val="22"/>
          <w:lang w:val="uk-UA"/>
        </w:rPr>
        <w:t xml:space="preserve"> </w:t>
      </w:r>
      <w:proofErr w:type="spellStart"/>
      <w:r w:rsidRPr="00E40CC0">
        <w:rPr>
          <w:sz w:val="22"/>
          <w:szCs w:val="22"/>
          <w:lang w:val="uk-UA"/>
        </w:rPr>
        <w:t>material</w:t>
      </w:r>
      <w:proofErr w:type="spellEnd"/>
      <w:r w:rsidRPr="00E40CC0">
        <w:rPr>
          <w:sz w:val="22"/>
          <w:szCs w:val="22"/>
          <w:lang w:val="uk-UA"/>
        </w:rPr>
        <w:t xml:space="preserve"> </w:t>
      </w:r>
      <w:proofErr w:type="spellStart"/>
      <w:r w:rsidRPr="00E40CC0">
        <w:rPr>
          <w:sz w:val="22"/>
          <w:szCs w:val="22"/>
          <w:lang w:val="uk-UA"/>
        </w:rPr>
        <w:t>liability</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employees</w:t>
      </w:r>
      <w:proofErr w:type="spellEnd"/>
      <w:r w:rsidRPr="00E40CC0">
        <w:rPr>
          <w:sz w:val="22"/>
          <w:szCs w:val="22"/>
          <w:lang w:val="uk-UA"/>
        </w:rPr>
        <w:t xml:space="preserve"> </w:t>
      </w:r>
      <w:proofErr w:type="spellStart"/>
      <w:r w:rsidRPr="00E40CC0">
        <w:rPr>
          <w:sz w:val="22"/>
          <w:szCs w:val="22"/>
          <w:lang w:val="uk-UA"/>
        </w:rPr>
        <w:t>for</w:t>
      </w:r>
      <w:proofErr w:type="spellEnd"/>
      <w:r w:rsidRPr="00E40CC0">
        <w:rPr>
          <w:sz w:val="22"/>
          <w:szCs w:val="22"/>
          <w:lang w:val="uk-UA"/>
        </w:rPr>
        <w:t xml:space="preserve"> </w:t>
      </w:r>
      <w:proofErr w:type="spellStart"/>
      <w:r w:rsidRPr="00E40CC0">
        <w:rPr>
          <w:sz w:val="22"/>
          <w:szCs w:val="22"/>
          <w:lang w:val="uk-UA"/>
        </w:rPr>
        <w:t>damage</w:t>
      </w:r>
      <w:proofErr w:type="spellEnd"/>
      <w:r w:rsidRPr="00E40CC0">
        <w:rPr>
          <w:sz w:val="22"/>
          <w:szCs w:val="22"/>
          <w:lang w:val="uk-UA"/>
        </w:rPr>
        <w:t xml:space="preserve"> </w:t>
      </w:r>
      <w:proofErr w:type="spellStart"/>
      <w:r w:rsidRPr="00E40CC0">
        <w:rPr>
          <w:sz w:val="22"/>
          <w:szCs w:val="22"/>
          <w:lang w:val="uk-UA"/>
        </w:rPr>
        <w:t>caused</w:t>
      </w:r>
      <w:proofErr w:type="spellEnd"/>
      <w:r w:rsidRPr="00E40CC0">
        <w:rPr>
          <w:sz w:val="22"/>
          <w:szCs w:val="22"/>
          <w:lang w:val="uk-UA"/>
        </w:rPr>
        <w:t xml:space="preserve"> </w:t>
      </w:r>
      <w:proofErr w:type="spellStart"/>
      <w:r w:rsidRPr="00E40CC0">
        <w:rPr>
          <w:sz w:val="22"/>
          <w:szCs w:val="22"/>
          <w:lang w:val="uk-UA"/>
        </w:rPr>
        <w:t>to</w:t>
      </w:r>
      <w:proofErr w:type="spellEnd"/>
      <w:r w:rsidRPr="00E40CC0">
        <w:rPr>
          <w:sz w:val="22"/>
          <w:szCs w:val="22"/>
          <w:lang w:val="uk-UA"/>
        </w:rPr>
        <w:t xml:space="preserve"> </w:t>
      </w:r>
      <w:proofErr w:type="spellStart"/>
      <w:r w:rsidRPr="00E40CC0">
        <w:rPr>
          <w:sz w:val="22"/>
          <w:szCs w:val="22"/>
          <w:lang w:val="uk-UA"/>
        </w:rPr>
        <w:t>an</w:t>
      </w:r>
      <w:proofErr w:type="spellEnd"/>
      <w:r w:rsidRPr="00E40CC0">
        <w:rPr>
          <w:sz w:val="22"/>
          <w:szCs w:val="22"/>
          <w:lang w:val="uk-UA"/>
        </w:rPr>
        <w:t xml:space="preserve"> </w:t>
      </w:r>
      <w:proofErr w:type="spellStart"/>
      <w:r w:rsidRPr="00E40CC0">
        <w:rPr>
          <w:sz w:val="22"/>
          <w:szCs w:val="22"/>
          <w:lang w:val="uk-UA"/>
        </w:rPr>
        <w:t>employer</w:t>
      </w:r>
      <w:proofErr w:type="spellEnd"/>
      <w:r w:rsidRPr="00E40CC0">
        <w:rPr>
          <w:sz w:val="22"/>
          <w:szCs w:val="22"/>
          <w:lang w:val="uk-UA"/>
        </w:rPr>
        <w:t xml:space="preserve">: </w:t>
      </w:r>
      <w:proofErr w:type="spellStart"/>
      <w:r w:rsidRPr="00E40CC0">
        <w:rPr>
          <w:sz w:val="22"/>
          <w:szCs w:val="22"/>
          <w:lang w:val="uk-UA"/>
        </w:rPr>
        <w:t>On</w:t>
      </w:r>
      <w:proofErr w:type="spellEnd"/>
      <w:r w:rsidRPr="00E40CC0">
        <w:rPr>
          <w:sz w:val="22"/>
          <w:szCs w:val="22"/>
          <w:lang w:val="uk-UA"/>
        </w:rPr>
        <w:t xml:space="preserve"> </w:t>
      </w:r>
      <w:proofErr w:type="spellStart"/>
      <w:r w:rsidRPr="00E40CC0">
        <w:rPr>
          <w:sz w:val="22"/>
          <w:szCs w:val="22"/>
          <w:lang w:val="uk-UA"/>
        </w:rPr>
        <w:t>the</w:t>
      </w:r>
      <w:proofErr w:type="spellEnd"/>
      <w:r w:rsidRPr="00E40CC0">
        <w:rPr>
          <w:sz w:val="22"/>
          <w:szCs w:val="22"/>
          <w:lang w:val="uk-UA"/>
        </w:rPr>
        <w:t xml:space="preserve"> </w:t>
      </w:r>
      <w:proofErr w:type="spellStart"/>
      <w:r w:rsidRPr="00E40CC0">
        <w:rPr>
          <w:sz w:val="22"/>
          <w:szCs w:val="22"/>
          <w:lang w:val="uk-UA"/>
        </w:rPr>
        <w:t>basis</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civil</w:t>
      </w:r>
      <w:proofErr w:type="spellEnd"/>
      <w:r w:rsidRPr="00E40CC0">
        <w:rPr>
          <w:sz w:val="22"/>
          <w:szCs w:val="22"/>
          <w:lang w:val="uk-UA"/>
        </w:rPr>
        <w:t xml:space="preserve"> </w:t>
      </w:r>
      <w:proofErr w:type="spellStart"/>
      <w:r w:rsidRPr="00E40CC0">
        <w:rPr>
          <w:sz w:val="22"/>
          <w:szCs w:val="22"/>
          <w:lang w:val="uk-UA"/>
        </w:rPr>
        <w:t>law</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Ukraine</w:t>
      </w:r>
      <w:proofErr w:type="spellEnd"/>
      <w:r w:rsidRPr="00E40CC0">
        <w:rPr>
          <w:sz w:val="22"/>
          <w:szCs w:val="22"/>
          <w:lang w:val="uk-UA"/>
        </w:rPr>
        <w:t xml:space="preserve">. </w:t>
      </w:r>
      <w:proofErr w:type="spellStart"/>
      <w:r w:rsidRPr="00E40CC0">
        <w:rPr>
          <w:sz w:val="22"/>
          <w:szCs w:val="22"/>
          <w:lang w:val="uk-UA"/>
        </w:rPr>
        <w:t>Asia</w:t>
      </w:r>
      <w:proofErr w:type="spellEnd"/>
      <w:r w:rsidRPr="00E40CC0">
        <w:rPr>
          <w:sz w:val="22"/>
          <w:szCs w:val="22"/>
          <w:lang w:val="uk-UA"/>
        </w:rPr>
        <w:t xml:space="preserve"> </w:t>
      </w:r>
      <w:proofErr w:type="spellStart"/>
      <w:r w:rsidRPr="00E40CC0">
        <w:rPr>
          <w:sz w:val="22"/>
          <w:szCs w:val="22"/>
          <w:lang w:val="uk-UA"/>
        </w:rPr>
        <w:t>Life</w:t>
      </w:r>
      <w:proofErr w:type="spellEnd"/>
      <w:r w:rsidRPr="00E40CC0">
        <w:rPr>
          <w:sz w:val="22"/>
          <w:szCs w:val="22"/>
          <w:lang w:val="uk-UA"/>
        </w:rPr>
        <w:t xml:space="preserve"> </w:t>
      </w:r>
      <w:proofErr w:type="spellStart"/>
      <w:r w:rsidRPr="00E40CC0">
        <w:rPr>
          <w:sz w:val="22"/>
          <w:szCs w:val="22"/>
          <w:lang w:val="uk-UA"/>
        </w:rPr>
        <w:t>Sciences</w:t>
      </w:r>
      <w:proofErr w:type="spellEnd"/>
      <w:r w:rsidRPr="00E40CC0">
        <w:rPr>
          <w:sz w:val="22"/>
          <w:szCs w:val="22"/>
          <w:lang w:val="uk-UA"/>
        </w:rPr>
        <w:t>. 2019. (2). Р. 735–748.</w:t>
      </w:r>
    </w:p>
    <w:p w14:paraId="55EBFFC6" w14:textId="77777777" w:rsidR="00E40CC0" w:rsidRPr="00E40CC0" w:rsidRDefault="00E40CC0" w:rsidP="00E40CC0">
      <w:pPr>
        <w:ind w:firstLine="709"/>
        <w:jc w:val="both"/>
        <w:rPr>
          <w:sz w:val="22"/>
          <w:szCs w:val="22"/>
          <w:lang w:val="uk-UA"/>
        </w:rPr>
      </w:pPr>
    </w:p>
    <w:p w14:paraId="59C02240" w14:textId="77777777" w:rsidR="00E40CC0" w:rsidRPr="00E40CC0" w:rsidRDefault="00E40CC0" w:rsidP="00E40CC0">
      <w:pPr>
        <w:ind w:firstLine="709"/>
        <w:jc w:val="both"/>
        <w:rPr>
          <w:sz w:val="22"/>
          <w:szCs w:val="22"/>
          <w:lang w:val="uk-UA"/>
        </w:rPr>
      </w:pPr>
    </w:p>
    <w:p w14:paraId="3AEECA7D" w14:textId="77777777" w:rsidR="00E40CC0" w:rsidRPr="00E40CC0" w:rsidRDefault="00E40CC0" w:rsidP="00E40CC0">
      <w:pPr>
        <w:jc w:val="center"/>
        <w:rPr>
          <w:sz w:val="22"/>
          <w:szCs w:val="22"/>
          <w:lang w:val="uk-UA"/>
        </w:rPr>
      </w:pPr>
      <w:r w:rsidRPr="00E40CC0">
        <w:rPr>
          <w:b/>
          <w:sz w:val="22"/>
          <w:szCs w:val="22"/>
          <w:lang w:val="uk-UA"/>
        </w:rPr>
        <w:t>ТЕМА 18. ІНДИВІДУАЛЬНІ ТРУДОВІ СПОРИ ТА ПОРЯДОК ЇХ ВИРІШЕННЯ</w:t>
      </w:r>
    </w:p>
    <w:p w14:paraId="75DB040F" w14:textId="77777777" w:rsidR="00E40CC0" w:rsidRPr="00E40CC0" w:rsidRDefault="00E40CC0" w:rsidP="00E40CC0">
      <w:pPr>
        <w:rPr>
          <w:sz w:val="22"/>
          <w:szCs w:val="22"/>
          <w:lang w:val="uk-UA"/>
        </w:rPr>
      </w:pPr>
    </w:p>
    <w:p w14:paraId="6E37ADCE" w14:textId="77777777" w:rsidR="00E40CC0" w:rsidRPr="00E40CC0" w:rsidRDefault="00E40CC0" w:rsidP="00E40CC0">
      <w:pPr>
        <w:pStyle w:val="ac"/>
        <w:tabs>
          <w:tab w:val="left" w:pos="426"/>
        </w:tabs>
        <w:spacing w:line="240" w:lineRule="auto"/>
        <w:jc w:val="center"/>
        <w:rPr>
          <w:sz w:val="22"/>
          <w:szCs w:val="22"/>
        </w:rPr>
      </w:pPr>
      <w:r w:rsidRPr="00E40CC0">
        <w:rPr>
          <w:b/>
          <w:sz w:val="22"/>
          <w:szCs w:val="22"/>
        </w:rPr>
        <w:t>План:</w:t>
      </w:r>
    </w:p>
    <w:p w14:paraId="6913A980" w14:textId="77777777" w:rsidR="00E40CC0" w:rsidRPr="00E40CC0" w:rsidRDefault="00E40CC0" w:rsidP="00E40CC0">
      <w:pPr>
        <w:pStyle w:val="ac"/>
        <w:spacing w:line="240" w:lineRule="auto"/>
        <w:ind w:firstLine="708"/>
        <w:rPr>
          <w:sz w:val="22"/>
          <w:szCs w:val="22"/>
        </w:rPr>
      </w:pPr>
      <w:r w:rsidRPr="00E40CC0">
        <w:rPr>
          <w:sz w:val="22"/>
          <w:szCs w:val="22"/>
        </w:rPr>
        <w:t>1. Поняття, предмет і момент виникнення індивідуального трудового спору.</w:t>
      </w:r>
    </w:p>
    <w:p w14:paraId="325A8278" w14:textId="77777777" w:rsidR="00E40CC0" w:rsidRPr="00E40CC0" w:rsidRDefault="00E40CC0" w:rsidP="00E40CC0">
      <w:pPr>
        <w:pStyle w:val="ac"/>
        <w:spacing w:line="240" w:lineRule="auto"/>
        <w:ind w:firstLine="708"/>
        <w:rPr>
          <w:sz w:val="22"/>
          <w:szCs w:val="22"/>
        </w:rPr>
      </w:pPr>
      <w:r w:rsidRPr="00E40CC0">
        <w:rPr>
          <w:sz w:val="22"/>
          <w:szCs w:val="22"/>
        </w:rPr>
        <w:t>2. Сторони й учасники індивідуального трудового спору.</w:t>
      </w:r>
    </w:p>
    <w:p w14:paraId="554C0FCE" w14:textId="77777777" w:rsidR="00E40CC0" w:rsidRPr="00E40CC0" w:rsidRDefault="00E40CC0" w:rsidP="00E40CC0">
      <w:pPr>
        <w:pStyle w:val="ac"/>
        <w:spacing w:line="240" w:lineRule="auto"/>
        <w:ind w:firstLine="708"/>
        <w:rPr>
          <w:sz w:val="22"/>
          <w:szCs w:val="22"/>
        </w:rPr>
      </w:pPr>
      <w:r w:rsidRPr="00E40CC0">
        <w:rPr>
          <w:sz w:val="22"/>
          <w:szCs w:val="22"/>
        </w:rPr>
        <w:t>3. Розгляд індивідуальних трудових спорів у комісіях по трудових спорах.</w:t>
      </w:r>
    </w:p>
    <w:p w14:paraId="62074659" w14:textId="77777777" w:rsidR="00E40CC0" w:rsidRPr="00E40CC0" w:rsidRDefault="00E40CC0" w:rsidP="00E40CC0">
      <w:pPr>
        <w:pStyle w:val="ac"/>
        <w:spacing w:line="240" w:lineRule="auto"/>
        <w:ind w:firstLine="708"/>
        <w:rPr>
          <w:sz w:val="22"/>
          <w:szCs w:val="22"/>
        </w:rPr>
      </w:pPr>
      <w:r w:rsidRPr="00E40CC0">
        <w:rPr>
          <w:sz w:val="22"/>
          <w:szCs w:val="22"/>
        </w:rPr>
        <w:t>4. Розгляд індивідуальних трудових спорів у судах.</w:t>
      </w:r>
    </w:p>
    <w:p w14:paraId="4C22AF7B" w14:textId="77777777" w:rsidR="00E40CC0" w:rsidRPr="00E40CC0" w:rsidRDefault="00E40CC0" w:rsidP="00E40CC0">
      <w:pPr>
        <w:pStyle w:val="ac"/>
        <w:spacing w:line="240" w:lineRule="auto"/>
        <w:ind w:firstLine="708"/>
        <w:rPr>
          <w:sz w:val="22"/>
          <w:szCs w:val="22"/>
        </w:rPr>
      </w:pPr>
      <w:r w:rsidRPr="00E40CC0">
        <w:rPr>
          <w:sz w:val="22"/>
          <w:szCs w:val="22"/>
        </w:rPr>
        <w:t>5. Особливості розгляду окремих категорій індивідуальних трудових спорів.</w:t>
      </w:r>
    </w:p>
    <w:p w14:paraId="69B2D1C8" w14:textId="77777777" w:rsidR="00E40CC0" w:rsidRPr="00E40CC0" w:rsidRDefault="00E40CC0" w:rsidP="00E40CC0">
      <w:pPr>
        <w:pStyle w:val="ac"/>
        <w:spacing w:line="240" w:lineRule="auto"/>
        <w:ind w:firstLine="708"/>
        <w:rPr>
          <w:sz w:val="22"/>
          <w:szCs w:val="22"/>
        </w:rPr>
      </w:pPr>
    </w:p>
    <w:p w14:paraId="0C26C62B" w14:textId="77777777" w:rsidR="00E40CC0" w:rsidRPr="00E40CC0" w:rsidRDefault="00E40CC0" w:rsidP="00E40CC0">
      <w:pPr>
        <w:pStyle w:val="ac"/>
        <w:spacing w:line="240" w:lineRule="auto"/>
        <w:ind w:firstLine="708"/>
        <w:rPr>
          <w:sz w:val="22"/>
          <w:szCs w:val="22"/>
        </w:rPr>
      </w:pPr>
      <w:r w:rsidRPr="00E40CC0">
        <w:rPr>
          <w:sz w:val="22"/>
          <w:szCs w:val="22"/>
        </w:rPr>
        <w:t>При написанні курсової роботи студент має дати визначення поняттю «індивідуальний трудовий спір», розкрити питання стосовно предмета індивідуального трудового спору й указати момент його виникнення. Слід звернути увагу на основні причини, приводи та підстави, що породжують індивідуальні трудові спори.</w:t>
      </w:r>
    </w:p>
    <w:p w14:paraId="468D114C" w14:textId="77777777" w:rsidR="00E40CC0" w:rsidRPr="00E40CC0" w:rsidRDefault="00E40CC0" w:rsidP="00E40CC0">
      <w:pPr>
        <w:pStyle w:val="ac"/>
        <w:spacing w:line="240" w:lineRule="auto"/>
        <w:ind w:firstLine="708"/>
        <w:rPr>
          <w:sz w:val="22"/>
          <w:szCs w:val="22"/>
        </w:rPr>
      </w:pPr>
      <w:r w:rsidRPr="00E40CC0">
        <w:rPr>
          <w:sz w:val="22"/>
          <w:szCs w:val="22"/>
        </w:rPr>
        <w:t>Необхідно висвітлити правовий статус сторін й інших учасників індивідуального трудового спору, а також пояснити відмінність між ними.</w:t>
      </w:r>
    </w:p>
    <w:p w14:paraId="2CDD7ADC" w14:textId="77777777" w:rsidR="00E40CC0" w:rsidRPr="00E40CC0" w:rsidRDefault="00E40CC0" w:rsidP="00E40CC0">
      <w:pPr>
        <w:pStyle w:val="ac"/>
        <w:spacing w:line="240" w:lineRule="auto"/>
        <w:ind w:firstLine="708"/>
        <w:rPr>
          <w:sz w:val="22"/>
          <w:szCs w:val="22"/>
        </w:rPr>
      </w:pPr>
      <w:r w:rsidRPr="00E40CC0">
        <w:rPr>
          <w:sz w:val="22"/>
          <w:szCs w:val="22"/>
        </w:rPr>
        <w:t xml:space="preserve">В роботі повинно бути розкрито порядок створення й організації роботи комісій по трудових спорах, їх компетенцію. Слід висвітлити порядок розгляду індивідуального трудового спору в комісії по трудових спорах, строки розгляду, наслідки нез’явлення працівника або його представника на засідання комісії по трудових спорах, оскарження до суду рішення комісії по трудових спорах, строк виконання рішення комісії по трудових спорах й порядок виконання рішення комісії по трудових спорах. </w:t>
      </w:r>
    </w:p>
    <w:p w14:paraId="47BF1320" w14:textId="77777777" w:rsidR="00E40CC0" w:rsidRPr="00E40CC0" w:rsidRDefault="00E40CC0" w:rsidP="00E40CC0">
      <w:pPr>
        <w:pStyle w:val="ac"/>
        <w:spacing w:line="240" w:lineRule="auto"/>
        <w:ind w:firstLine="708"/>
        <w:rPr>
          <w:sz w:val="22"/>
          <w:szCs w:val="22"/>
        </w:rPr>
      </w:pPr>
      <w:r w:rsidRPr="00E40CC0">
        <w:rPr>
          <w:sz w:val="22"/>
          <w:szCs w:val="22"/>
        </w:rPr>
        <w:t xml:space="preserve">Також необхідно зазначити: які категорії індивідуальних трудових спорів підлягають безпосередньому розгляду у районних, районних у місті, міських чи міськрайонних судах; строки звернення працівників до районного, районного у місті, міського чи міськрайонного суду за вирішенням трудових спорів; строки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наслідки пропуску строку звернення до районного, районного у місті, міського чи міськрайонного суду за вирішенням трудових спорів. </w:t>
      </w:r>
    </w:p>
    <w:p w14:paraId="084D9E3A" w14:textId="77777777" w:rsidR="00E40CC0" w:rsidRPr="00E40CC0" w:rsidRDefault="00E40CC0" w:rsidP="00E40CC0">
      <w:pPr>
        <w:pStyle w:val="ac"/>
        <w:spacing w:line="240" w:lineRule="auto"/>
        <w:ind w:firstLine="708"/>
        <w:rPr>
          <w:sz w:val="22"/>
          <w:szCs w:val="22"/>
        </w:rPr>
      </w:pPr>
      <w:r w:rsidRPr="00E40CC0">
        <w:rPr>
          <w:sz w:val="22"/>
          <w:szCs w:val="22"/>
        </w:rPr>
        <w:t xml:space="preserve">У роботі слід пояснити особливості розгляду спорів про поновлення працівника на роботі й стягнення заробітної плати за час </w:t>
      </w:r>
      <w:r w:rsidRPr="00E40CC0">
        <w:rPr>
          <w:sz w:val="22"/>
          <w:szCs w:val="22"/>
        </w:rPr>
        <w:lastRenderedPageBreak/>
        <w:t>вимушеного прогулу, про притягнення до дисциплінарної відповідальності окремих категорій осіб за загальними та спеціальними правилами, про притягнення до матеріальної відповідальності працівників.</w:t>
      </w:r>
    </w:p>
    <w:p w14:paraId="24BBC441" w14:textId="77777777" w:rsidR="00E40CC0" w:rsidRPr="00E40CC0" w:rsidRDefault="00E40CC0" w:rsidP="00E40CC0">
      <w:pPr>
        <w:jc w:val="center"/>
        <w:rPr>
          <w:b/>
          <w:sz w:val="22"/>
          <w:szCs w:val="22"/>
          <w:lang w:val="uk-UA"/>
        </w:rPr>
      </w:pPr>
    </w:p>
    <w:p w14:paraId="5264B965" w14:textId="77777777" w:rsidR="00E40CC0" w:rsidRPr="00E40CC0" w:rsidRDefault="00E40CC0" w:rsidP="00E40CC0">
      <w:pPr>
        <w:jc w:val="center"/>
        <w:rPr>
          <w:sz w:val="22"/>
          <w:szCs w:val="22"/>
          <w:lang w:val="uk-UA"/>
        </w:rPr>
      </w:pPr>
      <w:r w:rsidRPr="00E40CC0">
        <w:rPr>
          <w:b/>
          <w:bCs/>
          <w:sz w:val="22"/>
          <w:szCs w:val="22"/>
          <w:lang w:val="uk-UA"/>
        </w:rPr>
        <w:t>Список рекомендованої літератури:</w:t>
      </w:r>
    </w:p>
    <w:p w14:paraId="7D2931FA" w14:textId="77777777" w:rsidR="00E40CC0" w:rsidRPr="00E40CC0" w:rsidRDefault="00E40CC0" w:rsidP="00E40CC0">
      <w:pPr>
        <w:pStyle w:val="ac"/>
        <w:spacing w:line="240" w:lineRule="auto"/>
        <w:ind w:firstLine="708"/>
        <w:rPr>
          <w:color w:val="FF0000"/>
          <w:sz w:val="22"/>
          <w:szCs w:val="22"/>
        </w:rPr>
      </w:pPr>
    </w:p>
    <w:p w14:paraId="306F3F4E" w14:textId="77777777" w:rsidR="00E40CC0" w:rsidRPr="00E40CC0" w:rsidRDefault="00E40CC0" w:rsidP="00E40CC0">
      <w:pPr>
        <w:pStyle w:val="af9"/>
        <w:shd w:val="clear" w:color="auto" w:fill="FFFFFF"/>
        <w:ind w:firstLine="567"/>
        <w:jc w:val="both"/>
        <w:rPr>
          <w:lang w:val="uk-UA"/>
        </w:rPr>
      </w:pPr>
      <w:r w:rsidRPr="00E40CC0">
        <w:rPr>
          <w:sz w:val="22"/>
          <w:szCs w:val="22"/>
        </w:rPr>
        <w:t xml:space="preserve">Про </w:t>
      </w:r>
      <w:proofErr w:type="spellStart"/>
      <w:r w:rsidRPr="00E40CC0">
        <w:rPr>
          <w:sz w:val="22"/>
          <w:szCs w:val="22"/>
        </w:rPr>
        <w:t>медіацію</w:t>
      </w:r>
      <w:proofErr w:type="spellEnd"/>
      <w:r w:rsidRPr="00E40CC0">
        <w:rPr>
          <w:sz w:val="22"/>
          <w:szCs w:val="22"/>
        </w:rPr>
        <w:t xml:space="preserve">: Закон </w:t>
      </w:r>
      <w:proofErr w:type="spellStart"/>
      <w:r w:rsidRPr="00E40CC0">
        <w:rPr>
          <w:sz w:val="22"/>
          <w:szCs w:val="22"/>
        </w:rPr>
        <w:t>України</w:t>
      </w:r>
      <w:proofErr w:type="spellEnd"/>
      <w:r w:rsidRPr="00E40CC0">
        <w:rPr>
          <w:sz w:val="22"/>
          <w:szCs w:val="22"/>
        </w:rPr>
        <w:t xml:space="preserve"> </w:t>
      </w:r>
      <w:proofErr w:type="spellStart"/>
      <w:r w:rsidRPr="00E40CC0">
        <w:rPr>
          <w:sz w:val="22"/>
          <w:szCs w:val="22"/>
        </w:rPr>
        <w:t>від</w:t>
      </w:r>
      <w:proofErr w:type="spellEnd"/>
      <w:r w:rsidRPr="00E40CC0">
        <w:rPr>
          <w:sz w:val="22"/>
          <w:szCs w:val="22"/>
        </w:rPr>
        <w:t xml:space="preserve"> </w:t>
      </w:r>
      <w:r w:rsidRPr="00E40CC0">
        <w:rPr>
          <w:rStyle w:val="rvts44"/>
          <w:bCs/>
          <w:sz w:val="22"/>
          <w:szCs w:val="22"/>
          <w:shd w:val="clear" w:color="auto" w:fill="FFFFFF"/>
        </w:rPr>
        <w:t>16 листопада 2021 року</w:t>
      </w:r>
      <w:r w:rsidRPr="00E40CC0">
        <w:rPr>
          <w:sz w:val="22"/>
          <w:szCs w:val="22"/>
        </w:rPr>
        <w:br/>
      </w:r>
      <w:r w:rsidRPr="00E40CC0">
        <w:rPr>
          <w:rStyle w:val="rvts44"/>
          <w:bCs/>
          <w:sz w:val="22"/>
          <w:szCs w:val="22"/>
          <w:shd w:val="clear" w:color="auto" w:fill="FFFFFF"/>
        </w:rPr>
        <w:t>№ 1875-IX.</w:t>
      </w:r>
      <w:r w:rsidRPr="00E40CC0">
        <w:rPr>
          <w:sz w:val="22"/>
          <w:szCs w:val="22"/>
        </w:rPr>
        <w:t xml:space="preserve"> </w:t>
      </w:r>
      <w:r w:rsidRPr="00E40CC0">
        <w:rPr>
          <w:sz w:val="22"/>
          <w:szCs w:val="22"/>
          <w:lang w:val="en-GB"/>
        </w:rPr>
        <w:t xml:space="preserve">URL: https:// </w:t>
      </w:r>
      <w:hyperlink r:id="rId110" w:anchor="Text" w:history="1">
        <w:r w:rsidRPr="00E40CC0">
          <w:rPr>
            <w:rStyle w:val="afa"/>
            <w:sz w:val="22"/>
            <w:szCs w:val="22"/>
            <w:lang w:val="en-GB"/>
          </w:rPr>
          <w:t>https://zakon.rada.gov.ua/laws/show/1875-20#Text</w:t>
        </w:r>
      </w:hyperlink>
      <w:r w:rsidRPr="00E40CC0">
        <w:rPr>
          <w:sz w:val="22"/>
          <w:szCs w:val="22"/>
          <w:lang w:val="en-GB"/>
        </w:rPr>
        <w:t>.</w:t>
      </w:r>
      <w:r w:rsidRPr="00E40CC0">
        <w:rPr>
          <w:color w:val="000000"/>
          <w:u w:color="000000"/>
          <w:lang w:val="uk-UA" w:eastAsia="en-US"/>
        </w:rPr>
        <w:t xml:space="preserve"> (дата звернення: 02.10.2024).</w:t>
      </w:r>
    </w:p>
    <w:p w14:paraId="36DC5400" w14:textId="77777777" w:rsidR="00E40CC0" w:rsidRPr="00E40CC0" w:rsidRDefault="00E40CC0" w:rsidP="00E40CC0">
      <w:pPr>
        <w:pStyle w:val="af9"/>
        <w:shd w:val="clear" w:color="auto" w:fill="FFFFFF"/>
        <w:ind w:firstLine="567"/>
        <w:jc w:val="both"/>
        <w:rPr>
          <w:lang w:val="uk-UA"/>
        </w:rPr>
      </w:pPr>
      <w:r w:rsidRPr="00E40CC0">
        <w:rPr>
          <w:sz w:val="22"/>
          <w:szCs w:val="22"/>
        </w:rPr>
        <w:t xml:space="preserve">Про практику </w:t>
      </w:r>
      <w:proofErr w:type="spellStart"/>
      <w:r w:rsidRPr="00E40CC0">
        <w:rPr>
          <w:sz w:val="22"/>
          <w:szCs w:val="22"/>
        </w:rPr>
        <w:t>розгляду</w:t>
      </w:r>
      <w:proofErr w:type="spellEnd"/>
      <w:r w:rsidRPr="00E40CC0">
        <w:rPr>
          <w:sz w:val="22"/>
          <w:szCs w:val="22"/>
        </w:rPr>
        <w:t xml:space="preserve"> судами </w:t>
      </w:r>
      <w:proofErr w:type="spellStart"/>
      <w:r w:rsidRPr="00E40CC0">
        <w:rPr>
          <w:sz w:val="22"/>
          <w:szCs w:val="22"/>
        </w:rPr>
        <w:t>трудових</w:t>
      </w:r>
      <w:proofErr w:type="spellEnd"/>
      <w:r w:rsidRPr="00E40CC0">
        <w:rPr>
          <w:sz w:val="22"/>
          <w:szCs w:val="22"/>
        </w:rPr>
        <w:t xml:space="preserve"> </w:t>
      </w:r>
      <w:proofErr w:type="spellStart"/>
      <w:r w:rsidRPr="00E40CC0">
        <w:rPr>
          <w:sz w:val="22"/>
          <w:szCs w:val="22"/>
        </w:rPr>
        <w:t>спорів</w:t>
      </w:r>
      <w:proofErr w:type="spellEnd"/>
      <w:r w:rsidRPr="00E40CC0">
        <w:rPr>
          <w:sz w:val="22"/>
          <w:szCs w:val="22"/>
        </w:rPr>
        <w:t xml:space="preserve">: постанова Пленуму Верховного Суду </w:t>
      </w:r>
      <w:proofErr w:type="spellStart"/>
      <w:r w:rsidRPr="00E40CC0">
        <w:rPr>
          <w:sz w:val="22"/>
          <w:szCs w:val="22"/>
        </w:rPr>
        <w:t>України</w:t>
      </w:r>
      <w:proofErr w:type="spellEnd"/>
      <w:r w:rsidRPr="00E40CC0">
        <w:rPr>
          <w:sz w:val="22"/>
          <w:szCs w:val="22"/>
        </w:rPr>
        <w:t xml:space="preserve"> № 9 </w:t>
      </w:r>
      <w:proofErr w:type="spellStart"/>
      <w:r w:rsidRPr="00E40CC0">
        <w:rPr>
          <w:sz w:val="22"/>
          <w:szCs w:val="22"/>
        </w:rPr>
        <w:t>від</w:t>
      </w:r>
      <w:proofErr w:type="spellEnd"/>
      <w:r w:rsidRPr="00E40CC0">
        <w:rPr>
          <w:sz w:val="22"/>
          <w:szCs w:val="22"/>
        </w:rPr>
        <w:t xml:space="preserve"> 06.11.1992 року. </w:t>
      </w:r>
      <w:r w:rsidRPr="00E40CC0">
        <w:rPr>
          <w:sz w:val="22"/>
          <w:szCs w:val="22"/>
          <w:lang w:val="en-GB"/>
        </w:rPr>
        <w:t xml:space="preserve">URL: </w:t>
      </w:r>
      <w:hyperlink r:id="rId111" w:anchor="Text" w:history="1">
        <w:r w:rsidRPr="00E40CC0">
          <w:rPr>
            <w:rStyle w:val="afa"/>
            <w:sz w:val="22"/>
            <w:szCs w:val="22"/>
            <w:lang w:val="en-GB"/>
          </w:rPr>
          <w:t>https://zakon.rada.gov.ua/laws/show/v0009700-92#Text</w:t>
        </w:r>
      </w:hyperlink>
      <w:r w:rsidRPr="00E40CC0">
        <w:rPr>
          <w:sz w:val="22"/>
          <w:szCs w:val="22"/>
          <w:lang w:val="en-GB"/>
        </w:rPr>
        <w:t>.</w:t>
      </w:r>
      <w:r w:rsidRPr="00E40CC0">
        <w:rPr>
          <w:color w:val="000000"/>
          <w:u w:color="000000"/>
          <w:lang w:val="uk-UA" w:eastAsia="en-US"/>
        </w:rPr>
        <w:t xml:space="preserve"> (дата звернення: 02.10.2024).</w:t>
      </w:r>
    </w:p>
    <w:p w14:paraId="3D8F5479" w14:textId="77777777" w:rsidR="00E40CC0" w:rsidRPr="00E40CC0" w:rsidRDefault="00E40CC0" w:rsidP="00E40CC0">
      <w:pPr>
        <w:pStyle w:val="af9"/>
        <w:shd w:val="clear" w:color="auto" w:fill="FFFFFF"/>
        <w:ind w:firstLine="567"/>
        <w:jc w:val="both"/>
        <w:rPr>
          <w:lang w:val="uk-UA"/>
        </w:rPr>
      </w:pPr>
      <w:r w:rsidRPr="00E40CC0">
        <w:rPr>
          <w:sz w:val="22"/>
          <w:szCs w:val="22"/>
        </w:rPr>
        <w:t xml:space="preserve">Про </w:t>
      </w:r>
      <w:proofErr w:type="spellStart"/>
      <w:r w:rsidRPr="00E40CC0">
        <w:rPr>
          <w:sz w:val="22"/>
          <w:szCs w:val="22"/>
        </w:rPr>
        <w:t>судову</w:t>
      </w:r>
      <w:proofErr w:type="spellEnd"/>
      <w:r w:rsidRPr="00E40CC0">
        <w:rPr>
          <w:sz w:val="22"/>
          <w:szCs w:val="22"/>
        </w:rPr>
        <w:t xml:space="preserve"> практику </w:t>
      </w:r>
      <w:proofErr w:type="gramStart"/>
      <w:r w:rsidRPr="00E40CC0">
        <w:rPr>
          <w:sz w:val="22"/>
          <w:szCs w:val="22"/>
        </w:rPr>
        <w:t>у справах</w:t>
      </w:r>
      <w:proofErr w:type="gramEnd"/>
      <w:r w:rsidRPr="00E40CC0">
        <w:rPr>
          <w:sz w:val="22"/>
          <w:szCs w:val="22"/>
        </w:rPr>
        <w:t xml:space="preserve"> про </w:t>
      </w:r>
      <w:proofErr w:type="spellStart"/>
      <w:r w:rsidRPr="00E40CC0">
        <w:rPr>
          <w:sz w:val="22"/>
          <w:szCs w:val="22"/>
        </w:rPr>
        <w:t>відшкодування</w:t>
      </w:r>
      <w:proofErr w:type="spellEnd"/>
      <w:r w:rsidRPr="00E40CC0">
        <w:rPr>
          <w:sz w:val="22"/>
          <w:szCs w:val="22"/>
        </w:rPr>
        <w:t xml:space="preserve"> </w:t>
      </w:r>
      <w:proofErr w:type="spellStart"/>
      <w:r w:rsidRPr="00E40CC0">
        <w:rPr>
          <w:sz w:val="22"/>
          <w:szCs w:val="22"/>
        </w:rPr>
        <w:t>шкоди</w:t>
      </w:r>
      <w:proofErr w:type="spellEnd"/>
      <w:r w:rsidRPr="00E40CC0">
        <w:rPr>
          <w:sz w:val="22"/>
          <w:szCs w:val="22"/>
        </w:rPr>
        <w:t xml:space="preserve">, </w:t>
      </w:r>
      <w:proofErr w:type="spellStart"/>
      <w:r w:rsidRPr="00E40CC0">
        <w:rPr>
          <w:sz w:val="22"/>
          <w:szCs w:val="22"/>
        </w:rPr>
        <w:t>заподіяної</w:t>
      </w:r>
      <w:proofErr w:type="spellEnd"/>
      <w:r w:rsidRPr="00E40CC0">
        <w:rPr>
          <w:sz w:val="22"/>
          <w:szCs w:val="22"/>
        </w:rPr>
        <w:t xml:space="preserve"> </w:t>
      </w:r>
      <w:proofErr w:type="spellStart"/>
      <w:r w:rsidRPr="00E40CC0">
        <w:rPr>
          <w:sz w:val="22"/>
          <w:szCs w:val="22"/>
        </w:rPr>
        <w:t>підприємствам</w:t>
      </w:r>
      <w:proofErr w:type="spellEnd"/>
      <w:r w:rsidRPr="00E40CC0">
        <w:rPr>
          <w:sz w:val="22"/>
          <w:szCs w:val="22"/>
        </w:rPr>
        <w:t xml:space="preserve">, </w:t>
      </w:r>
      <w:proofErr w:type="spellStart"/>
      <w:r w:rsidRPr="00E40CC0">
        <w:rPr>
          <w:sz w:val="22"/>
          <w:szCs w:val="22"/>
        </w:rPr>
        <w:t>установам</w:t>
      </w:r>
      <w:proofErr w:type="spellEnd"/>
      <w:r w:rsidRPr="00E40CC0">
        <w:rPr>
          <w:sz w:val="22"/>
          <w:szCs w:val="22"/>
        </w:rPr>
        <w:t xml:space="preserve">, </w:t>
      </w:r>
      <w:proofErr w:type="spellStart"/>
      <w:r w:rsidRPr="00E40CC0">
        <w:rPr>
          <w:sz w:val="22"/>
          <w:szCs w:val="22"/>
        </w:rPr>
        <w:t>організаціям</w:t>
      </w:r>
      <w:proofErr w:type="spellEnd"/>
      <w:r w:rsidRPr="00E40CC0">
        <w:rPr>
          <w:sz w:val="22"/>
          <w:szCs w:val="22"/>
        </w:rPr>
        <w:t xml:space="preserve"> </w:t>
      </w:r>
      <w:proofErr w:type="spellStart"/>
      <w:r w:rsidRPr="00E40CC0">
        <w:rPr>
          <w:sz w:val="22"/>
          <w:szCs w:val="22"/>
        </w:rPr>
        <w:t>їх</w:t>
      </w:r>
      <w:proofErr w:type="spellEnd"/>
      <w:r w:rsidRPr="00E40CC0">
        <w:rPr>
          <w:sz w:val="22"/>
          <w:szCs w:val="22"/>
        </w:rPr>
        <w:t xml:space="preserve"> </w:t>
      </w:r>
      <w:proofErr w:type="spellStart"/>
      <w:r w:rsidRPr="00E40CC0">
        <w:rPr>
          <w:sz w:val="22"/>
          <w:szCs w:val="22"/>
        </w:rPr>
        <w:t>працівниками</w:t>
      </w:r>
      <w:proofErr w:type="spellEnd"/>
      <w:r w:rsidRPr="00E40CC0">
        <w:rPr>
          <w:sz w:val="22"/>
          <w:szCs w:val="22"/>
        </w:rPr>
        <w:t xml:space="preserve">: постанова Пленуму Верховного Суду </w:t>
      </w:r>
      <w:proofErr w:type="spellStart"/>
      <w:r w:rsidRPr="00E40CC0">
        <w:rPr>
          <w:sz w:val="22"/>
          <w:szCs w:val="22"/>
        </w:rPr>
        <w:t>України</w:t>
      </w:r>
      <w:proofErr w:type="spellEnd"/>
      <w:r w:rsidRPr="00E40CC0">
        <w:rPr>
          <w:sz w:val="22"/>
          <w:szCs w:val="22"/>
        </w:rPr>
        <w:t xml:space="preserve"> № 14 </w:t>
      </w:r>
      <w:proofErr w:type="spellStart"/>
      <w:r w:rsidRPr="00E40CC0">
        <w:rPr>
          <w:sz w:val="22"/>
          <w:szCs w:val="22"/>
        </w:rPr>
        <w:t>від</w:t>
      </w:r>
      <w:proofErr w:type="spellEnd"/>
      <w:r w:rsidRPr="00E40CC0">
        <w:rPr>
          <w:sz w:val="22"/>
          <w:szCs w:val="22"/>
        </w:rPr>
        <w:t xml:space="preserve"> 29.12.1992 року. </w:t>
      </w:r>
      <w:r w:rsidRPr="00E40CC0">
        <w:rPr>
          <w:sz w:val="22"/>
          <w:szCs w:val="22"/>
          <w:lang w:val="en-GB"/>
        </w:rPr>
        <w:t xml:space="preserve">URL: </w:t>
      </w:r>
      <w:hyperlink r:id="rId112" w:anchor="Text" w:history="1">
        <w:r w:rsidRPr="00E40CC0">
          <w:rPr>
            <w:rStyle w:val="afa"/>
            <w:sz w:val="22"/>
            <w:szCs w:val="22"/>
            <w:lang w:val="en-GB"/>
          </w:rPr>
          <w:t>https://zakon.rada.gov.ua/laws/show/v0014700-92#Text</w:t>
        </w:r>
      </w:hyperlink>
      <w:r w:rsidRPr="00E40CC0">
        <w:rPr>
          <w:sz w:val="22"/>
          <w:szCs w:val="22"/>
          <w:lang w:val="en-GB"/>
        </w:rPr>
        <w:t>.</w:t>
      </w:r>
      <w:r w:rsidRPr="00E40CC0">
        <w:rPr>
          <w:color w:val="000000"/>
          <w:u w:color="000000"/>
          <w:lang w:val="uk-UA" w:eastAsia="en-US"/>
        </w:rPr>
        <w:t xml:space="preserve"> (дата звернення: 02.10.2024).</w:t>
      </w:r>
    </w:p>
    <w:p w14:paraId="3EA882F2" w14:textId="77777777" w:rsidR="00E40CC0" w:rsidRPr="00E40CC0" w:rsidRDefault="00E40CC0" w:rsidP="00E40CC0">
      <w:pPr>
        <w:pStyle w:val="af9"/>
        <w:shd w:val="clear" w:color="auto" w:fill="FFFFFF"/>
        <w:ind w:firstLine="567"/>
        <w:jc w:val="both"/>
        <w:rPr>
          <w:lang w:val="uk-UA"/>
        </w:rPr>
      </w:pPr>
      <w:r w:rsidRPr="00E40CC0">
        <w:rPr>
          <w:sz w:val="22"/>
          <w:szCs w:val="22"/>
        </w:rPr>
        <w:t xml:space="preserve">Про практику </w:t>
      </w:r>
      <w:proofErr w:type="spellStart"/>
      <w:r w:rsidRPr="00E40CC0">
        <w:rPr>
          <w:sz w:val="22"/>
          <w:szCs w:val="22"/>
        </w:rPr>
        <w:t>застосування</w:t>
      </w:r>
      <w:proofErr w:type="spellEnd"/>
      <w:r w:rsidRPr="00E40CC0">
        <w:rPr>
          <w:sz w:val="22"/>
          <w:szCs w:val="22"/>
        </w:rPr>
        <w:t xml:space="preserve"> судами </w:t>
      </w:r>
      <w:proofErr w:type="spellStart"/>
      <w:r w:rsidRPr="00E40CC0">
        <w:rPr>
          <w:sz w:val="22"/>
          <w:szCs w:val="22"/>
        </w:rPr>
        <w:t>законодавства</w:t>
      </w:r>
      <w:proofErr w:type="spellEnd"/>
      <w:r w:rsidRPr="00E40CC0">
        <w:rPr>
          <w:sz w:val="22"/>
          <w:szCs w:val="22"/>
        </w:rPr>
        <w:t xml:space="preserve"> про оплату </w:t>
      </w:r>
      <w:proofErr w:type="spellStart"/>
      <w:r w:rsidRPr="00E40CC0">
        <w:rPr>
          <w:sz w:val="22"/>
          <w:szCs w:val="22"/>
        </w:rPr>
        <w:t>праці</w:t>
      </w:r>
      <w:proofErr w:type="spellEnd"/>
      <w:r w:rsidRPr="00E40CC0">
        <w:rPr>
          <w:sz w:val="22"/>
          <w:szCs w:val="22"/>
        </w:rPr>
        <w:t xml:space="preserve">: постанова Пленуму Верховного Суду </w:t>
      </w:r>
      <w:proofErr w:type="spellStart"/>
      <w:r w:rsidRPr="00E40CC0">
        <w:rPr>
          <w:sz w:val="22"/>
          <w:szCs w:val="22"/>
        </w:rPr>
        <w:t>України</w:t>
      </w:r>
      <w:proofErr w:type="spellEnd"/>
      <w:r w:rsidRPr="00E40CC0">
        <w:rPr>
          <w:sz w:val="22"/>
          <w:szCs w:val="22"/>
        </w:rPr>
        <w:t xml:space="preserve"> № 13 </w:t>
      </w:r>
      <w:proofErr w:type="spellStart"/>
      <w:r w:rsidRPr="00E40CC0">
        <w:rPr>
          <w:sz w:val="22"/>
          <w:szCs w:val="22"/>
        </w:rPr>
        <w:t>від</w:t>
      </w:r>
      <w:proofErr w:type="spellEnd"/>
      <w:r w:rsidRPr="00E40CC0">
        <w:rPr>
          <w:sz w:val="22"/>
          <w:szCs w:val="22"/>
        </w:rPr>
        <w:t xml:space="preserve"> 24.12.1999 року. </w:t>
      </w:r>
      <w:r w:rsidRPr="00E40CC0">
        <w:rPr>
          <w:sz w:val="22"/>
          <w:szCs w:val="22"/>
          <w:lang w:val="en-GB"/>
        </w:rPr>
        <w:t xml:space="preserve">URL: </w:t>
      </w:r>
      <w:hyperlink r:id="rId113" w:anchor="Text" w:history="1">
        <w:r w:rsidRPr="00E40CC0">
          <w:rPr>
            <w:rStyle w:val="afa"/>
            <w:sz w:val="22"/>
            <w:szCs w:val="22"/>
            <w:lang w:val="en-GB"/>
          </w:rPr>
          <w:t>https://zakon.rada.gov.ua/laws/show/v0013700-99#Text</w:t>
        </w:r>
      </w:hyperlink>
      <w:r w:rsidRPr="00E40CC0">
        <w:rPr>
          <w:sz w:val="22"/>
          <w:szCs w:val="22"/>
          <w:lang w:val="en-GB"/>
        </w:rPr>
        <w:t>.</w:t>
      </w:r>
      <w:r w:rsidRPr="00E40CC0">
        <w:rPr>
          <w:color w:val="000000"/>
          <w:u w:color="000000"/>
          <w:lang w:val="uk-UA" w:eastAsia="en-US"/>
        </w:rPr>
        <w:t xml:space="preserve"> (дата звернення: 02.10.2024).</w:t>
      </w:r>
    </w:p>
    <w:p w14:paraId="61B44159" w14:textId="77777777" w:rsidR="00E40CC0" w:rsidRPr="00E40CC0" w:rsidRDefault="00E40CC0" w:rsidP="00E40CC0">
      <w:pPr>
        <w:ind w:firstLine="708"/>
        <w:jc w:val="both"/>
        <w:rPr>
          <w:sz w:val="22"/>
          <w:szCs w:val="22"/>
          <w:lang w:val="uk-UA"/>
        </w:rPr>
      </w:pPr>
      <w:proofErr w:type="spellStart"/>
      <w:r w:rsidRPr="00E40CC0">
        <w:rPr>
          <w:sz w:val="22"/>
          <w:szCs w:val="22"/>
          <w:lang w:val="uk-UA"/>
        </w:rPr>
        <w:t>Боєва</w:t>
      </w:r>
      <w:proofErr w:type="spellEnd"/>
      <w:r w:rsidRPr="00E40CC0">
        <w:rPr>
          <w:sz w:val="22"/>
          <w:szCs w:val="22"/>
          <w:lang w:val="uk-UA"/>
        </w:rPr>
        <w:t xml:space="preserve"> О. С. Щодо захисту трудових прав Конституційним Судом України. </w:t>
      </w:r>
      <w:r w:rsidRPr="00E40CC0">
        <w:rPr>
          <w:i/>
          <w:sz w:val="22"/>
          <w:szCs w:val="22"/>
          <w:lang w:val="uk-UA"/>
        </w:rPr>
        <w:t>Прикарпатський юридичний вісник.</w:t>
      </w:r>
      <w:r w:rsidRPr="00E40CC0">
        <w:rPr>
          <w:sz w:val="22"/>
          <w:szCs w:val="22"/>
          <w:lang w:val="uk-UA"/>
        </w:rPr>
        <w:t xml:space="preserve"> 2017. </w:t>
      </w:r>
      <w:proofErr w:type="spellStart"/>
      <w:r w:rsidRPr="00E40CC0">
        <w:rPr>
          <w:sz w:val="22"/>
          <w:szCs w:val="22"/>
          <w:lang w:val="uk-UA"/>
        </w:rPr>
        <w:t>Вип</w:t>
      </w:r>
      <w:proofErr w:type="spellEnd"/>
      <w:r w:rsidRPr="00E40CC0">
        <w:rPr>
          <w:sz w:val="22"/>
          <w:szCs w:val="22"/>
          <w:lang w:val="uk-UA"/>
        </w:rPr>
        <w:t>. 5 (20). С. 114–118.</w:t>
      </w:r>
    </w:p>
    <w:p w14:paraId="5B3BDF74" w14:textId="77777777" w:rsidR="00E40CC0" w:rsidRPr="00E40CC0" w:rsidRDefault="00E40CC0" w:rsidP="00E40CC0">
      <w:pPr>
        <w:pStyle w:val="ac"/>
        <w:spacing w:line="240" w:lineRule="auto"/>
        <w:ind w:firstLine="708"/>
        <w:rPr>
          <w:sz w:val="22"/>
          <w:szCs w:val="22"/>
        </w:rPr>
      </w:pPr>
      <w:r w:rsidRPr="00E40CC0">
        <w:rPr>
          <w:sz w:val="22"/>
          <w:szCs w:val="22"/>
        </w:rPr>
        <w:t xml:space="preserve">Бородін І. Дисциплінарна відповідальність та дисциплінарне провадження. </w:t>
      </w:r>
      <w:r w:rsidRPr="00E40CC0">
        <w:rPr>
          <w:i/>
          <w:sz w:val="22"/>
          <w:szCs w:val="22"/>
        </w:rPr>
        <w:t>Право України</w:t>
      </w:r>
      <w:r w:rsidRPr="00E40CC0">
        <w:rPr>
          <w:sz w:val="22"/>
          <w:szCs w:val="22"/>
        </w:rPr>
        <w:t xml:space="preserve">. 2006. № 12. С. 93-97. </w:t>
      </w:r>
    </w:p>
    <w:p w14:paraId="22F8431A" w14:textId="77777777" w:rsidR="00E40CC0" w:rsidRPr="00E40CC0" w:rsidRDefault="00E40CC0" w:rsidP="00E40CC0">
      <w:pPr>
        <w:ind w:firstLine="708"/>
        <w:jc w:val="both"/>
        <w:rPr>
          <w:sz w:val="22"/>
          <w:szCs w:val="22"/>
          <w:lang w:val="uk-UA"/>
        </w:rPr>
      </w:pPr>
      <w:proofErr w:type="spellStart"/>
      <w:r w:rsidRPr="00E40CC0">
        <w:rPr>
          <w:sz w:val="22"/>
          <w:szCs w:val="22"/>
          <w:lang w:val="uk-UA"/>
        </w:rPr>
        <w:t>Бурак</w:t>
      </w:r>
      <w:proofErr w:type="spellEnd"/>
      <w:r w:rsidRPr="00E40CC0">
        <w:rPr>
          <w:sz w:val="22"/>
          <w:szCs w:val="22"/>
          <w:lang w:val="uk-UA"/>
        </w:rPr>
        <w:t xml:space="preserve"> В. Я. Запровадження альтернативних способів вирішення трудових спорів – вимога часу. </w:t>
      </w:r>
      <w:r w:rsidRPr="00E40CC0">
        <w:rPr>
          <w:i/>
          <w:sz w:val="22"/>
          <w:szCs w:val="22"/>
          <w:lang w:val="uk-UA"/>
        </w:rPr>
        <w:t xml:space="preserve">Вісник Львівського торговельно-економічного університету. </w:t>
      </w:r>
      <w:r w:rsidRPr="00E40CC0">
        <w:rPr>
          <w:sz w:val="22"/>
          <w:szCs w:val="22"/>
          <w:lang w:val="uk-UA"/>
        </w:rPr>
        <w:t xml:space="preserve">Юридичні науки. 2017. </w:t>
      </w:r>
      <w:proofErr w:type="spellStart"/>
      <w:r w:rsidRPr="00E40CC0">
        <w:rPr>
          <w:sz w:val="22"/>
          <w:szCs w:val="22"/>
          <w:lang w:val="uk-UA"/>
        </w:rPr>
        <w:t>Вип</w:t>
      </w:r>
      <w:proofErr w:type="spellEnd"/>
      <w:r w:rsidRPr="00E40CC0">
        <w:rPr>
          <w:sz w:val="22"/>
          <w:szCs w:val="22"/>
          <w:lang w:val="uk-UA"/>
        </w:rPr>
        <w:t xml:space="preserve">. № 5. С. 235–242. </w:t>
      </w:r>
    </w:p>
    <w:p w14:paraId="29330DBF"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Бурак</w:t>
      </w:r>
      <w:proofErr w:type="spellEnd"/>
      <w:r w:rsidRPr="00E40CC0">
        <w:rPr>
          <w:sz w:val="22"/>
          <w:szCs w:val="22"/>
        </w:rPr>
        <w:t xml:space="preserve"> В. Я. Трудові спори: порядок їх вирішення в Україні: монографія. К.: Т-во «Знання», 2003. 382 с. </w:t>
      </w:r>
    </w:p>
    <w:p w14:paraId="26A30EF0"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Бущенко</w:t>
      </w:r>
      <w:proofErr w:type="spellEnd"/>
      <w:r w:rsidRPr="00E40CC0">
        <w:rPr>
          <w:sz w:val="22"/>
          <w:szCs w:val="22"/>
        </w:rPr>
        <w:t xml:space="preserve"> П. А., Слюсар А.М., Швець Н.М. Трудові спори та порядок їх розгляду: навчальний посібник. Харків: </w:t>
      </w:r>
      <w:proofErr w:type="spellStart"/>
      <w:r w:rsidRPr="00E40CC0">
        <w:rPr>
          <w:sz w:val="22"/>
          <w:szCs w:val="22"/>
        </w:rPr>
        <w:t>Нац</w:t>
      </w:r>
      <w:proofErr w:type="spellEnd"/>
      <w:r w:rsidRPr="00E40CC0">
        <w:rPr>
          <w:sz w:val="22"/>
          <w:szCs w:val="22"/>
        </w:rPr>
        <w:t>. ун-т «</w:t>
      </w:r>
      <w:proofErr w:type="spellStart"/>
      <w:r w:rsidRPr="00E40CC0">
        <w:rPr>
          <w:sz w:val="22"/>
          <w:szCs w:val="22"/>
        </w:rPr>
        <w:t>Юрид</w:t>
      </w:r>
      <w:proofErr w:type="spellEnd"/>
      <w:r w:rsidRPr="00E40CC0">
        <w:rPr>
          <w:sz w:val="22"/>
          <w:szCs w:val="22"/>
        </w:rPr>
        <w:t>. акад. України ім. Ярослава Мудрого», 2013. 110 с.</w:t>
      </w:r>
    </w:p>
    <w:p w14:paraId="5880C9A7" w14:textId="77777777" w:rsidR="00E40CC0" w:rsidRPr="00E40CC0" w:rsidRDefault="00E40CC0" w:rsidP="00E40CC0">
      <w:pPr>
        <w:pStyle w:val="ac"/>
        <w:spacing w:line="240" w:lineRule="auto"/>
        <w:ind w:firstLine="708"/>
        <w:rPr>
          <w:sz w:val="22"/>
          <w:szCs w:val="22"/>
        </w:rPr>
      </w:pPr>
      <w:r w:rsidRPr="00E40CC0">
        <w:rPr>
          <w:sz w:val="22"/>
          <w:szCs w:val="22"/>
        </w:rPr>
        <w:t>Велика українська юридична енциклопедія: у 20 т. Т. 11: Трудове право. Харків: Право, 2018. 776 с.</w:t>
      </w:r>
    </w:p>
    <w:p w14:paraId="5FC4FBE9" w14:textId="77777777" w:rsidR="00E40CC0" w:rsidRPr="00E40CC0" w:rsidRDefault="00E40CC0" w:rsidP="00E40CC0">
      <w:pPr>
        <w:pStyle w:val="af9"/>
        <w:shd w:val="clear" w:color="auto" w:fill="FFFFFF"/>
        <w:ind w:firstLine="567"/>
        <w:jc w:val="both"/>
        <w:rPr>
          <w:lang w:val="uk-UA"/>
        </w:rPr>
      </w:pPr>
      <w:r w:rsidRPr="00E40CC0">
        <w:rPr>
          <w:sz w:val="22"/>
          <w:szCs w:val="22"/>
          <w:lang w:val="uk-UA"/>
        </w:rPr>
        <w:lastRenderedPageBreak/>
        <w:t xml:space="preserve">Галкіна Н.М. Аморальний проступок, не сумісний з продовженням виконання виховних функцій: поняття та класифікація. </w:t>
      </w:r>
      <w:proofErr w:type="spellStart"/>
      <w:r w:rsidRPr="00E40CC0">
        <w:rPr>
          <w:sz w:val="22"/>
          <w:szCs w:val="22"/>
          <w:lang w:val="uk-UA"/>
        </w:rPr>
        <w:t>The</w:t>
      </w:r>
      <w:proofErr w:type="spellEnd"/>
      <w:r w:rsidRPr="00E40CC0">
        <w:rPr>
          <w:sz w:val="22"/>
          <w:szCs w:val="22"/>
          <w:lang w:val="uk-UA"/>
        </w:rPr>
        <w:t xml:space="preserve"> </w:t>
      </w:r>
      <w:proofErr w:type="spellStart"/>
      <w:r w:rsidRPr="00E40CC0">
        <w:rPr>
          <w:sz w:val="22"/>
          <w:szCs w:val="22"/>
          <w:lang w:val="uk-UA"/>
        </w:rPr>
        <w:t>latest</w:t>
      </w:r>
      <w:proofErr w:type="spellEnd"/>
      <w:r w:rsidRPr="00E40CC0">
        <w:rPr>
          <w:sz w:val="22"/>
          <w:szCs w:val="22"/>
          <w:lang w:val="uk-UA"/>
        </w:rPr>
        <w:t xml:space="preserve"> </w:t>
      </w:r>
      <w:proofErr w:type="spellStart"/>
      <w:r w:rsidRPr="00E40CC0">
        <w:rPr>
          <w:sz w:val="22"/>
          <w:szCs w:val="22"/>
          <w:lang w:val="uk-UA"/>
        </w:rPr>
        <w:t>development</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the</w:t>
      </w:r>
      <w:proofErr w:type="spellEnd"/>
      <w:r w:rsidRPr="00E40CC0">
        <w:rPr>
          <w:sz w:val="22"/>
          <w:szCs w:val="22"/>
          <w:lang w:val="uk-UA"/>
        </w:rPr>
        <w:t xml:space="preserve"> </w:t>
      </w:r>
      <w:proofErr w:type="spellStart"/>
      <w:r w:rsidRPr="00E40CC0">
        <w:rPr>
          <w:sz w:val="22"/>
          <w:szCs w:val="22"/>
          <w:lang w:val="uk-UA"/>
        </w:rPr>
        <w:t>modern</w:t>
      </w:r>
      <w:proofErr w:type="spellEnd"/>
      <w:r w:rsidRPr="00E40CC0">
        <w:rPr>
          <w:sz w:val="22"/>
          <w:szCs w:val="22"/>
          <w:lang w:val="uk-UA"/>
        </w:rPr>
        <w:t xml:space="preserve"> </w:t>
      </w:r>
      <w:proofErr w:type="spellStart"/>
      <w:r w:rsidRPr="00E40CC0">
        <w:rPr>
          <w:sz w:val="22"/>
          <w:szCs w:val="22"/>
          <w:lang w:val="uk-UA"/>
        </w:rPr>
        <w:t>legal</w:t>
      </w:r>
      <w:proofErr w:type="spellEnd"/>
      <w:r w:rsidRPr="00E40CC0">
        <w:rPr>
          <w:sz w:val="22"/>
          <w:szCs w:val="22"/>
          <w:lang w:val="uk-UA"/>
        </w:rPr>
        <w:t xml:space="preserve"> </w:t>
      </w:r>
      <w:proofErr w:type="spellStart"/>
      <w:r w:rsidRPr="00E40CC0">
        <w:rPr>
          <w:sz w:val="22"/>
          <w:szCs w:val="22"/>
          <w:lang w:val="uk-UA"/>
        </w:rPr>
        <w:t>sciences</w:t>
      </w:r>
      <w:proofErr w:type="spellEnd"/>
      <w:r w:rsidRPr="00E40CC0">
        <w:rPr>
          <w:sz w:val="22"/>
          <w:szCs w:val="22"/>
          <w:lang w:val="uk-UA"/>
        </w:rPr>
        <w:t xml:space="preserve"> </w:t>
      </w:r>
      <w:proofErr w:type="spellStart"/>
      <w:r w:rsidRPr="00E40CC0">
        <w:rPr>
          <w:sz w:val="22"/>
          <w:szCs w:val="22"/>
          <w:lang w:val="uk-UA"/>
        </w:rPr>
        <w:t>and</w:t>
      </w:r>
      <w:proofErr w:type="spellEnd"/>
      <w:r w:rsidRPr="00E40CC0">
        <w:rPr>
          <w:sz w:val="22"/>
          <w:szCs w:val="22"/>
          <w:lang w:val="uk-UA"/>
        </w:rPr>
        <w:t xml:space="preserve"> </w:t>
      </w:r>
      <w:proofErr w:type="spellStart"/>
      <w:r w:rsidRPr="00E40CC0">
        <w:rPr>
          <w:sz w:val="22"/>
          <w:szCs w:val="22"/>
          <w:lang w:val="uk-UA"/>
        </w:rPr>
        <w:t>education</w:t>
      </w:r>
      <w:proofErr w:type="spellEnd"/>
      <w:r w:rsidRPr="00E40CC0">
        <w:rPr>
          <w:sz w:val="22"/>
          <w:szCs w:val="22"/>
          <w:lang w:val="uk-UA"/>
        </w:rPr>
        <w:t xml:space="preserve"> </w:t>
      </w:r>
      <w:proofErr w:type="spellStart"/>
      <w:r w:rsidRPr="00E40CC0">
        <w:rPr>
          <w:sz w:val="22"/>
          <w:szCs w:val="22"/>
          <w:lang w:val="uk-UA"/>
        </w:rPr>
        <w:t>in</w:t>
      </w:r>
      <w:proofErr w:type="spellEnd"/>
      <w:r w:rsidRPr="00E40CC0">
        <w:rPr>
          <w:sz w:val="22"/>
          <w:szCs w:val="22"/>
          <w:lang w:val="uk-UA"/>
        </w:rPr>
        <w:t xml:space="preserve"> </w:t>
      </w:r>
      <w:proofErr w:type="spellStart"/>
      <w:r w:rsidRPr="00E40CC0">
        <w:rPr>
          <w:sz w:val="22"/>
          <w:szCs w:val="22"/>
          <w:lang w:val="uk-UA"/>
        </w:rPr>
        <w:t>Ukraine</w:t>
      </w:r>
      <w:proofErr w:type="spellEnd"/>
      <w:r w:rsidRPr="00E40CC0">
        <w:rPr>
          <w:sz w:val="22"/>
          <w:szCs w:val="22"/>
          <w:lang w:val="uk-UA"/>
        </w:rPr>
        <w:t xml:space="preserve"> </w:t>
      </w:r>
      <w:proofErr w:type="spellStart"/>
      <w:r w:rsidRPr="00E40CC0">
        <w:rPr>
          <w:sz w:val="22"/>
          <w:szCs w:val="22"/>
          <w:lang w:val="uk-UA"/>
        </w:rPr>
        <w:t>and</w:t>
      </w:r>
      <w:proofErr w:type="spellEnd"/>
      <w:r w:rsidRPr="00E40CC0">
        <w:rPr>
          <w:sz w:val="22"/>
          <w:szCs w:val="22"/>
          <w:lang w:val="uk-UA"/>
        </w:rPr>
        <w:t xml:space="preserve"> EU </w:t>
      </w:r>
      <w:proofErr w:type="spellStart"/>
      <w:r w:rsidRPr="00E40CC0">
        <w:rPr>
          <w:sz w:val="22"/>
          <w:szCs w:val="22"/>
          <w:lang w:val="uk-UA"/>
        </w:rPr>
        <w:t>countries</w:t>
      </w:r>
      <w:proofErr w:type="spellEnd"/>
      <w:r w:rsidRPr="00E40CC0">
        <w:rPr>
          <w:sz w:val="22"/>
          <w:szCs w:val="22"/>
          <w:lang w:val="uk-UA"/>
        </w:rPr>
        <w:t xml:space="preserve">: </w:t>
      </w:r>
      <w:proofErr w:type="spellStart"/>
      <w:r w:rsidRPr="00E40CC0">
        <w:rPr>
          <w:sz w:val="22"/>
          <w:szCs w:val="22"/>
          <w:lang w:val="uk-UA"/>
        </w:rPr>
        <w:t>anexperience</w:t>
      </w:r>
      <w:proofErr w:type="spellEnd"/>
      <w:r w:rsidRPr="00E40CC0">
        <w:rPr>
          <w:sz w:val="22"/>
          <w:szCs w:val="22"/>
          <w:lang w:val="uk-UA"/>
        </w:rPr>
        <w:t xml:space="preserve">, </w:t>
      </w:r>
      <w:proofErr w:type="spellStart"/>
      <w:r w:rsidRPr="00E40CC0">
        <w:rPr>
          <w:sz w:val="22"/>
          <w:szCs w:val="22"/>
          <w:lang w:val="uk-UA"/>
        </w:rPr>
        <w:t>challenges</w:t>
      </w:r>
      <w:proofErr w:type="spellEnd"/>
      <w:r w:rsidRPr="00E40CC0">
        <w:rPr>
          <w:sz w:val="22"/>
          <w:szCs w:val="22"/>
          <w:lang w:val="uk-UA"/>
        </w:rPr>
        <w:t xml:space="preserve">, </w:t>
      </w:r>
      <w:proofErr w:type="spellStart"/>
      <w:r w:rsidRPr="00E40CC0">
        <w:rPr>
          <w:sz w:val="22"/>
          <w:szCs w:val="22"/>
          <w:lang w:val="uk-UA"/>
        </w:rPr>
        <w:t>expectations</w:t>
      </w:r>
      <w:proofErr w:type="spellEnd"/>
      <w:r w:rsidRPr="00E40CC0">
        <w:rPr>
          <w:sz w:val="22"/>
          <w:szCs w:val="22"/>
          <w:lang w:val="uk-UA"/>
        </w:rPr>
        <w:t xml:space="preserve">: </w:t>
      </w:r>
      <w:proofErr w:type="spellStart"/>
      <w:r w:rsidRPr="00E40CC0">
        <w:rPr>
          <w:sz w:val="22"/>
          <w:szCs w:val="22"/>
          <w:lang w:val="uk-UA"/>
        </w:rPr>
        <w:t>Collective</w:t>
      </w:r>
      <w:proofErr w:type="spellEnd"/>
      <w:r w:rsidRPr="00E40CC0">
        <w:rPr>
          <w:sz w:val="22"/>
          <w:szCs w:val="22"/>
          <w:lang w:val="uk-UA"/>
        </w:rPr>
        <w:t xml:space="preserve"> </w:t>
      </w:r>
      <w:proofErr w:type="spellStart"/>
      <w:r w:rsidRPr="00E40CC0">
        <w:rPr>
          <w:sz w:val="22"/>
          <w:szCs w:val="22"/>
          <w:lang w:val="uk-UA"/>
        </w:rPr>
        <w:t>monograph</w:t>
      </w:r>
      <w:proofErr w:type="spellEnd"/>
      <w:r w:rsidRPr="00E40CC0">
        <w:rPr>
          <w:sz w:val="22"/>
          <w:szCs w:val="22"/>
          <w:lang w:val="uk-UA"/>
        </w:rPr>
        <w:t xml:space="preserve">. </w:t>
      </w:r>
      <w:proofErr w:type="spellStart"/>
      <w:r w:rsidRPr="00E40CC0">
        <w:rPr>
          <w:sz w:val="22"/>
          <w:szCs w:val="22"/>
          <w:lang w:val="uk-UA"/>
        </w:rPr>
        <w:t>Riga</w:t>
      </w:r>
      <w:proofErr w:type="spellEnd"/>
      <w:r w:rsidRPr="00E40CC0">
        <w:rPr>
          <w:sz w:val="22"/>
          <w:szCs w:val="22"/>
          <w:lang w:val="uk-UA"/>
        </w:rPr>
        <w:t xml:space="preserve">, </w:t>
      </w:r>
      <w:proofErr w:type="spellStart"/>
      <w:r w:rsidRPr="00E40CC0">
        <w:rPr>
          <w:sz w:val="22"/>
          <w:szCs w:val="22"/>
          <w:lang w:val="uk-UA"/>
        </w:rPr>
        <w:t>Latvia</w:t>
      </w:r>
      <w:proofErr w:type="spellEnd"/>
      <w:r w:rsidRPr="00E40CC0">
        <w:rPr>
          <w:sz w:val="22"/>
          <w:szCs w:val="22"/>
          <w:lang w:val="uk-UA"/>
        </w:rPr>
        <w:t>: “</w:t>
      </w:r>
      <w:proofErr w:type="spellStart"/>
      <w:r w:rsidRPr="00E40CC0">
        <w:rPr>
          <w:sz w:val="22"/>
          <w:szCs w:val="22"/>
          <w:lang w:val="uk-UA"/>
        </w:rPr>
        <w:t>Baltija</w:t>
      </w:r>
      <w:proofErr w:type="spellEnd"/>
      <w:r w:rsidRPr="00E40CC0">
        <w:rPr>
          <w:sz w:val="22"/>
          <w:szCs w:val="22"/>
          <w:lang w:val="uk-UA"/>
        </w:rPr>
        <w:t xml:space="preserve"> </w:t>
      </w:r>
      <w:proofErr w:type="spellStart"/>
      <w:r w:rsidRPr="00E40CC0">
        <w:rPr>
          <w:sz w:val="22"/>
          <w:szCs w:val="22"/>
          <w:lang w:val="uk-UA"/>
        </w:rPr>
        <w:t>Publishing</w:t>
      </w:r>
      <w:proofErr w:type="spellEnd"/>
      <w:r w:rsidRPr="00E40CC0">
        <w:rPr>
          <w:sz w:val="22"/>
          <w:szCs w:val="22"/>
          <w:lang w:val="uk-UA"/>
        </w:rPr>
        <w:t xml:space="preserve">”, 2021. 604 p. </w:t>
      </w:r>
    </w:p>
    <w:p w14:paraId="2300F73B" w14:textId="77777777" w:rsidR="00E40CC0" w:rsidRPr="00E40CC0" w:rsidRDefault="00E40CC0" w:rsidP="00E40CC0">
      <w:pPr>
        <w:widowControl w:val="0"/>
        <w:autoSpaceDE w:val="0"/>
        <w:autoSpaceDN w:val="0"/>
        <w:adjustRightInd w:val="0"/>
        <w:ind w:firstLine="708"/>
        <w:jc w:val="both"/>
        <w:rPr>
          <w:sz w:val="22"/>
          <w:szCs w:val="22"/>
          <w:lang w:val="uk-UA"/>
        </w:rPr>
      </w:pPr>
      <w:proofErr w:type="spellStart"/>
      <w:r w:rsidRPr="00E40CC0">
        <w:rPr>
          <w:sz w:val="22"/>
          <w:szCs w:val="22"/>
          <w:lang w:val="uk-UA"/>
        </w:rPr>
        <w:t>Жернаков</w:t>
      </w:r>
      <w:proofErr w:type="spellEnd"/>
      <w:r w:rsidRPr="00E40CC0">
        <w:rPr>
          <w:sz w:val="22"/>
          <w:szCs w:val="22"/>
          <w:lang w:val="uk-UA"/>
        </w:rPr>
        <w:t xml:space="preserve"> В.В. Проблеми забезпечення соціально-трудових прав у процесі розвитку законодавства України. </w:t>
      </w:r>
      <w:r w:rsidRPr="00E40CC0">
        <w:rPr>
          <w:i/>
          <w:sz w:val="22"/>
          <w:szCs w:val="22"/>
          <w:lang w:val="uk-UA"/>
        </w:rPr>
        <w:t xml:space="preserve">Право та інновації. </w:t>
      </w:r>
      <w:r w:rsidRPr="00E40CC0">
        <w:rPr>
          <w:sz w:val="22"/>
          <w:szCs w:val="22"/>
          <w:lang w:val="uk-UA"/>
        </w:rPr>
        <w:t xml:space="preserve">2017. № 2 (18). С. 9–14. </w:t>
      </w:r>
    </w:p>
    <w:p w14:paraId="77196740" w14:textId="77777777" w:rsidR="00E40CC0" w:rsidRPr="00E40CC0" w:rsidRDefault="00E40CC0" w:rsidP="00E40CC0">
      <w:pPr>
        <w:pStyle w:val="ac"/>
        <w:spacing w:line="240" w:lineRule="auto"/>
        <w:ind w:firstLine="708"/>
        <w:rPr>
          <w:sz w:val="22"/>
          <w:szCs w:val="22"/>
        </w:rPr>
      </w:pPr>
      <w:r w:rsidRPr="00E40CC0">
        <w:rPr>
          <w:sz w:val="22"/>
          <w:szCs w:val="22"/>
        </w:rPr>
        <w:t xml:space="preserve">Гринюк В. О. Деякі аспекти особливого порядку притягнення суддів до дисциплінарної відповідальності як гарантії принципу їх незалежності. </w:t>
      </w:r>
      <w:r w:rsidRPr="00E40CC0">
        <w:rPr>
          <w:i/>
          <w:sz w:val="22"/>
          <w:szCs w:val="22"/>
        </w:rPr>
        <w:t>Вісник Київського національного університету</w:t>
      </w:r>
      <w:r w:rsidRPr="00E40CC0">
        <w:rPr>
          <w:sz w:val="22"/>
          <w:szCs w:val="22"/>
        </w:rPr>
        <w:t xml:space="preserve">. Юридичні науки. 2001. </w:t>
      </w:r>
      <w:proofErr w:type="spellStart"/>
      <w:r w:rsidRPr="00E40CC0">
        <w:rPr>
          <w:sz w:val="22"/>
          <w:szCs w:val="22"/>
        </w:rPr>
        <w:t>Вип</w:t>
      </w:r>
      <w:proofErr w:type="spellEnd"/>
      <w:r w:rsidRPr="00E40CC0">
        <w:rPr>
          <w:sz w:val="22"/>
          <w:szCs w:val="22"/>
        </w:rPr>
        <w:t xml:space="preserve">. 43. С. 68-72. </w:t>
      </w:r>
    </w:p>
    <w:p w14:paraId="249AF3C5"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Грузінова</w:t>
      </w:r>
      <w:proofErr w:type="spellEnd"/>
      <w:r w:rsidRPr="00E40CC0">
        <w:rPr>
          <w:sz w:val="22"/>
          <w:szCs w:val="22"/>
        </w:rPr>
        <w:t xml:space="preserve"> Л. П. Трудові спори: навчальний посібник. К.: МАУП, 2002. 104 с. </w:t>
      </w:r>
    </w:p>
    <w:p w14:paraId="6786873C"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Дараганова</w:t>
      </w:r>
      <w:proofErr w:type="spellEnd"/>
      <w:r w:rsidRPr="00E40CC0">
        <w:rPr>
          <w:sz w:val="22"/>
          <w:szCs w:val="22"/>
        </w:rPr>
        <w:t xml:space="preserve"> Н. В. Медіація як один із альтернативних способів вирішення індивідуальних трудових спорів. </w:t>
      </w:r>
      <w:r w:rsidRPr="00E40CC0">
        <w:rPr>
          <w:i/>
          <w:sz w:val="22"/>
          <w:szCs w:val="22"/>
        </w:rPr>
        <w:t>Юридична наука</w:t>
      </w:r>
      <w:r w:rsidRPr="00E40CC0">
        <w:rPr>
          <w:sz w:val="22"/>
          <w:szCs w:val="22"/>
        </w:rPr>
        <w:t>. 2011. № 6. С. 77-83.</w:t>
      </w:r>
    </w:p>
    <w:p w14:paraId="2EFEEB41"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Дараганова</w:t>
      </w:r>
      <w:proofErr w:type="spellEnd"/>
      <w:r w:rsidRPr="00E40CC0">
        <w:rPr>
          <w:sz w:val="22"/>
          <w:szCs w:val="22"/>
        </w:rPr>
        <w:t xml:space="preserve"> Н. В. Трудові спори: навчальний посібник. К.: </w:t>
      </w:r>
      <w:proofErr w:type="spellStart"/>
      <w:r w:rsidRPr="00E40CC0">
        <w:rPr>
          <w:sz w:val="22"/>
          <w:szCs w:val="22"/>
        </w:rPr>
        <w:t>Алерта</w:t>
      </w:r>
      <w:proofErr w:type="spellEnd"/>
      <w:r w:rsidRPr="00E40CC0">
        <w:rPr>
          <w:sz w:val="22"/>
          <w:szCs w:val="22"/>
        </w:rPr>
        <w:t xml:space="preserve">, 2012. 272 с. </w:t>
      </w:r>
    </w:p>
    <w:p w14:paraId="0493EA05" w14:textId="77777777" w:rsidR="00E40CC0" w:rsidRPr="00E40CC0" w:rsidRDefault="00E40CC0" w:rsidP="00E40CC0">
      <w:pPr>
        <w:pStyle w:val="ac"/>
        <w:spacing w:line="240" w:lineRule="auto"/>
        <w:ind w:firstLine="708"/>
        <w:rPr>
          <w:sz w:val="22"/>
          <w:szCs w:val="22"/>
        </w:rPr>
      </w:pPr>
      <w:r w:rsidRPr="00E40CC0">
        <w:rPr>
          <w:sz w:val="22"/>
          <w:szCs w:val="22"/>
        </w:rPr>
        <w:t xml:space="preserve">Дашутін І. В. Щодо діяльності Конституційного Суду України по захисту прав і свобод громадян. </w:t>
      </w:r>
      <w:r w:rsidRPr="00E40CC0">
        <w:rPr>
          <w:i/>
          <w:sz w:val="22"/>
          <w:szCs w:val="22"/>
        </w:rPr>
        <w:t>Актуальні проблеми права: теорія і практика</w:t>
      </w:r>
      <w:r w:rsidRPr="00E40CC0">
        <w:rPr>
          <w:sz w:val="22"/>
          <w:szCs w:val="22"/>
        </w:rPr>
        <w:t xml:space="preserve">. 2006. № 8. С. 85-91. </w:t>
      </w:r>
    </w:p>
    <w:p w14:paraId="39856748" w14:textId="77777777" w:rsidR="00E40CC0" w:rsidRPr="00E40CC0" w:rsidRDefault="00E40CC0" w:rsidP="00E40CC0">
      <w:pPr>
        <w:pStyle w:val="ac"/>
        <w:spacing w:line="240" w:lineRule="auto"/>
        <w:ind w:firstLine="708"/>
        <w:rPr>
          <w:sz w:val="22"/>
          <w:szCs w:val="22"/>
        </w:rPr>
      </w:pPr>
      <w:r w:rsidRPr="00E40CC0">
        <w:rPr>
          <w:sz w:val="22"/>
          <w:szCs w:val="22"/>
        </w:rPr>
        <w:t xml:space="preserve">Єременко Л. В. Порядок обчислення строків у законодавстві України про працю. </w:t>
      </w:r>
      <w:r w:rsidRPr="00E40CC0">
        <w:rPr>
          <w:i/>
          <w:sz w:val="22"/>
          <w:szCs w:val="22"/>
        </w:rPr>
        <w:t>Актуальні проблеми права: теорія і практика</w:t>
      </w:r>
      <w:r w:rsidRPr="00E40CC0">
        <w:rPr>
          <w:sz w:val="22"/>
          <w:szCs w:val="22"/>
        </w:rPr>
        <w:t xml:space="preserve">. 2007. № 10. С. 141-150. </w:t>
      </w:r>
    </w:p>
    <w:p w14:paraId="4DD8081A"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Жернаков</w:t>
      </w:r>
      <w:proofErr w:type="spellEnd"/>
      <w:r w:rsidRPr="00E40CC0">
        <w:rPr>
          <w:sz w:val="22"/>
          <w:szCs w:val="22"/>
        </w:rPr>
        <w:t xml:space="preserve"> В. В. Теоретичні та практичні питання інституту захисту прав людини у сфері праці. </w:t>
      </w:r>
      <w:r w:rsidRPr="00E40CC0">
        <w:rPr>
          <w:i/>
          <w:sz w:val="22"/>
          <w:szCs w:val="22"/>
        </w:rPr>
        <w:t>Держава і право</w:t>
      </w:r>
      <w:r w:rsidRPr="00E40CC0">
        <w:rPr>
          <w:sz w:val="22"/>
          <w:szCs w:val="22"/>
        </w:rPr>
        <w:t xml:space="preserve">. Юридичні і політичні науки. 2006. </w:t>
      </w:r>
      <w:proofErr w:type="spellStart"/>
      <w:r w:rsidRPr="00E40CC0">
        <w:rPr>
          <w:sz w:val="22"/>
          <w:szCs w:val="22"/>
        </w:rPr>
        <w:t>Вип</w:t>
      </w:r>
      <w:proofErr w:type="spellEnd"/>
      <w:r w:rsidRPr="00E40CC0">
        <w:rPr>
          <w:sz w:val="22"/>
          <w:szCs w:val="22"/>
        </w:rPr>
        <w:t>. 32. С. 278-283.</w:t>
      </w:r>
    </w:p>
    <w:p w14:paraId="73BBAA34" w14:textId="77777777" w:rsidR="00E40CC0" w:rsidRPr="00E40CC0" w:rsidRDefault="00E40CC0" w:rsidP="00E40CC0">
      <w:pPr>
        <w:widowControl w:val="0"/>
        <w:autoSpaceDE w:val="0"/>
        <w:autoSpaceDN w:val="0"/>
        <w:adjustRightInd w:val="0"/>
        <w:ind w:firstLine="708"/>
        <w:jc w:val="both"/>
        <w:rPr>
          <w:sz w:val="22"/>
          <w:szCs w:val="22"/>
          <w:lang w:val="uk-UA"/>
        </w:rPr>
      </w:pPr>
      <w:r w:rsidRPr="00E40CC0">
        <w:rPr>
          <w:sz w:val="22"/>
          <w:szCs w:val="22"/>
          <w:lang w:val="uk-UA"/>
        </w:rPr>
        <w:t xml:space="preserve">Жовнір Т. Особливості вирішення трудових спорів про поновлення працівника на роботі. </w:t>
      </w:r>
      <w:r w:rsidRPr="00E40CC0">
        <w:rPr>
          <w:i/>
          <w:sz w:val="22"/>
          <w:szCs w:val="22"/>
          <w:lang w:val="uk-UA"/>
        </w:rPr>
        <w:t xml:space="preserve">Підприємництво, господарство і право. </w:t>
      </w:r>
      <w:r w:rsidRPr="00E40CC0">
        <w:rPr>
          <w:sz w:val="22"/>
          <w:szCs w:val="22"/>
          <w:lang w:val="uk-UA"/>
        </w:rPr>
        <w:t xml:space="preserve">2018. № 8. С. 74–77. </w:t>
      </w:r>
    </w:p>
    <w:p w14:paraId="017D8827" w14:textId="77777777" w:rsidR="00E40CC0" w:rsidRPr="00E40CC0" w:rsidRDefault="00E40CC0" w:rsidP="00E40CC0">
      <w:pPr>
        <w:ind w:firstLine="708"/>
        <w:jc w:val="both"/>
        <w:rPr>
          <w:sz w:val="22"/>
          <w:szCs w:val="22"/>
          <w:lang w:val="uk-UA"/>
        </w:rPr>
      </w:pPr>
      <w:r w:rsidRPr="00E40CC0">
        <w:rPr>
          <w:sz w:val="22"/>
          <w:szCs w:val="22"/>
          <w:lang w:val="uk-UA"/>
        </w:rPr>
        <w:t xml:space="preserve">Журавель В. І. Порівняльна характеристика індивідуальних та колективних форм захисту трудових прав працівників. </w:t>
      </w:r>
      <w:r w:rsidRPr="00E40CC0">
        <w:rPr>
          <w:i/>
          <w:sz w:val="22"/>
          <w:szCs w:val="22"/>
          <w:lang w:val="uk-UA"/>
        </w:rPr>
        <w:t>Публічне право.</w:t>
      </w:r>
      <w:r w:rsidRPr="00E40CC0">
        <w:rPr>
          <w:sz w:val="22"/>
          <w:szCs w:val="22"/>
          <w:lang w:val="uk-UA"/>
        </w:rPr>
        <w:t xml:space="preserve"> 2016. №. 1. С. 228–232. </w:t>
      </w:r>
    </w:p>
    <w:p w14:paraId="47DCEC00" w14:textId="77777777" w:rsidR="00E40CC0" w:rsidRPr="00E40CC0" w:rsidRDefault="00E40CC0" w:rsidP="00E40CC0">
      <w:pPr>
        <w:ind w:firstLine="708"/>
        <w:jc w:val="both"/>
        <w:rPr>
          <w:sz w:val="22"/>
          <w:szCs w:val="22"/>
          <w:lang w:val="uk-UA"/>
        </w:rPr>
      </w:pPr>
      <w:r w:rsidRPr="00E40CC0">
        <w:rPr>
          <w:sz w:val="22"/>
          <w:szCs w:val="22"/>
          <w:lang w:val="uk-UA"/>
        </w:rPr>
        <w:t xml:space="preserve">Запара С. І. Перспектива створення трудових судів в Україні. </w:t>
      </w:r>
      <w:r w:rsidRPr="00E40CC0">
        <w:rPr>
          <w:i/>
          <w:sz w:val="22"/>
          <w:szCs w:val="22"/>
          <w:lang w:val="uk-UA"/>
        </w:rPr>
        <w:t>Приватне та публічне право.</w:t>
      </w:r>
      <w:r w:rsidRPr="00E40CC0">
        <w:rPr>
          <w:sz w:val="22"/>
          <w:szCs w:val="22"/>
          <w:lang w:val="uk-UA"/>
        </w:rPr>
        <w:t xml:space="preserve"> 2017. №. 2. С. 47–51. </w:t>
      </w:r>
    </w:p>
    <w:p w14:paraId="01569FCF" w14:textId="77777777" w:rsidR="00E40CC0" w:rsidRPr="00E40CC0" w:rsidRDefault="00E40CC0" w:rsidP="00E40CC0">
      <w:pPr>
        <w:ind w:firstLine="708"/>
        <w:jc w:val="both"/>
        <w:rPr>
          <w:sz w:val="22"/>
          <w:szCs w:val="22"/>
          <w:lang w:val="uk-UA"/>
        </w:rPr>
      </w:pPr>
      <w:proofErr w:type="spellStart"/>
      <w:r w:rsidRPr="00E40CC0">
        <w:rPr>
          <w:sz w:val="22"/>
          <w:szCs w:val="22"/>
          <w:lang w:val="uk-UA"/>
        </w:rPr>
        <w:t>Зіноватна</w:t>
      </w:r>
      <w:proofErr w:type="spellEnd"/>
      <w:r w:rsidRPr="00E40CC0">
        <w:rPr>
          <w:sz w:val="22"/>
          <w:szCs w:val="22"/>
          <w:lang w:val="uk-UA"/>
        </w:rPr>
        <w:t xml:space="preserve"> І.В., </w:t>
      </w:r>
      <w:proofErr w:type="spellStart"/>
      <w:r w:rsidRPr="00E40CC0">
        <w:rPr>
          <w:sz w:val="22"/>
          <w:szCs w:val="22"/>
          <w:lang w:val="uk-UA"/>
        </w:rPr>
        <w:t>Васіна</w:t>
      </w:r>
      <w:proofErr w:type="spellEnd"/>
      <w:r w:rsidRPr="00E40CC0">
        <w:rPr>
          <w:sz w:val="22"/>
          <w:szCs w:val="22"/>
          <w:lang w:val="uk-UA"/>
        </w:rPr>
        <w:t xml:space="preserve"> Н.В. Самозахист у трудовому праві: поняття, ознаки, способи та межі самозахисту. </w:t>
      </w:r>
      <w:r w:rsidRPr="00E40CC0">
        <w:rPr>
          <w:i/>
          <w:sz w:val="22"/>
          <w:szCs w:val="22"/>
          <w:lang w:val="uk-UA"/>
        </w:rPr>
        <w:t>Юридичний науковий електронний журнал.</w:t>
      </w:r>
      <w:r w:rsidRPr="00E40CC0">
        <w:rPr>
          <w:sz w:val="22"/>
          <w:szCs w:val="22"/>
          <w:lang w:val="uk-UA"/>
        </w:rPr>
        <w:t xml:space="preserve"> 2020. № 9. С. 142–145. </w:t>
      </w:r>
    </w:p>
    <w:p w14:paraId="733D850A" w14:textId="77777777" w:rsidR="00E40CC0" w:rsidRPr="00E40CC0" w:rsidRDefault="00E40CC0" w:rsidP="00E40CC0">
      <w:pPr>
        <w:pStyle w:val="ac"/>
        <w:spacing w:line="240" w:lineRule="auto"/>
        <w:ind w:firstLine="708"/>
        <w:rPr>
          <w:sz w:val="22"/>
          <w:szCs w:val="22"/>
        </w:rPr>
      </w:pPr>
      <w:r w:rsidRPr="00E40CC0">
        <w:rPr>
          <w:sz w:val="22"/>
          <w:szCs w:val="22"/>
        </w:rPr>
        <w:lastRenderedPageBreak/>
        <w:t xml:space="preserve">Коссак С. Особливості участі третіх осіб у трудових справах. </w:t>
      </w:r>
      <w:r w:rsidRPr="00E40CC0">
        <w:rPr>
          <w:i/>
          <w:sz w:val="22"/>
          <w:szCs w:val="22"/>
        </w:rPr>
        <w:t>Право України</w:t>
      </w:r>
      <w:r w:rsidRPr="00E40CC0">
        <w:rPr>
          <w:sz w:val="22"/>
          <w:szCs w:val="22"/>
        </w:rPr>
        <w:t>. 1997. № 11. С. 56-58.</w:t>
      </w:r>
    </w:p>
    <w:p w14:paraId="1A25BD5C" w14:textId="77777777" w:rsidR="00E40CC0" w:rsidRPr="00E40CC0" w:rsidRDefault="00E40CC0" w:rsidP="00E40CC0">
      <w:pPr>
        <w:pStyle w:val="ac"/>
        <w:spacing w:line="240" w:lineRule="auto"/>
        <w:ind w:firstLine="708"/>
        <w:rPr>
          <w:sz w:val="22"/>
          <w:szCs w:val="22"/>
        </w:rPr>
      </w:pPr>
      <w:r w:rsidRPr="00E40CC0">
        <w:rPr>
          <w:sz w:val="22"/>
          <w:szCs w:val="22"/>
        </w:rPr>
        <w:t>Коссак С. М. Вирішення трудових спорів судом. Л.: Світ, 1998. 32 с.</w:t>
      </w:r>
    </w:p>
    <w:p w14:paraId="34DE20A7" w14:textId="77777777" w:rsidR="00E40CC0" w:rsidRPr="00E40CC0" w:rsidRDefault="00E40CC0" w:rsidP="00E40CC0">
      <w:pPr>
        <w:ind w:firstLine="708"/>
        <w:jc w:val="both"/>
        <w:rPr>
          <w:sz w:val="22"/>
          <w:szCs w:val="22"/>
          <w:shd w:val="clear" w:color="auto" w:fill="FFFFFF"/>
          <w:lang w:val="uk-UA"/>
        </w:rPr>
      </w:pPr>
      <w:r w:rsidRPr="00E40CC0">
        <w:rPr>
          <w:sz w:val="22"/>
          <w:szCs w:val="22"/>
          <w:shd w:val="clear" w:color="auto" w:fill="FFFFFF"/>
          <w:lang w:val="uk-UA"/>
        </w:rPr>
        <w:t xml:space="preserve">Кравцов Д.М., </w:t>
      </w:r>
      <w:proofErr w:type="spellStart"/>
      <w:r w:rsidRPr="00E40CC0">
        <w:rPr>
          <w:sz w:val="22"/>
          <w:szCs w:val="22"/>
          <w:shd w:val="clear" w:color="auto" w:fill="FFFFFF"/>
          <w:lang w:val="uk-UA"/>
        </w:rPr>
        <w:t>Зіноватна</w:t>
      </w:r>
      <w:proofErr w:type="spellEnd"/>
      <w:r w:rsidRPr="00E40CC0">
        <w:rPr>
          <w:sz w:val="22"/>
          <w:szCs w:val="22"/>
          <w:shd w:val="clear" w:color="auto" w:fill="FFFFFF"/>
          <w:lang w:val="uk-UA"/>
        </w:rPr>
        <w:t xml:space="preserve"> І.В., </w:t>
      </w:r>
      <w:proofErr w:type="spellStart"/>
      <w:r w:rsidRPr="00E40CC0">
        <w:rPr>
          <w:sz w:val="22"/>
          <w:szCs w:val="22"/>
          <w:shd w:val="clear" w:color="auto" w:fill="FFFFFF"/>
          <w:lang w:val="uk-UA"/>
        </w:rPr>
        <w:t>Бурнягіна</w:t>
      </w:r>
      <w:proofErr w:type="spellEnd"/>
      <w:r w:rsidRPr="00E40CC0">
        <w:rPr>
          <w:sz w:val="22"/>
          <w:szCs w:val="22"/>
          <w:shd w:val="clear" w:color="auto" w:fill="FFFFFF"/>
          <w:lang w:val="uk-UA"/>
        </w:rPr>
        <w:t xml:space="preserve"> Ю.М., Орлова Н.Г., Соловйов О.В., </w:t>
      </w:r>
      <w:proofErr w:type="spellStart"/>
      <w:r w:rsidRPr="00E40CC0">
        <w:rPr>
          <w:sz w:val="22"/>
          <w:szCs w:val="22"/>
          <w:shd w:val="clear" w:color="auto" w:fill="FFFFFF"/>
          <w:lang w:val="uk-UA"/>
        </w:rPr>
        <w:t>Конопельцева</w:t>
      </w:r>
      <w:proofErr w:type="spellEnd"/>
      <w:r w:rsidRPr="00E40CC0">
        <w:rPr>
          <w:sz w:val="22"/>
          <w:szCs w:val="22"/>
          <w:shd w:val="clear" w:color="auto" w:fill="FFFFFF"/>
          <w:lang w:val="uk-UA"/>
        </w:rPr>
        <w:t xml:space="preserve"> О.О. Медіація як альтернативний спосіб розв’язання трудових спорів. </w:t>
      </w:r>
      <w:r w:rsidRPr="00E40CC0">
        <w:rPr>
          <w:i/>
          <w:iCs/>
          <w:sz w:val="22"/>
          <w:szCs w:val="22"/>
          <w:shd w:val="clear" w:color="auto" w:fill="FFFFFF"/>
          <w:lang w:val="uk-UA"/>
        </w:rPr>
        <w:t>Наукові записки.</w:t>
      </w:r>
      <w:r w:rsidRPr="00E40CC0">
        <w:rPr>
          <w:sz w:val="22"/>
          <w:szCs w:val="22"/>
          <w:shd w:val="clear" w:color="auto" w:fill="FFFFFF"/>
          <w:lang w:val="uk-UA"/>
        </w:rPr>
        <w:t xml:space="preserve"> Серія: Право. 2022. </w:t>
      </w:r>
      <w:proofErr w:type="spellStart"/>
      <w:r w:rsidRPr="00E40CC0">
        <w:rPr>
          <w:sz w:val="22"/>
          <w:szCs w:val="22"/>
          <w:shd w:val="clear" w:color="auto" w:fill="FFFFFF"/>
          <w:lang w:val="uk-UA"/>
        </w:rPr>
        <w:t>Вип</w:t>
      </w:r>
      <w:proofErr w:type="spellEnd"/>
      <w:r w:rsidRPr="00E40CC0">
        <w:rPr>
          <w:sz w:val="22"/>
          <w:szCs w:val="22"/>
          <w:shd w:val="clear" w:color="auto" w:fill="FFFFFF"/>
          <w:lang w:val="uk-UA"/>
        </w:rPr>
        <w:t>. 12. С. 73–79.</w:t>
      </w:r>
    </w:p>
    <w:p w14:paraId="48978347" w14:textId="77777777" w:rsidR="00E40CC0" w:rsidRPr="00E40CC0" w:rsidRDefault="00E40CC0" w:rsidP="00E40CC0">
      <w:pPr>
        <w:ind w:firstLine="708"/>
        <w:jc w:val="both"/>
        <w:rPr>
          <w:sz w:val="22"/>
          <w:szCs w:val="22"/>
          <w:lang w:val="uk-UA"/>
        </w:rPr>
      </w:pPr>
      <w:r w:rsidRPr="00E40CC0">
        <w:rPr>
          <w:sz w:val="22"/>
          <w:szCs w:val="22"/>
          <w:shd w:val="clear" w:color="auto" w:fill="FFFFFF"/>
          <w:lang w:val="uk-UA"/>
        </w:rPr>
        <w:t xml:space="preserve">Кравцов Д.М., </w:t>
      </w:r>
      <w:proofErr w:type="spellStart"/>
      <w:r w:rsidRPr="00E40CC0">
        <w:rPr>
          <w:sz w:val="22"/>
          <w:szCs w:val="22"/>
          <w:shd w:val="clear" w:color="auto" w:fill="FFFFFF"/>
          <w:lang w:val="uk-UA"/>
        </w:rPr>
        <w:t>Зіноватна</w:t>
      </w:r>
      <w:proofErr w:type="spellEnd"/>
      <w:r w:rsidRPr="00E40CC0">
        <w:rPr>
          <w:sz w:val="22"/>
          <w:szCs w:val="22"/>
          <w:shd w:val="clear" w:color="auto" w:fill="FFFFFF"/>
          <w:lang w:val="uk-UA"/>
        </w:rPr>
        <w:t xml:space="preserve"> І.В., </w:t>
      </w:r>
      <w:proofErr w:type="spellStart"/>
      <w:r w:rsidRPr="00E40CC0">
        <w:rPr>
          <w:sz w:val="22"/>
          <w:szCs w:val="22"/>
          <w:shd w:val="clear" w:color="auto" w:fill="FFFFFF"/>
          <w:lang w:val="uk-UA"/>
        </w:rPr>
        <w:t>Бурнягіна</w:t>
      </w:r>
      <w:proofErr w:type="spellEnd"/>
      <w:r w:rsidRPr="00E40CC0">
        <w:rPr>
          <w:sz w:val="22"/>
          <w:szCs w:val="22"/>
          <w:shd w:val="clear" w:color="auto" w:fill="FFFFFF"/>
          <w:lang w:val="uk-UA"/>
        </w:rPr>
        <w:t xml:space="preserve"> Ю.М., Орлова Н.Г., Соловйов О.В., </w:t>
      </w:r>
      <w:proofErr w:type="spellStart"/>
      <w:r w:rsidRPr="00E40CC0">
        <w:rPr>
          <w:sz w:val="22"/>
          <w:szCs w:val="22"/>
          <w:shd w:val="clear" w:color="auto" w:fill="FFFFFF"/>
          <w:lang w:val="uk-UA"/>
        </w:rPr>
        <w:t>Конопельцева</w:t>
      </w:r>
      <w:proofErr w:type="spellEnd"/>
      <w:r w:rsidRPr="00E40CC0">
        <w:rPr>
          <w:sz w:val="22"/>
          <w:szCs w:val="22"/>
          <w:shd w:val="clear" w:color="auto" w:fill="FFFFFF"/>
          <w:lang w:val="uk-UA"/>
        </w:rPr>
        <w:t xml:space="preserve"> О.О. Вирішення спорів про припинення трудового договору за угодою сторін. </w:t>
      </w:r>
      <w:r w:rsidRPr="00E40CC0">
        <w:rPr>
          <w:i/>
          <w:iCs/>
          <w:sz w:val="22"/>
          <w:szCs w:val="22"/>
          <w:shd w:val="clear" w:color="auto" w:fill="FFFFFF"/>
          <w:lang w:val="uk-UA"/>
        </w:rPr>
        <w:t>Науковий вісник Ужгородського Національного Університету</w:t>
      </w:r>
      <w:r w:rsidRPr="00E40CC0">
        <w:rPr>
          <w:sz w:val="22"/>
          <w:szCs w:val="22"/>
          <w:shd w:val="clear" w:color="auto" w:fill="FFFFFF"/>
          <w:lang w:val="uk-UA"/>
        </w:rPr>
        <w:t xml:space="preserve">. 2022. </w:t>
      </w:r>
      <w:proofErr w:type="spellStart"/>
      <w:r w:rsidRPr="00E40CC0">
        <w:rPr>
          <w:sz w:val="22"/>
          <w:szCs w:val="22"/>
          <w:shd w:val="clear" w:color="auto" w:fill="FFFFFF"/>
          <w:lang w:val="uk-UA"/>
        </w:rPr>
        <w:t>Вип</w:t>
      </w:r>
      <w:proofErr w:type="spellEnd"/>
      <w:r w:rsidRPr="00E40CC0">
        <w:rPr>
          <w:sz w:val="22"/>
          <w:szCs w:val="22"/>
          <w:shd w:val="clear" w:color="auto" w:fill="FFFFFF"/>
          <w:lang w:val="uk-UA"/>
        </w:rPr>
        <w:t>. 70. С. 224–230.</w:t>
      </w:r>
    </w:p>
    <w:p w14:paraId="7794281C" w14:textId="77777777" w:rsidR="00E40CC0" w:rsidRPr="00E40CC0" w:rsidRDefault="00E40CC0" w:rsidP="00E40CC0">
      <w:pPr>
        <w:ind w:firstLine="708"/>
        <w:jc w:val="both"/>
        <w:rPr>
          <w:sz w:val="22"/>
          <w:szCs w:val="22"/>
          <w:lang w:val="uk-UA"/>
        </w:rPr>
      </w:pPr>
      <w:r w:rsidRPr="00E40CC0">
        <w:rPr>
          <w:sz w:val="22"/>
          <w:szCs w:val="22"/>
          <w:lang w:val="uk-UA"/>
        </w:rPr>
        <w:t>Кулачок-</w:t>
      </w:r>
      <w:proofErr w:type="spellStart"/>
      <w:r w:rsidRPr="00E40CC0">
        <w:rPr>
          <w:sz w:val="22"/>
          <w:szCs w:val="22"/>
          <w:lang w:val="uk-UA"/>
        </w:rPr>
        <w:t>Тітова</w:t>
      </w:r>
      <w:proofErr w:type="spellEnd"/>
      <w:r w:rsidRPr="00E40CC0">
        <w:rPr>
          <w:sz w:val="22"/>
          <w:szCs w:val="22"/>
          <w:lang w:val="uk-UA"/>
        </w:rPr>
        <w:t xml:space="preserve"> Л. В. До питання про використання альтернативних способів урегулювання трудових спорів</w:t>
      </w:r>
      <w:r w:rsidRPr="00E40CC0">
        <w:rPr>
          <w:i/>
          <w:sz w:val="22"/>
          <w:szCs w:val="22"/>
          <w:lang w:val="uk-UA"/>
        </w:rPr>
        <w:t>. Вісник Харківського національного університету імені В. Н. Каразіна</w:t>
      </w:r>
      <w:r w:rsidRPr="00E40CC0">
        <w:rPr>
          <w:sz w:val="22"/>
          <w:szCs w:val="22"/>
          <w:lang w:val="uk-UA"/>
        </w:rPr>
        <w:t xml:space="preserve">. Серія: Право. 2016. №. 21. С. 104–108. </w:t>
      </w:r>
    </w:p>
    <w:p w14:paraId="09D3BAE7"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Лагутіна</w:t>
      </w:r>
      <w:proofErr w:type="spellEnd"/>
      <w:r w:rsidRPr="00E40CC0">
        <w:rPr>
          <w:sz w:val="22"/>
          <w:szCs w:val="22"/>
        </w:rPr>
        <w:t xml:space="preserve"> І. В. Судовий захист трудових прав працівників. </w:t>
      </w:r>
      <w:r w:rsidRPr="00E40CC0">
        <w:rPr>
          <w:i/>
          <w:sz w:val="22"/>
          <w:szCs w:val="22"/>
        </w:rPr>
        <w:t>Актуальні проблеми держави і права</w:t>
      </w:r>
      <w:r w:rsidRPr="00E40CC0">
        <w:rPr>
          <w:sz w:val="22"/>
          <w:szCs w:val="22"/>
        </w:rPr>
        <w:t xml:space="preserve">. 2005. </w:t>
      </w:r>
      <w:proofErr w:type="spellStart"/>
      <w:r w:rsidRPr="00E40CC0">
        <w:rPr>
          <w:sz w:val="22"/>
          <w:szCs w:val="22"/>
        </w:rPr>
        <w:t>Вип</w:t>
      </w:r>
      <w:proofErr w:type="spellEnd"/>
      <w:r w:rsidRPr="00E40CC0">
        <w:rPr>
          <w:sz w:val="22"/>
          <w:szCs w:val="22"/>
        </w:rPr>
        <w:t xml:space="preserve">. 25. С. 343-346. </w:t>
      </w:r>
    </w:p>
    <w:p w14:paraId="1AB5E5CB"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Лазор</w:t>
      </w:r>
      <w:proofErr w:type="spellEnd"/>
      <w:r w:rsidRPr="00E40CC0">
        <w:rPr>
          <w:sz w:val="22"/>
          <w:szCs w:val="22"/>
        </w:rPr>
        <w:t xml:space="preserve"> В. В. Правове регулювання трудових спорів, конфліктів і порядок їх вирішення на сучасному етапі: монографія. Луганськ: Література, 2004. 352 с. </w:t>
      </w:r>
    </w:p>
    <w:p w14:paraId="4F3D6739"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Лазор</w:t>
      </w:r>
      <w:proofErr w:type="spellEnd"/>
      <w:r w:rsidRPr="00E40CC0">
        <w:rPr>
          <w:sz w:val="22"/>
          <w:szCs w:val="22"/>
        </w:rPr>
        <w:t xml:space="preserve"> В. В. Сфера </w:t>
      </w:r>
      <w:proofErr w:type="spellStart"/>
      <w:r w:rsidRPr="00E40CC0">
        <w:rPr>
          <w:sz w:val="22"/>
          <w:szCs w:val="22"/>
        </w:rPr>
        <w:t>юрисдикции</w:t>
      </w:r>
      <w:proofErr w:type="spellEnd"/>
      <w:r w:rsidRPr="00E40CC0">
        <w:rPr>
          <w:sz w:val="22"/>
          <w:szCs w:val="22"/>
        </w:rPr>
        <w:t xml:space="preserve"> </w:t>
      </w:r>
      <w:proofErr w:type="spellStart"/>
      <w:r w:rsidRPr="00E40CC0">
        <w:rPr>
          <w:sz w:val="22"/>
          <w:szCs w:val="22"/>
        </w:rPr>
        <w:t>суда</w:t>
      </w:r>
      <w:proofErr w:type="spellEnd"/>
      <w:r w:rsidRPr="00E40CC0">
        <w:rPr>
          <w:sz w:val="22"/>
          <w:szCs w:val="22"/>
        </w:rPr>
        <w:t xml:space="preserve"> в </w:t>
      </w:r>
      <w:proofErr w:type="spellStart"/>
      <w:r w:rsidRPr="00E40CC0">
        <w:rPr>
          <w:sz w:val="22"/>
          <w:szCs w:val="22"/>
        </w:rPr>
        <w:t>трудовых</w:t>
      </w:r>
      <w:proofErr w:type="spellEnd"/>
      <w:r w:rsidRPr="00E40CC0">
        <w:rPr>
          <w:sz w:val="22"/>
          <w:szCs w:val="22"/>
        </w:rPr>
        <w:t xml:space="preserve"> </w:t>
      </w:r>
      <w:proofErr w:type="spellStart"/>
      <w:r w:rsidRPr="00E40CC0">
        <w:rPr>
          <w:sz w:val="22"/>
          <w:szCs w:val="22"/>
        </w:rPr>
        <w:t>отношениях</w:t>
      </w:r>
      <w:proofErr w:type="spellEnd"/>
      <w:r w:rsidRPr="00E40CC0">
        <w:rPr>
          <w:sz w:val="22"/>
          <w:szCs w:val="22"/>
        </w:rPr>
        <w:t xml:space="preserve">: </w:t>
      </w:r>
      <w:proofErr w:type="spellStart"/>
      <w:r w:rsidRPr="00E40CC0">
        <w:rPr>
          <w:sz w:val="22"/>
          <w:szCs w:val="22"/>
        </w:rPr>
        <w:t>проблемные</w:t>
      </w:r>
      <w:proofErr w:type="spellEnd"/>
      <w:r w:rsidRPr="00E40CC0">
        <w:rPr>
          <w:sz w:val="22"/>
          <w:szCs w:val="22"/>
        </w:rPr>
        <w:t xml:space="preserve"> </w:t>
      </w:r>
      <w:proofErr w:type="spellStart"/>
      <w:r w:rsidRPr="00E40CC0">
        <w:rPr>
          <w:sz w:val="22"/>
          <w:szCs w:val="22"/>
        </w:rPr>
        <w:t>вопросы</w:t>
      </w:r>
      <w:proofErr w:type="spellEnd"/>
      <w:r w:rsidRPr="00E40CC0">
        <w:rPr>
          <w:sz w:val="22"/>
          <w:szCs w:val="22"/>
        </w:rPr>
        <w:t xml:space="preserve">. </w:t>
      </w:r>
      <w:r w:rsidRPr="00E40CC0">
        <w:rPr>
          <w:i/>
          <w:sz w:val="22"/>
          <w:szCs w:val="22"/>
        </w:rPr>
        <w:t>Підприємництво, господарство і право</w:t>
      </w:r>
      <w:r w:rsidRPr="00E40CC0">
        <w:rPr>
          <w:sz w:val="22"/>
          <w:szCs w:val="22"/>
        </w:rPr>
        <w:t xml:space="preserve">. 2003. № 10. С. 107- 110. </w:t>
      </w:r>
    </w:p>
    <w:p w14:paraId="01ADE4AE" w14:textId="77777777" w:rsidR="00E40CC0" w:rsidRPr="00E40CC0" w:rsidRDefault="00E40CC0" w:rsidP="00E40CC0">
      <w:pPr>
        <w:ind w:firstLine="705"/>
        <w:jc w:val="both"/>
        <w:rPr>
          <w:sz w:val="22"/>
          <w:szCs w:val="22"/>
          <w:lang w:val="uk-UA"/>
        </w:rPr>
      </w:pPr>
      <w:proofErr w:type="spellStart"/>
      <w:r w:rsidRPr="00E40CC0">
        <w:rPr>
          <w:sz w:val="22"/>
          <w:szCs w:val="22"/>
          <w:lang w:val="uk-UA"/>
        </w:rPr>
        <w:t>Лазор</w:t>
      </w:r>
      <w:proofErr w:type="spellEnd"/>
      <w:r w:rsidRPr="00E40CC0">
        <w:rPr>
          <w:sz w:val="22"/>
          <w:szCs w:val="22"/>
          <w:lang w:val="uk-UA"/>
        </w:rPr>
        <w:t xml:space="preserve"> В. В. </w:t>
      </w:r>
      <w:proofErr w:type="spellStart"/>
      <w:r w:rsidRPr="00E40CC0">
        <w:rPr>
          <w:sz w:val="22"/>
          <w:szCs w:val="22"/>
          <w:lang w:val="uk-UA"/>
        </w:rPr>
        <w:t>Теоретические</w:t>
      </w:r>
      <w:proofErr w:type="spellEnd"/>
      <w:r w:rsidRPr="00E40CC0">
        <w:rPr>
          <w:sz w:val="22"/>
          <w:szCs w:val="22"/>
          <w:lang w:val="uk-UA"/>
        </w:rPr>
        <w:t xml:space="preserve"> и </w:t>
      </w:r>
      <w:proofErr w:type="spellStart"/>
      <w:r w:rsidRPr="00E40CC0">
        <w:rPr>
          <w:sz w:val="22"/>
          <w:szCs w:val="22"/>
          <w:lang w:val="uk-UA"/>
        </w:rPr>
        <w:t>социальные</w:t>
      </w:r>
      <w:proofErr w:type="spellEnd"/>
      <w:r w:rsidRPr="00E40CC0">
        <w:rPr>
          <w:sz w:val="22"/>
          <w:szCs w:val="22"/>
          <w:lang w:val="uk-UA"/>
        </w:rPr>
        <w:t xml:space="preserve"> </w:t>
      </w:r>
      <w:proofErr w:type="spellStart"/>
      <w:r w:rsidRPr="00E40CC0">
        <w:rPr>
          <w:sz w:val="22"/>
          <w:szCs w:val="22"/>
          <w:lang w:val="uk-UA"/>
        </w:rPr>
        <w:t>аспекты</w:t>
      </w:r>
      <w:proofErr w:type="spellEnd"/>
      <w:r w:rsidRPr="00E40CC0">
        <w:rPr>
          <w:sz w:val="22"/>
          <w:szCs w:val="22"/>
          <w:lang w:val="uk-UA"/>
        </w:rPr>
        <w:t xml:space="preserve"> </w:t>
      </w:r>
      <w:proofErr w:type="spellStart"/>
      <w:r w:rsidRPr="00E40CC0">
        <w:rPr>
          <w:sz w:val="22"/>
          <w:szCs w:val="22"/>
          <w:lang w:val="uk-UA"/>
        </w:rPr>
        <w:t>сущности</w:t>
      </w:r>
      <w:proofErr w:type="spellEnd"/>
      <w:r w:rsidRPr="00E40CC0">
        <w:rPr>
          <w:sz w:val="22"/>
          <w:szCs w:val="22"/>
          <w:lang w:val="uk-UA"/>
        </w:rPr>
        <w:t xml:space="preserve"> трудового </w:t>
      </w:r>
      <w:proofErr w:type="spellStart"/>
      <w:r w:rsidRPr="00E40CC0">
        <w:rPr>
          <w:sz w:val="22"/>
          <w:szCs w:val="22"/>
          <w:lang w:val="uk-UA"/>
        </w:rPr>
        <w:t>договора</w:t>
      </w:r>
      <w:proofErr w:type="spellEnd"/>
      <w:r w:rsidRPr="00E40CC0">
        <w:rPr>
          <w:sz w:val="22"/>
          <w:szCs w:val="22"/>
          <w:lang w:val="uk-UA"/>
        </w:rPr>
        <w:t xml:space="preserve"> и порядок </w:t>
      </w:r>
      <w:proofErr w:type="spellStart"/>
      <w:r w:rsidRPr="00E40CC0">
        <w:rPr>
          <w:sz w:val="22"/>
          <w:szCs w:val="22"/>
          <w:lang w:val="uk-UA"/>
        </w:rPr>
        <w:t>разрешения</w:t>
      </w:r>
      <w:proofErr w:type="spellEnd"/>
      <w:r w:rsidRPr="00E40CC0">
        <w:rPr>
          <w:sz w:val="22"/>
          <w:szCs w:val="22"/>
          <w:lang w:val="uk-UA"/>
        </w:rPr>
        <w:t xml:space="preserve"> споров при </w:t>
      </w:r>
      <w:proofErr w:type="spellStart"/>
      <w:r w:rsidRPr="00E40CC0">
        <w:rPr>
          <w:sz w:val="22"/>
          <w:szCs w:val="22"/>
          <w:lang w:val="uk-UA"/>
        </w:rPr>
        <w:t>невыполнении</w:t>
      </w:r>
      <w:proofErr w:type="spellEnd"/>
      <w:r w:rsidRPr="00E40CC0">
        <w:rPr>
          <w:sz w:val="22"/>
          <w:szCs w:val="22"/>
          <w:lang w:val="uk-UA"/>
        </w:rPr>
        <w:t xml:space="preserve"> его </w:t>
      </w:r>
      <w:proofErr w:type="spellStart"/>
      <w:r w:rsidRPr="00E40CC0">
        <w:rPr>
          <w:sz w:val="22"/>
          <w:szCs w:val="22"/>
          <w:lang w:val="uk-UA"/>
        </w:rPr>
        <w:t>условий</w:t>
      </w:r>
      <w:proofErr w:type="spellEnd"/>
      <w:r w:rsidRPr="00E40CC0">
        <w:rPr>
          <w:sz w:val="22"/>
          <w:szCs w:val="22"/>
          <w:lang w:val="uk-UA"/>
        </w:rPr>
        <w:t xml:space="preserve">: </w:t>
      </w:r>
      <w:proofErr w:type="spellStart"/>
      <w:r w:rsidRPr="00E40CC0">
        <w:rPr>
          <w:sz w:val="22"/>
          <w:szCs w:val="22"/>
          <w:lang w:val="uk-UA"/>
        </w:rPr>
        <w:t>монография</w:t>
      </w:r>
      <w:proofErr w:type="spellEnd"/>
      <w:r w:rsidRPr="00E40CC0">
        <w:rPr>
          <w:sz w:val="22"/>
          <w:szCs w:val="22"/>
          <w:lang w:val="uk-UA"/>
        </w:rPr>
        <w:t xml:space="preserve">. </w:t>
      </w:r>
      <w:proofErr w:type="spellStart"/>
      <w:r w:rsidRPr="00E40CC0">
        <w:rPr>
          <w:sz w:val="22"/>
          <w:szCs w:val="22"/>
          <w:lang w:val="uk-UA"/>
        </w:rPr>
        <w:t>Луганск</w:t>
      </w:r>
      <w:proofErr w:type="spellEnd"/>
      <w:r w:rsidRPr="00E40CC0">
        <w:rPr>
          <w:sz w:val="22"/>
          <w:szCs w:val="22"/>
          <w:lang w:val="uk-UA"/>
        </w:rPr>
        <w:t xml:space="preserve">: </w:t>
      </w:r>
      <w:proofErr w:type="spellStart"/>
      <w:r w:rsidRPr="00E40CC0">
        <w:rPr>
          <w:sz w:val="22"/>
          <w:szCs w:val="22"/>
          <w:lang w:val="uk-UA"/>
        </w:rPr>
        <w:t>Изд</w:t>
      </w:r>
      <w:proofErr w:type="spellEnd"/>
      <w:r w:rsidRPr="00E40CC0">
        <w:rPr>
          <w:sz w:val="22"/>
          <w:szCs w:val="22"/>
          <w:lang w:val="uk-UA"/>
        </w:rPr>
        <w:t xml:space="preserve">-во ВНУ </w:t>
      </w:r>
      <w:proofErr w:type="spellStart"/>
      <w:r w:rsidRPr="00E40CC0">
        <w:rPr>
          <w:sz w:val="22"/>
          <w:szCs w:val="22"/>
          <w:lang w:val="uk-UA"/>
        </w:rPr>
        <w:t>им</w:t>
      </w:r>
      <w:proofErr w:type="spellEnd"/>
      <w:r w:rsidRPr="00E40CC0">
        <w:rPr>
          <w:sz w:val="22"/>
          <w:szCs w:val="22"/>
          <w:lang w:val="uk-UA"/>
        </w:rPr>
        <w:t>. В. Даля, 2002. 250 с.</w:t>
      </w:r>
    </w:p>
    <w:p w14:paraId="072A9B11"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Лазор</w:t>
      </w:r>
      <w:proofErr w:type="spellEnd"/>
      <w:r w:rsidRPr="00E40CC0">
        <w:rPr>
          <w:sz w:val="22"/>
          <w:szCs w:val="22"/>
        </w:rPr>
        <w:t xml:space="preserve"> В. Повноваження КТС. </w:t>
      </w:r>
      <w:r w:rsidRPr="00E40CC0">
        <w:rPr>
          <w:i/>
          <w:sz w:val="22"/>
          <w:szCs w:val="22"/>
        </w:rPr>
        <w:t>Право України</w:t>
      </w:r>
      <w:r w:rsidRPr="00E40CC0">
        <w:rPr>
          <w:sz w:val="22"/>
          <w:szCs w:val="22"/>
        </w:rPr>
        <w:t xml:space="preserve">. 2003. № 8. С. 54-55. </w:t>
      </w:r>
    </w:p>
    <w:p w14:paraId="088B82F8"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Лазор</w:t>
      </w:r>
      <w:proofErr w:type="spellEnd"/>
      <w:r w:rsidRPr="00E40CC0">
        <w:rPr>
          <w:sz w:val="22"/>
          <w:szCs w:val="22"/>
        </w:rPr>
        <w:t xml:space="preserve"> В. Регулювання строків позовної давності при вирішенні індивідуальних трудових спорів. </w:t>
      </w:r>
      <w:r w:rsidRPr="00E40CC0">
        <w:rPr>
          <w:i/>
          <w:sz w:val="22"/>
          <w:szCs w:val="22"/>
        </w:rPr>
        <w:t>Право України</w:t>
      </w:r>
      <w:r w:rsidRPr="00E40CC0">
        <w:rPr>
          <w:sz w:val="22"/>
          <w:szCs w:val="22"/>
        </w:rPr>
        <w:t xml:space="preserve">. 2003. № 8. С. 78-80. </w:t>
      </w:r>
    </w:p>
    <w:p w14:paraId="6B2C1982"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Лозовой</w:t>
      </w:r>
      <w:proofErr w:type="spellEnd"/>
      <w:r w:rsidRPr="00E40CC0">
        <w:rPr>
          <w:sz w:val="22"/>
          <w:szCs w:val="22"/>
        </w:rPr>
        <w:t xml:space="preserve"> С. В. Особливості розгляду індивідуальних трудових спорів комісіями по трудових спорах. </w:t>
      </w:r>
      <w:r w:rsidRPr="00E40CC0">
        <w:rPr>
          <w:i/>
          <w:sz w:val="22"/>
          <w:szCs w:val="22"/>
        </w:rPr>
        <w:t>Південноукраїнський правничий часопис</w:t>
      </w:r>
      <w:r w:rsidRPr="00E40CC0">
        <w:rPr>
          <w:sz w:val="22"/>
          <w:szCs w:val="22"/>
        </w:rPr>
        <w:t xml:space="preserve">. 2009. № 1. С. 6-10. </w:t>
      </w:r>
    </w:p>
    <w:p w14:paraId="15DB6E5E"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Лозовой</w:t>
      </w:r>
      <w:proofErr w:type="spellEnd"/>
      <w:r w:rsidRPr="00E40CC0">
        <w:rPr>
          <w:sz w:val="22"/>
          <w:szCs w:val="22"/>
        </w:rPr>
        <w:t xml:space="preserve"> С. В. Юридичний зміст поняття «індивідуальних трудових спорів». </w:t>
      </w:r>
      <w:r w:rsidRPr="00E40CC0">
        <w:rPr>
          <w:i/>
          <w:sz w:val="22"/>
          <w:szCs w:val="22"/>
        </w:rPr>
        <w:t>Південноукраїнський правничий часопис</w:t>
      </w:r>
      <w:r w:rsidRPr="00E40CC0">
        <w:rPr>
          <w:sz w:val="22"/>
          <w:szCs w:val="22"/>
        </w:rPr>
        <w:t xml:space="preserve">. 2008. № 2. С. 83-85. </w:t>
      </w:r>
    </w:p>
    <w:p w14:paraId="1E25CC84" w14:textId="77777777" w:rsidR="00E40CC0" w:rsidRPr="00E40CC0" w:rsidRDefault="00E40CC0" w:rsidP="00E40CC0">
      <w:pPr>
        <w:pStyle w:val="ac"/>
        <w:spacing w:line="240" w:lineRule="auto"/>
        <w:ind w:firstLine="708"/>
        <w:rPr>
          <w:sz w:val="22"/>
          <w:szCs w:val="22"/>
        </w:rPr>
      </w:pPr>
      <w:proofErr w:type="spellStart"/>
      <w:r w:rsidRPr="00E40CC0">
        <w:rPr>
          <w:sz w:val="22"/>
          <w:szCs w:val="22"/>
        </w:rPr>
        <w:lastRenderedPageBreak/>
        <w:t>Марочкин</w:t>
      </w:r>
      <w:proofErr w:type="spellEnd"/>
      <w:r w:rsidRPr="00E40CC0">
        <w:rPr>
          <w:sz w:val="22"/>
          <w:szCs w:val="22"/>
        </w:rPr>
        <w:t xml:space="preserve"> И. Е. </w:t>
      </w:r>
      <w:proofErr w:type="spellStart"/>
      <w:r w:rsidRPr="00E40CC0">
        <w:rPr>
          <w:sz w:val="22"/>
          <w:szCs w:val="22"/>
        </w:rPr>
        <w:t>Проблемы</w:t>
      </w:r>
      <w:proofErr w:type="spellEnd"/>
      <w:r w:rsidRPr="00E40CC0">
        <w:rPr>
          <w:sz w:val="22"/>
          <w:szCs w:val="22"/>
        </w:rPr>
        <w:t xml:space="preserve"> </w:t>
      </w:r>
      <w:proofErr w:type="spellStart"/>
      <w:r w:rsidRPr="00E40CC0">
        <w:rPr>
          <w:sz w:val="22"/>
          <w:szCs w:val="22"/>
        </w:rPr>
        <w:t>дисциплинарной</w:t>
      </w:r>
      <w:proofErr w:type="spellEnd"/>
      <w:r w:rsidRPr="00E40CC0">
        <w:rPr>
          <w:sz w:val="22"/>
          <w:szCs w:val="22"/>
        </w:rPr>
        <w:t xml:space="preserve"> </w:t>
      </w:r>
      <w:proofErr w:type="spellStart"/>
      <w:r w:rsidRPr="00E40CC0">
        <w:rPr>
          <w:sz w:val="22"/>
          <w:szCs w:val="22"/>
        </w:rPr>
        <w:t>ответственности</w:t>
      </w:r>
      <w:proofErr w:type="spellEnd"/>
      <w:r w:rsidRPr="00E40CC0">
        <w:rPr>
          <w:sz w:val="22"/>
          <w:szCs w:val="22"/>
        </w:rPr>
        <w:t xml:space="preserve"> </w:t>
      </w:r>
      <w:proofErr w:type="spellStart"/>
      <w:r w:rsidRPr="00E40CC0">
        <w:rPr>
          <w:sz w:val="22"/>
          <w:szCs w:val="22"/>
        </w:rPr>
        <w:t>судей</w:t>
      </w:r>
      <w:proofErr w:type="spellEnd"/>
      <w:r w:rsidRPr="00E40CC0">
        <w:rPr>
          <w:sz w:val="22"/>
          <w:szCs w:val="22"/>
        </w:rPr>
        <w:t xml:space="preserve">. </w:t>
      </w:r>
      <w:r w:rsidRPr="00E40CC0">
        <w:rPr>
          <w:i/>
          <w:sz w:val="22"/>
          <w:szCs w:val="22"/>
        </w:rPr>
        <w:t>Проблеми законності</w:t>
      </w:r>
      <w:r w:rsidRPr="00E40CC0">
        <w:rPr>
          <w:sz w:val="22"/>
          <w:szCs w:val="22"/>
        </w:rPr>
        <w:t xml:space="preserve">. 2001. </w:t>
      </w:r>
      <w:proofErr w:type="spellStart"/>
      <w:r w:rsidRPr="00E40CC0">
        <w:rPr>
          <w:sz w:val="22"/>
          <w:szCs w:val="22"/>
        </w:rPr>
        <w:t>Вип</w:t>
      </w:r>
      <w:proofErr w:type="spellEnd"/>
      <w:r w:rsidRPr="00E40CC0">
        <w:rPr>
          <w:sz w:val="22"/>
          <w:szCs w:val="22"/>
        </w:rPr>
        <w:t xml:space="preserve">. 48. С. 155-161. </w:t>
      </w:r>
    </w:p>
    <w:p w14:paraId="2B23988E" w14:textId="77777777" w:rsidR="00E40CC0" w:rsidRPr="00E40CC0" w:rsidRDefault="00E40CC0" w:rsidP="00E40CC0">
      <w:pPr>
        <w:ind w:firstLine="708"/>
        <w:jc w:val="both"/>
        <w:rPr>
          <w:sz w:val="22"/>
          <w:szCs w:val="22"/>
          <w:lang w:val="uk-UA"/>
        </w:rPr>
      </w:pPr>
      <w:r w:rsidRPr="00E40CC0">
        <w:rPr>
          <w:sz w:val="22"/>
          <w:szCs w:val="22"/>
          <w:lang w:val="uk-UA"/>
        </w:rPr>
        <w:t xml:space="preserve">Мацько М. А. Проблеми законодавчого закріплення медіації як альтернативного способу вирішення трудових спорів. </w:t>
      </w:r>
      <w:r w:rsidRPr="00E40CC0">
        <w:rPr>
          <w:i/>
          <w:sz w:val="22"/>
          <w:szCs w:val="22"/>
          <w:lang w:val="uk-UA"/>
        </w:rPr>
        <w:t>Вісник Львівського торговельно-економічного університету.</w:t>
      </w:r>
      <w:r w:rsidRPr="00E40CC0">
        <w:rPr>
          <w:sz w:val="22"/>
          <w:szCs w:val="22"/>
          <w:lang w:val="uk-UA"/>
        </w:rPr>
        <w:t xml:space="preserve"> 2017. </w:t>
      </w:r>
      <w:proofErr w:type="spellStart"/>
      <w:r w:rsidRPr="00E40CC0">
        <w:rPr>
          <w:sz w:val="22"/>
          <w:szCs w:val="22"/>
          <w:lang w:val="uk-UA"/>
        </w:rPr>
        <w:t>Вип</w:t>
      </w:r>
      <w:proofErr w:type="spellEnd"/>
      <w:r w:rsidRPr="00E40CC0">
        <w:rPr>
          <w:sz w:val="22"/>
          <w:szCs w:val="22"/>
          <w:lang w:val="uk-UA"/>
        </w:rPr>
        <w:t xml:space="preserve">. 4. С. 292–299. </w:t>
      </w:r>
    </w:p>
    <w:p w14:paraId="0FA046B2" w14:textId="77777777" w:rsidR="00E40CC0" w:rsidRPr="00E40CC0" w:rsidRDefault="0057596B" w:rsidP="00E40CC0">
      <w:pPr>
        <w:ind w:firstLine="708"/>
        <w:jc w:val="both"/>
        <w:rPr>
          <w:sz w:val="22"/>
          <w:szCs w:val="22"/>
          <w:lang w:val="uk-UA"/>
        </w:rPr>
      </w:pPr>
      <w:hyperlink r:id="rId114" w:history="1">
        <w:r w:rsidR="00E40CC0" w:rsidRPr="00E40CC0">
          <w:rPr>
            <w:sz w:val="22"/>
            <w:szCs w:val="22"/>
            <w:lang w:val="uk-UA"/>
          </w:rPr>
          <w:t>Магновський І. Й.</w:t>
        </w:r>
      </w:hyperlink>
      <w:r w:rsidR="00E40CC0" w:rsidRPr="00E40CC0">
        <w:rPr>
          <w:sz w:val="22"/>
          <w:szCs w:val="22"/>
          <w:lang w:val="uk-UA"/>
        </w:rPr>
        <w:t xml:space="preserve"> Осмислення медіації як позасудової процедури урегулювання цивільно-правових та трудових спорів  </w:t>
      </w:r>
      <w:r w:rsidR="00E40CC0" w:rsidRPr="00E40CC0">
        <w:rPr>
          <w:i/>
          <w:sz w:val="22"/>
          <w:szCs w:val="22"/>
          <w:lang w:val="uk-UA"/>
        </w:rPr>
        <w:t>Науково-інформаційний вісник Івано-Франківського університету права імені Короля Данила Галицького.</w:t>
      </w:r>
      <w:r w:rsidR="00E40CC0" w:rsidRPr="00E40CC0">
        <w:rPr>
          <w:sz w:val="22"/>
          <w:szCs w:val="22"/>
          <w:lang w:val="uk-UA"/>
        </w:rPr>
        <w:t xml:space="preserve"> Серія Право. 2024. № 17 (29). С. 172–180. DOI: https://doi.org/10.33098/2078-6670.2024.17.29.172-180. </w:t>
      </w:r>
    </w:p>
    <w:p w14:paraId="12C4DC9B"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Неумивайченко</w:t>
      </w:r>
      <w:proofErr w:type="spellEnd"/>
      <w:r w:rsidRPr="00E40CC0">
        <w:rPr>
          <w:sz w:val="22"/>
          <w:szCs w:val="22"/>
        </w:rPr>
        <w:t xml:space="preserve"> Н. Припинення трудових правовідносин з державними службовцями. </w:t>
      </w:r>
      <w:r w:rsidRPr="00E40CC0">
        <w:rPr>
          <w:i/>
          <w:sz w:val="22"/>
          <w:szCs w:val="22"/>
        </w:rPr>
        <w:t>Право України</w:t>
      </w:r>
      <w:r w:rsidRPr="00E40CC0">
        <w:rPr>
          <w:sz w:val="22"/>
          <w:szCs w:val="22"/>
        </w:rPr>
        <w:t xml:space="preserve">. 2001. № 4. С. 62-64. </w:t>
      </w:r>
    </w:p>
    <w:p w14:paraId="254FD3CB" w14:textId="77777777" w:rsidR="00E40CC0" w:rsidRPr="00E40CC0" w:rsidRDefault="00E40CC0" w:rsidP="00E40CC0">
      <w:pPr>
        <w:ind w:firstLine="708"/>
        <w:jc w:val="both"/>
        <w:rPr>
          <w:sz w:val="22"/>
          <w:szCs w:val="22"/>
          <w:lang w:val="uk-UA"/>
        </w:rPr>
      </w:pPr>
      <w:proofErr w:type="spellStart"/>
      <w:r w:rsidRPr="00E40CC0">
        <w:rPr>
          <w:sz w:val="22"/>
          <w:szCs w:val="22"/>
          <w:lang w:val="uk-UA"/>
        </w:rPr>
        <w:t>Самокиш</w:t>
      </w:r>
      <w:proofErr w:type="spellEnd"/>
      <w:r w:rsidRPr="00E40CC0">
        <w:rPr>
          <w:sz w:val="22"/>
          <w:szCs w:val="22"/>
          <w:lang w:val="uk-UA"/>
        </w:rPr>
        <w:t xml:space="preserve"> В. П. Особливості розгляду трудових спорів за новим Цивільним процесуальним кодексом України. </w:t>
      </w:r>
      <w:r w:rsidRPr="00E40CC0">
        <w:rPr>
          <w:i/>
          <w:sz w:val="22"/>
          <w:szCs w:val="22"/>
          <w:lang w:val="uk-UA"/>
        </w:rPr>
        <w:t>Науковий вісник Херсонського державного університету.</w:t>
      </w:r>
      <w:r w:rsidRPr="00E40CC0">
        <w:rPr>
          <w:sz w:val="22"/>
          <w:szCs w:val="22"/>
          <w:lang w:val="uk-UA"/>
        </w:rPr>
        <w:t xml:space="preserve"> Серія «Юридичні науки». </w:t>
      </w:r>
      <w:proofErr w:type="spellStart"/>
      <w:r w:rsidRPr="00E40CC0">
        <w:rPr>
          <w:sz w:val="22"/>
          <w:szCs w:val="22"/>
          <w:lang w:val="uk-UA"/>
        </w:rPr>
        <w:t>Вип</w:t>
      </w:r>
      <w:proofErr w:type="spellEnd"/>
      <w:r w:rsidRPr="00E40CC0">
        <w:rPr>
          <w:sz w:val="22"/>
          <w:szCs w:val="22"/>
          <w:lang w:val="uk-UA"/>
        </w:rPr>
        <w:t xml:space="preserve">. 6. Т. 1. 2017. С. 142–145. </w:t>
      </w:r>
    </w:p>
    <w:p w14:paraId="027CD00B"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Обушенко</w:t>
      </w:r>
      <w:proofErr w:type="spellEnd"/>
      <w:r w:rsidRPr="00E40CC0">
        <w:rPr>
          <w:sz w:val="22"/>
          <w:szCs w:val="22"/>
        </w:rPr>
        <w:t xml:space="preserve"> О. М. До питання про порядок розгляду службово-трудових спорів працівників органів внутрішніх справ. </w:t>
      </w:r>
      <w:r w:rsidRPr="00E40CC0">
        <w:rPr>
          <w:i/>
          <w:sz w:val="22"/>
          <w:szCs w:val="22"/>
        </w:rPr>
        <w:t>Вісник Запорізького юридичного інституту МВС України</w:t>
      </w:r>
      <w:r w:rsidRPr="00E40CC0">
        <w:rPr>
          <w:sz w:val="22"/>
          <w:szCs w:val="22"/>
        </w:rPr>
        <w:t xml:space="preserve">. 1999. № 4. С. 73-77. </w:t>
      </w:r>
    </w:p>
    <w:p w14:paraId="0945D971" w14:textId="77777777" w:rsidR="00E40CC0" w:rsidRPr="00E40CC0" w:rsidRDefault="00E40CC0" w:rsidP="00E40CC0">
      <w:pPr>
        <w:pStyle w:val="ac"/>
        <w:spacing w:line="240" w:lineRule="auto"/>
        <w:ind w:firstLine="708"/>
        <w:rPr>
          <w:sz w:val="22"/>
          <w:szCs w:val="22"/>
        </w:rPr>
      </w:pPr>
      <w:proofErr w:type="spellStart"/>
      <w:r w:rsidRPr="00E40CC0">
        <w:rPr>
          <w:sz w:val="22"/>
          <w:szCs w:val="22"/>
        </w:rPr>
        <w:t>Романяк</w:t>
      </w:r>
      <w:proofErr w:type="spellEnd"/>
      <w:r w:rsidRPr="00E40CC0">
        <w:rPr>
          <w:sz w:val="22"/>
          <w:szCs w:val="22"/>
        </w:rPr>
        <w:t xml:space="preserve"> Д. М. Види дисциплінарних проваджень в органах прокуратури.  </w:t>
      </w:r>
      <w:r w:rsidRPr="00E40CC0">
        <w:rPr>
          <w:i/>
          <w:sz w:val="22"/>
          <w:szCs w:val="22"/>
        </w:rPr>
        <w:t>Право та управління.</w:t>
      </w:r>
      <w:r w:rsidRPr="00E40CC0">
        <w:rPr>
          <w:sz w:val="22"/>
          <w:szCs w:val="22"/>
        </w:rPr>
        <w:t xml:space="preserve"> 2012. № 1. С. 453-461. </w:t>
      </w:r>
    </w:p>
    <w:p w14:paraId="57B3744E" w14:textId="77777777" w:rsidR="00E40CC0" w:rsidRPr="00E40CC0" w:rsidRDefault="0057596B" w:rsidP="00E40CC0">
      <w:pPr>
        <w:ind w:firstLine="708"/>
        <w:jc w:val="both"/>
        <w:rPr>
          <w:sz w:val="22"/>
          <w:szCs w:val="22"/>
          <w:lang w:val="uk-UA"/>
        </w:rPr>
      </w:pPr>
      <w:hyperlink r:id="rId115" w:history="1">
        <w:r w:rsidR="00E40CC0" w:rsidRPr="00E40CC0">
          <w:rPr>
            <w:sz w:val="22"/>
            <w:szCs w:val="22"/>
            <w:lang w:val="uk-UA"/>
          </w:rPr>
          <w:t>Олійник О. О. </w:t>
        </w:r>
      </w:hyperlink>
      <w:r w:rsidR="00E40CC0" w:rsidRPr="00E40CC0">
        <w:rPr>
          <w:sz w:val="22"/>
          <w:szCs w:val="22"/>
          <w:lang w:val="uk-UA"/>
        </w:rPr>
        <w:t xml:space="preserve">Сучасний стан та перспективи визначення судової юрисдикції трудових спорів. </w:t>
      </w:r>
      <w:r w:rsidR="00E40CC0" w:rsidRPr="00E40CC0">
        <w:rPr>
          <w:i/>
          <w:sz w:val="22"/>
          <w:szCs w:val="22"/>
          <w:lang w:val="uk-UA"/>
        </w:rPr>
        <w:t xml:space="preserve">Аналітично-порівняльне правознавство. </w:t>
      </w:r>
      <w:r w:rsidR="00E40CC0" w:rsidRPr="00E40CC0">
        <w:rPr>
          <w:sz w:val="22"/>
          <w:szCs w:val="22"/>
          <w:lang w:val="uk-UA"/>
        </w:rPr>
        <w:t>2023. № 6. С. 367–371.</w:t>
      </w:r>
    </w:p>
    <w:p w14:paraId="1A81C446" w14:textId="77777777" w:rsidR="00E40CC0" w:rsidRPr="00E40CC0" w:rsidRDefault="00E40CC0" w:rsidP="00E40CC0">
      <w:pPr>
        <w:ind w:firstLine="708"/>
        <w:jc w:val="both"/>
        <w:rPr>
          <w:sz w:val="22"/>
          <w:szCs w:val="22"/>
          <w:lang w:val="uk-UA"/>
        </w:rPr>
      </w:pPr>
      <w:r w:rsidRPr="00E40CC0">
        <w:rPr>
          <w:sz w:val="22"/>
          <w:szCs w:val="22"/>
          <w:lang w:val="uk-UA"/>
        </w:rPr>
        <w:t xml:space="preserve">Середа О. Г. Медіація (посередництво) як альтернативний спосіб вирішення трудового спору. </w:t>
      </w:r>
      <w:r w:rsidRPr="00E40CC0">
        <w:rPr>
          <w:i/>
          <w:sz w:val="22"/>
          <w:szCs w:val="22"/>
          <w:lang w:val="uk-UA"/>
        </w:rPr>
        <w:t>Право та інновації</w:t>
      </w:r>
      <w:r w:rsidRPr="00E40CC0">
        <w:rPr>
          <w:sz w:val="22"/>
          <w:szCs w:val="22"/>
          <w:lang w:val="uk-UA"/>
        </w:rPr>
        <w:t xml:space="preserve">. 2017. № 2. С. 38–45. </w:t>
      </w:r>
    </w:p>
    <w:p w14:paraId="7F5363DA" w14:textId="77777777" w:rsidR="00E40CC0" w:rsidRPr="00E40CC0" w:rsidRDefault="00E40CC0" w:rsidP="00E40CC0">
      <w:pPr>
        <w:ind w:firstLine="708"/>
        <w:jc w:val="both"/>
        <w:rPr>
          <w:sz w:val="22"/>
          <w:szCs w:val="22"/>
          <w:lang w:val="uk-UA"/>
        </w:rPr>
      </w:pPr>
      <w:proofErr w:type="spellStart"/>
      <w:r w:rsidRPr="00E40CC0">
        <w:rPr>
          <w:sz w:val="22"/>
          <w:szCs w:val="22"/>
          <w:lang w:val="uk-UA"/>
        </w:rPr>
        <w:t>Сільченко</w:t>
      </w:r>
      <w:proofErr w:type="spellEnd"/>
      <w:r w:rsidRPr="00E40CC0">
        <w:rPr>
          <w:sz w:val="22"/>
          <w:szCs w:val="22"/>
          <w:lang w:val="uk-UA"/>
        </w:rPr>
        <w:t xml:space="preserve"> С.О. Особливості розгляду трудових спорів з урахуванням змінених процесуальних норм. </w:t>
      </w:r>
      <w:r w:rsidRPr="00E40CC0">
        <w:rPr>
          <w:i/>
          <w:sz w:val="22"/>
          <w:szCs w:val="22"/>
          <w:lang w:val="uk-UA"/>
        </w:rPr>
        <w:t xml:space="preserve">Підприємництво, господарство і право. </w:t>
      </w:r>
      <w:r w:rsidRPr="00E40CC0">
        <w:rPr>
          <w:sz w:val="22"/>
          <w:szCs w:val="22"/>
          <w:lang w:val="uk-UA"/>
        </w:rPr>
        <w:t>2018. № 12. С. 148–152.</w:t>
      </w:r>
    </w:p>
    <w:p w14:paraId="3D2AABC4" w14:textId="77777777" w:rsidR="00E40CC0" w:rsidRPr="00E40CC0" w:rsidRDefault="00E40CC0" w:rsidP="00E40CC0">
      <w:pPr>
        <w:pStyle w:val="ac"/>
        <w:spacing w:line="240" w:lineRule="auto"/>
        <w:ind w:firstLine="708"/>
        <w:rPr>
          <w:sz w:val="22"/>
          <w:szCs w:val="22"/>
        </w:rPr>
      </w:pPr>
      <w:r w:rsidRPr="00E40CC0">
        <w:rPr>
          <w:sz w:val="22"/>
          <w:szCs w:val="22"/>
        </w:rPr>
        <w:t xml:space="preserve">Середа О. Г. До питання про судовий захист права на працю. </w:t>
      </w:r>
      <w:r w:rsidRPr="00E40CC0">
        <w:rPr>
          <w:i/>
          <w:sz w:val="22"/>
          <w:szCs w:val="22"/>
        </w:rPr>
        <w:t>Актуальні проблеми політики</w:t>
      </w:r>
      <w:r w:rsidRPr="00E40CC0">
        <w:rPr>
          <w:sz w:val="22"/>
          <w:szCs w:val="22"/>
        </w:rPr>
        <w:t xml:space="preserve">. 2002. </w:t>
      </w:r>
      <w:proofErr w:type="spellStart"/>
      <w:r w:rsidRPr="00E40CC0">
        <w:rPr>
          <w:sz w:val="22"/>
          <w:szCs w:val="22"/>
        </w:rPr>
        <w:t>Вип</w:t>
      </w:r>
      <w:proofErr w:type="spellEnd"/>
      <w:r w:rsidRPr="00E40CC0">
        <w:rPr>
          <w:sz w:val="22"/>
          <w:szCs w:val="22"/>
        </w:rPr>
        <w:t xml:space="preserve">. 13-14. С. 211-215. </w:t>
      </w:r>
    </w:p>
    <w:p w14:paraId="290C4490" w14:textId="77777777" w:rsidR="00E40CC0" w:rsidRPr="00E40CC0" w:rsidRDefault="00E40CC0" w:rsidP="00E40CC0">
      <w:pPr>
        <w:pStyle w:val="ac"/>
        <w:spacing w:line="240" w:lineRule="auto"/>
        <w:ind w:firstLine="708"/>
        <w:rPr>
          <w:sz w:val="22"/>
          <w:szCs w:val="22"/>
        </w:rPr>
      </w:pPr>
      <w:r w:rsidRPr="00E40CC0">
        <w:rPr>
          <w:sz w:val="22"/>
          <w:szCs w:val="22"/>
        </w:rPr>
        <w:t xml:space="preserve">Слюсар А. М. Загальні принципи створення і функціонування комісій по трудових спорах. </w:t>
      </w:r>
      <w:r w:rsidRPr="00E40CC0">
        <w:rPr>
          <w:i/>
          <w:sz w:val="22"/>
          <w:szCs w:val="22"/>
        </w:rPr>
        <w:t>Проблеми законності</w:t>
      </w:r>
      <w:r w:rsidRPr="00E40CC0">
        <w:rPr>
          <w:sz w:val="22"/>
          <w:szCs w:val="22"/>
        </w:rPr>
        <w:t xml:space="preserve">. 2014. </w:t>
      </w:r>
      <w:proofErr w:type="spellStart"/>
      <w:r w:rsidRPr="00E40CC0">
        <w:rPr>
          <w:sz w:val="22"/>
          <w:szCs w:val="22"/>
        </w:rPr>
        <w:t>Вип</w:t>
      </w:r>
      <w:proofErr w:type="spellEnd"/>
      <w:r w:rsidRPr="00E40CC0">
        <w:rPr>
          <w:sz w:val="22"/>
          <w:szCs w:val="22"/>
        </w:rPr>
        <w:t>. 126. С. 85-91.</w:t>
      </w:r>
    </w:p>
    <w:p w14:paraId="56AF114B" w14:textId="77777777" w:rsidR="00E40CC0" w:rsidRPr="00E40CC0" w:rsidRDefault="00E40CC0" w:rsidP="00E40CC0">
      <w:pPr>
        <w:pStyle w:val="ac"/>
        <w:spacing w:line="240" w:lineRule="auto"/>
        <w:ind w:firstLine="708"/>
        <w:rPr>
          <w:sz w:val="22"/>
          <w:szCs w:val="22"/>
        </w:rPr>
      </w:pPr>
      <w:proofErr w:type="spellStart"/>
      <w:r w:rsidRPr="00E40CC0">
        <w:rPr>
          <w:sz w:val="22"/>
          <w:szCs w:val="22"/>
        </w:rPr>
        <w:lastRenderedPageBreak/>
        <w:t>Чанишева</w:t>
      </w:r>
      <w:proofErr w:type="spellEnd"/>
      <w:r w:rsidRPr="00E40CC0">
        <w:rPr>
          <w:sz w:val="22"/>
          <w:szCs w:val="22"/>
        </w:rPr>
        <w:t xml:space="preserve"> Г. Розгляд судами справ у спорах, що виникають з трудових правовідносин. </w:t>
      </w:r>
      <w:r w:rsidRPr="00E40CC0">
        <w:rPr>
          <w:i/>
          <w:sz w:val="22"/>
          <w:szCs w:val="22"/>
        </w:rPr>
        <w:t>Право України</w:t>
      </w:r>
      <w:r w:rsidRPr="00E40CC0">
        <w:rPr>
          <w:sz w:val="22"/>
          <w:szCs w:val="22"/>
        </w:rPr>
        <w:t>. 1998. № 8. С. 58-63.</w:t>
      </w:r>
    </w:p>
    <w:p w14:paraId="153740F1" w14:textId="77777777" w:rsidR="00E40CC0" w:rsidRPr="00E40CC0" w:rsidRDefault="0057596B" w:rsidP="00E40CC0">
      <w:pPr>
        <w:ind w:firstLine="708"/>
        <w:jc w:val="both"/>
        <w:rPr>
          <w:sz w:val="22"/>
          <w:szCs w:val="22"/>
          <w:lang w:val="uk-UA"/>
        </w:rPr>
      </w:pPr>
      <w:hyperlink r:id="rId116" w:history="1">
        <w:r w:rsidR="00E40CC0" w:rsidRPr="00E40CC0">
          <w:rPr>
            <w:sz w:val="22"/>
            <w:szCs w:val="22"/>
            <w:lang w:val="uk-UA"/>
          </w:rPr>
          <w:t>Швець Н. М.</w:t>
        </w:r>
      </w:hyperlink>
      <w:r w:rsidR="00E40CC0" w:rsidRPr="00E40CC0">
        <w:rPr>
          <w:sz w:val="22"/>
          <w:szCs w:val="22"/>
          <w:lang w:val="uk-UA"/>
        </w:rPr>
        <w:t xml:space="preserve">, Середа О. Г. </w:t>
      </w:r>
      <w:proofErr w:type="spellStart"/>
      <w:r w:rsidR="00E40CC0" w:rsidRPr="00E40CC0">
        <w:rPr>
          <w:sz w:val="22"/>
          <w:szCs w:val="22"/>
          <w:lang w:val="uk-UA"/>
        </w:rPr>
        <w:t>Діджиталізація</w:t>
      </w:r>
      <w:proofErr w:type="spellEnd"/>
      <w:r w:rsidR="00E40CC0" w:rsidRPr="00E40CC0">
        <w:rPr>
          <w:sz w:val="22"/>
          <w:szCs w:val="22"/>
          <w:lang w:val="uk-UA"/>
        </w:rPr>
        <w:t xml:space="preserve"> доступу до інформації про медіацію для вирішення індивідуальних трудових спорів. </w:t>
      </w:r>
      <w:r w:rsidR="00E40CC0" w:rsidRPr="00E40CC0">
        <w:rPr>
          <w:i/>
          <w:sz w:val="22"/>
          <w:szCs w:val="22"/>
          <w:lang w:val="uk-UA"/>
        </w:rPr>
        <w:t>Міжнародний науковий журнал “</w:t>
      </w:r>
      <w:proofErr w:type="spellStart"/>
      <w:r w:rsidR="00E40CC0" w:rsidRPr="00E40CC0">
        <w:rPr>
          <w:i/>
          <w:sz w:val="22"/>
          <w:szCs w:val="22"/>
          <w:lang w:val="uk-UA"/>
        </w:rPr>
        <w:t>Інтернаука</w:t>
      </w:r>
      <w:proofErr w:type="spellEnd"/>
      <w:r w:rsidR="00E40CC0" w:rsidRPr="00E40CC0">
        <w:rPr>
          <w:i/>
          <w:sz w:val="22"/>
          <w:szCs w:val="22"/>
          <w:lang w:val="uk-UA"/>
        </w:rPr>
        <w:t>”.</w:t>
      </w:r>
      <w:r w:rsidR="00E40CC0" w:rsidRPr="00E40CC0">
        <w:rPr>
          <w:sz w:val="22"/>
          <w:szCs w:val="22"/>
          <w:lang w:val="uk-UA"/>
        </w:rPr>
        <w:t xml:space="preserve"> Серія "Юридичні науки". 2023. № 5. С. 86–90.</w:t>
      </w:r>
    </w:p>
    <w:p w14:paraId="03C3171A" w14:textId="77777777" w:rsidR="00E40CC0" w:rsidRPr="00E40CC0" w:rsidRDefault="00E40CC0" w:rsidP="00E40CC0">
      <w:pPr>
        <w:ind w:firstLine="720"/>
        <w:jc w:val="both"/>
        <w:rPr>
          <w:spacing w:val="-1"/>
          <w:sz w:val="22"/>
          <w:szCs w:val="22"/>
          <w:lang w:val="uk-UA"/>
        </w:rPr>
      </w:pPr>
      <w:r w:rsidRPr="00E40CC0">
        <w:rPr>
          <w:spacing w:val="-1"/>
          <w:sz w:val="22"/>
          <w:szCs w:val="22"/>
          <w:lang w:val="uk-UA"/>
        </w:rPr>
        <w:t xml:space="preserve">Юшко А. М. Розгляд судами спорів, викликаних реорганізацією підприємства. </w:t>
      </w:r>
      <w:r w:rsidRPr="00E40CC0">
        <w:rPr>
          <w:i/>
          <w:spacing w:val="-1"/>
          <w:sz w:val="22"/>
          <w:szCs w:val="22"/>
          <w:lang w:val="uk-UA"/>
        </w:rPr>
        <w:t>Право України</w:t>
      </w:r>
      <w:r w:rsidRPr="00E40CC0">
        <w:rPr>
          <w:spacing w:val="-1"/>
          <w:sz w:val="22"/>
          <w:szCs w:val="22"/>
          <w:lang w:val="uk-UA"/>
        </w:rPr>
        <w:t>. 1998. № 9. С. 18 – 23.</w:t>
      </w:r>
    </w:p>
    <w:p w14:paraId="6E59E0BD" w14:textId="77777777" w:rsidR="00E40CC0" w:rsidRPr="00E40CC0" w:rsidRDefault="00E40CC0" w:rsidP="00E40CC0">
      <w:pPr>
        <w:ind w:firstLine="720"/>
        <w:jc w:val="both"/>
        <w:rPr>
          <w:sz w:val="22"/>
          <w:szCs w:val="22"/>
          <w:lang w:val="uk-UA"/>
        </w:rPr>
      </w:pPr>
      <w:r w:rsidRPr="00E40CC0">
        <w:rPr>
          <w:spacing w:val="-1"/>
          <w:sz w:val="22"/>
          <w:szCs w:val="22"/>
          <w:lang w:val="uk-UA"/>
        </w:rPr>
        <w:t xml:space="preserve">Ярошенко О. Проблемні моменти законодавчого регулювання трудових спорів. </w:t>
      </w:r>
      <w:r w:rsidRPr="00E40CC0">
        <w:rPr>
          <w:i/>
          <w:spacing w:val="-1"/>
          <w:sz w:val="22"/>
          <w:szCs w:val="22"/>
          <w:lang w:val="uk-UA"/>
        </w:rPr>
        <w:t>Вісник Академії правових наук України</w:t>
      </w:r>
      <w:r w:rsidRPr="00E40CC0">
        <w:rPr>
          <w:spacing w:val="-1"/>
          <w:sz w:val="22"/>
          <w:szCs w:val="22"/>
          <w:lang w:val="uk-UA"/>
        </w:rPr>
        <w:t>. 2005. № 1. C. 206-214.</w:t>
      </w:r>
    </w:p>
    <w:p w14:paraId="090F9784" w14:textId="77777777" w:rsidR="00E40CC0" w:rsidRPr="00E40CC0" w:rsidRDefault="00E40CC0" w:rsidP="00E40CC0">
      <w:pPr>
        <w:ind w:firstLine="720"/>
        <w:jc w:val="both"/>
        <w:rPr>
          <w:sz w:val="22"/>
          <w:szCs w:val="22"/>
          <w:lang w:val="uk-UA"/>
        </w:rPr>
      </w:pPr>
      <w:r w:rsidRPr="00E40CC0">
        <w:rPr>
          <w:sz w:val="22"/>
          <w:szCs w:val="22"/>
          <w:lang w:val="uk-UA"/>
        </w:rPr>
        <w:t xml:space="preserve">Ярошенко О. М., Луценко О. Є. Правові позиції та висновки Верховного Суду України та Великої палати Верховного Суду щодо вирішення трудових спорів: </w:t>
      </w:r>
      <w:proofErr w:type="spellStart"/>
      <w:r w:rsidRPr="00E40CC0">
        <w:rPr>
          <w:sz w:val="22"/>
          <w:szCs w:val="22"/>
          <w:lang w:val="uk-UA"/>
        </w:rPr>
        <w:t>навч</w:t>
      </w:r>
      <w:proofErr w:type="spellEnd"/>
      <w:r w:rsidRPr="00E40CC0">
        <w:rPr>
          <w:sz w:val="22"/>
          <w:szCs w:val="22"/>
          <w:lang w:val="uk-UA"/>
        </w:rPr>
        <w:t xml:space="preserve">. </w:t>
      </w:r>
      <w:proofErr w:type="spellStart"/>
      <w:r w:rsidRPr="00E40CC0">
        <w:rPr>
          <w:sz w:val="22"/>
          <w:szCs w:val="22"/>
          <w:lang w:val="uk-UA"/>
        </w:rPr>
        <w:t>посіб</w:t>
      </w:r>
      <w:proofErr w:type="spellEnd"/>
      <w:r w:rsidRPr="00E40CC0">
        <w:rPr>
          <w:sz w:val="22"/>
          <w:szCs w:val="22"/>
          <w:lang w:val="uk-UA"/>
        </w:rPr>
        <w:t xml:space="preserve">. 2-ге вид. </w:t>
      </w:r>
      <w:proofErr w:type="spellStart"/>
      <w:r w:rsidRPr="00E40CC0">
        <w:rPr>
          <w:sz w:val="22"/>
          <w:szCs w:val="22"/>
          <w:lang w:val="uk-UA"/>
        </w:rPr>
        <w:t>переробл</w:t>
      </w:r>
      <w:proofErr w:type="spellEnd"/>
      <w:r w:rsidRPr="00E40CC0">
        <w:rPr>
          <w:sz w:val="22"/>
          <w:szCs w:val="22"/>
          <w:lang w:val="uk-UA"/>
        </w:rPr>
        <w:t xml:space="preserve">. та </w:t>
      </w:r>
      <w:proofErr w:type="spellStart"/>
      <w:r w:rsidRPr="00E40CC0">
        <w:rPr>
          <w:sz w:val="22"/>
          <w:szCs w:val="22"/>
          <w:lang w:val="uk-UA"/>
        </w:rPr>
        <w:t>доп</w:t>
      </w:r>
      <w:proofErr w:type="spellEnd"/>
      <w:r w:rsidRPr="00E40CC0">
        <w:rPr>
          <w:sz w:val="22"/>
          <w:szCs w:val="22"/>
          <w:lang w:val="uk-UA"/>
        </w:rPr>
        <w:t xml:space="preserve">. Харків: </w:t>
      </w:r>
      <w:proofErr w:type="spellStart"/>
      <w:r w:rsidRPr="00E40CC0">
        <w:rPr>
          <w:sz w:val="22"/>
          <w:szCs w:val="22"/>
          <w:lang w:val="uk-UA"/>
        </w:rPr>
        <w:t>Юрайт</w:t>
      </w:r>
      <w:proofErr w:type="spellEnd"/>
      <w:r w:rsidRPr="00E40CC0">
        <w:rPr>
          <w:sz w:val="22"/>
          <w:szCs w:val="22"/>
          <w:lang w:val="uk-UA"/>
        </w:rPr>
        <w:t xml:space="preserve">, 2020. 196 с. </w:t>
      </w:r>
    </w:p>
    <w:p w14:paraId="36346950" w14:textId="77777777" w:rsidR="00E40CC0" w:rsidRPr="00E40CC0" w:rsidRDefault="00E40CC0" w:rsidP="00E40CC0">
      <w:pPr>
        <w:ind w:firstLine="720"/>
        <w:jc w:val="both"/>
        <w:rPr>
          <w:sz w:val="22"/>
          <w:szCs w:val="22"/>
          <w:lang w:val="uk-UA"/>
        </w:rPr>
      </w:pPr>
      <w:r w:rsidRPr="00E40CC0">
        <w:rPr>
          <w:sz w:val="22"/>
          <w:szCs w:val="22"/>
          <w:lang w:val="uk-UA"/>
        </w:rPr>
        <w:t xml:space="preserve">Ярошенко О.М., </w:t>
      </w:r>
      <w:proofErr w:type="spellStart"/>
      <w:r w:rsidRPr="00E40CC0">
        <w:rPr>
          <w:sz w:val="22"/>
          <w:szCs w:val="22"/>
          <w:lang w:val="uk-UA"/>
        </w:rPr>
        <w:t>Іншин</w:t>
      </w:r>
      <w:proofErr w:type="spellEnd"/>
      <w:r w:rsidRPr="00E40CC0">
        <w:rPr>
          <w:sz w:val="22"/>
          <w:szCs w:val="22"/>
          <w:lang w:val="uk-UA"/>
        </w:rPr>
        <w:t xml:space="preserve"> М.І., Луценко О.Є. Захист трудових прав працівників, обраних на виборні посади: актуальні проблеми правозастосування: монографія. Харків: </w:t>
      </w:r>
      <w:proofErr w:type="spellStart"/>
      <w:r w:rsidRPr="00E40CC0">
        <w:rPr>
          <w:sz w:val="22"/>
          <w:szCs w:val="22"/>
          <w:lang w:val="uk-UA"/>
        </w:rPr>
        <w:t>Юрайт</w:t>
      </w:r>
      <w:proofErr w:type="spellEnd"/>
      <w:r w:rsidRPr="00E40CC0">
        <w:rPr>
          <w:sz w:val="22"/>
          <w:szCs w:val="22"/>
          <w:lang w:val="uk-UA"/>
        </w:rPr>
        <w:t xml:space="preserve">, 2022. 188 с. </w:t>
      </w:r>
    </w:p>
    <w:p w14:paraId="13B8EB0C" w14:textId="77777777" w:rsidR="00E40CC0" w:rsidRPr="00E40CC0" w:rsidRDefault="00E40CC0" w:rsidP="00E40CC0">
      <w:pPr>
        <w:ind w:firstLine="720"/>
        <w:jc w:val="both"/>
        <w:rPr>
          <w:sz w:val="22"/>
          <w:szCs w:val="22"/>
          <w:lang w:val="uk-UA"/>
        </w:rPr>
      </w:pPr>
      <w:r w:rsidRPr="00E40CC0">
        <w:rPr>
          <w:sz w:val="22"/>
          <w:szCs w:val="22"/>
          <w:lang w:val="uk-UA"/>
        </w:rPr>
        <w:t xml:space="preserve">Ярошенко О. М., Мельничук Н. О., Луценко О. Є. Захист трудових прав працівників на час виконання державних або громадських обов’язків: актуальні проблеми правозастосування: монографія. Харків: </w:t>
      </w:r>
      <w:proofErr w:type="spellStart"/>
      <w:r w:rsidRPr="00E40CC0">
        <w:rPr>
          <w:sz w:val="22"/>
          <w:szCs w:val="22"/>
          <w:lang w:val="uk-UA"/>
        </w:rPr>
        <w:t>Юрайт</w:t>
      </w:r>
      <w:proofErr w:type="spellEnd"/>
      <w:r w:rsidRPr="00E40CC0">
        <w:rPr>
          <w:sz w:val="22"/>
          <w:szCs w:val="22"/>
          <w:lang w:val="uk-UA"/>
        </w:rPr>
        <w:t xml:space="preserve">, 2022. 220 с. </w:t>
      </w:r>
    </w:p>
    <w:p w14:paraId="381DDBB0" w14:textId="77777777" w:rsidR="00E40CC0" w:rsidRPr="00E40CC0" w:rsidRDefault="0057596B" w:rsidP="00E40CC0">
      <w:pPr>
        <w:ind w:firstLine="720"/>
        <w:jc w:val="both"/>
        <w:rPr>
          <w:sz w:val="22"/>
          <w:szCs w:val="22"/>
          <w:lang w:val="uk-UA"/>
        </w:rPr>
      </w:pPr>
      <w:hyperlink r:id="rId117" w:history="1">
        <w:proofErr w:type="spellStart"/>
        <w:r w:rsidR="00E40CC0" w:rsidRPr="00E40CC0">
          <w:rPr>
            <w:sz w:val="22"/>
            <w:szCs w:val="22"/>
            <w:lang w:val="uk-UA"/>
          </w:rPr>
          <w:t>Melnyk</w:t>
        </w:r>
        <w:proofErr w:type="spellEnd"/>
        <w:r w:rsidR="00E40CC0" w:rsidRPr="00E40CC0">
          <w:rPr>
            <w:sz w:val="22"/>
            <w:szCs w:val="22"/>
            <w:lang w:val="uk-UA"/>
          </w:rPr>
          <w:t xml:space="preserve"> V. </w:t>
        </w:r>
        <w:proofErr w:type="spellStart"/>
      </w:hyperlink>
      <w:r w:rsidR="00E40CC0" w:rsidRPr="00E40CC0">
        <w:rPr>
          <w:sz w:val="22"/>
          <w:szCs w:val="22"/>
          <w:lang w:val="uk-UA"/>
        </w:rPr>
        <w:t>Particularities</w:t>
      </w:r>
      <w:proofErr w:type="spellEnd"/>
      <w:r w:rsidR="00E40CC0" w:rsidRPr="00E40CC0">
        <w:rPr>
          <w:sz w:val="22"/>
          <w:szCs w:val="22"/>
          <w:lang w:val="uk-UA"/>
        </w:rPr>
        <w:t xml:space="preserve"> </w:t>
      </w:r>
      <w:proofErr w:type="spellStart"/>
      <w:r w:rsidR="00E40CC0" w:rsidRPr="00E40CC0">
        <w:rPr>
          <w:sz w:val="22"/>
          <w:szCs w:val="22"/>
          <w:lang w:val="uk-UA"/>
        </w:rPr>
        <w:t>of</w:t>
      </w:r>
      <w:proofErr w:type="spellEnd"/>
      <w:r w:rsidR="00E40CC0" w:rsidRPr="00E40CC0">
        <w:rPr>
          <w:sz w:val="22"/>
          <w:szCs w:val="22"/>
          <w:lang w:val="uk-UA"/>
        </w:rPr>
        <w:t xml:space="preserve"> </w:t>
      </w:r>
      <w:proofErr w:type="spellStart"/>
      <w:r w:rsidR="00E40CC0" w:rsidRPr="00E40CC0">
        <w:rPr>
          <w:sz w:val="22"/>
          <w:szCs w:val="22"/>
          <w:lang w:val="uk-UA"/>
        </w:rPr>
        <w:t>resolving</w:t>
      </w:r>
      <w:proofErr w:type="spellEnd"/>
      <w:r w:rsidR="00E40CC0" w:rsidRPr="00E40CC0">
        <w:rPr>
          <w:sz w:val="22"/>
          <w:szCs w:val="22"/>
          <w:lang w:val="uk-UA"/>
        </w:rPr>
        <w:t xml:space="preserve"> </w:t>
      </w:r>
      <w:proofErr w:type="spellStart"/>
      <w:r w:rsidR="00E40CC0" w:rsidRPr="00E40CC0">
        <w:rPr>
          <w:sz w:val="22"/>
          <w:szCs w:val="22"/>
          <w:lang w:val="uk-UA"/>
        </w:rPr>
        <w:t>labour</w:t>
      </w:r>
      <w:proofErr w:type="spellEnd"/>
      <w:r w:rsidR="00E40CC0" w:rsidRPr="00E40CC0">
        <w:rPr>
          <w:sz w:val="22"/>
          <w:szCs w:val="22"/>
          <w:lang w:val="uk-UA"/>
        </w:rPr>
        <w:t xml:space="preserve"> </w:t>
      </w:r>
      <w:proofErr w:type="spellStart"/>
      <w:r w:rsidR="00E40CC0" w:rsidRPr="00E40CC0">
        <w:rPr>
          <w:sz w:val="22"/>
          <w:szCs w:val="22"/>
          <w:lang w:val="uk-UA"/>
        </w:rPr>
        <w:t>disputes</w:t>
      </w:r>
      <w:proofErr w:type="spellEnd"/>
      <w:r w:rsidR="00E40CC0" w:rsidRPr="00E40CC0">
        <w:rPr>
          <w:sz w:val="22"/>
          <w:szCs w:val="22"/>
          <w:lang w:val="uk-UA"/>
        </w:rPr>
        <w:t xml:space="preserve"> </w:t>
      </w:r>
      <w:proofErr w:type="spellStart"/>
      <w:r w:rsidR="00E40CC0" w:rsidRPr="00E40CC0">
        <w:rPr>
          <w:sz w:val="22"/>
          <w:szCs w:val="22"/>
          <w:lang w:val="uk-UA"/>
        </w:rPr>
        <w:t>related</w:t>
      </w:r>
      <w:proofErr w:type="spellEnd"/>
      <w:r w:rsidR="00E40CC0" w:rsidRPr="00E40CC0">
        <w:rPr>
          <w:sz w:val="22"/>
          <w:szCs w:val="22"/>
          <w:lang w:val="uk-UA"/>
        </w:rPr>
        <w:t xml:space="preserve"> </w:t>
      </w:r>
      <w:proofErr w:type="spellStart"/>
      <w:r w:rsidR="00E40CC0" w:rsidRPr="00E40CC0">
        <w:rPr>
          <w:sz w:val="22"/>
          <w:szCs w:val="22"/>
          <w:lang w:val="uk-UA"/>
        </w:rPr>
        <w:t>to</w:t>
      </w:r>
      <w:proofErr w:type="spellEnd"/>
      <w:r w:rsidR="00E40CC0" w:rsidRPr="00E40CC0">
        <w:rPr>
          <w:sz w:val="22"/>
          <w:szCs w:val="22"/>
          <w:lang w:val="uk-UA"/>
        </w:rPr>
        <w:t xml:space="preserve"> </w:t>
      </w:r>
      <w:proofErr w:type="spellStart"/>
      <w:r w:rsidR="00E40CC0" w:rsidRPr="00E40CC0">
        <w:rPr>
          <w:sz w:val="22"/>
          <w:szCs w:val="22"/>
          <w:lang w:val="uk-UA"/>
        </w:rPr>
        <w:t>compensation</w:t>
      </w:r>
      <w:proofErr w:type="spellEnd"/>
      <w:r w:rsidR="00E40CC0" w:rsidRPr="00E40CC0">
        <w:rPr>
          <w:sz w:val="22"/>
          <w:szCs w:val="22"/>
          <w:lang w:val="uk-UA"/>
        </w:rPr>
        <w:t xml:space="preserve"> </w:t>
      </w:r>
      <w:proofErr w:type="spellStart"/>
      <w:r w:rsidR="00E40CC0" w:rsidRPr="00E40CC0">
        <w:rPr>
          <w:sz w:val="22"/>
          <w:szCs w:val="22"/>
          <w:lang w:val="uk-UA"/>
        </w:rPr>
        <w:t>for</w:t>
      </w:r>
      <w:proofErr w:type="spellEnd"/>
      <w:r w:rsidR="00E40CC0" w:rsidRPr="00E40CC0">
        <w:rPr>
          <w:sz w:val="22"/>
          <w:szCs w:val="22"/>
          <w:lang w:val="uk-UA"/>
        </w:rPr>
        <w:t xml:space="preserve"> </w:t>
      </w:r>
      <w:proofErr w:type="spellStart"/>
      <w:r w:rsidR="00E40CC0" w:rsidRPr="00E40CC0">
        <w:rPr>
          <w:sz w:val="22"/>
          <w:szCs w:val="22"/>
          <w:lang w:val="uk-UA"/>
        </w:rPr>
        <w:t>damages</w:t>
      </w:r>
      <w:proofErr w:type="spellEnd"/>
      <w:r w:rsidR="00E40CC0" w:rsidRPr="00E40CC0">
        <w:rPr>
          <w:sz w:val="22"/>
          <w:szCs w:val="22"/>
          <w:lang w:val="uk-UA"/>
        </w:rPr>
        <w:t xml:space="preserve">. Особливості вирішення трудових спорів, </w:t>
      </w:r>
      <w:proofErr w:type="spellStart"/>
      <w:r w:rsidR="00E40CC0" w:rsidRPr="00E40CC0">
        <w:rPr>
          <w:sz w:val="22"/>
          <w:szCs w:val="22"/>
          <w:lang w:val="uk-UA"/>
        </w:rPr>
        <w:t>повʼязаних</w:t>
      </w:r>
      <w:proofErr w:type="spellEnd"/>
      <w:r w:rsidR="00E40CC0" w:rsidRPr="00E40CC0">
        <w:rPr>
          <w:sz w:val="22"/>
          <w:szCs w:val="22"/>
          <w:lang w:val="uk-UA"/>
        </w:rPr>
        <w:t xml:space="preserve"> із відшкодуванням шкоди. </w:t>
      </w:r>
      <w:r w:rsidR="00E40CC0" w:rsidRPr="00E40CC0">
        <w:rPr>
          <w:i/>
          <w:sz w:val="22"/>
          <w:szCs w:val="22"/>
          <w:lang w:val="uk-UA"/>
        </w:rPr>
        <w:t xml:space="preserve">Підприємництво, господарство і право. </w:t>
      </w:r>
      <w:r w:rsidR="00E40CC0" w:rsidRPr="00E40CC0">
        <w:rPr>
          <w:sz w:val="22"/>
          <w:szCs w:val="22"/>
          <w:lang w:val="uk-UA"/>
        </w:rPr>
        <w:t>2023. № 1. С. 28–33.</w:t>
      </w:r>
    </w:p>
    <w:p w14:paraId="6C81CED8" w14:textId="77777777" w:rsidR="00E40CC0" w:rsidRPr="00E40CC0" w:rsidRDefault="00E40CC0" w:rsidP="00E40CC0">
      <w:pPr>
        <w:ind w:firstLine="720"/>
        <w:jc w:val="both"/>
        <w:rPr>
          <w:sz w:val="22"/>
          <w:szCs w:val="22"/>
          <w:lang w:val="uk-UA"/>
        </w:rPr>
      </w:pPr>
      <w:proofErr w:type="spellStart"/>
      <w:r w:rsidRPr="00E40CC0">
        <w:rPr>
          <w:sz w:val="22"/>
          <w:szCs w:val="22"/>
          <w:lang w:val="uk-UA"/>
        </w:rPr>
        <w:t>Soloviov</w:t>
      </w:r>
      <w:proofErr w:type="spellEnd"/>
      <w:r w:rsidRPr="00E40CC0">
        <w:rPr>
          <w:sz w:val="22"/>
          <w:szCs w:val="22"/>
          <w:lang w:val="uk-UA"/>
        </w:rPr>
        <w:t xml:space="preserve"> O. V., </w:t>
      </w:r>
      <w:proofErr w:type="spellStart"/>
      <w:r w:rsidRPr="00E40CC0">
        <w:rPr>
          <w:sz w:val="22"/>
          <w:szCs w:val="22"/>
          <w:lang w:val="uk-UA"/>
        </w:rPr>
        <w:t>Shvets</w:t>
      </w:r>
      <w:proofErr w:type="spellEnd"/>
      <w:r w:rsidRPr="00E40CC0">
        <w:rPr>
          <w:sz w:val="22"/>
          <w:szCs w:val="22"/>
          <w:lang w:val="uk-UA"/>
        </w:rPr>
        <w:t xml:space="preserve"> N. M., </w:t>
      </w:r>
      <w:proofErr w:type="spellStart"/>
      <w:r w:rsidRPr="00E40CC0">
        <w:rPr>
          <w:sz w:val="22"/>
          <w:szCs w:val="22"/>
          <w:lang w:val="uk-UA"/>
        </w:rPr>
        <w:t>Svichkarova</w:t>
      </w:r>
      <w:proofErr w:type="spellEnd"/>
      <w:r w:rsidRPr="00E40CC0">
        <w:rPr>
          <w:sz w:val="22"/>
          <w:szCs w:val="22"/>
          <w:lang w:val="uk-UA"/>
        </w:rPr>
        <w:t xml:space="preserve"> I. V., </w:t>
      </w:r>
      <w:proofErr w:type="spellStart"/>
      <w:r w:rsidRPr="00E40CC0">
        <w:rPr>
          <w:sz w:val="22"/>
          <w:szCs w:val="22"/>
          <w:lang w:val="uk-UA"/>
        </w:rPr>
        <w:t>Orlova</w:t>
      </w:r>
      <w:proofErr w:type="spellEnd"/>
      <w:r w:rsidRPr="00E40CC0">
        <w:rPr>
          <w:sz w:val="22"/>
          <w:szCs w:val="22"/>
          <w:lang w:val="uk-UA"/>
        </w:rPr>
        <w:t xml:space="preserve"> N. H., </w:t>
      </w:r>
      <w:proofErr w:type="spellStart"/>
      <w:r w:rsidRPr="00E40CC0">
        <w:rPr>
          <w:sz w:val="22"/>
          <w:szCs w:val="22"/>
          <w:lang w:val="uk-UA"/>
        </w:rPr>
        <w:t>Duma</w:t>
      </w:r>
      <w:proofErr w:type="spellEnd"/>
      <w:r w:rsidRPr="00E40CC0">
        <w:rPr>
          <w:sz w:val="22"/>
          <w:szCs w:val="22"/>
          <w:lang w:val="uk-UA"/>
        </w:rPr>
        <w:t xml:space="preserve"> O. O. </w:t>
      </w:r>
      <w:proofErr w:type="spellStart"/>
      <w:r w:rsidRPr="00E40CC0">
        <w:rPr>
          <w:sz w:val="22"/>
          <w:szCs w:val="22"/>
          <w:lang w:val="uk-UA"/>
        </w:rPr>
        <w:t>Form</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Implementation</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Collective</w:t>
      </w:r>
      <w:proofErr w:type="spellEnd"/>
      <w:r w:rsidRPr="00E40CC0">
        <w:rPr>
          <w:sz w:val="22"/>
          <w:szCs w:val="22"/>
          <w:lang w:val="uk-UA"/>
        </w:rPr>
        <w:t xml:space="preserve"> </w:t>
      </w:r>
      <w:proofErr w:type="spellStart"/>
      <w:r w:rsidRPr="00E40CC0">
        <w:rPr>
          <w:sz w:val="22"/>
          <w:szCs w:val="22"/>
          <w:lang w:val="uk-UA"/>
        </w:rPr>
        <w:t>Disputes</w:t>
      </w:r>
      <w:proofErr w:type="spellEnd"/>
      <w:r w:rsidRPr="00E40CC0">
        <w:rPr>
          <w:sz w:val="22"/>
          <w:szCs w:val="22"/>
          <w:lang w:val="uk-UA"/>
        </w:rPr>
        <w:t xml:space="preserve"> </w:t>
      </w:r>
      <w:proofErr w:type="spellStart"/>
      <w:r w:rsidRPr="00E40CC0">
        <w:rPr>
          <w:sz w:val="22"/>
          <w:szCs w:val="22"/>
          <w:lang w:val="uk-UA"/>
        </w:rPr>
        <w:t>in</w:t>
      </w:r>
      <w:proofErr w:type="spellEnd"/>
      <w:r w:rsidRPr="00E40CC0">
        <w:rPr>
          <w:sz w:val="22"/>
          <w:szCs w:val="22"/>
          <w:lang w:val="uk-UA"/>
        </w:rPr>
        <w:t xml:space="preserve"> </w:t>
      </w:r>
      <w:proofErr w:type="spellStart"/>
      <w:r w:rsidRPr="00E40CC0">
        <w:rPr>
          <w:sz w:val="22"/>
          <w:szCs w:val="22"/>
          <w:lang w:val="uk-UA"/>
        </w:rPr>
        <w:t>the</w:t>
      </w:r>
      <w:proofErr w:type="spellEnd"/>
      <w:r w:rsidRPr="00E40CC0">
        <w:rPr>
          <w:sz w:val="22"/>
          <w:szCs w:val="22"/>
          <w:lang w:val="uk-UA"/>
        </w:rPr>
        <w:t xml:space="preserve"> </w:t>
      </w:r>
      <w:proofErr w:type="spellStart"/>
      <w:r w:rsidRPr="00E40CC0">
        <w:rPr>
          <w:sz w:val="22"/>
          <w:szCs w:val="22"/>
          <w:lang w:val="uk-UA"/>
        </w:rPr>
        <w:t>Field</w:t>
      </w:r>
      <w:proofErr w:type="spellEnd"/>
      <w:r w:rsidRPr="00E40CC0">
        <w:rPr>
          <w:sz w:val="22"/>
          <w:szCs w:val="22"/>
          <w:lang w:val="uk-UA"/>
        </w:rPr>
        <w:t xml:space="preserve"> </w:t>
      </w:r>
      <w:proofErr w:type="spellStart"/>
      <w:r w:rsidRPr="00E40CC0">
        <w:rPr>
          <w:sz w:val="22"/>
          <w:szCs w:val="22"/>
          <w:lang w:val="uk-UA"/>
        </w:rPr>
        <w:t>of</w:t>
      </w:r>
      <w:proofErr w:type="spellEnd"/>
      <w:r w:rsidRPr="00E40CC0">
        <w:rPr>
          <w:sz w:val="22"/>
          <w:szCs w:val="22"/>
          <w:lang w:val="uk-UA"/>
        </w:rPr>
        <w:t xml:space="preserve"> </w:t>
      </w:r>
      <w:proofErr w:type="spellStart"/>
      <w:r w:rsidRPr="00E40CC0">
        <w:rPr>
          <w:sz w:val="22"/>
          <w:szCs w:val="22"/>
          <w:lang w:val="uk-UA"/>
        </w:rPr>
        <w:t>Labor</w:t>
      </w:r>
      <w:proofErr w:type="spellEnd"/>
      <w:r w:rsidRPr="00E40CC0">
        <w:rPr>
          <w:sz w:val="22"/>
          <w:szCs w:val="22"/>
          <w:lang w:val="uk-UA"/>
        </w:rPr>
        <w:t xml:space="preserve"> </w:t>
      </w:r>
      <w:proofErr w:type="spellStart"/>
      <w:r w:rsidRPr="00E40CC0">
        <w:rPr>
          <w:sz w:val="22"/>
          <w:szCs w:val="22"/>
          <w:lang w:val="uk-UA"/>
        </w:rPr>
        <w:t>Law</w:t>
      </w:r>
      <w:proofErr w:type="spellEnd"/>
      <w:r w:rsidRPr="00E40CC0">
        <w:rPr>
          <w:sz w:val="22"/>
          <w:szCs w:val="22"/>
          <w:lang w:val="uk-UA"/>
        </w:rPr>
        <w:t xml:space="preserve">. </w:t>
      </w:r>
      <w:proofErr w:type="spellStart"/>
      <w:r w:rsidRPr="00E40CC0">
        <w:rPr>
          <w:i/>
          <w:sz w:val="22"/>
          <w:szCs w:val="22"/>
          <w:lang w:val="uk-UA"/>
        </w:rPr>
        <w:t>Journal</w:t>
      </w:r>
      <w:proofErr w:type="spellEnd"/>
      <w:r w:rsidRPr="00E40CC0">
        <w:rPr>
          <w:i/>
          <w:sz w:val="22"/>
          <w:szCs w:val="22"/>
          <w:lang w:val="uk-UA"/>
        </w:rPr>
        <w:t xml:space="preserve"> </w:t>
      </w:r>
      <w:proofErr w:type="spellStart"/>
      <w:r w:rsidRPr="00E40CC0">
        <w:rPr>
          <w:i/>
          <w:sz w:val="22"/>
          <w:szCs w:val="22"/>
          <w:lang w:val="uk-UA"/>
        </w:rPr>
        <w:t>of</w:t>
      </w:r>
      <w:proofErr w:type="spellEnd"/>
      <w:r w:rsidRPr="00E40CC0">
        <w:rPr>
          <w:i/>
          <w:sz w:val="22"/>
          <w:szCs w:val="22"/>
          <w:lang w:val="uk-UA"/>
        </w:rPr>
        <w:t xml:space="preserve"> </w:t>
      </w:r>
      <w:proofErr w:type="spellStart"/>
      <w:r w:rsidRPr="00E40CC0">
        <w:rPr>
          <w:i/>
          <w:sz w:val="22"/>
          <w:szCs w:val="22"/>
          <w:lang w:val="uk-UA"/>
        </w:rPr>
        <w:t>Advanced</w:t>
      </w:r>
      <w:proofErr w:type="spellEnd"/>
      <w:r w:rsidRPr="00E40CC0">
        <w:rPr>
          <w:i/>
          <w:sz w:val="22"/>
          <w:szCs w:val="22"/>
          <w:lang w:val="uk-UA"/>
        </w:rPr>
        <w:t xml:space="preserve"> </w:t>
      </w:r>
      <w:proofErr w:type="spellStart"/>
      <w:r w:rsidRPr="00E40CC0">
        <w:rPr>
          <w:i/>
          <w:sz w:val="22"/>
          <w:szCs w:val="22"/>
          <w:lang w:val="uk-UA"/>
        </w:rPr>
        <w:t>Research</w:t>
      </w:r>
      <w:proofErr w:type="spellEnd"/>
      <w:r w:rsidRPr="00E40CC0">
        <w:rPr>
          <w:i/>
          <w:sz w:val="22"/>
          <w:szCs w:val="22"/>
          <w:lang w:val="uk-UA"/>
        </w:rPr>
        <w:t xml:space="preserve"> </w:t>
      </w:r>
      <w:proofErr w:type="spellStart"/>
      <w:r w:rsidRPr="00E40CC0">
        <w:rPr>
          <w:i/>
          <w:sz w:val="22"/>
          <w:szCs w:val="22"/>
          <w:lang w:val="uk-UA"/>
        </w:rPr>
        <w:t>in</w:t>
      </w:r>
      <w:proofErr w:type="spellEnd"/>
      <w:r w:rsidRPr="00E40CC0">
        <w:rPr>
          <w:i/>
          <w:sz w:val="22"/>
          <w:szCs w:val="22"/>
          <w:lang w:val="uk-UA"/>
        </w:rPr>
        <w:t xml:space="preserve"> </w:t>
      </w:r>
      <w:proofErr w:type="spellStart"/>
      <w:r w:rsidRPr="00E40CC0">
        <w:rPr>
          <w:i/>
          <w:sz w:val="22"/>
          <w:szCs w:val="22"/>
          <w:lang w:val="uk-UA"/>
        </w:rPr>
        <w:t>Law</w:t>
      </w:r>
      <w:proofErr w:type="spellEnd"/>
      <w:r w:rsidRPr="00E40CC0">
        <w:rPr>
          <w:i/>
          <w:sz w:val="22"/>
          <w:szCs w:val="22"/>
          <w:lang w:val="uk-UA"/>
        </w:rPr>
        <w:t xml:space="preserve"> </w:t>
      </w:r>
      <w:proofErr w:type="spellStart"/>
      <w:r w:rsidRPr="00E40CC0">
        <w:rPr>
          <w:i/>
          <w:sz w:val="22"/>
          <w:szCs w:val="22"/>
          <w:lang w:val="uk-UA"/>
        </w:rPr>
        <w:t>and</w:t>
      </w:r>
      <w:proofErr w:type="spellEnd"/>
      <w:r w:rsidRPr="00E40CC0">
        <w:rPr>
          <w:i/>
          <w:sz w:val="22"/>
          <w:szCs w:val="22"/>
          <w:lang w:val="uk-UA"/>
        </w:rPr>
        <w:t xml:space="preserve"> </w:t>
      </w:r>
      <w:proofErr w:type="spellStart"/>
      <w:r w:rsidRPr="00E40CC0">
        <w:rPr>
          <w:i/>
          <w:sz w:val="22"/>
          <w:szCs w:val="22"/>
          <w:lang w:val="uk-UA"/>
        </w:rPr>
        <w:t>Economics</w:t>
      </w:r>
      <w:proofErr w:type="spellEnd"/>
      <w:r w:rsidRPr="00E40CC0">
        <w:rPr>
          <w:i/>
          <w:sz w:val="22"/>
          <w:szCs w:val="22"/>
          <w:lang w:val="uk-UA"/>
        </w:rPr>
        <w:t>.</w:t>
      </w:r>
      <w:r w:rsidRPr="00E40CC0">
        <w:rPr>
          <w:sz w:val="22"/>
          <w:szCs w:val="22"/>
          <w:lang w:val="uk-UA"/>
        </w:rPr>
        <w:t xml:space="preserve"> V. 11. n. 4. p. 1423–1432. </w:t>
      </w:r>
    </w:p>
    <w:p w14:paraId="4AE9217D" w14:textId="77777777" w:rsidR="00E40CC0" w:rsidRPr="00E40CC0" w:rsidRDefault="00E40CC0" w:rsidP="00E40CC0">
      <w:pPr>
        <w:pStyle w:val="ac"/>
        <w:spacing w:line="240" w:lineRule="auto"/>
        <w:ind w:firstLine="708"/>
        <w:rPr>
          <w:color w:val="FF0000"/>
          <w:sz w:val="22"/>
          <w:szCs w:val="22"/>
        </w:rPr>
      </w:pPr>
    </w:p>
    <w:p w14:paraId="6CB69D56" w14:textId="77777777" w:rsidR="00E40CC0" w:rsidRPr="00E40CC0" w:rsidRDefault="00E40CC0" w:rsidP="00E40CC0">
      <w:pPr>
        <w:ind w:firstLine="720"/>
        <w:jc w:val="both"/>
        <w:rPr>
          <w:color w:val="000000"/>
          <w:spacing w:val="-1"/>
          <w:sz w:val="22"/>
          <w:szCs w:val="22"/>
          <w:lang w:val="uk-UA"/>
        </w:rPr>
      </w:pPr>
    </w:p>
    <w:p w14:paraId="34BEDFC8" w14:textId="77777777" w:rsidR="00E40CC0" w:rsidRPr="00E40CC0" w:rsidRDefault="00E40CC0" w:rsidP="00E40CC0">
      <w:pPr>
        <w:jc w:val="center"/>
        <w:rPr>
          <w:sz w:val="22"/>
          <w:szCs w:val="22"/>
          <w:lang w:val="uk-UA"/>
        </w:rPr>
      </w:pPr>
      <w:r w:rsidRPr="00E40CC0">
        <w:rPr>
          <w:b/>
          <w:sz w:val="22"/>
          <w:szCs w:val="22"/>
          <w:lang w:val="uk-UA"/>
        </w:rPr>
        <w:t>ТЕМА 19. КОЛЕКТИВНІ ТРУДОВІ СПОРИ: ПОНЯТТЯ, СТОРОНИ, ПОРЯДОК ВИРІШЕННЯ</w:t>
      </w:r>
    </w:p>
    <w:p w14:paraId="199BD918" w14:textId="77777777" w:rsidR="00E40CC0" w:rsidRPr="00E40CC0" w:rsidRDefault="00E40CC0" w:rsidP="00E40CC0">
      <w:pPr>
        <w:rPr>
          <w:sz w:val="22"/>
          <w:szCs w:val="22"/>
          <w:lang w:val="uk-UA"/>
        </w:rPr>
      </w:pPr>
    </w:p>
    <w:p w14:paraId="0AE4349B" w14:textId="77777777" w:rsidR="00E40CC0" w:rsidRPr="00E40CC0" w:rsidRDefault="00E40CC0" w:rsidP="00E40CC0">
      <w:pPr>
        <w:jc w:val="center"/>
        <w:rPr>
          <w:sz w:val="22"/>
          <w:szCs w:val="22"/>
          <w:lang w:val="uk-UA"/>
        </w:rPr>
      </w:pPr>
      <w:r w:rsidRPr="00E40CC0">
        <w:rPr>
          <w:b/>
          <w:sz w:val="22"/>
          <w:szCs w:val="22"/>
          <w:lang w:val="uk-UA"/>
        </w:rPr>
        <w:t>План:</w:t>
      </w:r>
    </w:p>
    <w:p w14:paraId="6FC2CB57" w14:textId="77777777" w:rsidR="00E40CC0" w:rsidRPr="00E40CC0" w:rsidRDefault="00E40CC0" w:rsidP="00E40CC0">
      <w:pPr>
        <w:pStyle w:val="ac"/>
        <w:spacing w:line="240" w:lineRule="auto"/>
        <w:ind w:firstLine="708"/>
        <w:rPr>
          <w:sz w:val="22"/>
          <w:szCs w:val="22"/>
        </w:rPr>
      </w:pPr>
      <w:r w:rsidRPr="00E40CC0">
        <w:rPr>
          <w:sz w:val="22"/>
          <w:szCs w:val="22"/>
        </w:rPr>
        <w:t>1. Поняття, предмет і сторони колективного трудового спору.</w:t>
      </w:r>
    </w:p>
    <w:p w14:paraId="1EFFA8D1" w14:textId="77777777" w:rsidR="00E40CC0" w:rsidRPr="00E40CC0" w:rsidRDefault="00E40CC0" w:rsidP="00E40CC0">
      <w:pPr>
        <w:pStyle w:val="ac"/>
        <w:spacing w:line="240" w:lineRule="auto"/>
        <w:ind w:firstLine="708"/>
        <w:rPr>
          <w:sz w:val="22"/>
          <w:szCs w:val="22"/>
        </w:rPr>
      </w:pPr>
      <w:r w:rsidRPr="00E40CC0">
        <w:rPr>
          <w:sz w:val="22"/>
          <w:szCs w:val="22"/>
        </w:rPr>
        <w:lastRenderedPageBreak/>
        <w:t>2. Процедура розгляду колективного трудового спору примирною комісією.</w:t>
      </w:r>
    </w:p>
    <w:p w14:paraId="50FC1618" w14:textId="77777777" w:rsidR="00E40CC0" w:rsidRPr="00E40CC0" w:rsidRDefault="00E40CC0" w:rsidP="00E40CC0">
      <w:pPr>
        <w:pStyle w:val="ac"/>
        <w:spacing w:line="240" w:lineRule="auto"/>
        <w:ind w:firstLine="708"/>
        <w:rPr>
          <w:sz w:val="22"/>
          <w:szCs w:val="22"/>
        </w:rPr>
      </w:pPr>
      <w:r w:rsidRPr="00E40CC0">
        <w:rPr>
          <w:sz w:val="22"/>
          <w:szCs w:val="22"/>
        </w:rPr>
        <w:t>3. Механізм розгляду колективного трудового спору трудовим арбітражем.</w:t>
      </w:r>
    </w:p>
    <w:p w14:paraId="71E86B16" w14:textId="77777777" w:rsidR="00E40CC0" w:rsidRPr="00E40CC0" w:rsidRDefault="00E40CC0" w:rsidP="00E40CC0">
      <w:pPr>
        <w:pStyle w:val="ac"/>
        <w:spacing w:line="240" w:lineRule="auto"/>
        <w:ind w:firstLine="708"/>
        <w:rPr>
          <w:sz w:val="22"/>
          <w:szCs w:val="22"/>
        </w:rPr>
      </w:pPr>
      <w:r w:rsidRPr="00E40CC0">
        <w:rPr>
          <w:sz w:val="22"/>
          <w:szCs w:val="22"/>
        </w:rPr>
        <w:t>4. Правовий статус незалежного посередника, членів примирної комісії та трудового арбітражу.</w:t>
      </w:r>
    </w:p>
    <w:p w14:paraId="7C61190F" w14:textId="77777777" w:rsidR="00E40CC0" w:rsidRPr="00E40CC0" w:rsidRDefault="00E40CC0" w:rsidP="00E40CC0">
      <w:pPr>
        <w:pStyle w:val="ac"/>
        <w:spacing w:line="240" w:lineRule="auto"/>
        <w:ind w:firstLine="708"/>
        <w:rPr>
          <w:sz w:val="22"/>
          <w:szCs w:val="22"/>
        </w:rPr>
      </w:pPr>
      <w:r w:rsidRPr="00E40CC0">
        <w:rPr>
          <w:sz w:val="22"/>
          <w:szCs w:val="22"/>
        </w:rPr>
        <w:t>5. Національна служба посередництва і примирення: завдання, склад служби, повноваження.</w:t>
      </w:r>
    </w:p>
    <w:p w14:paraId="340B4E35" w14:textId="77777777" w:rsidR="00E40CC0" w:rsidRPr="00E40CC0" w:rsidRDefault="00E40CC0" w:rsidP="00E40CC0">
      <w:pPr>
        <w:pStyle w:val="ac"/>
        <w:spacing w:line="240" w:lineRule="auto"/>
        <w:ind w:firstLine="708"/>
        <w:rPr>
          <w:sz w:val="22"/>
          <w:szCs w:val="22"/>
        </w:rPr>
      </w:pPr>
      <w:r w:rsidRPr="00E40CC0">
        <w:rPr>
          <w:sz w:val="22"/>
          <w:szCs w:val="22"/>
        </w:rPr>
        <w:t>6. Правове регулювання організації та проведення страйку.</w:t>
      </w:r>
    </w:p>
    <w:p w14:paraId="30C4278A" w14:textId="77777777" w:rsidR="00E40CC0" w:rsidRPr="00E40CC0" w:rsidRDefault="00E40CC0" w:rsidP="00E40CC0">
      <w:pPr>
        <w:ind w:left="1065"/>
        <w:jc w:val="both"/>
        <w:rPr>
          <w:sz w:val="22"/>
          <w:szCs w:val="22"/>
          <w:lang w:val="uk-UA"/>
        </w:rPr>
      </w:pPr>
    </w:p>
    <w:p w14:paraId="702D9C44" w14:textId="77777777" w:rsidR="00E40CC0" w:rsidRPr="00E40CC0" w:rsidRDefault="00E40CC0" w:rsidP="00E40CC0">
      <w:pPr>
        <w:ind w:firstLine="720"/>
        <w:jc w:val="both"/>
        <w:rPr>
          <w:sz w:val="22"/>
          <w:szCs w:val="22"/>
          <w:lang w:val="uk-UA"/>
        </w:rPr>
      </w:pPr>
      <w:r w:rsidRPr="00E40CC0">
        <w:rPr>
          <w:sz w:val="22"/>
          <w:szCs w:val="22"/>
          <w:lang w:val="uk-UA"/>
        </w:rPr>
        <w:t>При висвітленні питань плану студентам необхідно розкрити визначення колективного трудового спору, зазначити, з якого моменту він виникає. Слід розглянути предмет колективного трудового спору. Певну увагу необхідно приділити сторонам колективного трудового спору та його учасникам, адже ці категорії не є тотожними. Рекомендується також висвітлити основні причини, приводи та підстави, що породжують колективні трудові спори.</w:t>
      </w:r>
    </w:p>
    <w:p w14:paraId="20D0D351" w14:textId="77777777" w:rsidR="00E40CC0" w:rsidRPr="00E40CC0" w:rsidRDefault="00E40CC0" w:rsidP="00E40CC0">
      <w:pPr>
        <w:ind w:firstLine="720"/>
        <w:jc w:val="both"/>
        <w:rPr>
          <w:sz w:val="22"/>
          <w:szCs w:val="22"/>
          <w:lang w:val="uk-UA"/>
        </w:rPr>
      </w:pPr>
      <w:r w:rsidRPr="00E40CC0">
        <w:rPr>
          <w:sz w:val="22"/>
          <w:szCs w:val="22"/>
          <w:lang w:val="uk-UA"/>
        </w:rPr>
        <w:t>Крім того повинно бути розкрито порядок формування примирної комісії та трудового арбітражу, строки звернення до цих органів та саму процедуру вирішення ними колективного трудового спору та оскарження їх рішень. Потрібно звернути увагу на роль незалежного посередника у процесі розгляду колективного трудового спору компетентними органами. Також у роботі слід зупинитися на гарантіях, що передбачені чинним законодавством для незалежних посередників, членів примирних комісій та трудових арбітражів.</w:t>
      </w:r>
    </w:p>
    <w:p w14:paraId="06479296" w14:textId="77777777" w:rsidR="00E40CC0" w:rsidRPr="00E40CC0" w:rsidRDefault="00E40CC0" w:rsidP="00E40CC0">
      <w:pPr>
        <w:ind w:firstLine="720"/>
        <w:jc w:val="both"/>
        <w:rPr>
          <w:sz w:val="22"/>
          <w:szCs w:val="22"/>
          <w:lang w:val="uk-UA"/>
        </w:rPr>
      </w:pPr>
      <w:r w:rsidRPr="00E40CC0">
        <w:rPr>
          <w:sz w:val="22"/>
          <w:szCs w:val="22"/>
          <w:lang w:val="uk-UA"/>
        </w:rPr>
        <w:t>Студентам необхідно проаналізувати положення указу Президента України «Про утворення Національної служби посередництва і примирення», що стосуються порядку створення, складу, завдань цієї служби, компетенції НСПП. Варто звернути увагу на те, який характер носять рішення НСПП і чи мають вони розглядатися сторонами колективного трудового спору.</w:t>
      </w:r>
    </w:p>
    <w:p w14:paraId="02CF34E6" w14:textId="77777777" w:rsidR="00E40CC0" w:rsidRPr="00E40CC0" w:rsidRDefault="00E40CC0" w:rsidP="00E40CC0">
      <w:pPr>
        <w:ind w:firstLine="720"/>
        <w:jc w:val="both"/>
        <w:rPr>
          <w:sz w:val="22"/>
          <w:szCs w:val="22"/>
          <w:lang w:val="uk-UA"/>
        </w:rPr>
      </w:pPr>
      <w:r w:rsidRPr="00E40CC0">
        <w:rPr>
          <w:sz w:val="22"/>
          <w:szCs w:val="22"/>
          <w:lang w:val="uk-UA"/>
        </w:rPr>
        <w:t xml:space="preserve">У курсовій роботі студенти мають розкрити визначення страйку, звернути увагу на підстави його оголошення, зазначити, у якому порядку приймається рішення про проведення страйку і хто вправі його очолити. Необхідно детально проаналізувати процедуру оголошення та проведення страйку, зокрема, слід висвітлити, протягом якого строку страйком має попередити власника про страйк; кого має поставити до відома власник про страйк на його підприємстві; де мають перебувати працівники під час страйку. Особливу </w:t>
      </w:r>
      <w:r w:rsidRPr="00E40CC0">
        <w:rPr>
          <w:sz w:val="22"/>
          <w:szCs w:val="22"/>
          <w:lang w:val="uk-UA"/>
        </w:rPr>
        <w:lastRenderedPageBreak/>
        <w:t>увагу студенти мають приділити випадкам, за яких страйки в Україні визнаються незаконними та забороненими. Насамкінець слід перерахувати законодавчо встановлені гарантії для працівників під час страйку, звернути увагу на наслідки участі у страйку та відповідальність за примушування до участі в ньому.</w:t>
      </w:r>
    </w:p>
    <w:p w14:paraId="622D1C11" w14:textId="77777777" w:rsidR="00E40CC0" w:rsidRPr="00E40CC0" w:rsidRDefault="00E40CC0" w:rsidP="00E40CC0">
      <w:pPr>
        <w:ind w:firstLine="720"/>
        <w:jc w:val="both"/>
        <w:rPr>
          <w:sz w:val="22"/>
          <w:szCs w:val="22"/>
          <w:lang w:val="uk-UA"/>
        </w:rPr>
      </w:pPr>
    </w:p>
    <w:p w14:paraId="779AA113" w14:textId="77777777" w:rsidR="00E40CC0" w:rsidRPr="00E40CC0" w:rsidRDefault="00E40CC0" w:rsidP="00E40CC0">
      <w:pPr>
        <w:jc w:val="center"/>
        <w:rPr>
          <w:sz w:val="22"/>
          <w:szCs w:val="22"/>
          <w:lang w:val="uk-UA"/>
        </w:rPr>
      </w:pPr>
      <w:r w:rsidRPr="00E40CC0">
        <w:rPr>
          <w:b/>
          <w:bCs/>
          <w:sz w:val="22"/>
          <w:szCs w:val="22"/>
          <w:lang w:val="uk-UA"/>
        </w:rPr>
        <w:t>Список рекомендованої літератури:</w:t>
      </w:r>
    </w:p>
    <w:p w14:paraId="02225223" w14:textId="77777777" w:rsidR="00E40CC0" w:rsidRPr="00E40CC0" w:rsidRDefault="00E40CC0" w:rsidP="00E40CC0">
      <w:pPr>
        <w:ind w:firstLine="708"/>
        <w:jc w:val="both"/>
        <w:rPr>
          <w:sz w:val="22"/>
          <w:szCs w:val="22"/>
          <w:lang w:val="uk-UA"/>
        </w:rPr>
      </w:pPr>
    </w:p>
    <w:p w14:paraId="79B5C27B"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порядок вирішення колективних трудових спорів (конфліктів): Закон України № 137/98-ВР від 03.03.1998 року. URL: </w:t>
      </w:r>
      <w:hyperlink r:id="rId118" w:anchor="Text" w:history="1">
        <w:r w:rsidRPr="00E40CC0">
          <w:rPr>
            <w:rStyle w:val="afa"/>
            <w:sz w:val="22"/>
            <w:szCs w:val="22"/>
            <w:lang w:val="uk-UA"/>
          </w:rPr>
          <w:t>https://zakon.rada.gov.ua/laws/show/137/98-%D0%B2%D1%80#Text</w:t>
        </w:r>
      </w:hyperlink>
      <w:r w:rsidRPr="00E40CC0">
        <w:rPr>
          <w:sz w:val="22"/>
          <w:szCs w:val="22"/>
          <w:lang w:val="uk-UA"/>
        </w:rPr>
        <w:t xml:space="preserve"> </w:t>
      </w:r>
      <w:r w:rsidRPr="00E40CC0">
        <w:rPr>
          <w:color w:val="000000"/>
          <w:u w:color="000000"/>
          <w:lang w:val="uk-UA" w:eastAsia="en-US"/>
        </w:rPr>
        <w:t>(дата звернення: 02.10.2024).</w:t>
      </w:r>
    </w:p>
    <w:p w14:paraId="4CF2EA9C"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Про утворення Національної служби посередництва і примирення: указ Президента України № 1258 від 17.11.1998 року. URL: </w:t>
      </w:r>
      <w:hyperlink r:id="rId119" w:anchor="Text" w:history="1">
        <w:r w:rsidRPr="00E40CC0">
          <w:rPr>
            <w:rStyle w:val="afa"/>
            <w:sz w:val="22"/>
            <w:szCs w:val="22"/>
            <w:lang w:val="uk-UA"/>
          </w:rPr>
          <w:t>https://zakon.rada.gov.ua/laws/show/1258/98#Text</w:t>
        </w:r>
      </w:hyperlink>
      <w:r w:rsidRPr="00E40CC0">
        <w:rPr>
          <w:sz w:val="22"/>
          <w:szCs w:val="22"/>
          <w:lang w:val="uk-UA"/>
        </w:rPr>
        <w:t>.</w:t>
      </w:r>
      <w:r w:rsidRPr="00E40CC0">
        <w:rPr>
          <w:color w:val="000000"/>
          <w:u w:color="000000"/>
          <w:lang w:val="uk-UA" w:eastAsia="en-US"/>
        </w:rPr>
        <w:t xml:space="preserve"> (дата звернення: 02.10.2024).</w:t>
      </w:r>
    </w:p>
    <w:p w14:paraId="1E1F523E"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Положення про арбітра: наказ Національної служби посередництва і примирення № 132 від 18.11.2008 року. URL: </w:t>
      </w:r>
      <w:hyperlink r:id="rId120" w:anchor="Text" w:history="1">
        <w:r w:rsidRPr="00E40CC0">
          <w:rPr>
            <w:rStyle w:val="afa"/>
            <w:sz w:val="22"/>
            <w:szCs w:val="22"/>
            <w:lang w:val="uk-UA"/>
          </w:rPr>
          <w:t>https://zakon.rada.gov.ua/rada/show/v0132299-08#Text</w:t>
        </w:r>
      </w:hyperlink>
      <w:r w:rsidRPr="00E40CC0">
        <w:rPr>
          <w:color w:val="000000"/>
          <w:sz w:val="22"/>
          <w:szCs w:val="22"/>
          <w:lang w:val="uk-UA"/>
        </w:rPr>
        <w:t>.</w:t>
      </w:r>
      <w:r w:rsidRPr="00E40CC0">
        <w:rPr>
          <w:color w:val="000000"/>
          <w:u w:color="000000"/>
          <w:lang w:val="uk-UA" w:eastAsia="en-US"/>
        </w:rPr>
        <w:t xml:space="preserve"> (дата звернення: 02.10.2024).</w:t>
      </w:r>
    </w:p>
    <w:p w14:paraId="32A2D9C2"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Положення про порядок проведення страйку як крайнього засобу вирішення колективного трудового спору (конфлікту) та примирних процедур під час страйку: наказ Національної служби посередництва і примирення № 131 від 18.11.2008 року. URL: </w:t>
      </w:r>
      <w:hyperlink r:id="rId121" w:anchor="Text" w:history="1">
        <w:r w:rsidRPr="00E40CC0">
          <w:rPr>
            <w:rStyle w:val="afa"/>
            <w:sz w:val="22"/>
            <w:szCs w:val="22"/>
            <w:lang w:val="uk-UA"/>
          </w:rPr>
          <w:t>https://zakon.rada.gov.ua/rada/show/v0131299-08#Text</w:t>
        </w:r>
      </w:hyperlink>
      <w:r w:rsidRPr="00E40CC0">
        <w:rPr>
          <w:color w:val="000000"/>
          <w:sz w:val="22"/>
          <w:szCs w:val="22"/>
          <w:lang w:val="uk-UA"/>
        </w:rPr>
        <w:t>.</w:t>
      </w:r>
      <w:r w:rsidRPr="00E40CC0">
        <w:rPr>
          <w:color w:val="000000"/>
          <w:u w:color="000000"/>
          <w:lang w:val="uk-UA" w:eastAsia="en-US"/>
        </w:rPr>
        <w:t xml:space="preserve"> (дата звернення: 02.10.2024).</w:t>
      </w:r>
    </w:p>
    <w:p w14:paraId="2C88BB06"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Положення про посередника: наказ Національної служби посередництва і примирення № 133 від 18.11.2008 року. URL: </w:t>
      </w:r>
      <w:hyperlink r:id="rId122" w:anchor="Text" w:history="1">
        <w:r w:rsidRPr="00E40CC0">
          <w:rPr>
            <w:rStyle w:val="afa"/>
            <w:sz w:val="22"/>
            <w:szCs w:val="22"/>
            <w:lang w:val="uk-UA"/>
          </w:rPr>
          <w:t>https://zakon.rada.gov.ua/rada/show/v0133299-08#Text</w:t>
        </w:r>
      </w:hyperlink>
      <w:r w:rsidRPr="00E40CC0">
        <w:rPr>
          <w:sz w:val="22"/>
          <w:szCs w:val="22"/>
          <w:lang w:val="uk-UA"/>
        </w:rPr>
        <w:t xml:space="preserve"> </w:t>
      </w:r>
      <w:r w:rsidRPr="00E40CC0">
        <w:rPr>
          <w:color w:val="000000"/>
          <w:u w:color="000000"/>
          <w:lang w:val="uk-UA" w:eastAsia="en-US"/>
        </w:rPr>
        <w:t>(дата звернення: 02.10.2024).</w:t>
      </w:r>
    </w:p>
    <w:p w14:paraId="147B9CF7"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Положення про примирну комісію: наказ Національної служби посередництва і примирення № 130 від 18.11.2008 року. URL: </w:t>
      </w:r>
      <w:hyperlink r:id="rId123" w:anchor="Text" w:history="1">
        <w:r w:rsidRPr="00E40CC0">
          <w:rPr>
            <w:rStyle w:val="afa"/>
            <w:sz w:val="22"/>
            <w:szCs w:val="22"/>
            <w:lang w:val="uk-UA"/>
          </w:rPr>
          <w:t>https://zakon.rada.gov.ua/rada/show/v0130299-08#Text</w:t>
        </w:r>
      </w:hyperlink>
      <w:r w:rsidRPr="00E40CC0">
        <w:rPr>
          <w:color w:val="000000"/>
          <w:sz w:val="22"/>
          <w:szCs w:val="22"/>
          <w:lang w:val="uk-UA"/>
        </w:rPr>
        <w:t>.</w:t>
      </w:r>
      <w:r w:rsidRPr="00E40CC0">
        <w:rPr>
          <w:color w:val="000000"/>
          <w:u w:color="000000"/>
          <w:lang w:val="uk-UA" w:eastAsia="en-US"/>
        </w:rPr>
        <w:t xml:space="preserve"> (дата звернення: 02.10.2024).</w:t>
      </w:r>
    </w:p>
    <w:p w14:paraId="654163A7"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Положення про трудовий арбітраж: наказ Національної служби посередництва і примирення № 135 від 18.11.2008 року. URL: </w:t>
      </w:r>
      <w:hyperlink r:id="rId124" w:anchor="Text" w:history="1">
        <w:r w:rsidRPr="00E40CC0">
          <w:rPr>
            <w:rStyle w:val="afa"/>
            <w:sz w:val="22"/>
            <w:szCs w:val="22"/>
            <w:lang w:val="uk-UA"/>
          </w:rPr>
          <w:t>https://zakon.rada.gov.ua/rada/show/v0135299-08#Text</w:t>
        </w:r>
      </w:hyperlink>
      <w:r w:rsidRPr="00E40CC0">
        <w:rPr>
          <w:color w:val="000000"/>
          <w:sz w:val="22"/>
          <w:szCs w:val="22"/>
          <w:lang w:val="uk-UA"/>
        </w:rPr>
        <w:t>.</w:t>
      </w:r>
      <w:r w:rsidRPr="00E40CC0">
        <w:rPr>
          <w:color w:val="000000"/>
          <w:u w:color="000000"/>
          <w:lang w:val="uk-UA" w:eastAsia="en-US"/>
        </w:rPr>
        <w:t xml:space="preserve"> (дата звернення: 02.10.2024).</w:t>
      </w:r>
    </w:p>
    <w:p w14:paraId="1898F927" w14:textId="77777777" w:rsidR="00E40CC0" w:rsidRPr="00E40CC0" w:rsidRDefault="00E40CC0" w:rsidP="00E40CC0">
      <w:pPr>
        <w:ind w:firstLine="567"/>
        <w:jc w:val="both"/>
        <w:rPr>
          <w:color w:val="000000"/>
          <w:sz w:val="22"/>
          <w:szCs w:val="22"/>
          <w:lang w:val="uk-UA"/>
        </w:rPr>
      </w:pPr>
      <w:proofErr w:type="spellStart"/>
      <w:r w:rsidRPr="00E40CC0">
        <w:rPr>
          <w:color w:val="000000"/>
          <w:sz w:val="22"/>
          <w:szCs w:val="22"/>
          <w:lang w:val="uk-UA"/>
        </w:rPr>
        <w:lastRenderedPageBreak/>
        <w:t>Бурак</w:t>
      </w:r>
      <w:proofErr w:type="spellEnd"/>
      <w:r w:rsidRPr="00E40CC0">
        <w:rPr>
          <w:color w:val="000000"/>
          <w:sz w:val="22"/>
          <w:szCs w:val="22"/>
          <w:lang w:val="uk-UA"/>
        </w:rPr>
        <w:t xml:space="preserve"> В. Право на страйк як колективне трудове право працівників. </w:t>
      </w:r>
      <w:r w:rsidRPr="00E40CC0">
        <w:rPr>
          <w:i/>
          <w:color w:val="000000"/>
          <w:sz w:val="22"/>
          <w:szCs w:val="22"/>
          <w:lang w:val="uk-UA"/>
        </w:rPr>
        <w:t>Вісник Львівського університету</w:t>
      </w:r>
      <w:r w:rsidRPr="00E40CC0">
        <w:rPr>
          <w:color w:val="000000"/>
          <w:sz w:val="22"/>
          <w:szCs w:val="22"/>
          <w:lang w:val="uk-UA"/>
        </w:rPr>
        <w:t xml:space="preserve">. Серія юридична. 2014. </w:t>
      </w:r>
      <w:proofErr w:type="spellStart"/>
      <w:r w:rsidRPr="00E40CC0">
        <w:rPr>
          <w:color w:val="000000"/>
          <w:sz w:val="22"/>
          <w:szCs w:val="22"/>
          <w:lang w:val="uk-UA"/>
        </w:rPr>
        <w:t>Вип</w:t>
      </w:r>
      <w:proofErr w:type="spellEnd"/>
      <w:r w:rsidRPr="00E40CC0">
        <w:rPr>
          <w:color w:val="000000"/>
          <w:sz w:val="22"/>
          <w:szCs w:val="22"/>
          <w:lang w:val="uk-UA"/>
        </w:rPr>
        <w:t>. 60. С. 227-232.</w:t>
      </w:r>
    </w:p>
    <w:p w14:paraId="3F9B0DD5" w14:textId="77777777" w:rsidR="00E40CC0" w:rsidRPr="00E40CC0" w:rsidRDefault="00E40CC0" w:rsidP="00E40CC0">
      <w:pPr>
        <w:ind w:firstLine="567"/>
        <w:jc w:val="both"/>
        <w:rPr>
          <w:color w:val="000000"/>
          <w:sz w:val="22"/>
          <w:szCs w:val="22"/>
          <w:lang w:val="uk-UA"/>
        </w:rPr>
      </w:pPr>
      <w:r w:rsidRPr="00E40CC0">
        <w:rPr>
          <w:sz w:val="22"/>
          <w:szCs w:val="22"/>
          <w:lang w:val="uk-UA"/>
        </w:rPr>
        <w:t>Велика українська юридична енциклопедія: у 20 т. Т. 11: Трудове право. Харків: Право, 2018. 776 с.</w:t>
      </w:r>
    </w:p>
    <w:p w14:paraId="3A6E74DA" w14:textId="77777777" w:rsidR="00E40CC0" w:rsidRPr="00E40CC0" w:rsidRDefault="00E40CC0" w:rsidP="00E40CC0">
      <w:pPr>
        <w:ind w:firstLine="567"/>
        <w:jc w:val="both"/>
        <w:rPr>
          <w:color w:val="000000"/>
          <w:sz w:val="22"/>
          <w:szCs w:val="22"/>
          <w:lang w:val="uk-UA"/>
        </w:rPr>
      </w:pPr>
      <w:r w:rsidRPr="00E40CC0">
        <w:rPr>
          <w:sz w:val="22"/>
          <w:szCs w:val="22"/>
          <w:lang w:val="uk-UA"/>
        </w:rPr>
        <w:t xml:space="preserve">Гончарова Г., </w:t>
      </w:r>
      <w:proofErr w:type="spellStart"/>
      <w:r w:rsidRPr="00E40CC0">
        <w:rPr>
          <w:sz w:val="22"/>
          <w:szCs w:val="22"/>
          <w:lang w:val="uk-UA"/>
        </w:rPr>
        <w:t>Жернаков</w:t>
      </w:r>
      <w:proofErr w:type="spellEnd"/>
      <w:r w:rsidRPr="00E40CC0">
        <w:rPr>
          <w:sz w:val="22"/>
          <w:szCs w:val="22"/>
          <w:lang w:val="uk-UA"/>
        </w:rPr>
        <w:t xml:space="preserve"> В. Сфера укладення колективного договору. </w:t>
      </w:r>
      <w:r w:rsidRPr="00E40CC0">
        <w:rPr>
          <w:i/>
          <w:sz w:val="22"/>
          <w:szCs w:val="22"/>
          <w:lang w:val="uk-UA"/>
        </w:rPr>
        <w:t>Право України</w:t>
      </w:r>
      <w:r w:rsidRPr="00E40CC0">
        <w:rPr>
          <w:sz w:val="22"/>
          <w:szCs w:val="22"/>
          <w:lang w:val="uk-UA"/>
        </w:rPr>
        <w:t xml:space="preserve">. 2000. № 8. С. 85-87. </w:t>
      </w:r>
    </w:p>
    <w:p w14:paraId="3A85AC2F" w14:textId="77777777" w:rsidR="00E40CC0" w:rsidRPr="00E40CC0" w:rsidRDefault="00E40CC0" w:rsidP="00E40CC0">
      <w:pPr>
        <w:ind w:firstLine="567"/>
        <w:jc w:val="both"/>
        <w:rPr>
          <w:color w:val="000000"/>
          <w:sz w:val="22"/>
          <w:szCs w:val="22"/>
          <w:lang w:val="uk-UA"/>
        </w:rPr>
      </w:pPr>
      <w:r w:rsidRPr="00E40CC0">
        <w:rPr>
          <w:sz w:val="22"/>
          <w:szCs w:val="22"/>
          <w:lang w:val="uk-UA"/>
        </w:rPr>
        <w:t xml:space="preserve">Запара С. Працівники як суб’єкти трудових правовідносин при вирішенні колективного трудового спору. </w:t>
      </w:r>
      <w:r w:rsidRPr="00E40CC0">
        <w:rPr>
          <w:i/>
          <w:sz w:val="22"/>
          <w:szCs w:val="22"/>
          <w:lang w:val="uk-UA"/>
        </w:rPr>
        <w:t>Право України</w:t>
      </w:r>
      <w:r w:rsidRPr="00E40CC0">
        <w:rPr>
          <w:sz w:val="22"/>
          <w:szCs w:val="22"/>
          <w:lang w:val="uk-UA"/>
        </w:rPr>
        <w:t>. 2004. № 5. С. 87-89.</w:t>
      </w:r>
    </w:p>
    <w:p w14:paraId="352B4A83"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Кондратьєв</w:t>
      </w:r>
      <w:proofErr w:type="spellEnd"/>
      <w:r w:rsidRPr="00E40CC0">
        <w:rPr>
          <w:sz w:val="22"/>
          <w:szCs w:val="22"/>
          <w:lang w:val="uk-UA"/>
        </w:rPr>
        <w:t xml:space="preserve"> В. О. Право на страйк: індивідуальне чи колективне. </w:t>
      </w:r>
      <w:r w:rsidRPr="00E40CC0">
        <w:rPr>
          <w:i/>
          <w:sz w:val="22"/>
          <w:szCs w:val="22"/>
          <w:lang w:val="uk-UA"/>
        </w:rPr>
        <w:t>Актуальні проблеми права: теорія і практика</w:t>
      </w:r>
      <w:r w:rsidRPr="00E40CC0">
        <w:rPr>
          <w:sz w:val="22"/>
          <w:szCs w:val="22"/>
          <w:lang w:val="uk-UA"/>
        </w:rPr>
        <w:t>. 2010. № 18. С. 359-364.</w:t>
      </w:r>
    </w:p>
    <w:p w14:paraId="58D64959" w14:textId="77777777" w:rsidR="00E40CC0" w:rsidRPr="00E40CC0" w:rsidRDefault="00E40CC0" w:rsidP="00E40CC0">
      <w:pPr>
        <w:ind w:firstLine="567"/>
        <w:jc w:val="both"/>
        <w:rPr>
          <w:color w:val="000000"/>
          <w:sz w:val="22"/>
          <w:szCs w:val="22"/>
          <w:lang w:val="uk-UA"/>
        </w:rPr>
      </w:pPr>
      <w:r w:rsidRPr="00E40CC0">
        <w:rPr>
          <w:sz w:val="22"/>
          <w:szCs w:val="22"/>
          <w:lang w:val="uk-UA"/>
        </w:rPr>
        <w:t>Кулачок-</w:t>
      </w:r>
      <w:proofErr w:type="spellStart"/>
      <w:r w:rsidRPr="00E40CC0">
        <w:rPr>
          <w:sz w:val="22"/>
          <w:szCs w:val="22"/>
          <w:lang w:val="uk-UA"/>
        </w:rPr>
        <w:t>Тітова</w:t>
      </w:r>
      <w:proofErr w:type="spellEnd"/>
      <w:r w:rsidRPr="00E40CC0">
        <w:rPr>
          <w:sz w:val="22"/>
          <w:szCs w:val="22"/>
          <w:lang w:val="uk-UA"/>
        </w:rPr>
        <w:t xml:space="preserve"> Л. В. Право на страйк: міжнародні нормативні акти та закордонний досвід. </w:t>
      </w:r>
      <w:r w:rsidRPr="00E40CC0">
        <w:rPr>
          <w:i/>
          <w:sz w:val="22"/>
          <w:szCs w:val="22"/>
          <w:lang w:val="uk-UA"/>
        </w:rPr>
        <w:t>Вісник Харківського національного університету імені В.Н. Каразіна</w:t>
      </w:r>
      <w:r w:rsidRPr="00E40CC0">
        <w:rPr>
          <w:sz w:val="22"/>
          <w:szCs w:val="22"/>
          <w:lang w:val="uk-UA"/>
        </w:rPr>
        <w:t xml:space="preserve">. Серія: Право. 2014. № 1137. </w:t>
      </w:r>
      <w:proofErr w:type="spellStart"/>
      <w:r w:rsidRPr="00E40CC0">
        <w:rPr>
          <w:sz w:val="22"/>
          <w:szCs w:val="22"/>
          <w:lang w:val="uk-UA"/>
        </w:rPr>
        <w:t>Вип</w:t>
      </w:r>
      <w:proofErr w:type="spellEnd"/>
      <w:r w:rsidRPr="00E40CC0">
        <w:rPr>
          <w:sz w:val="22"/>
          <w:szCs w:val="22"/>
          <w:lang w:val="uk-UA"/>
        </w:rPr>
        <w:t>. 18. С. 122-126.</w:t>
      </w:r>
    </w:p>
    <w:p w14:paraId="2FC8B94B"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Лазор</w:t>
      </w:r>
      <w:proofErr w:type="spellEnd"/>
      <w:r w:rsidRPr="00E40CC0">
        <w:rPr>
          <w:sz w:val="22"/>
          <w:szCs w:val="22"/>
          <w:lang w:val="uk-UA"/>
        </w:rPr>
        <w:t xml:space="preserve"> В. В. Правове регулювання трудових спорів, конфліктів і порядок їх вирішення на сучасному етапі: монографія. Луганськ: Видавництво «Література». 2004. 352 с.</w:t>
      </w:r>
    </w:p>
    <w:p w14:paraId="4279438B"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Лазор</w:t>
      </w:r>
      <w:proofErr w:type="spellEnd"/>
      <w:r w:rsidRPr="00E40CC0">
        <w:rPr>
          <w:sz w:val="22"/>
          <w:szCs w:val="22"/>
          <w:lang w:val="uk-UA"/>
        </w:rPr>
        <w:t xml:space="preserve"> В. В. </w:t>
      </w:r>
      <w:proofErr w:type="spellStart"/>
      <w:r w:rsidRPr="00E40CC0">
        <w:rPr>
          <w:sz w:val="22"/>
          <w:szCs w:val="22"/>
          <w:lang w:val="uk-UA"/>
        </w:rPr>
        <w:t>Правовые</w:t>
      </w:r>
      <w:proofErr w:type="spellEnd"/>
      <w:r w:rsidRPr="00E40CC0">
        <w:rPr>
          <w:sz w:val="22"/>
          <w:szCs w:val="22"/>
          <w:lang w:val="uk-UA"/>
        </w:rPr>
        <w:t xml:space="preserve"> </w:t>
      </w:r>
      <w:proofErr w:type="spellStart"/>
      <w:r w:rsidRPr="00E40CC0">
        <w:rPr>
          <w:sz w:val="22"/>
          <w:szCs w:val="22"/>
          <w:lang w:val="uk-UA"/>
        </w:rPr>
        <w:t>проблемы</w:t>
      </w:r>
      <w:proofErr w:type="spellEnd"/>
      <w:r w:rsidRPr="00E40CC0">
        <w:rPr>
          <w:sz w:val="22"/>
          <w:szCs w:val="22"/>
          <w:lang w:val="uk-UA"/>
        </w:rPr>
        <w:t xml:space="preserve"> </w:t>
      </w:r>
      <w:proofErr w:type="spellStart"/>
      <w:r w:rsidRPr="00E40CC0">
        <w:rPr>
          <w:sz w:val="22"/>
          <w:szCs w:val="22"/>
          <w:lang w:val="uk-UA"/>
        </w:rPr>
        <w:t>совершенствования</w:t>
      </w:r>
      <w:proofErr w:type="spellEnd"/>
      <w:r w:rsidRPr="00E40CC0">
        <w:rPr>
          <w:sz w:val="22"/>
          <w:szCs w:val="22"/>
          <w:lang w:val="uk-UA"/>
        </w:rPr>
        <w:t xml:space="preserve"> </w:t>
      </w:r>
      <w:proofErr w:type="spellStart"/>
      <w:r w:rsidRPr="00E40CC0">
        <w:rPr>
          <w:sz w:val="22"/>
          <w:szCs w:val="22"/>
          <w:lang w:val="uk-UA"/>
        </w:rPr>
        <w:t>порядка</w:t>
      </w:r>
      <w:proofErr w:type="spellEnd"/>
      <w:r w:rsidRPr="00E40CC0">
        <w:rPr>
          <w:sz w:val="22"/>
          <w:szCs w:val="22"/>
          <w:lang w:val="uk-UA"/>
        </w:rPr>
        <w:t xml:space="preserve"> </w:t>
      </w:r>
      <w:proofErr w:type="spellStart"/>
      <w:r w:rsidRPr="00E40CC0">
        <w:rPr>
          <w:sz w:val="22"/>
          <w:szCs w:val="22"/>
          <w:lang w:val="uk-UA"/>
        </w:rPr>
        <w:t>разрешения</w:t>
      </w:r>
      <w:proofErr w:type="spellEnd"/>
      <w:r w:rsidRPr="00E40CC0">
        <w:rPr>
          <w:sz w:val="22"/>
          <w:szCs w:val="22"/>
          <w:lang w:val="uk-UA"/>
        </w:rPr>
        <w:t xml:space="preserve"> </w:t>
      </w:r>
      <w:proofErr w:type="spellStart"/>
      <w:r w:rsidRPr="00E40CC0">
        <w:rPr>
          <w:sz w:val="22"/>
          <w:szCs w:val="22"/>
          <w:lang w:val="uk-UA"/>
        </w:rPr>
        <w:t>коллективных</w:t>
      </w:r>
      <w:proofErr w:type="spellEnd"/>
      <w:r w:rsidRPr="00E40CC0">
        <w:rPr>
          <w:sz w:val="22"/>
          <w:szCs w:val="22"/>
          <w:lang w:val="uk-UA"/>
        </w:rPr>
        <w:t xml:space="preserve"> </w:t>
      </w:r>
      <w:proofErr w:type="spellStart"/>
      <w:r w:rsidRPr="00E40CC0">
        <w:rPr>
          <w:sz w:val="22"/>
          <w:szCs w:val="22"/>
          <w:lang w:val="uk-UA"/>
        </w:rPr>
        <w:t>трудовых</w:t>
      </w:r>
      <w:proofErr w:type="spellEnd"/>
      <w:r w:rsidRPr="00E40CC0">
        <w:rPr>
          <w:sz w:val="22"/>
          <w:szCs w:val="22"/>
          <w:lang w:val="uk-UA"/>
        </w:rPr>
        <w:t xml:space="preserve"> </w:t>
      </w:r>
      <w:proofErr w:type="spellStart"/>
      <w:r w:rsidRPr="00E40CC0">
        <w:rPr>
          <w:sz w:val="22"/>
          <w:szCs w:val="22"/>
          <w:lang w:val="uk-UA"/>
        </w:rPr>
        <w:t>разногласий</w:t>
      </w:r>
      <w:proofErr w:type="spellEnd"/>
      <w:r w:rsidRPr="00E40CC0">
        <w:rPr>
          <w:sz w:val="22"/>
          <w:szCs w:val="22"/>
          <w:lang w:val="uk-UA"/>
        </w:rPr>
        <w:t xml:space="preserve">. </w:t>
      </w:r>
      <w:r w:rsidRPr="00E40CC0">
        <w:rPr>
          <w:i/>
          <w:sz w:val="22"/>
          <w:szCs w:val="22"/>
          <w:lang w:val="uk-UA"/>
        </w:rPr>
        <w:t>Підприємництво, господарство і право</w:t>
      </w:r>
      <w:r w:rsidRPr="00E40CC0">
        <w:rPr>
          <w:sz w:val="22"/>
          <w:szCs w:val="22"/>
          <w:lang w:val="uk-UA"/>
        </w:rPr>
        <w:t>. 2003. № 9. С. 74-77.</w:t>
      </w:r>
    </w:p>
    <w:p w14:paraId="41210868"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Мурашин</w:t>
      </w:r>
      <w:proofErr w:type="spellEnd"/>
      <w:r w:rsidRPr="00E40CC0">
        <w:rPr>
          <w:sz w:val="22"/>
          <w:szCs w:val="22"/>
          <w:lang w:val="uk-UA"/>
        </w:rPr>
        <w:t xml:space="preserve"> О. Страйки: правові питання. </w:t>
      </w:r>
      <w:r w:rsidRPr="00E40CC0">
        <w:rPr>
          <w:i/>
          <w:sz w:val="22"/>
          <w:szCs w:val="22"/>
          <w:lang w:val="uk-UA"/>
        </w:rPr>
        <w:t>Підприємництво, господарство і право</w:t>
      </w:r>
      <w:r w:rsidRPr="00E40CC0">
        <w:rPr>
          <w:sz w:val="22"/>
          <w:szCs w:val="22"/>
          <w:lang w:val="uk-UA"/>
        </w:rPr>
        <w:t>. 2000. № 10. С. 67-69.</w:t>
      </w:r>
    </w:p>
    <w:p w14:paraId="2B4C609D"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Радіонова-Водяницька</w:t>
      </w:r>
      <w:proofErr w:type="spellEnd"/>
      <w:r w:rsidRPr="00E40CC0">
        <w:rPr>
          <w:sz w:val="22"/>
          <w:szCs w:val="22"/>
          <w:lang w:val="uk-UA"/>
        </w:rPr>
        <w:t xml:space="preserve"> В.О. Національна служба посередництва і примирення та її роль у вирішенні колективних трудових спорів. </w:t>
      </w:r>
      <w:r w:rsidRPr="00E40CC0">
        <w:rPr>
          <w:i/>
          <w:sz w:val="22"/>
          <w:szCs w:val="22"/>
          <w:lang w:val="uk-UA"/>
        </w:rPr>
        <w:t>Право та інновації</w:t>
      </w:r>
      <w:r w:rsidRPr="00E40CC0">
        <w:rPr>
          <w:sz w:val="22"/>
          <w:szCs w:val="22"/>
          <w:lang w:val="uk-UA"/>
        </w:rPr>
        <w:t>. 2017. № 2 (18). С. 105-110.</w:t>
      </w:r>
    </w:p>
    <w:p w14:paraId="2C2330EA"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Сильченко</w:t>
      </w:r>
      <w:proofErr w:type="spellEnd"/>
      <w:r w:rsidRPr="00E40CC0">
        <w:rPr>
          <w:sz w:val="22"/>
          <w:szCs w:val="22"/>
          <w:lang w:val="uk-UA"/>
        </w:rPr>
        <w:t xml:space="preserve"> С., </w:t>
      </w:r>
      <w:proofErr w:type="spellStart"/>
      <w:r w:rsidRPr="00E40CC0">
        <w:rPr>
          <w:sz w:val="22"/>
          <w:szCs w:val="22"/>
          <w:lang w:val="uk-UA"/>
        </w:rPr>
        <w:t>Архиреев</w:t>
      </w:r>
      <w:proofErr w:type="spellEnd"/>
      <w:r w:rsidRPr="00E40CC0">
        <w:rPr>
          <w:sz w:val="22"/>
          <w:szCs w:val="22"/>
          <w:lang w:val="uk-UA"/>
        </w:rPr>
        <w:t xml:space="preserve"> Д. </w:t>
      </w:r>
      <w:proofErr w:type="spellStart"/>
      <w:r w:rsidRPr="00E40CC0">
        <w:rPr>
          <w:sz w:val="22"/>
          <w:szCs w:val="22"/>
          <w:lang w:val="uk-UA"/>
        </w:rPr>
        <w:t>Забастовка</w:t>
      </w:r>
      <w:proofErr w:type="spellEnd"/>
      <w:r w:rsidRPr="00E40CC0">
        <w:rPr>
          <w:sz w:val="22"/>
          <w:szCs w:val="22"/>
          <w:lang w:val="uk-UA"/>
        </w:rPr>
        <w:t xml:space="preserve"> </w:t>
      </w:r>
      <w:proofErr w:type="spellStart"/>
      <w:r w:rsidRPr="00E40CC0">
        <w:rPr>
          <w:sz w:val="22"/>
          <w:szCs w:val="22"/>
          <w:lang w:val="uk-UA"/>
        </w:rPr>
        <w:t>как</w:t>
      </w:r>
      <w:proofErr w:type="spellEnd"/>
      <w:r w:rsidRPr="00E40CC0">
        <w:rPr>
          <w:sz w:val="22"/>
          <w:szCs w:val="22"/>
          <w:lang w:val="uk-UA"/>
        </w:rPr>
        <w:t xml:space="preserve"> </w:t>
      </w:r>
      <w:proofErr w:type="spellStart"/>
      <w:r w:rsidRPr="00E40CC0">
        <w:rPr>
          <w:sz w:val="22"/>
          <w:szCs w:val="22"/>
          <w:lang w:val="uk-UA"/>
        </w:rPr>
        <w:t>способ</w:t>
      </w:r>
      <w:proofErr w:type="spellEnd"/>
      <w:r w:rsidRPr="00E40CC0">
        <w:rPr>
          <w:sz w:val="22"/>
          <w:szCs w:val="22"/>
          <w:lang w:val="uk-UA"/>
        </w:rPr>
        <w:t xml:space="preserve"> </w:t>
      </w:r>
      <w:proofErr w:type="spellStart"/>
      <w:r w:rsidRPr="00E40CC0">
        <w:rPr>
          <w:sz w:val="22"/>
          <w:szCs w:val="22"/>
          <w:lang w:val="uk-UA"/>
        </w:rPr>
        <w:t>разрешения</w:t>
      </w:r>
      <w:proofErr w:type="spellEnd"/>
      <w:r w:rsidRPr="00E40CC0">
        <w:rPr>
          <w:sz w:val="22"/>
          <w:szCs w:val="22"/>
          <w:lang w:val="uk-UA"/>
        </w:rPr>
        <w:t xml:space="preserve"> </w:t>
      </w:r>
      <w:proofErr w:type="spellStart"/>
      <w:r w:rsidRPr="00E40CC0">
        <w:rPr>
          <w:sz w:val="22"/>
          <w:szCs w:val="22"/>
          <w:lang w:val="uk-UA"/>
        </w:rPr>
        <w:t>коллективного</w:t>
      </w:r>
      <w:proofErr w:type="spellEnd"/>
      <w:r w:rsidRPr="00E40CC0">
        <w:rPr>
          <w:sz w:val="22"/>
          <w:szCs w:val="22"/>
          <w:lang w:val="uk-UA"/>
        </w:rPr>
        <w:t xml:space="preserve"> трудового спора: </w:t>
      </w:r>
      <w:proofErr w:type="spellStart"/>
      <w:r w:rsidRPr="00E40CC0">
        <w:rPr>
          <w:sz w:val="22"/>
          <w:szCs w:val="22"/>
          <w:lang w:val="uk-UA"/>
        </w:rPr>
        <w:t>сущность</w:t>
      </w:r>
      <w:proofErr w:type="spellEnd"/>
      <w:r w:rsidRPr="00E40CC0">
        <w:rPr>
          <w:sz w:val="22"/>
          <w:szCs w:val="22"/>
          <w:lang w:val="uk-UA"/>
        </w:rPr>
        <w:t xml:space="preserve"> и характеристика. </w:t>
      </w:r>
      <w:r w:rsidRPr="00E40CC0">
        <w:rPr>
          <w:i/>
          <w:sz w:val="22"/>
          <w:szCs w:val="22"/>
          <w:lang w:val="uk-UA"/>
        </w:rPr>
        <w:t>Підприємництво, господарство і право</w:t>
      </w:r>
      <w:r w:rsidRPr="00E40CC0">
        <w:rPr>
          <w:sz w:val="22"/>
          <w:szCs w:val="22"/>
          <w:lang w:val="uk-UA"/>
        </w:rPr>
        <w:t>. 2004. № 6. С. 101-104.</w:t>
      </w:r>
    </w:p>
    <w:p w14:paraId="5D185E98" w14:textId="77777777" w:rsidR="00E40CC0" w:rsidRPr="00E40CC0" w:rsidRDefault="00E40CC0" w:rsidP="00E40CC0">
      <w:pPr>
        <w:ind w:firstLine="567"/>
        <w:jc w:val="both"/>
        <w:rPr>
          <w:color w:val="000000"/>
          <w:sz w:val="22"/>
          <w:szCs w:val="22"/>
          <w:lang w:val="uk-UA"/>
        </w:rPr>
      </w:pPr>
      <w:proofErr w:type="spellStart"/>
      <w:r w:rsidRPr="00E40CC0">
        <w:rPr>
          <w:sz w:val="22"/>
          <w:szCs w:val="22"/>
          <w:lang w:val="uk-UA"/>
        </w:rPr>
        <w:t>Слюсарь</w:t>
      </w:r>
      <w:proofErr w:type="spellEnd"/>
      <w:r w:rsidRPr="00E40CC0">
        <w:rPr>
          <w:sz w:val="22"/>
          <w:szCs w:val="22"/>
          <w:lang w:val="uk-UA"/>
        </w:rPr>
        <w:t xml:space="preserve"> А. Н. О </w:t>
      </w:r>
      <w:proofErr w:type="spellStart"/>
      <w:r w:rsidRPr="00E40CC0">
        <w:rPr>
          <w:sz w:val="22"/>
          <w:szCs w:val="22"/>
          <w:lang w:val="uk-UA"/>
        </w:rPr>
        <w:t>правовой</w:t>
      </w:r>
      <w:proofErr w:type="spellEnd"/>
      <w:r w:rsidRPr="00E40CC0">
        <w:rPr>
          <w:sz w:val="22"/>
          <w:szCs w:val="22"/>
          <w:lang w:val="uk-UA"/>
        </w:rPr>
        <w:t xml:space="preserve"> </w:t>
      </w:r>
      <w:proofErr w:type="spellStart"/>
      <w:r w:rsidRPr="00E40CC0">
        <w:rPr>
          <w:sz w:val="22"/>
          <w:szCs w:val="22"/>
          <w:lang w:val="uk-UA"/>
        </w:rPr>
        <w:t>природе</w:t>
      </w:r>
      <w:proofErr w:type="spellEnd"/>
      <w:r w:rsidRPr="00E40CC0">
        <w:rPr>
          <w:sz w:val="22"/>
          <w:szCs w:val="22"/>
          <w:lang w:val="uk-UA"/>
        </w:rPr>
        <w:t xml:space="preserve"> </w:t>
      </w:r>
      <w:proofErr w:type="spellStart"/>
      <w:r w:rsidRPr="00E40CC0">
        <w:rPr>
          <w:sz w:val="22"/>
          <w:szCs w:val="22"/>
          <w:lang w:val="uk-UA"/>
        </w:rPr>
        <w:t>забастовок</w:t>
      </w:r>
      <w:proofErr w:type="spellEnd"/>
      <w:r w:rsidRPr="00E40CC0">
        <w:rPr>
          <w:sz w:val="22"/>
          <w:szCs w:val="22"/>
          <w:lang w:val="uk-UA"/>
        </w:rPr>
        <w:t xml:space="preserve"> // </w:t>
      </w:r>
      <w:proofErr w:type="spellStart"/>
      <w:r w:rsidRPr="00E40CC0">
        <w:rPr>
          <w:sz w:val="22"/>
          <w:szCs w:val="22"/>
          <w:lang w:val="uk-UA"/>
        </w:rPr>
        <w:t>Юридическая</w:t>
      </w:r>
      <w:proofErr w:type="spellEnd"/>
      <w:r w:rsidRPr="00E40CC0">
        <w:rPr>
          <w:sz w:val="22"/>
          <w:szCs w:val="22"/>
          <w:lang w:val="uk-UA"/>
        </w:rPr>
        <w:t xml:space="preserve"> наука и </w:t>
      </w:r>
      <w:proofErr w:type="spellStart"/>
      <w:r w:rsidRPr="00E40CC0">
        <w:rPr>
          <w:sz w:val="22"/>
          <w:szCs w:val="22"/>
          <w:lang w:val="uk-UA"/>
        </w:rPr>
        <w:t>проблемы</w:t>
      </w:r>
      <w:proofErr w:type="spellEnd"/>
      <w:r w:rsidRPr="00E40CC0">
        <w:rPr>
          <w:sz w:val="22"/>
          <w:szCs w:val="22"/>
          <w:lang w:val="uk-UA"/>
        </w:rPr>
        <w:t xml:space="preserve"> </w:t>
      </w:r>
      <w:proofErr w:type="spellStart"/>
      <w:r w:rsidRPr="00E40CC0">
        <w:rPr>
          <w:sz w:val="22"/>
          <w:szCs w:val="22"/>
          <w:lang w:val="uk-UA"/>
        </w:rPr>
        <w:t>формирования</w:t>
      </w:r>
      <w:proofErr w:type="spellEnd"/>
      <w:r w:rsidRPr="00E40CC0">
        <w:rPr>
          <w:sz w:val="22"/>
          <w:szCs w:val="22"/>
          <w:lang w:val="uk-UA"/>
        </w:rPr>
        <w:t xml:space="preserve"> </w:t>
      </w:r>
      <w:proofErr w:type="spellStart"/>
      <w:r w:rsidRPr="00E40CC0">
        <w:rPr>
          <w:sz w:val="22"/>
          <w:szCs w:val="22"/>
          <w:lang w:val="uk-UA"/>
        </w:rPr>
        <w:t>демократического</w:t>
      </w:r>
      <w:proofErr w:type="spellEnd"/>
      <w:r w:rsidRPr="00E40CC0">
        <w:rPr>
          <w:sz w:val="22"/>
          <w:szCs w:val="22"/>
          <w:lang w:val="uk-UA"/>
        </w:rPr>
        <w:t xml:space="preserve"> правового </w:t>
      </w:r>
      <w:proofErr w:type="spellStart"/>
      <w:r w:rsidRPr="00E40CC0">
        <w:rPr>
          <w:sz w:val="22"/>
          <w:szCs w:val="22"/>
          <w:lang w:val="uk-UA"/>
        </w:rPr>
        <w:t>государства</w:t>
      </w:r>
      <w:proofErr w:type="spellEnd"/>
      <w:r w:rsidRPr="00E40CC0">
        <w:rPr>
          <w:sz w:val="22"/>
          <w:szCs w:val="22"/>
          <w:lang w:val="uk-UA"/>
        </w:rPr>
        <w:t xml:space="preserve"> </w:t>
      </w:r>
      <w:proofErr w:type="spellStart"/>
      <w:r w:rsidRPr="00E40CC0">
        <w:rPr>
          <w:sz w:val="22"/>
          <w:szCs w:val="22"/>
          <w:lang w:val="uk-UA"/>
        </w:rPr>
        <w:t>Украина</w:t>
      </w:r>
      <w:proofErr w:type="spellEnd"/>
      <w:r w:rsidRPr="00E40CC0">
        <w:rPr>
          <w:sz w:val="22"/>
          <w:szCs w:val="22"/>
          <w:lang w:val="uk-UA"/>
        </w:rPr>
        <w:t xml:space="preserve">: </w:t>
      </w:r>
      <w:proofErr w:type="spellStart"/>
      <w:r w:rsidRPr="00E40CC0">
        <w:rPr>
          <w:sz w:val="22"/>
          <w:szCs w:val="22"/>
          <w:lang w:val="uk-UA"/>
        </w:rPr>
        <w:t>Темат</w:t>
      </w:r>
      <w:proofErr w:type="spellEnd"/>
      <w:r w:rsidRPr="00E40CC0">
        <w:rPr>
          <w:sz w:val="22"/>
          <w:szCs w:val="22"/>
          <w:lang w:val="uk-UA"/>
        </w:rPr>
        <w:t xml:space="preserve">. сб. </w:t>
      </w:r>
      <w:proofErr w:type="spellStart"/>
      <w:r w:rsidRPr="00E40CC0">
        <w:rPr>
          <w:sz w:val="22"/>
          <w:szCs w:val="22"/>
          <w:lang w:val="uk-UA"/>
        </w:rPr>
        <w:t>научн</w:t>
      </w:r>
      <w:proofErr w:type="spellEnd"/>
      <w:r w:rsidRPr="00E40CC0">
        <w:rPr>
          <w:sz w:val="22"/>
          <w:szCs w:val="22"/>
          <w:lang w:val="uk-UA"/>
        </w:rPr>
        <w:t xml:space="preserve">. </w:t>
      </w:r>
      <w:proofErr w:type="spellStart"/>
      <w:r w:rsidRPr="00E40CC0">
        <w:rPr>
          <w:sz w:val="22"/>
          <w:szCs w:val="22"/>
          <w:lang w:val="uk-UA"/>
        </w:rPr>
        <w:t>трудов</w:t>
      </w:r>
      <w:proofErr w:type="spellEnd"/>
      <w:r w:rsidRPr="00E40CC0">
        <w:rPr>
          <w:sz w:val="22"/>
          <w:szCs w:val="22"/>
          <w:lang w:val="uk-UA"/>
        </w:rPr>
        <w:t xml:space="preserve"> УЮА. 1993. С. 71-73.</w:t>
      </w:r>
    </w:p>
    <w:p w14:paraId="0AF1C20B" w14:textId="77777777" w:rsidR="00E40CC0" w:rsidRPr="00E40CC0" w:rsidRDefault="00E40CC0" w:rsidP="00E40CC0">
      <w:pPr>
        <w:ind w:firstLine="567"/>
        <w:jc w:val="both"/>
        <w:rPr>
          <w:color w:val="000000"/>
          <w:sz w:val="22"/>
          <w:szCs w:val="22"/>
          <w:lang w:val="uk-UA"/>
        </w:rPr>
      </w:pPr>
      <w:r w:rsidRPr="00E40CC0">
        <w:rPr>
          <w:sz w:val="22"/>
          <w:szCs w:val="22"/>
          <w:lang w:val="uk-UA"/>
        </w:rPr>
        <w:t xml:space="preserve">Стадник М. П. Конституційне право на страйк та його реалізація в Україні. </w:t>
      </w:r>
      <w:r w:rsidRPr="00E40CC0">
        <w:rPr>
          <w:i/>
          <w:sz w:val="22"/>
          <w:szCs w:val="22"/>
          <w:lang w:val="uk-UA"/>
        </w:rPr>
        <w:t>Правова держава</w:t>
      </w:r>
      <w:r w:rsidRPr="00E40CC0">
        <w:rPr>
          <w:sz w:val="22"/>
          <w:szCs w:val="22"/>
          <w:lang w:val="uk-UA"/>
        </w:rPr>
        <w:t>. 2000. № 11. С. 292-300.</w:t>
      </w:r>
    </w:p>
    <w:p w14:paraId="77ADC4C8" w14:textId="77777777" w:rsidR="00E40CC0" w:rsidRPr="00E40CC0" w:rsidRDefault="00E40CC0" w:rsidP="00E40CC0">
      <w:pPr>
        <w:ind w:firstLine="567"/>
        <w:jc w:val="both"/>
        <w:rPr>
          <w:color w:val="000000"/>
          <w:sz w:val="22"/>
          <w:szCs w:val="22"/>
          <w:lang w:val="uk-UA"/>
        </w:rPr>
      </w:pPr>
      <w:r w:rsidRPr="00E40CC0">
        <w:rPr>
          <w:sz w:val="22"/>
          <w:szCs w:val="22"/>
          <w:lang w:val="uk-UA"/>
        </w:rPr>
        <w:t>Трудові спори: законодавство, коментар, судова практика. К.: Істина, 2000. 432с.</w:t>
      </w:r>
    </w:p>
    <w:p w14:paraId="606333FA" w14:textId="77777777" w:rsidR="00E40CC0" w:rsidRPr="00E40CC0" w:rsidRDefault="00E40CC0" w:rsidP="00E40CC0">
      <w:pPr>
        <w:ind w:firstLine="567"/>
        <w:jc w:val="both"/>
        <w:rPr>
          <w:color w:val="000000"/>
          <w:sz w:val="22"/>
          <w:szCs w:val="22"/>
          <w:lang w:val="uk-UA"/>
        </w:rPr>
      </w:pPr>
      <w:r w:rsidRPr="00E40CC0">
        <w:rPr>
          <w:sz w:val="22"/>
          <w:szCs w:val="22"/>
          <w:lang w:val="uk-UA"/>
        </w:rPr>
        <w:lastRenderedPageBreak/>
        <w:t xml:space="preserve">Уварова Н. В. До проблеми визначення форм вирішення колективних трудових спорів. </w:t>
      </w:r>
      <w:r w:rsidRPr="00E40CC0">
        <w:rPr>
          <w:i/>
          <w:sz w:val="22"/>
          <w:szCs w:val="22"/>
          <w:lang w:val="uk-UA"/>
        </w:rPr>
        <w:t xml:space="preserve">Актуальні проблеми вітчизняної юриспруденції. </w:t>
      </w:r>
      <w:r w:rsidRPr="00E40CC0">
        <w:rPr>
          <w:sz w:val="22"/>
          <w:szCs w:val="22"/>
          <w:lang w:val="uk-UA"/>
        </w:rPr>
        <w:t xml:space="preserve">2018. № 1. С. 132–135. </w:t>
      </w:r>
    </w:p>
    <w:p w14:paraId="58CDD975" w14:textId="77777777" w:rsidR="00E40CC0" w:rsidRPr="00E40CC0" w:rsidRDefault="0057596B" w:rsidP="00E40CC0">
      <w:pPr>
        <w:ind w:firstLine="567"/>
        <w:jc w:val="both"/>
        <w:rPr>
          <w:color w:val="000000"/>
          <w:sz w:val="22"/>
          <w:szCs w:val="22"/>
          <w:lang w:val="uk-UA"/>
        </w:rPr>
      </w:pPr>
      <w:hyperlink r:id="rId125" w:history="1">
        <w:proofErr w:type="spellStart"/>
        <w:r w:rsidR="00E40CC0" w:rsidRPr="00E40CC0">
          <w:rPr>
            <w:sz w:val="22"/>
            <w:szCs w:val="22"/>
            <w:lang w:val="uk-UA"/>
          </w:rPr>
          <w:t>Устінова</w:t>
        </w:r>
        <w:proofErr w:type="spellEnd"/>
        <w:r w:rsidR="00E40CC0" w:rsidRPr="00E40CC0">
          <w:rPr>
            <w:sz w:val="22"/>
            <w:szCs w:val="22"/>
            <w:lang w:val="uk-UA"/>
          </w:rPr>
          <w:t>-Бойченко Г. М.</w:t>
        </w:r>
      </w:hyperlink>
      <w:r w:rsidR="00E40CC0" w:rsidRPr="00E40CC0">
        <w:rPr>
          <w:sz w:val="22"/>
          <w:szCs w:val="22"/>
          <w:lang w:val="uk-UA"/>
        </w:rPr>
        <w:t xml:space="preserve">, Абдель Фатах А. С. Взаємозв’язок понять трудовий спір та трудовий конфлікт. </w:t>
      </w:r>
      <w:r w:rsidR="00E40CC0" w:rsidRPr="00E40CC0">
        <w:rPr>
          <w:i/>
          <w:sz w:val="22"/>
          <w:szCs w:val="22"/>
          <w:lang w:val="uk-UA"/>
        </w:rPr>
        <w:t>Юридичний науковий електронний журнал.</w:t>
      </w:r>
      <w:r w:rsidR="00E40CC0" w:rsidRPr="00E40CC0">
        <w:rPr>
          <w:sz w:val="22"/>
          <w:szCs w:val="22"/>
          <w:lang w:val="uk-UA"/>
        </w:rPr>
        <w:t xml:space="preserve"> 2024. № 3. С. 255–257. </w:t>
      </w:r>
    </w:p>
    <w:p w14:paraId="6C1C3CF6" w14:textId="77777777" w:rsidR="00E40CC0" w:rsidRPr="00E40CC0" w:rsidRDefault="00E40CC0" w:rsidP="00E40CC0">
      <w:pPr>
        <w:ind w:firstLine="708"/>
        <w:jc w:val="both"/>
        <w:rPr>
          <w:sz w:val="22"/>
          <w:szCs w:val="22"/>
          <w:lang w:val="uk-UA"/>
        </w:rPr>
      </w:pPr>
      <w:proofErr w:type="spellStart"/>
      <w:r w:rsidRPr="00E40CC0">
        <w:rPr>
          <w:sz w:val="22"/>
          <w:szCs w:val="22"/>
          <w:lang w:val="uk-UA"/>
        </w:rPr>
        <w:t>Чанишева</w:t>
      </w:r>
      <w:proofErr w:type="spellEnd"/>
      <w:r w:rsidRPr="00E40CC0">
        <w:rPr>
          <w:sz w:val="22"/>
          <w:szCs w:val="22"/>
          <w:lang w:val="uk-UA"/>
        </w:rPr>
        <w:t xml:space="preserve"> Г. І. Колективні відносини у сфері праці: теоретико-правовий аспект: монографія. Одеса: Юридична література, 2001. 328 с.</w:t>
      </w:r>
    </w:p>
    <w:p w14:paraId="125B92F2" w14:textId="77777777" w:rsidR="00E40CC0" w:rsidRPr="00E40CC0" w:rsidRDefault="00E40CC0" w:rsidP="00E40CC0">
      <w:pPr>
        <w:ind w:firstLine="708"/>
        <w:jc w:val="both"/>
        <w:rPr>
          <w:sz w:val="22"/>
          <w:szCs w:val="22"/>
          <w:lang w:val="uk-UA"/>
        </w:rPr>
      </w:pPr>
      <w:proofErr w:type="spellStart"/>
      <w:r w:rsidRPr="00E40CC0">
        <w:rPr>
          <w:sz w:val="22"/>
          <w:szCs w:val="22"/>
          <w:lang w:val="uk-UA"/>
        </w:rPr>
        <w:t>Чанишева</w:t>
      </w:r>
      <w:proofErr w:type="spellEnd"/>
      <w:r w:rsidRPr="00E40CC0">
        <w:rPr>
          <w:sz w:val="22"/>
          <w:szCs w:val="22"/>
          <w:lang w:val="uk-UA"/>
        </w:rPr>
        <w:t xml:space="preserve"> Г. І. Право на страйк: міжнародні стандарти та законодавство України. </w:t>
      </w:r>
      <w:r w:rsidRPr="00E40CC0">
        <w:rPr>
          <w:i/>
          <w:sz w:val="22"/>
          <w:szCs w:val="22"/>
          <w:lang w:val="uk-UA"/>
        </w:rPr>
        <w:t>Право України</w:t>
      </w:r>
      <w:r w:rsidRPr="00E40CC0">
        <w:rPr>
          <w:sz w:val="22"/>
          <w:szCs w:val="22"/>
          <w:lang w:val="uk-UA"/>
        </w:rPr>
        <w:t>. 2000. № 12. С. 80-86.</w:t>
      </w:r>
    </w:p>
    <w:p w14:paraId="5E20FED7" w14:textId="77777777" w:rsidR="00E40CC0" w:rsidRPr="00E40CC0" w:rsidRDefault="00E40CC0" w:rsidP="00E40CC0">
      <w:pPr>
        <w:ind w:firstLine="708"/>
        <w:jc w:val="both"/>
        <w:rPr>
          <w:sz w:val="22"/>
          <w:szCs w:val="22"/>
          <w:lang w:val="uk-UA"/>
        </w:rPr>
      </w:pPr>
      <w:r w:rsidRPr="00E40CC0">
        <w:rPr>
          <w:sz w:val="22"/>
          <w:szCs w:val="22"/>
          <w:lang w:val="uk-UA"/>
        </w:rPr>
        <w:t xml:space="preserve">Швець Н. Випадки, за яких забороняється проведення страйку в Україні. </w:t>
      </w:r>
      <w:r w:rsidRPr="00E40CC0">
        <w:rPr>
          <w:i/>
          <w:sz w:val="22"/>
          <w:szCs w:val="22"/>
          <w:lang w:val="uk-UA"/>
        </w:rPr>
        <w:t>Право України</w:t>
      </w:r>
      <w:r w:rsidRPr="00E40CC0">
        <w:rPr>
          <w:sz w:val="22"/>
          <w:szCs w:val="22"/>
          <w:lang w:val="uk-UA"/>
        </w:rPr>
        <w:t>. 2006. № 10. С. 89-91.</w:t>
      </w:r>
    </w:p>
    <w:p w14:paraId="32DD6F66" w14:textId="77777777" w:rsidR="00E40CC0" w:rsidRPr="00E40CC0" w:rsidRDefault="00E40CC0" w:rsidP="00E40CC0">
      <w:pPr>
        <w:ind w:firstLine="708"/>
        <w:jc w:val="both"/>
        <w:rPr>
          <w:sz w:val="22"/>
          <w:szCs w:val="22"/>
          <w:lang w:val="uk-UA"/>
        </w:rPr>
      </w:pPr>
      <w:r w:rsidRPr="00E40CC0">
        <w:rPr>
          <w:sz w:val="22"/>
          <w:szCs w:val="22"/>
          <w:lang w:val="uk-UA"/>
        </w:rPr>
        <w:t>Швець Н. М. Право на страйк та умови його реалізації: монографія. Х.: Право, 2009. 224 с.</w:t>
      </w:r>
    </w:p>
    <w:p w14:paraId="7407681B" w14:textId="77777777" w:rsidR="00E40CC0" w:rsidRPr="00E40CC0" w:rsidRDefault="00E40CC0" w:rsidP="00E40CC0">
      <w:pPr>
        <w:ind w:firstLine="708"/>
        <w:jc w:val="both"/>
        <w:rPr>
          <w:sz w:val="22"/>
          <w:szCs w:val="22"/>
          <w:lang w:val="uk-UA"/>
        </w:rPr>
      </w:pPr>
      <w:r w:rsidRPr="00E40CC0">
        <w:rPr>
          <w:sz w:val="22"/>
          <w:szCs w:val="22"/>
          <w:lang w:val="uk-UA"/>
        </w:rPr>
        <w:t xml:space="preserve">Швець Н. М. Право на страйк: особливості застосування та обмеження. </w:t>
      </w:r>
      <w:r w:rsidRPr="00E40CC0">
        <w:rPr>
          <w:i/>
          <w:sz w:val="22"/>
          <w:szCs w:val="22"/>
          <w:lang w:val="uk-UA"/>
        </w:rPr>
        <w:t>Право та інновації</w:t>
      </w:r>
      <w:r w:rsidRPr="00E40CC0">
        <w:rPr>
          <w:sz w:val="22"/>
          <w:szCs w:val="22"/>
          <w:lang w:val="uk-UA"/>
        </w:rPr>
        <w:t>. 2017. № 2 (18). С. 30-37.</w:t>
      </w:r>
    </w:p>
    <w:p w14:paraId="5B31BBA8" w14:textId="77777777" w:rsidR="00E40CC0" w:rsidRPr="00E40CC0" w:rsidRDefault="0057596B" w:rsidP="00E40CC0">
      <w:pPr>
        <w:ind w:firstLine="708"/>
        <w:jc w:val="both"/>
        <w:rPr>
          <w:sz w:val="22"/>
          <w:szCs w:val="22"/>
          <w:lang w:val="uk-UA"/>
        </w:rPr>
      </w:pPr>
      <w:hyperlink r:id="rId126" w:history="1">
        <w:r w:rsidR="00E40CC0" w:rsidRPr="00E40CC0">
          <w:rPr>
            <w:sz w:val="22"/>
            <w:szCs w:val="22"/>
            <w:lang w:val="uk-UA"/>
          </w:rPr>
          <w:t>Швець Н. М.</w:t>
        </w:r>
      </w:hyperlink>
      <w:r w:rsidR="00E40CC0" w:rsidRPr="00E40CC0">
        <w:rPr>
          <w:sz w:val="22"/>
          <w:szCs w:val="22"/>
          <w:lang w:val="uk-UA"/>
        </w:rPr>
        <w:t xml:space="preserve">, Баранова Л. О., </w:t>
      </w:r>
      <w:proofErr w:type="spellStart"/>
      <w:r w:rsidR="00E40CC0" w:rsidRPr="00E40CC0">
        <w:rPr>
          <w:sz w:val="22"/>
          <w:szCs w:val="22"/>
          <w:lang w:val="uk-UA"/>
        </w:rPr>
        <w:t>Товстик</w:t>
      </w:r>
      <w:proofErr w:type="spellEnd"/>
      <w:r w:rsidR="00E40CC0" w:rsidRPr="00E40CC0">
        <w:rPr>
          <w:sz w:val="22"/>
          <w:szCs w:val="22"/>
          <w:lang w:val="uk-UA"/>
        </w:rPr>
        <w:t xml:space="preserve"> А. О. Страйк як спосіб розв’язання конфліктів між роботодавцем і працівниками </w:t>
      </w:r>
      <w:r w:rsidR="00E40CC0" w:rsidRPr="00E40CC0">
        <w:rPr>
          <w:i/>
          <w:sz w:val="22"/>
          <w:szCs w:val="22"/>
          <w:lang w:val="uk-UA"/>
        </w:rPr>
        <w:t>Юридичний науковий електронний журнал</w:t>
      </w:r>
      <w:r w:rsidR="00E40CC0" w:rsidRPr="00E40CC0">
        <w:rPr>
          <w:sz w:val="22"/>
          <w:szCs w:val="22"/>
          <w:lang w:val="uk-UA"/>
        </w:rPr>
        <w:t xml:space="preserve">. 2021. № 6. С. 91–94. </w:t>
      </w:r>
    </w:p>
    <w:p w14:paraId="1DF912F2"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Швець Н. М. Право на страйк: від теорії до практики реалізації. </w:t>
      </w:r>
      <w:proofErr w:type="spellStart"/>
      <w:r w:rsidRPr="00E40CC0">
        <w:rPr>
          <w:i/>
          <w:sz w:val="22"/>
          <w:szCs w:val="22"/>
          <w:lang w:val="uk-UA"/>
        </w:rPr>
        <w:t>National</w:t>
      </w:r>
      <w:proofErr w:type="spellEnd"/>
      <w:r w:rsidRPr="00E40CC0">
        <w:rPr>
          <w:i/>
          <w:sz w:val="22"/>
          <w:szCs w:val="22"/>
          <w:lang w:val="uk-UA"/>
        </w:rPr>
        <w:t xml:space="preserve"> </w:t>
      </w:r>
      <w:proofErr w:type="spellStart"/>
      <w:r w:rsidRPr="00E40CC0">
        <w:rPr>
          <w:i/>
          <w:sz w:val="22"/>
          <w:szCs w:val="22"/>
          <w:lang w:val="uk-UA"/>
        </w:rPr>
        <w:t>law</w:t>
      </w:r>
      <w:proofErr w:type="spellEnd"/>
      <w:r w:rsidRPr="00E40CC0">
        <w:rPr>
          <w:i/>
          <w:sz w:val="22"/>
          <w:szCs w:val="22"/>
          <w:lang w:val="uk-UA"/>
        </w:rPr>
        <w:t xml:space="preserve"> </w:t>
      </w:r>
      <w:proofErr w:type="spellStart"/>
      <w:r w:rsidRPr="00E40CC0">
        <w:rPr>
          <w:i/>
          <w:sz w:val="22"/>
          <w:szCs w:val="22"/>
          <w:lang w:val="uk-UA"/>
        </w:rPr>
        <w:t>journal</w:t>
      </w:r>
      <w:proofErr w:type="spellEnd"/>
      <w:r w:rsidRPr="00E40CC0">
        <w:rPr>
          <w:i/>
          <w:sz w:val="22"/>
          <w:szCs w:val="22"/>
          <w:lang w:val="uk-UA"/>
        </w:rPr>
        <w:t xml:space="preserve">: </w:t>
      </w:r>
      <w:proofErr w:type="spellStart"/>
      <w:r w:rsidRPr="00E40CC0">
        <w:rPr>
          <w:i/>
          <w:sz w:val="22"/>
          <w:szCs w:val="22"/>
          <w:lang w:val="uk-UA"/>
        </w:rPr>
        <w:t>theory</w:t>
      </w:r>
      <w:proofErr w:type="spellEnd"/>
      <w:r w:rsidRPr="00E40CC0">
        <w:rPr>
          <w:i/>
          <w:sz w:val="22"/>
          <w:szCs w:val="22"/>
          <w:lang w:val="uk-UA"/>
        </w:rPr>
        <w:t xml:space="preserve"> </w:t>
      </w:r>
      <w:proofErr w:type="spellStart"/>
      <w:r w:rsidRPr="00E40CC0">
        <w:rPr>
          <w:i/>
          <w:sz w:val="22"/>
          <w:szCs w:val="22"/>
          <w:lang w:val="uk-UA"/>
        </w:rPr>
        <w:t>and</w:t>
      </w:r>
      <w:proofErr w:type="spellEnd"/>
      <w:r w:rsidRPr="00E40CC0">
        <w:rPr>
          <w:i/>
          <w:sz w:val="22"/>
          <w:szCs w:val="22"/>
          <w:lang w:val="uk-UA"/>
        </w:rPr>
        <w:t xml:space="preserve"> </w:t>
      </w:r>
      <w:proofErr w:type="spellStart"/>
      <w:r w:rsidRPr="00E40CC0">
        <w:rPr>
          <w:i/>
          <w:sz w:val="22"/>
          <w:szCs w:val="22"/>
          <w:lang w:val="uk-UA"/>
        </w:rPr>
        <w:t>practice</w:t>
      </w:r>
      <w:proofErr w:type="spellEnd"/>
      <w:r w:rsidRPr="00E40CC0">
        <w:rPr>
          <w:i/>
          <w:sz w:val="22"/>
          <w:szCs w:val="22"/>
          <w:lang w:val="uk-UA"/>
        </w:rPr>
        <w:t>.</w:t>
      </w:r>
      <w:r w:rsidRPr="00E40CC0">
        <w:rPr>
          <w:sz w:val="22"/>
          <w:szCs w:val="22"/>
          <w:lang w:val="uk-UA"/>
        </w:rPr>
        <w:t xml:space="preserve"> 2014. № 6 (10). С. 182–186. URL: </w:t>
      </w:r>
      <w:hyperlink r:id="rId127" w:history="1">
        <w:r w:rsidRPr="00E40CC0">
          <w:rPr>
            <w:rStyle w:val="afa"/>
            <w:sz w:val="22"/>
            <w:szCs w:val="22"/>
            <w:lang w:val="uk-UA"/>
          </w:rPr>
          <w:t>http://www.jurnaluljuridic.in.ua/archive/2014/6/41.pdf</w:t>
        </w:r>
      </w:hyperlink>
      <w:r w:rsidRPr="00E40CC0">
        <w:rPr>
          <w:sz w:val="22"/>
          <w:szCs w:val="22"/>
          <w:lang w:val="uk-UA"/>
        </w:rPr>
        <w:t xml:space="preserve"> </w:t>
      </w:r>
      <w:r w:rsidRPr="00E40CC0">
        <w:rPr>
          <w:color w:val="000000"/>
          <w:u w:color="000000"/>
          <w:lang w:val="uk-UA" w:eastAsia="en-US"/>
        </w:rPr>
        <w:t>(дата звернення: 02.10.2024).</w:t>
      </w:r>
    </w:p>
    <w:p w14:paraId="77588B81" w14:textId="77777777" w:rsidR="00E40CC0" w:rsidRPr="00E40CC0" w:rsidRDefault="00E40CC0" w:rsidP="00E40CC0">
      <w:pPr>
        <w:ind w:firstLine="708"/>
        <w:jc w:val="both"/>
        <w:rPr>
          <w:sz w:val="22"/>
          <w:szCs w:val="22"/>
          <w:lang w:val="uk-UA"/>
        </w:rPr>
      </w:pPr>
      <w:r w:rsidRPr="00E40CC0">
        <w:rPr>
          <w:sz w:val="22"/>
          <w:szCs w:val="22"/>
          <w:lang w:val="uk-UA"/>
        </w:rPr>
        <w:t xml:space="preserve">Швець Н.М. Роль профспілок у реалізації працівниками права на страйк. </w:t>
      </w:r>
      <w:r w:rsidRPr="00E40CC0">
        <w:rPr>
          <w:i/>
          <w:sz w:val="22"/>
          <w:szCs w:val="22"/>
          <w:lang w:val="uk-UA"/>
        </w:rPr>
        <w:t>Проблеми законності</w:t>
      </w:r>
      <w:r w:rsidRPr="00E40CC0">
        <w:rPr>
          <w:sz w:val="22"/>
          <w:szCs w:val="22"/>
          <w:lang w:val="uk-UA"/>
        </w:rPr>
        <w:t>. 2019. № 145. С. 129–139.</w:t>
      </w:r>
    </w:p>
    <w:p w14:paraId="1AECB98B" w14:textId="77777777" w:rsidR="00E40CC0" w:rsidRPr="00E40CC0" w:rsidRDefault="00E40CC0" w:rsidP="00E40CC0">
      <w:pPr>
        <w:ind w:firstLine="708"/>
        <w:jc w:val="both"/>
        <w:rPr>
          <w:sz w:val="22"/>
          <w:szCs w:val="22"/>
          <w:lang w:val="uk-UA"/>
        </w:rPr>
      </w:pPr>
    </w:p>
    <w:p w14:paraId="0696CFB5" w14:textId="77777777" w:rsidR="00E40CC0" w:rsidRPr="00E40CC0" w:rsidRDefault="00E40CC0" w:rsidP="00E40CC0">
      <w:pPr>
        <w:ind w:firstLine="708"/>
        <w:jc w:val="both"/>
        <w:rPr>
          <w:sz w:val="22"/>
          <w:szCs w:val="22"/>
          <w:lang w:val="uk-UA"/>
        </w:rPr>
      </w:pPr>
    </w:p>
    <w:p w14:paraId="62AB0DCC" w14:textId="77777777" w:rsidR="00E40CC0" w:rsidRPr="00E40CC0" w:rsidRDefault="00E40CC0" w:rsidP="00E40CC0">
      <w:pPr>
        <w:jc w:val="center"/>
        <w:rPr>
          <w:sz w:val="22"/>
          <w:szCs w:val="22"/>
          <w:lang w:val="uk-UA"/>
        </w:rPr>
      </w:pPr>
      <w:r w:rsidRPr="00E40CC0">
        <w:rPr>
          <w:b/>
          <w:sz w:val="22"/>
          <w:szCs w:val="22"/>
          <w:lang w:val="uk-UA"/>
        </w:rPr>
        <w:t>ТЕМА 20. НАГЛЯД І КОНТРОЛЬ ЗА ДОДЕРЖАННЯМ ЗАКОНОДАВСТВА ПРО ПРАЦЮ</w:t>
      </w:r>
    </w:p>
    <w:p w14:paraId="573D2A0B" w14:textId="77777777" w:rsidR="00E40CC0" w:rsidRPr="00E40CC0" w:rsidRDefault="00E40CC0" w:rsidP="00E40CC0">
      <w:pPr>
        <w:jc w:val="center"/>
        <w:rPr>
          <w:b/>
          <w:sz w:val="22"/>
          <w:szCs w:val="22"/>
          <w:lang w:val="uk-UA"/>
        </w:rPr>
      </w:pPr>
    </w:p>
    <w:p w14:paraId="6082C727" w14:textId="77777777" w:rsidR="00E40CC0" w:rsidRPr="00E40CC0" w:rsidRDefault="00E40CC0" w:rsidP="00E40CC0">
      <w:pPr>
        <w:jc w:val="center"/>
        <w:rPr>
          <w:sz w:val="22"/>
          <w:szCs w:val="22"/>
          <w:lang w:val="uk-UA"/>
        </w:rPr>
      </w:pPr>
      <w:r w:rsidRPr="00E40CC0">
        <w:rPr>
          <w:b/>
          <w:sz w:val="22"/>
          <w:szCs w:val="22"/>
          <w:lang w:val="uk-UA"/>
        </w:rPr>
        <w:t>План:</w:t>
      </w:r>
    </w:p>
    <w:p w14:paraId="141F173C" w14:textId="77777777" w:rsidR="00E40CC0" w:rsidRPr="00E40CC0" w:rsidRDefault="00E40CC0" w:rsidP="00E40CC0">
      <w:pPr>
        <w:ind w:firstLine="709"/>
        <w:jc w:val="both"/>
        <w:rPr>
          <w:sz w:val="22"/>
          <w:szCs w:val="22"/>
          <w:lang w:val="uk-UA"/>
        </w:rPr>
      </w:pPr>
      <w:r w:rsidRPr="00E40CC0">
        <w:rPr>
          <w:sz w:val="22"/>
          <w:szCs w:val="22"/>
          <w:lang w:val="uk-UA"/>
        </w:rPr>
        <w:t>1. Поняття нагляду і контролю за додержанням законодавства про працю.</w:t>
      </w:r>
    </w:p>
    <w:p w14:paraId="07CB1A23" w14:textId="77777777" w:rsidR="00E40CC0" w:rsidRPr="00E40CC0" w:rsidRDefault="00E40CC0" w:rsidP="00E40CC0">
      <w:pPr>
        <w:ind w:firstLine="709"/>
        <w:jc w:val="both"/>
        <w:rPr>
          <w:sz w:val="22"/>
          <w:szCs w:val="22"/>
          <w:lang w:val="uk-UA"/>
        </w:rPr>
      </w:pPr>
      <w:r w:rsidRPr="00E40CC0">
        <w:rPr>
          <w:sz w:val="22"/>
          <w:szCs w:val="22"/>
          <w:lang w:val="uk-UA"/>
        </w:rPr>
        <w:t>2. Державний нагляд і контроль за додержанням законодавства про працю.</w:t>
      </w:r>
    </w:p>
    <w:p w14:paraId="15B6732E" w14:textId="77777777" w:rsidR="00E40CC0" w:rsidRPr="00E40CC0" w:rsidRDefault="00E40CC0" w:rsidP="00E40CC0">
      <w:pPr>
        <w:ind w:firstLine="709"/>
        <w:jc w:val="both"/>
        <w:rPr>
          <w:sz w:val="22"/>
          <w:szCs w:val="22"/>
          <w:lang w:val="uk-UA"/>
        </w:rPr>
      </w:pPr>
      <w:r w:rsidRPr="00E40CC0">
        <w:rPr>
          <w:sz w:val="22"/>
          <w:szCs w:val="22"/>
          <w:lang w:val="uk-UA"/>
        </w:rPr>
        <w:t>3. Громадський контроль за додержанням законодавства про працю.</w:t>
      </w:r>
    </w:p>
    <w:p w14:paraId="136D639C" w14:textId="77777777" w:rsidR="00E40CC0" w:rsidRPr="00E40CC0" w:rsidRDefault="00E40CC0" w:rsidP="00E40CC0">
      <w:pPr>
        <w:ind w:firstLine="709"/>
        <w:jc w:val="both"/>
        <w:rPr>
          <w:sz w:val="22"/>
          <w:szCs w:val="22"/>
          <w:lang w:val="uk-UA"/>
        </w:rPr>
      </w:pPr>
      <w:r w:rsidRPr="00E40CC0">
        <w:rPr>
          <w:sz w:val="22"/>
          <w:szCs w:val="22"/>
          <w:lang w:val="uk-UA"/>
        </w:rPr>
        <w:t>4. Відповідальність за порушення законодавства про працю.</w:t>
      </w:r>
    </w:p>
    <w:p w14:paraId="66931E7A" w14:textId="77777777" w:rsidR="00E40CC0" w:rsidRPr="00E40CC0" w:rsidRDefault="00E40CC0" w:rsidP="00E40CC0">
      <w:pPr>
        <w:ind w:firstLine="709"/>
        <w:jc w:val="both"/>
        <w:rPr>
          <w:sz w:val="22"/>
          <w:szCs w:val="22"/>
          <w:lang w:val="uk-UA"/>
        </w:rPr>
      </w:pPr>
    </w:p>
    <w:p w14:paraId="3505211D" w14:textId="77777777" w:rsidR="00E40CC0" w:rsidRPr="00E40CC0" w:rsidRDefault="00E40CC0" w:rsidP="00E40CC0">
      <w:pPr>
        <w:ind w:firstLine="709"/>
        <w:jc w:val="both"/>
        <w:rPr>
          <w:sz w:val="22"/>
          <w:szCs w:val="22"/>
          <w:lang w:val="uk-UA"/>
        </w:rPr>
      </w:pPr>
    </w:p>
    <w:p w14:paraId="20D41381" w14:textId="77777777" w:rsidR="00E40CC0" w:rsidRPr="00E40CC0" w:rsidRDefault="00E40CC0" w:rsidP="00E40CC0">
      <w:pPr>
        <w:ind w:firstLine="709"/>
        <w:jc w:val="both"/>
        <w:rPr>
          <w:sz w:val="22"/>
          <w:szCs w:val="22"/>
          <w:lang w:val="uk-UA"/>
        </w:rPr>
      </w:pPr>
      <w:r w:rsidRPr="00E40CC0">
        <w:rPr>
          <w:sz w:val="22"/>
          <w:szCs w:val="22"/>
          <w:lang w:val="uk-UA"/>
        </w:rPr>
        <w:t>Нагляд і контроль за додержанням законодавства про працю є важливими способами захисту трудових прав працівників, гарантією забезпечення законності в трудових відносинах.</w:t>
      </w:r>
    </w:p>
    <w:p w14:paraId="02FCF7A9" w14:textId="77777777" w:rsidR="00E40CC0" w:rsidRPr="00E40CC0" w:rsidRDefault="00E40CC0" w:rsidP="00E40CC0">
      <w:pPr>
        <w:ind w:firstLine="709"/>
        <w:jc w:val="both"/>
        <w:rPr>
          <w:sz w:val="22"/>
          <w:szCs w:val="22"/>
          <w:lang w:val="uk-UA"/>
        </w:rPr>
      </w:pPr>
      <w:r w:rsidRPr="00E40CC0">
        <w:rPr>
          <w:sz w:val="22"/>
          <w:szCs w:val="22"/>
          <w:lang w:val="uk-UA"/>
        </w:rPr>
        <w:t>При висвітленні питань теми необхідно надати поняття нагляду і контролю в сфері праці, провести розмежування між цими поняттями, охарактеризувати систему суб’єктів, що здійснюють нагляд і контроль за додержанням законодавства про працю.</w:t>
      </w:r>
    </w:p>
    <w:p w14:paraId="3DB5BFEC" w14:textId="77777777" w:rsidR="00E40CC0" w:rsidRPr="00E40CC0" w:rsidRDefault="00E40CC0" w:rsidP="00E40CC0">
      <w:pPr>
        <w:ind w:firstLine="709"/>
        <w:jc w:val="both"/>
        <w:rPr>
          <w:sz w:val="22"/>
          <w:szCs w:val="22"/>
          <w:lang w:val="uk-UA"/>
        </w:rPr>
      </w:pPr>
      <w:r w:rsidRPr="00E40CC0">
        <w:rPr>
          <w:sz w:val="22"/>
          <w:szCs w:val="22"/>
          <w:lang w:val="uk-UA"/>
        </w:rPr>
        <w:t>Центральним органом виконавчої влади, який реалізує державну політику у сферах промислової безпеки, охорони праці, гігієни праці,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 є Державна служба України з питань праці.</w:t>
      </w:r>
    </w:p>
    <w:p w14:paraId="00909D0D" w14:textId="77777777" w:rsidR="00E40CC0" w:rsidRPr="00E40CC0" w:rsidRDefault="00E40CC0" w:rsidP="00E40CC0">
      <w:pPr>
        <w:ind w:firstLine="709"/>
        <w:jc w:val="both"/>
        <w:rPr>
          <w:sz w:val="22"/>
          <w:szCs w:val="22"/>
          <w:lang w:val="uk-UA"/>
        </w:rPr>
      </w:pPr>
      <w:r w:rsidRPr="00E40CC0">
        <w:rPr>
          <w:sz w:val="22"/>
          <w:szCs w:val="22"/>
          <w:lang w:val="uk-UA"/>
        </w:rPr>
        <w:t>В роботі необхідно розглянути повноваження суб’єктів державного нагляду і контролю в сфері праці та форми здійснення державного контролю в цій сфері.</w:t>
      </w:r>
    </w:p>
    <w:p w14:paraId="46E5BDCF" w14:textId="77777777" w:rsidR="00E40CC0" w:rsidRPr="00E40CC0" w:rsidRDefault="00E40CC0" w:rsidP="00E40CC0">
      <w:pPr>
        <w:ind w:firstLine="709"/>
        <w:jc w:val="both"/>
        <w:rPr>
          <w:sz w:val="22"/>
          <w:szCs w:val="22"/>
          <w:lang w:val="uk-UA"/>
        </w:rPr>
      </w:pPr>
      <w:r w:rsidRPr="00E40CC0">
        <w:rPr>
          <w:sz w:val="22"/>
          <w:szCs w:val="22"/>
          <w:lang w:val="uk-UA"/>
        </w:rPr>
        <w:t>Громадський контроль за додержанням законодавства про працю здійснюється професійними спілками та їх об’єднаннями. На підприємствах, де немає професійної спілки, для здійснення громадського контролю за додержанням законодавства про охорону праці обираються уповноважені найманими працівниками особи з питань охорони праці.</w:t>
      </w:r>
    </w:p>
    <w:p w14:paraId="76AF8FFB" w14:textId="77777777" w:rsidR="00E40CC0" w:rsidRPr="00E40CC0" w:rsidRDefault="00E40CC0" w:rsidP="00E40CC0">
      <w:pPr>
        <w:ind w:firstLine="709"/>
        <w:jc w:val="both"/>
        <w:rPr>
          <w:sz w:val="22"/>
          <w:szCs w:val="22"/>
          <w:lang w:val="uk-UA"/>
        </w:rPr>
      </w:pPr>
      <w:r w:rsidRPr="00E40CC0">
        <w:rPr>
          <w:sz w:val="22"/>
          <w:szCs w:val="22"/>
          <w:lang w:val="uk-UA"/>
        </w:rPr>
        <w:t>В роботі необхідно докладно проаналізувати як повноваження виборного органу первинної профспілкової організації підприємства, установи, організації під час здійснення громадського контролю за додержанням трудового законодавства, так і уповноважених найманими працівниками осіб з питань охорони праці відповідно до законодавства.</w:t>
      </w:r>
    </w:p>
    <w:p w14:paraId="4833770F" w14:textId="77777777" w:rsidR="00E40CC0" w:rsidRPr="00E40CC0" w:rsidRDefault="00E40CC0" w:rsidP="00E40CC0">
      <w:pPr>
        <w:ind w:firstLine="709"/>
        <w:jc w:val="both"/>
        <w:rPr>
          <w:sz w:val="22"/>
          <w:szCs w:val="22"/>
          <w:lang w:val="uk-UA"/>
        </w:rPr>
      </w:pPr>
      <w:r w:rsidRPr="00E40CC0">
        <w:rPr>
          <w:sz w:val="22"/>
          <w:szCs w:val="22"/>
          <w:lang w:val="uk-UA"/>
        </w:rPr>
        <w:t>Також мають бути висвітлені положення щодо відповідальності роботодавця та посадових осіб органів державної влади та органів місцевого самоврядування, що винні у порушенні законодавства про працю</w:t>
      </w:r>
    </w:p>
    <w:p w14:paraId="796B636C" w14:textId="77777777" w:rsidR="00E40CC0" w:rsidRPr="00E40CC0" w:rsidRDefault="00E40CC0" w:rsidP="00E40CC0">
      <w:pPr>
        <w:jc w:val="center"/>
        <w:rPr>
          <w:b/>
          <w:sz w:val="22"/>
          <w:szCs w:val="22"/>
          <w:lang w:val="uk-UA"/>
        </w:rPr>
      </w:pPr>
    </w:p>
    <w:p w14:paraId="198B4832" w14:textId="77777777" w:rsidR="00624FCC" w:rsidRDefault="00624FCC" w:rsidP="00E40CC0">
      <w:pPr>
        <w:jc w:val="center"/>
        <w:rPr>
          <w:b/>
          <w:bCs/>
          <w:sz w:val="22"/>
          <w:szCs w:val="22"/>
          <w:lang w:val="uk-UA"/>
        </w:rPr>
      </w:pPr>
    </w:p>
    <w:p w14:paraId="27D2126F" w14:textId="7D2C25D8" w:rsidR="00E40CC0" w:rsidRDefault="00E40CC0" w:rsidP="00E40CC0">
      <w:pPr>
        <w:jc w:val="center"/>
        <w:rPr>
          <w:b/>
          <w:bCs/>
          <w:sz w:val="22"/>
          <w:szCs w:val="22"/>
          <w:lang w:val="uk-UA"/>
        </w:rPr>
      </w:pPr>
      <w:r w:rsidRPr="00E40CC0">
        <w:rPr>
          <w:b/>
          <w:bCs/>
          <w:sz w:val="22"/>
          <w:szCs w:val="22"/>
          <w:lang w:val="uk-UA"/>
        </w:rPr>
        <w:lastRenderedPageBreak/>
        <w:t>Список рекомендованої літератури:</w:t>
      </w:r>
    </w:p>
    <w:p w14:paraId="21B4DC43" w14:textId="77777777" w:rsidR="00624FCC" w:rsidRPr="00E40CC0" w:rsidRDefault="00624FCC" w:rsidP="00E40CC0">
      <w:pPr>
        <w:jc w:val="center"/>
        <w:rPr>
          <w:sz w:val="22"/>
          <w:szCs w:val="22"/>
          <w:lang w:val="uk-UA"/>
        </w:rPr>
      </w:pPr>
    </w:p>
    <w:p w14:paraId="4119EAE4"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Конвенція МОП № 81 1947 року про інспекцію праці у промисловості й торгівлі. URL: </w:t>
      </w:r>
      <w:hyperlink r:id="rId128" w:anchor="Text" w:history="1">
        <w:r w:rsidRPr="00E40CC0">
          <w:rPr>
            <w:rStyle w:val="afa"/>
            <w:sz w:val="22"/>
            <w:szCs w:val="22"/>
            <w:lang w:val="uk-UA"/>
          </w:rPr>
          <w:t>https://zakon.rada.gov.ua/laws/show/993_036#Text</w:t>
        </w:r>
      </w:hyperlink>
      <w:r w:rsidRPr="00E40CC0">
        <w:rPr>
          <w:sz w:val="22"/>
          <w:szCs w:val="22"/>
          <w:lang w:val="uk-UA"/>
        </w:rPr>
        <w:t xml:space="preserve"> </w:t>
      </w:r>
      <w:r w:rsidRPr="00E40CC0">
        <w:rPr>
          <w:color w:val="000000"/>
          <w:u w:color="000000"/>
          <w:lang w:val="uk-UA" w:eastAsia="en-US"/>
        </w:rPr>
        <w:t>(дата звернення: 02.10.2024).</w:t>
      </w:r>
    </w:p>
    <w:p w14:paraId="1A54FA02" w14:textId="77777777" w:rsidR="00E40CC0" w:rsidRPr="00E40CC0" w:rsidRDefault="00E40CC0" w:rsidP="00E40CC0">
      <w:pPr>
        <w:pStyle w:val="af9"/>
        <w:shd w:val="clear" w:color="auto" w:fill="FFFFFF"/>
        <w:ind w:firstLine="567"/>
        <w:jc w:val="both"/>
        <w:rPr>
          <w:lang w:val="uk-UA"/>
        </w:rPr>
      </w:pPr>
      <w:r w:rsidRPr="00E40CC0">
        <w:rPr>
          <w:sz w:val="22"/>
          <w:szCs w:val="22"/>
          <w:lang w:val="uk-UA"/>
        </w:rPr>
        <w:t xml:space="preserve">Конвенція МОП № 150 2004 року про адміністрацію праці: роль, функції та організація. URL: </w:t>
      </w:r>
      <w:hyperlink r:id="rId129" w:anchor="Text" w:history="1">
        <w:r w:rsidRPr="00E40CC0">
          <w:rPr>
            <w:rStyle w:val="afa"/>
            <w:sz w:val="22"/>
            <w:szCs w:val="22"/>
            <w:lang w:val="uk-UA"/>
          </w:rPr>
          <w:t>https://zakon.rada.gov.ua/laws/show/993_024#Text</w:t>
        </w:r>
      </w:hyperlink>
      <w:r w:rsidRPr="00E40CC0">
        <w:rPr>
          <w:sz w:val="22"/>
          <w:szCs w:val="22"/>
          <w:lang w:val="uk-UA"/>
        </w:rPr>
        <w:t>.</w:t>
      </w:r>
      <w:r w:rsidRPr="00E40CC0">
        <w:rPr>
          <w:color w:val="000000"/>
          <w:u w:color="000000"/>
          <w:lang w:val="uk-UA" w:eastAsia="en-US"/>
        </w:rPr>
        <w:t xml:space="preserve"> (дата звернення: 02.10.2024).</w:t>
      </w:r>
    </w:p>
    <w:p w14:paraId="4907D5A6" w14:textId="77777777" w:rsidR="00E40CC0" w:rsidRPr="00E40CC0" w:rsidRDefault="00E40CC0" w:rsidP="00E40CC0">
      <w:pPr>
        <w:pStyle w:val="af9"/>
        <w:shd w:val="clear" w:color="auto" w:fill="FFFFFF"/>
        <w:ind w:firstLine="567"/>
        <w:jc w:val="both"/>
        <w:rPr>
          <w:color w:val="000000"/>
          <w:u w:color="000000"/>
          <w:lang w:val="uk-UA" w:eastAsia="en-US"/>
        </w:rPr>
      </w:pPr>
      <w:r w:rsidRPr="00E40CC0">
        <w:rPr>
          <w:lang w:val="uk-UA"/>
        </w:rPr>
        <w:t xml:space="preserve">Про основні засади державного нагляду (контролю) у сфері господарської діяльності: Закон України № 877-V від 05.04.2007 р. URL: </w:t>
      </w:r>
      <w:hyperlink r:id="rId130" w:anchor="Text" w:history="1">
        <w:r w:rsidRPr="00E40CC0">
          <w:rPr>
            <w:rStyle w:val="afa"/>
            <w:sz w:val="22"/>
            <w:szCs w:val="22"/>
            <w:lang w:val="uk-UA"/>
          </w:rPr>
          <w:t>https://zakon.rada.gov.ua/laws/show/877-16#Text</w:t>
        </w:r>
      </w:hyperlink>
      <w:r w:rsidRPr="00E40CC0">
        <w:rPr>
          <w:lang w:val="uk-UA"/>
        </w:rPr>
        <w:t>.</w:t>
      </w:r>
      <w:r w:rsidRPr="00E40CC0">
        <w:rPr>
          <w:color w:val="000000"/>
          <w:u w:color="000000"/>
          <w:lang w:val="uk-UA" w:eastAsia="en-US"/>
        </w:rPr>
        <w:t xml:space="preserve"> (дата звернення: 02.10.2024).</w:t>
      </w:r>
    </w:p>
    <w:p w14:paraId="4C9C209D" w14:textId="77777777" w:rsidR="00E40CC0" w:rsidRPr="00E40CC0" w:rsidRDefault="00E40CC0" w:rsidP="00E40CC0">
      <w:pPr>
        <w:pStyle w:val="af9"/>
        <w:shd w:val="clear" w:color="auto" w:fill="FFFFFF"/>
        <w:ind w:firstLine="567"/>
        <w:jc w:val="both"/>
        <w:rPr>
          <w:color w:val="000000"/>
          <w:u w:color="000000"/>
          <w:lang w:val="uk-UA" w:eastAsia="en-US"/>
        </w:rPr>
      </w:pPr>
      <w:r w:rsidRPr="00E40CC0">
        <w:rPr>
          <w:lang w:val="uk-UA"/>
        </w:rPr>
        <w:t xml:space="preserve">Про професійні спілки, їх права та гарантії діяльності: Закон України </w:t>
      </w:r>
      <w:r w:rsidRPr="00E40CC0">
        <w:rPr>
          <w:shd w:val="clear" w:color="auto" w:fill="FFFFFF"/>
          <w:lang w:val="uk-UA"/>
        </w:rPr>
        <w:t>№ </w:t>
      </w:r>
      <w:r w:rsidRPr="00E40CC0">
        <w:rPr>
          <w:rStyle w:val="dat"/>
          <w:sz w:val="22"/>
          <w:szCs w:val="22"/>
          <w:shd w:val="clear" w:color="auto" w:fill="FFFFFF"/>
          <w:lang w:val="uk-UA"/>
        </w:rPr>
        <w:t xml:space="preserve">1045-XIV від </w:t>
      </w:r>
      <w:r w:rsidRPr="00E40CC0">
        <w:rPr>
          <w:lang w:val="uk-UA"/>
        </w:rPr>
        <w:t xml:space="preserve">15.09.1999 р. URL: </w:t>
      </w:r>
      <w:hyperlink r:id="rId131" w:anchor="Text" w:history="1">
        <w:r w:rsidRPr="00E40CC0">
          <w:rPr>
            <w:rStyle w:val="afa"/>
            <w:lang w:val="uk-UA"/>
          </w:rPr>
          <w:t>https://zakon.rada.gov.ua/laws/show/1045-14#Text</w:t>
        </w:r>
      </w:hyperlink>
      <w:r w:rsidRPr="00E40CC0">
        <w:rPr>
          <w:lang w:val="uk-UA"/>
        </w:rPr>
        <w:t>.</w:t>
      </w:r>
      <w:r w:rsidRPr="00E40CC0">
        <w:rPr>
          <w:color w:val="000000"/>
          <w:u w:color="000000"/>
          <w:lang w:val="uk-UA" w:eastAsia="en-US"/>
        </w:rPr>
        <w:t xml:space="preserve"> (дата звернення: 02.10.2024).</w:t>
      </w:r>
    </w:p>
    <w:p w14:paraId="1C9C02AD" w14:textId="77777777" w:rsidR="00E40CC0" w:rsidRPr="00E40CC0" w:rsidRDefault="00E40CC0" w:rsidP="00E40CC0">
      <w:pPr>
        <w:pStyle w:val="af9"/>
        <w:shd w:val="clear" w:color="auto" w:fill="FFFFFF"/>
        <w:ind w:firstLine="567"/>
        <w:jc w:val="both"/>
        <w:rPr>
          <w:color w:val="000000"/>
          <w:u w:color="000000"/>
          <w:lang w:val="uk-UA" w:eastAsia="en-US"/>
        </w:rPr>
      </w:pPr>
      <w:r w:rsidRPr="00E40CC0">
        <w:rPr>
          <w:lang w:val="uk-UA"/>
        </w:rPr>
        <w:t xml:space="preserve">Положення про Державну службу України з питань праці: постанова Кабінету Міністрів України № 96 від 11.02.2015 р. URL: </w:t>
      </w:r>
      <w:hyperlink r:id="rId132" w:anchor="Text" w:history="1">
        <w:r w:rsidRPr="00E40CC0">
          <w:rPr>
            <w:rStyle w:val="afa"/>
            <w:sz w:val="22"/>
            <w:szCs w:val="22"/>
            <w:lang w:val="uk-UA"/>
          </w:rPr>
          <w:t>https://zakon.rada.gov.ua/laws/show/96-2015-%D0%BF#Text</w:t>
        </w:r>
      </w:hyperlink>
      <w:r w:rsidRPr="00E40CC0">
        <w:rPr>
          <w:lang w:val="uk-UA"/>
        </w:rPr>
        <w:t>.</w:t>
      </w:r>
      <w:r w:rsidRPr="00E40CC0">
        <w:rPr>
          <w:color w:val="000000"/>
          <w:u w:color="000000"/>
          <w:lang w:val="uk-UA" w:eastAsia="en-US"/>
        </w:rPr>
        <w:t xml:space="preserve"> (дата звернення: 02.10.2024).</w:t>
      </w:r>
    </w:p>
    <w:p w14:paraId="281F5FF2" w14:textId="77777777" w:rsidR="00E40CC0" w:rsidRPr="00E40CC0" w:rsidRDefault="00E40CC0" w:rsidP="00E40CC0">
      <w:pPr>
        <w:pStyle w:val="af9"/>
        <w:shd w:val="clear" w:color="auto" w:fill="FFFFFF"/>
        <w:ind w:firstLine="567"/>
        <w:jc w:val="both"/>
        <w:rPr>
          <w:color w:val="000000"/>
          <w:u w:color="000000"/>
          <w:lang w:val="uk-UA" w:eastAsia="en-US"/>
        </w:rPr>
      </w:pPr>
      <w:r w:rsidRPr="00E40CC0">
        <w:rPr>
          <w:lang w:val="uk-UA"/>
        </w:rPr>
        <w:t xml:space="preserve">Типове положення про діяльність уповноважених найманими працівниками осіб з питань охорони праці: наказ Державного комітету України з промислової безпеки, охорони праці та гірничого нагляду № 56 від 21.03.2007 р. URL: </w:t>
      </w:r>
      <w:hyperlink r:id="rId133" w:anchor="Text" w:history="1">
        <w:r w:rsidRPr="00E40CC0">
          <w:rPr>
            <w:rStyle w:val="afa"/>
            <w:lang w:val="uk-UA"/>
          </w:rPr>
          <w:t>https://zakon.rada.gov.ua/laws/show/z0316-07#Text</w:t>
        </w:r>
      </w:hyperlink>
      <w:r w:rsidRPr="00E40CC0">
        <w:rPr>
          <w:lang w:val="uk-UA"/>
        </w:rPr>
        <w:t xml:space="preserve"> </w:t>
      </w:r>
      <w:r w:rsidRPr="00E40CC0">
        <w:rPr>
          <w:color w:val="000000"/>
          <w:u w:color="000000"/>
          <w:lang w:val="uk-UA" w:eastAsia="en-US"/>
        </w:rPr>
        <w:t>(дата звернення: 02.10.2024).</w:t>
      </w:r>
    </w:p>
    <w:p w14:paraId="56B08A20" w14:textId="77777777" w:rsidR="00E40CC0" w:rsidRPr="00E40CC0" w:rsidRDefault="00E40CC0" w:rsidP="00E40CC0">
      <w:pPr>
        <w:ind w:firstLine="709"/>
        <w:jc w:val="both"/>
        <w:rPr>
          <w:sz w:val="22"/>
          <w:szCs w:val="22"/>
          <w:lang w:val="uk-UA"/>
        </w:rPr>
      </w:pPr>
      <w:proofErr w:type="spellStart"/>
      <w:r w:rsidRPr="00E40CC0">
        <w:rPr>
          <w:sz w:val="22"/>
          <w:szCs w:val="22"/>
        </w:rPr>
        <w:t>Андрійчук</w:t>
      </w:r>
      <w:proofErr w:type="spellEnd"/>
      <w:r w:rsidRPr="00E40CC0">
        <w:rPr>
          <w:sz w:val="22"/>
          <w:szCs w:val="22"/>
        </w:rPr>
        <w:t xml:space="preserve"> О.В. </w:t>
      </w:r>
      <w:proofErr w:type="spellStart"/>
      <w:r w:rsidRPr="00E40CC0">
        <w:rPr>
          <w:sz w:val="22"/>
          <w:szCs w:val="22"/>
        </w:rPr>
        <w:t>Зарубіжний</w:t>
      </w:r>
      <w:proofErr w:type="spellEnd"/>
      <w:r w:rsidRPr="00E40CC0">
        <w:rPr>
          <w:sz w:val="22"/>
          <w:szCs w:val="22"/>
        </w:rPr>
        <w:t xml:space="preserve"> </w:t>
      </w:r>
      <w:proofErr w:type="spellStart"/>
      <w:r w:rsidRPr="00E40CC0">
        <w:rPr>
          <w:sz w:val="22"/>
          <w:szCs w:val="22"/>
        </w:rPr>
        <w:t>досвід</w:t>
      </w:r>
      <w:proofErr w:type="spellEnd"/>
      <w:r w:rsidRPr="00E40CC0">
        <w:rPr>
          <w:sz w:val="22"/>
          <w:szCs w:val="22"/>
        </w:rPr>
        <w:t xml:space="preserve"> правового </w:t>
      </w:r>
      <w:proofErr w:type="spellStart"/>
      <w:r w:rsidRPr="00E40CC0">
        <w:rPr>
          <w:sz w:val="22"/>
          <w:szCs w:val="22"/>
        </w:rPr>
        <w:t>регулювання</w:t>
      </w:r>
      <w:proofErr w:type="spellEnd"/>
      <w:r w:rsidRPr="00E40CC0">
        <w:rPr>
          <w:sz w:val="22"/>
          <w:szCs w:val="22"/>
        </w:rPr>
        <w:t xml:space="preserve"> </w:t>
      </w:r>
      <w:proofErr w:type="spellStart"/>
      <w:r w:rsidRPr="00E40CC0">
        <w:rPr>
          <w:sz w:val="22"/>
          <w:szCs w:val="22"/>
        </w:rPr>
        <w:t>нагляду</w:t>
      </w:r>
      <w:proofErr w:type="spellEnd"/>
      <w:r w:rsidRPr="00E40CC0">
        <w:rPr>
          <w:sz w:val="22"/>
          <w:szCs w:val="22"/>
        </w:rPr>
        <w:t xml:space="preserve"> та контролю за </w:t>
      </w:r>
      <w:proofErr w:type="spellStart"/>
      <w:r w:rsidRPr="00E40CC0">
        <w:rPr>
          <w:sz w:val="22"/>
          <w:szCs w:val="22"/>
        </w:rPr>
        <w:t>додержанням</w:t>
      </w:r>
      <w:proofErr w:type="spellEnd"/>
      <w:r w:rsidRPr="00E40CC0">
        <w:rPr>
          <w:sz w:val="22"/>
          <w:szCs w:val="22"/>
        </w:rPr>
        <w:t xml:space="preserve"> трудового </w:t>
      </w:r>
      <w:proofErr w:type="spellStart"/>
      <w:r w:rsidRPr="00E40CC0">
        <w:rPr>
          <w:sz w:val="22"/>
          <w:szCs w:val="22"/>
        </w:rPr>
        <w:t>законодавства</w:t>
      </w:r>
      <w:proofErr w:type="spellEnd"/>
      <w:r w:rsidRPr="00E40CC0">
        <w:rPr>
          <w:sz w:val="22"/>
          <w:szCs w:val="22"/>
        </w:rPr>
        <w:t xml:space="preserve">. </w:t>
      </w:r>
      <w:proofErr w:type="spellStart"/>
      <w:r w:rsidRPr="00E40CC0">
        <w:rPr>
          <w:i/>
          <w:sz w:val="22"/>
          <w:szCs w:val="22"/>
        </w:rPr>
        <w:t>Науковий</w:t>
      </w:r>
      <w:proofErr w:type="spellEnd"/>
      <w:r w:rsidRPr="00E40CC0">
        <w:rPr>
          <w:i/>
          <w:sz w:val="22"/>
          <w:szCs w:val="22"/>
        </w:rPr>
        <w:t xml:space="preserve"> </w:t>
      </w:r>
      <w:proofErr w:type="spellStart"/>
      <w:r w:rsidRPr="00E40CC0">
        <w:rPr>
          <w:i/>
          <w:sz w:val="22"/>
          <w:szCs w:val="22"/>
        </w:rPr>
        <w:t>вісник</w:t>
      </w:r>
      <w:proofErr w:type="spellEnd"/>
      <w:r w:rsidRPr="00E40CC0">
        <w:rPr>
          <w:i/>
          <w:sz w:val="22"/>
          <w:szCs w:val="22"/>
        </w:rPr>
        <w:t xml:space="preserve"> </w:t>
      </w:r>
      <w:proofErr w:type="spellStart"/>
      <w:r w:rsidRPr="00E40CC0">
        <w:rPr>
          <w:i/>
          <w:sz w:val="22"/>
          <w:szCs w:val="22"/>
        </w:rPr>
        <w:t>Міжнародного</w:t>
      </w:r>
      <w:proofErr w:type="spellEnd"/>
      <w:r w:rsidRPr="00E40CC0">
        <w:rPr>
          <w:i/>
          <w:sz w:val="22"/>
          <w:szCs w:val="22"/>
        </w:rPr>
        <w:t xml:space="preserve"> </w:t>
      </w:r>
      <w:proofErr w:type="spellStart"/>
      <w:r w:rsidRPr="00E40CC0">
        <w:rPr>
          <w:i/>
          <w:sz w:val="22"/>
          <w:szCs w:val="22"/>
        </w:rPr>
        <w:t>гуманітарного</w:t>
      </w:r>
      <w:proofErr w:type="spellEnd"/>
      <w:r w:rsidRPr="00E40CC0">
        <w:rPr>
          <w:i/>
          <w:sz w:val="22"/>
          <w:szCs w:val="22"/>
        </w:rPr>
        <w:t xml:space="preserve"> </w:t>
      </w:r>
      <w:proofErr w:type="spellStart"/>
      <w:r w:rsidRPr="00E40CC0">
        <w:rPr>
          <w:i/>
          <w:sz w:val="22"/>
          <w:szCs w:val="22"/>
        </w:rPr>
        <w:t>університету</w:t>
      </w:r>
      <w:proofErr w:type="spellEnd"/>
      <w:r w:rsidRPr="00E40CC0">
        <w:rPr>
          <w:i/>
          <w:sz w:val="22"/>
          <w:szCs w:val="22"/>
        </w:rPr>
        <w:t xml:space="preserve">. </w:t>
      </w:r>
      <w:r w:rsidRPr="00E40CC0">
        <w:rPr>
          <w:i/>
          <w:sz w:val="22"/>
          <w:szCs w:val="22"/>
          <w:lang w:val="uk-UA"/>
        </w:rPr>
        <w:t xml:space="preserve">     </w:t>
      </w:r>
      <w:r w:rsidRPr="00E40CC0">
        <w:rPr>
          <w:i/>
          <w:sz w:val="22"/>
          <w:szCs w:val="22"/>
        </w:rPr>
        <w:t xml:space="preserve">Сер.: </w:t>
      </w:r>
      <w:proofErr w:type="spellStart"/>
      <w:r w:rsidRPr="00E40CC0">
        <w:rPr>
          <w:i/>
          <w:sz w:val="22"/>
          <w:szCs w:val="22"/>
        </w:rPr>
        <w:t>Юриспруденція</w:t>
      </w:r>
      <w:proofErr w:type="spellEnd"/>
      <w:r w:rsidRPr="00E40CC0">
        <w:rPr>
          <w:i/>
          <w:sz w:val="22"/>
          <w:szCs w:val="22"/>
        </w:rPr>
        <w:t>.</w:t>
      </w:r>
      <w:r w:rsidRPr="00E40CC0">
        <w:rPr>
          <w:sz w:val="22"/>
          <w:szCs w:val="22"/>
        </w:rPr>
        <w:t xml:space="preserve"> 2014. № 9-2. Т. 2. С. 7-9.</w:t>
      </w:r>
    </w:p>
    <w:p w14:paraId="4DAFC4D7" w14:textId="77777777" w:rsidR="00E40CC0" w:rsidRPr="00E40CC0" w:rsidRDefault="00E40CC0" w:rsidP="00E40CC0">
      <w:pPr>
        <w:ind w:firstLine="709"/>
        <w:jc w:val="both"/>
        <w:rPr>
          <w:sz w:val="22"/>
          <w:szCs w:val="22"/>
          <w:lang w:val="uk-UA"/>
        </w:rPr>
      </w:pPr>
      <w:r w:rsidRPr="00E40CC0">
        <w:rPr>
          <w:sz w:val="22"/>
          <w:szCs w:val="22"/>
          <w:lang w:val="uk-UA"/>
        </w:rPr>
        <w:t xml:space="preserve">Андріїв В. М., </w:t>
      </w:r>
      <w:proofErr w:type="spellStart"/>
      <w:r w:rsidRPr="00E40CC0">
        <w:rPr>
          <w:sz w:val="22"/>
          <w:szCs w:val="22"/>
          <w:lang w:val="uk-UA"/>
        </w:rPr>
        <w:t>Вахонєва</w:t>
      </w:r>
      <w:proofErr w:type="spellEnd"/>
      <w:r w:rsidRPr="00E40CC0">
        <w:rPr>
          <w:sz w:val="22"/>
          <w:szCs w:val="22"/>
          <w:lang w:val="uk-UA"/>
        </w:rPr>
        <w:t xml:space="preserve"> Т. М. Державний і громадський нагляд і контроль за додержанням законодавства про охорону праці в Україні. </w:t>
      </w:r>
      <w:r w:rsidRPr="00E40CC0">
        <w:rPr>
          <w:i/>
          <w:sz w:val="22"/>
          <w:szCs w:val="22"/>
          <w:lang w:val="uk-UA"/>
        </w:rPr>
        <w:t>Університетські наукові записки: Часопис Хмельницького університету управління і права</w:t>
      </w:r>
      <w:r w:rsidRPr="00E40CC0">
        <w:rPr>
          <w:sz w:val="22"/>
          <w:szCs w:val="22"/>
          <w:lang w:val="uk-UA"/>
        </w:rPr>
        <w:t>. 2016. № 3 (59). С.28-38.</w:t>
      </w:r>
    </w:p>
    <w:p w14:paraId="6B1F566D" w14:textId="77777777" w:rsidR="00E40CC0" w:rsidRPr="00E40CC0" w:rsidRDefault="00E40CC0" w:rsidP="00E40CC0">
      <w:pPr>
        <w:ind w:firstLine="709"/>
        <w:jc w:val="both"/>
        <w:rPr>
          <w:sz w:val="22"/>
          <w:szCs w:val="22"/>
          <w:lang w:val="uk-UA"/>
        </w:rPr>
      </w:pPr>
      <w:proofErr w:type="spellStart"/>
      <w:r w:rsidRPr="00E40CC0">
        <w:rPr>
          <w:sz w:val="22"/>
          <w:szCs w:val="22"/>
          <w:lang w:val="uk-UA"/>
        </w:rPr>
        <w:lastRenderedPageBreak/>
        <w:t>Байло</w:t>
      </w:r>
      <w:proofErr w:type="spellEnd"/>
      <w:r w:rsidRPr="00E40CC0">
        <w:rPr>
          <w:sz w:val="22"/>
          <w:szCs w:val="22"/>
          <w:lang w:val="uk-UA"/>
        </w:rPr>
        <w:t xml:space="preserve"> О. В. Окремі питання організації державного нагляду (контролю) за додержанням законодавства про працю. </w:t>
      </w:r>
      <w:r w:rsidRPr="00E40CC0">
        <w:rPr>
          <w:i/>
          <w:sz w:val="22"/>
          <w:szCs w:val="22"/>
          <w:lang w:val="uk-UA"/>
        </w:rPr>
        <w:t>Правова держава</w:t>
      </w:r>
      <w:r w:rsidRPr="00E40CC0">
        <w:rPr>
          <w:sz w:val="22"/>
          <w:szCs w:val="22"/>
          <w:lang w:val="uk-UA"/>
        </w:rPr>
        <w:t>. 2021. № 41. С. 38-43.</w:t>
      </w:r>
    </w:p>
    <w:p w14:paraId="2C438A23" w14:textId="77777777" w:rsidR="00E40CC0" w:rsidRPr="00E40CC0" w:rsidRDefault="00E40CC0" w:rsidP="00E40CC0">
      <w:pPr>
        <w:ind w:firstLine="709"/>
        <w:jc w:val="both"/>
        <w:rPr>
          <w:sz w:val="22"/>
          <w:szCs w:val="22"/>
          <w:lang w:val="uk-UA"/>
        </w:rPr>
      </w:pPr>
      <w:r w:rsidRPr="00E40CC0">
        <w:rPr>
          <w:sz w:val="22"/>
          <w:szCs w:val="22"/>
          <w:lang w:val="uk-UA"/>
        </w:rPr>
        <w:t xml:space="preserve">Бачинський О. В. (2020). Можливості імплементації зарубіжного досвіду правового регулювання охорони праці працівників поліції у вітчизняні реалії. </w:t>
      </w:r>
      <w:r w:rsidRPr="00E40CC0">
        <w:rPr>
          <w:i/>
          <w:sz w:val="22"/>
          <w:szCs w:val="22"/>
          <w:lang w:val="uk-UA"/>
        </w:rPr>
        <w:t>Юридична наука</w:t>
      </w:r>
      <w:r w:rsidRPr="00E40CC0">
        <w:rPr>
          <w:sz w:val="22"/>
          <w:szCs w:val="22"/>
          <w:lang w:val="uk-UA"/>
        </w:rPr>
        <w:t>. 2020. № 7 (109), С. 232–239</w:t>
      </w:r>
    </w:p>
    <w:p w14:paraId="361721FA" w14:textId="77777777" w:rsidR="00E40CC0" w:rsidRPr="00E40CC0" w:rsidRDefault="00E40CC0" w:rsidP="00E40CC0">
      <w:pPr>
        <w:ind w:firstLine="709"/>
        <w:jc w:val="both"/>
        <w:rPr>
          <w:sz w:val="22"/>
          <w:szCs w:val="22"/>
          <w:lang w:val="uk-UA"/>
        </w:rPr>
      </w:pPr>
      <w:r w:rsidRPr="00E40CC0">
        <w:rPr>
          <w:sz w:val="22"/>
          <w:szCs w:val="22"/>
          <w:lang w:val="uk-UA"/>
        </w:rPr>
        <w:t xml:space="preserve">Біла Г.О. Діяльність інспекцій праці за кордоном: досвід для України. </w:t>
      </w:r>
      <w:r w:rsidRPr="00E40CC0">
        <w:rPr>
          <w:i/>
          <w:sz w:val="22"/>
          <w:szCs w:val="22"/>
          <w:lang w:val="uk-UA"/>
        </w:rPr>
        <w:t>Держава і ринок.</w:t>
      </w:r>
      <w:r w:rsidRPr="00E40CC0">
        <w:rPr>
          <w:sz w:val="22"/>
          <w:szCs w:val="22"/>
          <w:lang w:val="uk-UA"/>
        </w:rPr>
        <w:t xml:space="preserve"> 2011. № 12. С. 134-138.</w:t>
      </w:r>
    </w:p>
    <w:p w14:paraId="307F55AE" w14:textId="77777777" w:rsidR="00E40CC0" w:rsidRPr="00E40CC0" w:rsidRDefault="00E40CC0" w:rsidP="00E40CC0">
      <w:pPr>
        <w:ind w:firstLine="709"/>
        <w:jc w:val="both"/>
        <w:rPr>
          <w:sz w:val="22"/>
          <w:szCs w:val="22"/>
          <w:lang w:val="uk-UA"/>
        </w:rPr>
      </w:pPr>
      <w:r w:rsidRPr="00E40CC0">
        <w:rPr>
          <w:sz w:val="22"/>
          <w:szCs w:val="22"/>
          <w:lang w:val="uk-UA"/>
        </w:rPr>
        <w:t xml:space="preserve">Бойко Р. В. Контроль у сфері охорони праці. </w:t>
      </w:r>
      <w:r w:rsidRPr="00E40CC0">
        <w:rPr>
          <w:i/>
          <w:sz w:val="22"/>
          <w:szCs w:val="22"/>
          <w:lang w:val="uk-UA"/>
        </w:rPr>
        <w:t>Вісник НТУУ «КПІ».</w:t>
      </w:r>
      <w:r w:rsidRPr="00E40CC0">
        <w:rPr>
          <w:sz w:val="22"/>
          <w:szCs w:val="22"/>
          <w:lang w:val="uk-UA"/>
        </w:rPr>
        <w:t xml:space="preserve"> </w:t>
      </w:r>
      <w:r w:rsidRPr="00E40CC0">
        <w:rPr>
          <w:i/>
          <w:sz w:val="22"/>
          <w:szCs w:val="22"/>
          <w:lang w:val="uk-UA"/>
        </w:rPr>
        <w:t>Політологія. Соціологія. Право</w:t>
      </w:r>
      <w:r w:rsidRPr="00E40CC0">
        <w:rPr>
          <w:sz w:val="22"/>
          <w:szCs w:val="22"/>
          <w:lang w:val="uk-UA"/>
        </w:rPr>
        <w:t>. 2012. Випуск 4 (16). С. 94-98.</w:t>
      </w:r>
    </w:p>
    <w:p w14:paraId="2006B03B" w14:textId="77777777" w:rsidR="00E40CC0" w:rsidRPr="00E40CC0" w:rsidRDefault="00E40CC0" w:rsidP="00E40CC0">
      <w:pPr>
        <w:ind w:firstLine="709"/>
        <w:jc w:val="both"/>
        <w:rPr>
          <w:sz w:val="22"/>
          <w:szCs w:val="22"/>
          <w:lang w:val="uk-UA"/>
        </w:rPr>
      </w:pPr>
      <w:proofErr w:type="spellStart"/>
      <w:r w:rsidRPr="00E40CC0">
        <w:rPr>
          <w:sz w:val="22"/>
          <w:szCs w:val="22"/>
        </w:rPr>
        <w:t>Бурлаченко</w:t>
      </w:r>
      <w:proofErr w:type="spellEnd"/>
      <w:r w:rsidRPr="00E40CC0">
        <w:rPr>
          <w:sz w:val="22"/>
          <w:szCs w:val="22"/>
        </w:rPr>
        <w:t xml:space="preserve"> Д.В. </w:t>
      </w:r>
      <w:proofErr w:type="spellStart"/>
      <w:r w:rsidRPr="00E40CC0">
        <w:rPr>
          <w:sz w:val="22"/>
          <w:szCs w:val="22"/>
        </w:rPr>
        <w:t>Нагляд</w:t>
      </w:r>
      <w:proofErr w:type="spellEnd"/>
      <w:r w:rsidRPr="00E40CC0">
        <w:rPr>
          <w:sz w:val="22"/>
          <w:szCs w:val="22"/>
        </w:rPr>
        <w:t xml:space="preserve"> і контроль за </w:t>
      </w:r>
      <w:proofErr w:type="spellStart"/>
      <w:r w:rsidRPr="00E40CC0">
        <w:rPr>
          <w:sz w:val="22"/>
          <w:szCs w:val="22"/>
        </w:rPr>
        <w:t>додержанням</w:t>
      </w:r>
      <w:proofErr w:type="spellEnd"/>
      <w:r w:rsidRPr="00E40CC0">
        <w:rPr>
          <w:sz w:val="22"/>
          <w:szCs w:val="22"/>
        </w:rPr>
        <w:t xml:space="preserve"> </w:t>
      </w:r>
      <w:proofErr w:type="spellStart"/>
      <w:r w:rsidRPr="00E40CC0">
        <w:rPr>
          <w:sz w:val="22"/>
          <w:szCs w:val="22"/>
        </w:rPr>
        <w:t>законодавства</w:t>
      </w:r>
      <w:proofErr w:type="spellEnd"/>
      <w:r w:rsidRPr="00E40CC0">
        <w:rPr>
          <w:sz w:val="22"/>
          <w:szCs w:val="22"/>
        </w:rPr>
        <w:t xml:space="preserve"> про </w:t>
      </w:r>
      <w:proofErr w:type="spellStart"/>
      <w:r w:rsidRPr="00E40CC0">
        <w:rPr>
          <w:sz w:val="22"/>
          <w:szCs w:val="22"/>
        </w:rPr>
        <w:t>працю</w:t>
      </w:r>
      <w:proofErr w:type="spellEnd"/>
      <w:r w:rsidRPr="00E40CC0">
        <w:rPr>
          <w:sz w:val="22"/>
          <w:szCs w:val="22"/>
        </w:rPr>
        <w:t xml:space="preserve"> як </w:t>
      </w:r>
      <w:proofErr w:type="spellStart"/>
      <w:r w:rsidRPr="00E40CC0">
        <w:rPr>
          <w:sz w:val="22"/>
          <w:szCs w:val="22"/>
        </w:rPr>
        <w:t>інститут</w:t>
      </w:r>
      <w:proofErr w:type="spellEnd"/>
      <w:r w:rsidRPr="00E40CC0">
        <w:rPr>
          <w:sz w:val="22"/>
          <w:szCs w:val="22"/>
        </w:rPr>
        <w:t xml:space="preserve"> трудового права. </w:t>
      </w:r>
      <w:proofErr w:type="spellStart"/>
      <w:r w:rsidRPr="00E40CC0">
        <w:rPr>
          <w:i/>
          <w:sz w:val="22"/>
          <w:szCs w:val="22"/>
        </w:rPr>
        <w:t>Прикарпатський</w:t>
      </w:r>
      <w:proofErr w:type="spellEnd"/>
      <w:r w:rsidRPr="00E40CC0">
        <w:rPr>
          <w:i/>
          <w:sz w:val="22"/>
          <w:szCs w:val="22"/>
        </w:rPr>
        <w:t xml:space="preserve"> </w:t>
      </w:r>
      <w:proofErr w:type="spellStart"/>
      <w:r w:rsidRPr="00E40CC0">
        <w:rPr>
          <w:i/>
          <w:sz w:val="22"/>
          <w:szCs w:val="22"/>
        </w:rPr>
        <w:t>юридичний</w:t>
      </w:r>
      <w:proofErr w:type="spellEnd"/>
      <w:r w:rsidRPr="00E40CC0">
        <w:rPr>
          <w:i/>
          <w:sz w:val="22"/>
          <w:szCs w:val="22"/>
        </w:rPr>
        <w:t xml:space="preserve"> </w:t>
      </w:r>
      <w:proofErr w:type="spellStart"/>
      <w:r w:rsidRPr="00E40CC0">
        <w:rPr>
          <w:i/>
          <w:sz w:val="22"/>
          <w:szCs w:val="22"/>
        </w:rPr>
        <w:t>вісник</w:t>
      </w:r>
      <w:proofErr w:type="spellEnd"/>
      <w:r w:rsidRPr="00E40CC0">
        <w:rPr>
          <w:i/>
          <w:sz w:val="22"/>
          <w:szCs w:val="22"/>
        </w:rPr>
        <w:t xml:space="preserve">. </w:t>
      </w:r>
      <w:r w:rsidRPr="00E40CC0">
        <w:rPr>
          <w:sz w:val="22"/>
          <w:szCs w:val="22"/>
        </w:rPr>
        <w:t xml:space="preserve">2019. </w:t>
      </w:r>
      <w:proofErr w:type="spellStart"/>
      <w:r w:rsidRPr="00E40CC0">
        <w:rPr>
          <w:sz w:val="22"/>
          <w:szCs w:val="22"/>
        </w:rPr>
        <w:t>Випуск</w:t>
      </w:r>
      <w:proofErr w:type="spellEnd"/>
      <w:r w:rsidRPr="00E40CC0">
        <w:rPr>
          <w:sz w:val="22"/>
          <w:szCs w:val="22"/>
        </w:rPr>
        <w:t xml:space="preserve"> 1 (26). Том 2. С. 31-35. </w:t>
      </w:r>
    </w:p>
    <w:p w14:paraId="3BA38DDE" w14:textId="77777777" w:rsidR="00E40CC0" w:rsidRPr="00E40CC0" w:rsidRDefault="00E40CC0" w:rsidP="00E40CC0">
      <w:pPr>
        <w:ind w:firstLine="709"/>
        <w:jc w:val="both"/>
        <w:rPr>
          <w:sz w:val="22"/>
          <w:szCs w:val="22"/>
          <w:lang w:val="uk-UA"/>
        </w:rPr>
      </w:pPr>
      <w:proofErr w:type="spellStart"/>
      <w:r w:rsidRPr="00E40CC0">
        <w:rPr>
          <w:sz w:val="22"/>
          <w:szCs w:val="22"/>
        </w:rPr>
        <w:t>Бурлаченко</w:t>
      </w:r>
      <w:proofErr w:type="spellEnd"/>
      <w:r w:rsidRPr="00E40CC0">
        <w:rPr>
          <w:sz w:val="22"/>
          <w:szCs w:val="22"/>
        </w:rPr>
        <w:t xml:space="preserve"> Д.В. </w:t>
      </w:r>
      <w:proofErr w:type="spellStart"/>
      <w:r w:rsidRPr="00E40CC0">
        <w:rPr>
          <w:sz w:val="22"/>
          <w:szCs w:val="22"/>
        </w:rPr>
        <w:t>Нагляд</w:t>
      </w:r>
      <w:proofErr w:type="spellEnd"/>
      <w:r w:rsidRPr="00E40CC0">
        <w:rPr>
          <w:sz w:val="22"/>
          <w:szCs w:val="22"/>
        </w:rPr>
        <w:t xml:space="preserve"> і контроль як форма </w:t>
      </w:r>
      <w:proofErr w:type="spellStart"/>
      <w:r w:rsidRPr="00E40CC0">
        <w:rPr>
          <w:sz w:val="22"/>
          <w:szCs w:val="22"/>
        </w:rPr>
        <w:t>захисту</w:t>
      </w:r>
      <w:proofErr w:type="spellEnd"/>
      <w:r w:rsidRPr="00E40CC0">
        <w:rPr>
          <w:sz w:val="22"/>
          <w:szCs w:val="22"/>
        </w:rPr>
        <w:t xml:space="preserve"> </w:t>
      </w:r>
      <w:proofErr w:type="spellStart"/>
      <w:r w:rsidRPr="00E40CC0">
        <w:rPr>
          <w:sz w:val="22"/>
          <w:szCs w:val="22"/>
        </w:rPr>
        <w:t>трудових</w:t>
      </w:r>
      <w:proofErr w:type="spellEnd"/>
      <w:r w:rsidRPr="00E40CC0">
        <w:rPr>
          <w:sz w:val="22"/>
          <w:szCs w:val="22"/>
        </w:rPr>
        <w:t xml:space="preserve"> прав та </w:t>
      </w:r>
      <w:proofErr w:type="spellStart"/>
      <w:r w:rsidRPr="00E40CC0">
        <w:rPr>
          <w:sz w:val="22"/>
          <w:szCs w:val="22"/>
        </w:rPr>
        <w:t>інтересів</w:t>
      </w:r>
      <w:proofErr w:type="spellEnd"/>
      <w:r w:rsidRPr="00E40CC0">
        <w:rPr>
          <w:sz w:val="22"/>
          <w:szCs w:val="22"/>
        </w:rPr>
        <w:t xml:space="preserve">. </w:t>
      </w:r>
      <w:proofErr w:type="spellStart"/>
      <w:r w:rsidRPr="00E40CC0">
        <w:rPr>
          <w:i/>
          <w:sz w:val="22"/>
          <w:szCs w:val="22"/>
        </w:rPr>
        <w:t>Правові</w:t>
      </w:r>
      <w:proofErr w:type="spellEnd"/>
      <w:r w:rsidRPr="00E40CC0">
        <w:rPr>
          <w:i/>
          <w:sz w:val="22"/>
          <w:szCs w:val="22"/>
        </w:rPr>
        <w:t xml:space="preserve"> новели: </w:t>
      </w:r>
      <w:proofErr w:type="spellStart"/>
      <w:r w:rsidRPr="00E40CC0">
        <w:rPr>
          <w:i/>
          <w:sz w:val="22"/>
          <w:szCs w:val="22"/>
        </w:rPr>
        <w:t>науково-юридичний</w:t>
      </w:r>
      <w:proofErr w:type="spellEnd"/>
      <w:r w:rsidRPr="00E40CC0">
        <w:rPr>
          <w:i/>
          <w:sz w:val="22"/>
          <w:szCs w:val="22"/>
        </w:rPr>
        <w:t xml:space="preserve"> </w:t>
      </w:r>
      <w:proofErr w:type="spellStart"/>
      <w:r w:rsidRPr="00E40CC0">
        <w:rPr>
          <w:i/>
          <w:sz w:val="22"/>
          <w:szCs w:val="22"/>
        </w:rPr>
        <w:t>фаховий</w:t>
      </w:r>
      <w:proofErr w:type="spellEnd"/>
      <w:r w:rsidRPr="00E40CC0">
        <w:rPr>
          <w:i/>
          <w:sz w:val="22"/>
          <w:szCs w:val="22"/>
        </w:rPr>
        <w:t xml:space="preserve"> журнал.</w:t>
      </w:r>
      <w:r w:rsidRPr="00E40CC0">
        <w:rPr>
          <w:sz w:val="22"/>
          <w:szCs w:val="22"/>
        </w:rPr>
        <w:t xml:space="preserve"> 2020. №12. Том 2. С. 39-43. </w:t>
      </w:r>
    </w:p>
    <w:p w14:paraId="0C864D9A" w14:textId="77777777" w:rsidR="00E40CC0" w:rsidRPr="00E40CC0" w:rsidRDefault="00E40CC0" w:rsidP="00E40CC0">
      <w:pPr>
        <w:ind w:firstLine="709"/>
        <w:jc w:val="both"/>
        <w:rPr>
          <w:sz w:val="22"/>
          <w:szCs w:val="22"/>
          <w:lang w:val="uk-UA"/>
        </w:rPr>
      </w:pPr>
      <w:proofErr w:type="spellStart"/>
      <w:r w:rsidRPr="00E40CC0">
        <w:rPr>
          <w:sz w:val="22"/>
          <w:szCs w:val="22"/>
          <w:lang w:val="uk-UA"/>
        </w:rPr>
        <w:t>Бурлаченко</w:t>
      </w:r>
      <w:proofErr w:type="spellEnd"/>
      <w:r w:rsidRPr="00E40CC0">
        <w:rPr>
          <w:sz w:val="22"/>
          <w:szCs w:val="22"/>
          <w:lang w:val="uk-UA"/>
        </w:rPr>
        <w:t xml:space="preserve"> Д. Суб’єкти і форми здійснення державного нагляду і контролю за додержанням законодавства про працю. </w:t>
      </w:r>
      <w:proofErr w:type="spellStart"/>
      <w:r w:rsidRPr="00E40CC0">
        <w:rPr>
          <w:i/>
          <w:sz w:val="22"/>
          <w:szCs w:val="22"/>
        </w:rPr>
        <w:t>Visegrad</w:t>
      </w:r>
      <w:proofErr w:type="spellEnd"/>
      <w:r w:rsidRPr="00E40CC0">
        <w:rPr>
          <w:i/>
          <w:sz w:val="22"/>
          <w:szCs w:val="22"/>
          <w:lang w:val="uk-UA"/>
        </w:rPr>
        <w:t xml:space="preserve"> </w:t>
      </w:r>
      <w:proofErr w:type="spellStart"/>
      <w:r w:rsidRPr="00E40CC0">
        <w:rPr>
          <w:i/>
          <w:sz w:val="22"/>
          <w:szCs w:val="22"/>
        </w:rPr>
        <w:t>Journal</w:t>
      </w:r>
      <w:proofErr w:type="spellEnd"/>
      <w:r w:rsidRPr="00E40CC0">
        <w:rPr>
          <w:i/>
          <w:sz w:val="22"/>
          <w:szCs w:val="22"/>
          <w:lang w:val="uk-UA"/>
        </w:rPr>
        <w:t xml:space="preserve"> </w:t>
      </w:r>
      <w:proofErr w:type="spellStart"/>
      <w:r w:rsidRPr="00E40CC0">
        <w:rPr>
          <w:i/>
          <w:sz w:val="22"/>
          <w:szCs w:val="22"/>
        </w:rPr>
        <w:t>on</w:t>
      </w:r>
      <w:proofErr w:type="spellEnd"/>
      <w:r w:rsidRPr="00E40CC0">
        <w:rPr>
          <w:i/>
          <w:sz w:val="22"/>
          <w:szCs w:val="22"/>
          <w:lang w:val="uk-UA"/>
        </w:rPr>
        <w:t xml:space="preserve"> </w:t>
      </w:r>
      <w:proofErr w:type="spellStart"/>
      <w:r w:rsidRPr="00E40CC0">
        <w:rPr>
          <w:i/>
          <w:sz w:val="22"/>
          <w:szCs w:val="22"/>
        </w:rPr>
        <w:t>Human</w:t>
      </w:r>
      <w:proofErr w:type="spellEnd"/>
      <w:r w:rsidRPr="00E40CC0">
        <w:rPr>
          <w:i/>
          <w:sz w:val="22"/>
          <w:szCs w:val="22"/>
          <w:lang w:val="uk-UA"/>
        </w:rPr>
        <w:t xml:space="preserve"> </w:t>
      </w:r>
      <w:proofErr w:type="spellStart"/>
      <w:r w:rsidRPr="00E40CC0">
        <w:rPr>
          <w:i/>
          <w:sz w:val="22"/>
          <w:szCs w:val="22"/>
        </w:rPr>
        <w:t>Rights</w:t>
      </w:r>
      <w:proofErr w:type="spellEnd"/>
      <w:r w:rsidRPr="00E40CC0">
        <w:rPr>
          <w:sz w:val="22"/>
          <w:szCs w:val="22"/>
          <w:lang w:val="uk-UA"/>
        </w:rPr>
        <w:t>. 2020. №6. С. 51-55.</w:t>
      </w:r>
    </w:p>
    <w:p w14:paraId="175BB928" w14:textId="77777777" w:rsidR="00E40CC0" w:rsidRPr="00E40CC0" w:rsidRDefault="00E40CC0" w:rsidP="00E40CC0">
      <w:pPr>
        <w:ind w:firstLine="709"/>
        <w:jc w:val="both"/>
        <w:rPr>
          <w:sz w:val="22"/>
          <w:szCs w:val="22"/>
          <w:lang w:val="uk-UA"/>
        </w:rPr>
      </w:pPr>
      <w:r w:rsidRPr="00E40CC0">
        <w:rPr>
          <w:sz w:val="22"/>
          <w:szCs w:val="22"/>
          <w:lang w:val="uk-UA"/>
        </w:rPr>
        <w:t>Велика українська юридична енциклопедія: у 20 т. Т. 11: Трудове право. Харків: Право. 2018. 776 с.</w:t>
      </w:r>
    </w:p>
    <w:p w14:paraId="34DAED74" w14:textId="77777777" w:rsidR="00E40CC0" w:rsidRPr="00E40CC0" w:rsidRDefault="00E40CC0" w:rsidP="00E40CC0">
      <w:pPr>
        <w:ind w:firstLine="709"/>
        <w:jc w:val="both"/>
        <w:rPr>
          <w:sz w:val="22"/>
          <w:szCs w:val="22"/>
          <w:lang w:val="uk-UA"/>
        </w:rPr>
      </w:pPr>
      <w:proofErr w:type="spellStart"/>
      <w:r w:rsidRPr="00E40CC0">
        <w:rPr>
          <w:sz w:val="22"/>
          <w:szCs w:val="22"/>
          <w:lang w:val="uk-UA"/>
        </w:rPr>
        <w:t>Воропаєва</w:t>
      </w:r>
      <w:proofErr w:type="spellEnd"/>
      <w:r w:rsidRPr="00E40CC0">
        <w:rPr>
          <w:sz w:val="22"/>
          <w:szCs w:val="22"/>
          <w:lang w:val="uk-UA"/>
        </w:rPr>
        <w:t xml:space="preserve"> Н. Г. Державний та громадський нагляд і контроль за додержанням законодавства про охорону праці. </w:t>
      </w:r>
      <w:r w:rsidRPr="00E40CC0">
        <w:rPr>
          <w:i/>
          <w:sz w:val="22"/>
          <w:szCs w:val="22"/>
          <w:lang w:val="uk-UA"/>
        </w:rPr>
        <w:t>Форум права</w:t>
      </w:r>
      <w:r w:rsidRPr="00E40CC0">
        <w:rPr>
          <w:sz w:val="22"/>
          <w:szCs w:val="22"/>
          <w:lang w:val="uk-UA"/>
        </w:rPr>
        <w:t>. 2013. № 3. С. 99-105.</w:t>
      </w:r>
    </w:p>
    <w:p w14:paraId="4DD43E47" w14:textId="77777777" w:rsidR="00E40CC0" w:rsidRPr="00E40CC0" w:rsidRDefault="00E40CC0" w:rsidP="00E40CC0">
      <w:pPr>
        <w:ind w:firstLine="709"/>
        <w:jc w:val="both"/>
        <w:rPr>
          <w:sz w:val="22"/>
          <w:szCs w:val="22"/>
          <w:lang w:val="uk-UA"/>
        </w:rPr>
      </w:pPr>
      <w:r w:rsidRPr="00E40CC0">
        <w:rPr>
          <w:sz w:val="22"/>
          <w:szCs w:val="22"/>
          <w:lang w:val="uk-UA"/>
        </w:rPr>
        <w:t xml:space="preserve">Галич Р. В. Державний нагляд і контроль за додержанням законодавства про працю: організаційно-правовий аспект. </w:t>
      </w:r>
      <w:r w:rsidRPr="00E40CC0">
        <w:rPr>
          <w:i/>
          <w:sz w:val="22"/>
          <w:szCs w:val="22"/>
          <w:lang w:val="uk-UA"/>
        </w:rPr>
        <w:t>Фінансово-кредитна діяльність: проблеми теорії та практики</w:t>
      </w:r>
      <w:r w:rsidRPr="00E40CC0">
        <w:rPr>
          <w:sz w:val="22"/>
          <w:szCs w:val="22"/>
          <w:lang w:val="uk-UA"/>
        </w:rPr>
        <w:t>. 2018. № 25. С. 403-409.</w:t>
      </w:r>
    </w:p>
    <w:p w14:paraId="6265FA0A" w14:textId="77777777" w:rsidR="00E40CC0" w:rsidRPr="00E40CC0" w:rsidRDefault="00E40CC0" w:rsidP="00E40CC0">
      <w:pPr>
        <w:ind w:firstLine="709"/>
        <w:jc w:val="both"/>
        <w:rPr>
          <w:sz w:val="22"/>
          <w:szCs w:val="22"/>
          <w:lang w:val="uk-UA"/>
        </w:rPr>
      </w:pPr>
      <w:proofErr w:type="spellStart"/>
      <w:r w:rsidRPr="00E40CC0">
        <w:rPr>
          <w:sz w:val="22"/>
          <w:szCs w:val="22"/>
        </w:rPr>
        <w:t>Ізуїта</w:t>
      </w:r>
      <w:proofErr w:type="spellEnd"/>
      <w:r w:rsidRPr="00E40CC0">
        <w:rPr>
          <w:sz w:val="22"/>
          <w:szCs w:val="22"/>
        </w:rPr>
        <w:t xml:space="preserve"> П.О. </w:t>
      </w:r>
      <w:proofErr w:type="spellStart"/>
      <w:r w:rsidRPr="00E40CC0">
        <w:rPr>
          <w:sz w:val="22"/>
          <w:szCs w:val="22"/>
        </w:rPr>
        <w:t>Форми</w:t>
      </w:r>
      <w:proofErr w:type="spellEnd"/>
      <w:r w:rsidRPr="00E40CC0">
        <w:rPr>
          <w:sz w:val="22"/>
          <w:szCs w:val="22"/>
        </w:rPr>
        <w:t xml:space="preserve"> й </w:t>
      </w:r>
      <w:proofErr w:type="spellStart"/>
      <w:r w:rsidRPr="00E40CC0">
        <w:rPr>
          <w:sz w:val="22"/>
          <w:szCs w:val="22"/>
        </w:rPr>
        <w:t>методи</w:t>
      </w:r>
      <w:proofErr w:type="spellEnd"/>
      <w:r w:rsidRPr="00E40CC0">
        <w:rPr>
          <w:sz w:val="22"/>
          <w:szCs w:val="22"/>
        </w:rPr>
        <w:t xml:space="preserve"> контролю та </w:t>
      </w:r>
      <w:proofErr w:type="spellStart"/>
      <w:r w:rsidRPr="00E40CC0">
        <w:rPr>
          <w:sz w:val="22"/>
          <w:szCs w:val="22"/>
        </w:rPr>
        <w:t>нагляду</w:t>
      </w:r>
      <w:proofErr w:type="spellEnd"/>
      <w:r w:rsidRPr="00E40CC0">
        <w:rPr>
          <w:sz w:val="22"/>
          <w:szCs w:val="22"/>
        </w:rPr>
        <w:t xml:space="preserve"> за </w:t>
      </w:r>
      <w:proofErr w:type="spellStart"/>
      <w:r w:rsidRPr="00E40CC0">
        <w:rPr>
          <w:sz w:val="22"/>
          <w:szCs w:val="22"/>
        </w:rPr>
        <w:t>дотриманням</w:t>
      </w:r>
      <w:proofErr w:type="spellEnd"/>
      <w:r w:rsidRPr="00E40CC0">
        <w:rPr>
          <w:sz w:val="22"/>
          <w:szCs w:val="22"/>
        </w:rPr>
        <w:t xml:space="preserve"> </w:t>
      </w:r>
      <w:proofErr w:type="spellStart"/>
      <w:r w:rsidRPr="00E40CC0">
        <w:rPr>
          <w:sz w:val="22"/>
          <w:szCs w:val="22"/>
        </w:rPr>
        <w:t>законодавства</w:t>
      </w:r>
      <w:proofErr w:type="spellEnd"/>
      <w:r w:rsidRPr="00E40CC0">
        <w:rPr>
          <w:sz w:val="22"/>
          <w:szCs w:val="22"/>
        </w:rPr>
        <w:t xml:space="preserve"> про </w:t>
      </w:r>
      <w:proofErr w:type="spellStart"/>
      <w:r w:rsidRPr="00E40CC0">
        <w:rPr>
          <w:sz w:val="22"/>
          <w:szCs w:val="22"/>
        </w:rPr>
        <w:t>охорону</w:t>
      </w:r>
      <w:proofErr w:type="spellEnd"/>
      <w:r w:rsidRPr="00E40CC0">
        <w:rPr>
          <w:sz w:val="22"/>
          <w:szCs w:val="22"/>
        </w:rPr>
        <w:t xml:space="preserve"> </w:t>
      </w:r>
      <w:proofErr w:type="spellStart"/>
      <w:r w:rsidRPr="00E40CC0">
        <w:rPr>
          <w:sz w:val="22"/>
          <w:szCs w:val="22"/>
        </w:rPr>
        <w:t>праці</w:t>
      </w:r>
      <w:proofErr w:type="spellEnd"/>
      <w:r w:rsidRPr="00E40CC0">
        <w:rPr>
          <w:sz w:val="22"/>
          <w:szCs w:val="22"/>
        </w:rPr>
        <w:t xml:space="preserve">. </w:t>
      </w:r>
      <w:proofErr w:type="spellStart"/>
      <w:r w:rsidRPr="00E40CC0">
        <w:rPr>
          <w:i/>
          <w:sz w:val="22"/>
          <w:szCs w:val="22"/>
        </w:rPr>
        <w:t>Науковий</w:t>
      </w:r>
      <w:proofErr w:type="spellEnd"/>
      <w:r w:rsidRPr="00E40CC0">
        <w:rPr>
          <w:i/>
          <w:sz w:val="22"/>
          <w:szCs w:val="22"/>
        </w:rPr>
        <w:t xml:space="preserve"> </w:t>
      </w:r>
      <w:proofErr w:type="spellStart"/>
      <w:r w:rsidRPr="00E40CC0">
        <w:rPr>
          <w:i/>
          <w:sz w:val="22"/>
          <w:szCs w:val="22"/>
        </w:rPr>
        <w:t>вісник</w:t>
      </w:r>
      <w:proofErr w:type="spellEnd"/>
      <w:r w:rsidRPr="00E40CC0">
        <w:rPr>
          <w:i/>
          <w:sz w:val="22"/>
          <w:szCs w:val="22"/>
        </w:rPr>
        <w:t xml:space="preserve"> </w:t>
      </w:r>
      <w:proofErr w:type="spellStart"/>
      <w:r w:rsidRPr="00E40CC0">
        <w:rPr>
          <w:i/>
          <w:sz w:val="22"/>
          <w:szCs w:val="22"/>
        </w:rPr>
        <w:t>публічного</w:t>
      </w:r>
      <w:proofErr w:type="spellEnd"/>
      <w:r w:rsidRPr="00E40CC0">
        <w:rPr>
          <w:i/>
          <w:sz w:val="22"/>
          <w:szCs w:val="22"/>
        </w:rPr>
        <w:t xml:space="preserve"> та приватного права.</w:t>
      </w:r>
      <w:r w:rsidRPr="00E40CC0">
        <w:rPr>
          <w:sz w:val="22"/>
          <w:szCs w:val="22"/>
        </w:rPr>
        <w:t xml:space="preserve"> 2015. </w:t>
      </w:r>
      <w:proofErr w:type="spellStart"/>
      <w:r w:rsidRPr="00E40CC0">
        <w:rPr>
          <w:sz w:val="22"/>
          <w:szCs w:val="22"/>
        </w:rPr>
        <w:t>Вип</w:t>
      </w:r>
      <w:proofErr w:type="spellEnd"/>
      <w:r w:rsidRPr="00E40CC0">
        <w:rPr>
          <w:sz w:val="22"/>
          <w:szCs w:val="22"/>
        </w:rPr>
        <w:t>. 1. С. 46–51.</w:t>
      </w:r>
    </w:p>
    <w:p w14:paraId="7D364013" w14:textId="77777777" w:rsidR="00E40CC0" w:rsidRPr="00E40CC0" w:rsidRDefault="00E40CC0" w:rsidP="00E40CC0">
      <w:pPr>
        <w:ind w:firstLine="709"/>
        <w:jc w:val="both"/>
        <w:rPr>
          <w:sz w:val="22"/>
          <w:szCs w:val="22"/>
          <w:lang w:val="uk-UA"/>
        </w:rPr>
      </w:pPr>
      <w:r w:rsidRPr="00E40CC0">
        <w:rPr>
          <w:sz w:val="22"/>
          <w:szCs w:val="22"/>
          <w:lang w:val="uk-UA"/>
        </w:rPr>
        <w:t xml:space="preserve">Козак З. Проблеми нормативно-правового забезпечення діяльності уповноважених найманими працівниками осіб з питань охорони праці. </w:t>
      </w:r>
      <w:r w:rsidRPr="00E40CC0">
        <w:rPr>
          <w:i/>
          <w:sz w:val="22"/>
          <w:szCs w:val="22"/>
          <w:lang w:val="uk-UA"/>
        </w:rPr>
        <w:t>Вісник Львівського університету</w:t>
      </w:r>
      <w:r w:rsidRPr="00E40CC0">
        <w:rPr>
          <w:sz w:val="22"/>
          <w:szCs w:val="22"/>
          <w:lang w:val="uk-UA"/>
        </w:rPr>
        <w:t>. Серія юридична. 2010. Випуск 51. С. 238-246.</w:t>
      </w:r>
    </w:p>
    <w:p w14:paraId="25450F11" w14:textId="77777777" w:rsidR="00E40CC0" w:rsidRPr="00E40CC0" w:rsidRDefault="00E40CC0" w:rsidP="00E40CC0">
      <w:pPr>
        <w:ind w:firstLine="709"/>
        <w:jc w:val="both"/>
        <w:rPr>
          <w:sz w:val="22"/>
          <w:szCs w:val="22"/>
          <w:lang w:val="uk-UA"/>
        </w:rPr>
      </w:pPr>
      <w:proofErr w:type="spellStart"/>
      <w:r w:rsidRPr="00E40CC0">
        <w:rPr>
          <w:sz w:val="22"/>
          <w:szCs w:val="22"/>
          <w:lang w:val="uk-UA"/>
        </w:rPr>
        <w:lastRenderedPageBreak/>
        <w:t>Костилєва</w:t>
      </w:r>
      <w:proofErr w:type="spellEnd"/>
      <w:r w:rsidRPr="00E40CC0">
        <w:rPr>
          <w:sz w:val="22"/>
          <w:szCs w:val="22"/>
          <w:lang w:val="uk-UA"/>
        </w:rPr>
        <w:t xml:space="preserve"> Т. І. Удосконалення нормативно-правового забезпечення контролю дотримання законодавства про працю. </w:t>
      </w:r>
      <w:r w:rsidRPr="00E40CC0">
        <w:rPr>
          <w:i/>
          <w:sz w:val="22"/>
          <w:szCs w:val="22"/>
          <w:lang w:val="uk-UA"/>
        </w:rPr>
        <w:t>Форум права</w:t>
      </w:r>
      <w:r w:rsidRPr="00E40CC0">
        <w:rPr>
          <w:sz w:val="22"/>
          <w:szCs w:val="22"/>
          <w:lang w:val="uk-UA"/>
        </w:rPr>
        <w:t>. 2012. № 3. С. 313-318.</w:t>
      </w:r>
    </w:p>
    <w:p w14:paraId="655FC3E2" w14:textId="77777777" w:rsidR="00E40CC0" w:rsidRPr="00624FCC" w:rsidRDefault="00E40CC0" w:rsidP="00E40CC0">
      <w:pPr>
        <w:shd w:val="clear" w:color="auto" w:fill="FFFFFF"/>
        <w:ind w:firstLine="708"/>
        <w:jc w:val="both"/>
        <w:rPr>
          <w:sz w:val="22"/>
          <w:szCs w:val="22"/>
          <w:lang w:val="uk-UA"/>
        </w:rPr>
      </w:pPr>
      <w:r w:rsidRPr="00E40CC0">
        <w:rPr>
          <w:sz w:val="22"/>
          <w:szCs w:val="22"/>
        </w:rPr>
        <w:t xml:space="preserve">Костюченко О.Є. Черняк Я.В. </w:t>
      </w:r>
      <w:proofErr w:type="spellStart"/>
      <w:r w:rsidRPr="00E40CC0">
        <w:rPr>
          <w:sz w:val="22"/>
          <w:szCs w:val="22"/>
        </w:rPr>
        <w:t>Правове</w:t>
      </w:r>
      <w:proofErr w:type="spellEnd"/>
      <w:r w:rsidRPr="00E40CC0">
        <w:rPr>
          <w:sz w:val="22"/>
          <w:szCs w:val="22"/>
        </w:rPr>
        <w:t xml:space="preserve"> </w:t>
      </w:r>
      <w:proofErr w:type="spellStart"/>
      <w:r w:rsidRPr="00E40CC0">
        <w:rPr>
          <w:sz w:val="22"/>
          <w:szCs w:val="22"/>
        </w:rPr>
        <w:t>забезпечення</w:t>
      </w:r>
      <w:proofErr w:type="spellEnd"/>
      <w:r w:rsidRPr="00E40CC0">
        <w:rPr>
          <w:sz w:val="22"/>
          <w:szCs w:val="22"/>
        </w:rPr>
        <w:t xml:space="preserve"> </w:t>
      </w:r>
      <w:proofErr w:type="spellStart"/>
      <w:proofErr w:type="gramStart"/>
      <w:r w:rsidRPr="00E40CC0">
        <w:rPr>
          <w:sz w:val="22"/>
          <w:szCs w:val="22"/>
        </w:rPr>
        <w:t>діяльності</w:t>
      </w:r>
      <w:proofErr w:type="spellEnd"/>
      <w:r w:rsidRPr="00E40CC0">
        <w:rPr>
          <w:sz w:val="22"/>
          <w:szCs w:val="22"/>
          <w:lang w:val="uk-UA"/>
        </w:rPr>
        <w:t xml:space="preserve">  </w:t>
      </w:r>
      <w:proofErr w:type="spellStart"/>
      <w:r w:rsidRPr="00E40CC0">
        <w:rPr>
          <w:sz w:val="22"/>
          <w:szCs w:val="22"/>
        </w:rPr>
        <w:t>органів</w:t>
      </w:r>
      <w:proofErr w:type="spellEnd"/>
      <w:proofErr w:type="gramEnd"/>
      <w:r w:rsidRPr="00E40CC0">
        <w:rPr>
          <w:sz w:val="22"/>
          <w:szCs w:val="22"/>
        </w:rPr>
        <w:t xml:space="preserve"> </w:t>
      </w:r>
      <w:proofErr w:type="spellStart"/>
      <w:r w:rsidRPr="00E40CC0">
        <w:rPr>
          <w:sz w:val="22"/>
          <w:szCs w:val="22"/>
        </w:rPr>
        <w:t>нагляду</w:t>
      </w:r>
      <w:proofErr w:type="spellEnd"/>
      <w:r w:rsidRPr="00E40CC0">
        <w:rPr>
          <w:sz w:val="22"/>
          <w:szCs w:val="22"/>
        </w:rPr>
        <w:t xml:space="preserve"> та контролю за </w:t>
      </w:r>
      <w:proofErr w:type="spellStart"/>
      <w:r w:rsidRPr="00E40CC0">
        <w:rPr>
          <w:sz w:val="22"/>
          <w:szCs w:val="22"/>
        </w:rPr>
        <w:t>додержанням</w:t>
      </w:r>
      <w:proofErr w:type="spellEnd"/>
      <w:r w:rsidRPr="00E40CC0">
        <w:rPr>
          <w:sz w:val="22"/>
          <w:szCs w:val="22"/>
        </w:rPr>
        <w:t xml:space="preserve"> </w:t>
      </w:r>
      <w:proofErr w:type="spellStart"/>
      <w:r w:rsidRPr="00E40CC0">
        <w:rPr>
          <w:sz w:val="22"/>
          <w:szCs w:val="22"/>
        </w:rPr>
        <w:t>законодавства</w:t>
      </w:r>
      <w:proofErr w:type="spellEnd"/>
      <w:r w:rsidRPr="00E40CC0">
        <w:rPr>
          <w:sz w:val="22"/>
          <w:szCs w:val="22"/>
        </w:rPr>
        <w:t xml:space="preserve"> про</w:t>
      </w:r>
      <w:r w:rsidRPr="00E40CC0">
        <w:rPr>
          <w:sz w:val="22"/>
          <w:szCs w:val="22"/>
          <w:lang w:val="uk-UA"/>
        </w:rPr>
        <w:t xml:space="preserve"> </w:t>
      </w:r>
      <w:proofErr w:type="spellStart"/>
      <w:r w:rsidRPr="00E40CC0">
        <w:rPr>
          <w:sz w:val="22"/>
          <w:szCs w:val="22"/>
        </w:rPr>
        <w:t>працю</w:t>
      </w:r>
      <w:proofErr w:type="spellEnd"/>
      <w:r w:rsidRPr="00E40CC0">
        <w:rPr>
          <w:sz w:val="22"/>
          <w:szCs w:val="22"/>
        </w:rPr>
        <w:t xml:space="preserve"> в </w:t>
      </w:r>
      <w:proofErr w:type="spellStart"/>
      <w:r w:rsidRPr="00E40CC0">
        <w:rPr>
          <w:sz w:val="22"/>
          <w:szCs w:val="22"/>
        </w:rPr>
        <w:t>Україні</w:t>
      </w:r>
      <w:proofErr w:type="spellEnd"/>
      <w:r w:rsidRPr="00E40CC0">
        <w:rPr>
          <w:sz w:val="22"/>
          <w:szCs w:val="22"/>
        </w:rPr>
        <w:t xml:space="preserve">. </w:t>
      </w:r>
      <w:proofErr w:type="spellStart"/>
      <w:r w:rsidRPr="00E40CC0">
        <w:rPr>
          <w:i/>
          <w:sz w:val="22"/>
          <w:szCs w:val="22"/>
        </w:rPr>
        <w:t>Вчені</w:t>
      </w:r>
      <w:proofErr w:type="spellEnd"/>
      <w:r w:rsidRPr="00E40CC0">
        <w:rPr>
          <w:i/>
          <w:sz w:val="22"/>
          <w:szCs w:val="22"/>
        </w:rPr>
        <w:t xml:space="preserve"> записки ТНУ </w:t>
      </w:r>
      <w:proofErr w:type="spellStart"/>
      <w:r w:rsidRPr="00E40CC0">
        <w:rPr>
          <w:i/>
          <w:sz w:val="22"/>
          <w:szCs w:val="22"/>
        </w:rPr>
        <w:t>імені</w:t>
      </w:r>
      <w:proofErr w:type="spellEnd"/>
      <w:r w:rsidRPr="00E40CC0">
        <w:rPr>
          <w:i/>
          <w:sz w:val="22"/>
          <w:szCs w:val="22"/>
        </w:rPr>
        <w:t xml:space="preserve"> В.І. </w:t>
      </w:r>
      <w:proofErr w:type="spellStart"/>
      <w:r w:rsidRPr="00E40CC0">
        <w:rPr>
          <w:i/>
          <w:sz w:val="22"/>
          <w:szCs w:val="22"/>
        </w:rPr>
        <w:t>Вернадського</w:t>
      </w:r>
      <w:proofErr w:type="spellEnd"/>
      <w:r w:rsidRPr="00E40CC0">
        <w:rPr>
          <w:i/>
          <w:sz w:val="22"/>
          <w:szCs w:val="22"/>
        </w:rPr>
        <w:t xml:space="preserve">. </w:t>
      </w:r>
      <w:proofErr w:type="spellStart"/>
      <w:r w:rsidRPr="00E40CC0">
        <w:rPr>
          <w:i/>
          <w:sz w:val="22"/>
          <w:szCs w:val="22"/>
        </w:rPr>
        <w:t>Серія</w:t>
      </w:r>
      <w:proofErr w:type="spellEnd"/>
      <w:r w:rsidRPr="00E40CC0">
        <w:rPr>
          <w:i/>
          <w:sz w:val="22"/>
          <w:szCs w:val="22"/>
        </w:rPr>
        <w:t xml:space="preserve">: </w:t>
      </w:r>
      <w:proofErr w:type="spellStart"/>
      <w:r w:rsidRPr="00E40CC0">
        <w:rPr>
          <w:i/>
          <w:sz w:val="22"/>
          <w:szCs w:val="22"/>
        </w:rPr>
        <w:t>юридичні</w:t>
      </w:r>
      <w:proofErr w:type="spellEnd"/>
      <w:r w:rsidRPr="00E40CC0">
        <w:rPr>
          <w:i/>
          <w:sz w:val="22"/>
          <w:szCs w:val="22"/>
        </w:rPr>
        <w:t xml:space="preserve"> науки.</w:t>
      </w:r>
      <w:r w:rsidRPr="00E40CC0">
        <w:rPr>
          <w:sz w:val="22"/>
          <w:szCs w:val="22"/>
        </w:rPr>
        <w:t xml:space="preserve">  Том 30 (69). N 5. 2019. </w:t>
      </w:r>
      <w:r w:rsidRPr="00E40CC0">
        <w:rPr>
          <w:sz w:val="22"/>
          <w:szCs w:val="22"/>
          <w:lang w:val="uk-UA"/>
        </w:rPr>
        <w:t xml:space="preserve">         С</w:t>
      </w:r>
      <w:r w:rsidRPr="00624FCC">
        <w:rPr>
          <w:sz w:val="22"/>
          <w:szCs w:val="22"/>
          <w:lang w:val="uk-UA"/>
        </w:rPr>
        <w:t xml:space="preserve">. 111-115. </w:t>
      </w:r>
    </w:p>
    <w:p w14:paraId="25EAA499" w14:textId="77777777" w:rsidR="00E40CC0" w:rsidRPr="00E40CC0" w:rsidRDefault="00E40CC0" w:rsidP="00E40CC0">
      <w:pPr>
        <w:ind w:firstLine="709"/>
        <w:jc w:val="both"/>
        <w:rPr>
          <w:sz w:val="22"/>
          <w:szCs w:val="22"/>
          <w:lang w:val="uk-UA"/>
        </w:rPr>
      </w:pPr>
      <w:r w:rsidRPr="00E40CC0">
        <w:rPr>
          <w:sz w:val="22"/>
          <w:szCs w:val="22"/>
          <w:lang w:val="uk-UA"/>
        </w:rPr>
        <w:t>Кулачок-</w:t>
      </w:r>
      <w:proofErr w:type="spellStart"/>
      <w:r w:rsidRPr="00E40CC0">
        <w:rPr>
          <w:sz w:val="22"/>
          <w:szCs w:val="22"/>
          <w:lang w:val="uk-UA"/>
        </w:rPr>
        <w:t>Тітова</w:t>
      </w:r>
      <w:proofErr w:type="spellEnd"/>
      <w:r w:rsidRPr="00E40CC0">
        <w:rPr>
          <w:sz w:val="22"/>
          <w:szCs w:val="22"/>
          <w:lang w:val="uk-UA"/>
        </w:rPr>
        <w:t xml:space="preserve"> Л.В., Пахомова І.А. Діяльність </w:t>
      </w:r>
      <w:proofErr w:type="spellStart"/>
      <w:r w:rsidRPr="00E40CC0">
        <w:rPr>
          <w:sz w:val="22"/>
          <w:szCs w:val="22"/>
          <w:lang w:val="uk-UA"/>
        </w:rPr>
        <w:t>держпраці</w:t>
      </w:r>
      <w:proofErr w:type="spellEnd"/>
      <w:r w:rsidRPr="00E40CC0">
        <w:rPr>
          <w:sz w:val="22"/>
          <w:szCs w:val="22"/>
          <w:lang w:val="uk-UA"/>
        </w:rPr>
        <w:t xml:space="preserve"> України: зміцнення стандартів праці, контроль за дотриманням законодавства про працю та міжнародне співробітництво. </w:t>
      </w:r>
      <w:proofErr w:type="spellStart"/>
      <w:r w:rsidRPr="00E40CC0">
        <w:rPr>
          <w:i/>
          <w:sz w:val="22"/>
          <w:szCs w:val="22"/>
        </w:rPr>
        <w:t>Вісник</w:t>
      </w:r>
      <w:proofErr w:type="spellEnd"/>
      <w:r w:rsidRPr="00E40CC0">
        <w:rPr>
          <w:i/>
          <w:sz w:val="22"/>
          <w:szCs w:val="22"/>
        </w:rPr>
        <w:t xml:space="preserve"> </w:t>
      </w:r>
      <w:proofErr w:type="spellStart"/>
      <w:r w:rsidRPr="00E40CC0">
        <w:rPr>
          <w:i/>
          <w:sz w:val="22"/>
          <w:szCs w:val="22"/>
        </w:rPr>
        <w:t>Харківського</w:t>
      </w:r>
      <w:proofErr w:type="spellEnd"/>
      <w:r w:rsidRPr="00E40CC0">
        <w:rPr>
          <w:i/>
          <w:sz w:val="22"/>
          <w:szCs w:val="22"/>
        </w:rPr>
        <w:t xml:space="preserve"> </w:t>
      </w:r>
      <w:proofErr w:type="spellStart"/>
      <w:r w:rsidRPr="00E40CC0">
        <w:rPr>
          <w:i/>
          <w:sz w:val="22"/>
          <w:szCs w:val="22"/>
        </w:rPr>
        <w:t>національного</w:t>
      </w:r>
      <w:proofErr w:type="spellEnd"/>
      <w:r w:rsidRPr="00E40CC0">
        <w:rPr>
          <w:i/>
          <w:sz w:val="22"/>
          <w:szCs w:val="22"/>
        </w:rPr>
        <w:t xml:space="preserve"> </w:t>
      </w:r>
      <w:proofErr w:type="spellStart"/>
      <w:r w:rsidRPr="00E40CC0">
        <w:rPr>
          <w:i/>
          <w:sz w:val="22"/>
          <w:szCs w:val="22"/>
        </w:rPr>
        <w:t>університету</w:t>
      </w:r>
      <w:proofErr w:type="spellEnd"/>
      <w:r w:rsidRPr="00E40CC0">
        <w:rPr>
          <w:i/>
          <w:sz w:val="22"/>
          <w:szCs w:val="22"/>
        </w:rPr>
        <w:t xml:space="preserve"> </w:t>
      </w:r>
      <w:proofErr w:type="spellStart"/>
      <w:r w:rsidRPr="00E40CC0">
        <w:rPr>
          <w:i/>
          <w:sz w:val="22"/>
          <w:szCs w:val="22"/>
        </w:rPr>
        <w:t>імені</w:t>
      </w:r>
      <w:proofErr w:type="spellEnd"/>
      <w:r w:rsidRPr="00E40CC0">
        <w:rPr>
          <w:i/>
          <w:sz w:val="22"/>
          <w:szCs w:val="22"/>
        </w:rPr>
        <w:t xml:space="preserve"> В.Н. </w:t>
      </w:r>
      <w:proofErr w:type="spellStart"/>
      <w:r w:rsidRPr="00E40CC0">
        <w:rPr>
          <w:i/>
          <w:sz w:val="22"/>
          <w:szCs w:val="22"/>
        </w:rPr>
        <w:t>Каразіна</w:t>
      </w:r>
      <w:proofErr w:type="spellEnd"/>
      <w:r w:rsidRPr="00E40CC0">
        <w:rPr>
          <w:i/>
          <w:sz w:val="22"/>
          <w:szCs w:val="22"/>
        </w:rPr>
        <w:t xml:space="preserve">, </w:t>
      </w:r>
      <w:proofErr w:type="spellStart"/>
      <w:r w:rsidRPr="00E40CC0">
        <w:rPr>
          <w:i/>
          <w:sz w:val="22"/>
          <w:szCs w:val="22"/>
        </w:rPr>
        <w:t>серія</w:t>
      </w:r>
      <w:proofErr w:type="spellEnd"/>
      <w:r w:rsidRPr="00E40CC0">
        <w:rPr>
          <w:i/>
          <w:sz w:val="22"/>
          <w:szCs w:val="22"/>
        </w:rPr>
        <w:t xml:space="preserve"> «Право»</w:t>
      </w:r>
      <w:r w:rsidRPr="00E40CC0">
        <w:rPr>
          <w:sz w:val="22"/>
          <w:szCs w:val="22"/>
        </w:rPr>
        <w:t xml:space="preserve">. </w:t>
      </w:r>
      <w:r w:rsidRPr="00E40CC0">
        <w:rPr>
          <w:sz w:val="22"/>
          <w:szCs w:val="22"/>
          <w:lang w:val="uk-UA"/>
        </w:rPr>
        <w:t xml:space="preserve"> </w:t>
      </w:r>
      <w:r w:rsidRPr="00E40CC0">
        <w:rPr>
          <w:sz w:val="22"/>
          <w:szCs w:val="22"/>
        </w:rPr>
        <w:t xml:space="preserve">2024. </w:t>
      </w:r>
      <w:proofErr w:type="spellStart"/>
      <w:r w:rsidRPr="00E40CC0">
        <w:rPr>
          <w:sz w:val="22"/>
          <w:szCs w:val="22"/>
        </w:rPr>
        <w:t>Вип</w:t>
      </w:r>
      <w:proofErr w:type="spellEnd"/>
      <w:r w:rsidRPr="00E40CC0">
        <w:rPr>
          <w:sz w:val="22"/>
          <w:szCs w:val="22"/>
        </w:rPr>
        <w:t>. 37. С. 125-136</w:t>
      </w:r>
      <w:r w:rsidRPr="00E40CC0">
        <w:rPr>
          <w:sz w:val="22"/>
          <w:szCs w:val="22"/>
          <w:lang w:val="uk-UA"/>
        </w:rPr>
        <w:t>.</w:t>
      </w:r>
    </w:p>
    <w:p w14:paraId="35B93FD9" w14:textId="77777777" w:rsidR="00E40CC0" w:rsidRPr="00E40CC0" w:rsidRDefault="00E40CC0" w:rsidP="00E40CC0">
      <w:pPr>
        <w:ind w:firstLine="709"/>
        <w:jc w:val="both"/>
        <w:rPr>
          <w:sz w:val="22"/>
          <w:szCs w:val="22"/>
          <w:lang w:val="uk-UA"/>
        </w:rPr>
      </w:pPr>
      <w:proofErr w:type="spellStart"/>
      <w:r w:rsidRPr="00E40CC0">
        <w:rPr>
          <w:sz w:val="22"/>
          <w:szCs w:val="22"/>
        </w:rPr>
        <w:t>Маматова</w:t>
      </w:r>
      <w:proofErr w:type="spellEnd"/>
      <w:r w:rsidRPr="00E40CC0">
        <w:rPr>
          <w:sz w:val="22"/>
          <w:szCs w:val="22"/>
        </w:rPr>
        <w:t xml:space="preserve"> Т.В. </w:t>
      </w:r>
      <w:proofErr w:type="spellStart"/>
      <w:r w:rsidRPr="00E40CC0">
        <w:rPr>
          <w:sz w:val="22"/>
          <w:szCs w:val="22"/>
        </w:rPr>
        <w:t>Трактування</w:t>
      </w:r>
      <w:proofErr w:type="spellEnd"/>
      <w:r w:rsidRPr="00E40CC0">
        <w:rPr>
          <w:sz w:val="22"/>
          <w:szCs w:val="22"/>
        </w:rPr>
        <w:t xml:space="preserve"> </w:t>
      </w:r>
      <w:proofErr w:type="spellStart"/>
      <w:r w:rsidRPr="00E40CC0">
        <w:rPr>
          <w:sz w:val="22"/>
          <w:szCs w:val="22"/>
        </w:rPr>
        <w:t>поняття</w:t>
      </w:r>
      <w:proofErr w:type="spellEnd"/>
      <w:r w:rsidRPr="00E40CC0">
        <w:rPr>
          <w:sz w:val="22"/>
          <w:szCs w:val="22"/>
        </w:rPr>
        <w:t xml:space="preserve"> «</w:t>
      </w:r>
      <w:proofErr w:type="spellStart"/>
      <w:r w:rsidRPr="00E40CC0">
        <w:rPr>
          <w:sz w:val="22"/>
          <w:szCs w:val="22"/>
        </w:rPr>
        <w:t>державний</w:t>
      </w:r>
      <w:proofErr w:type="spellEnd"/>
      <w:r w:rsidRPr="00E40CC0">
        <w:rPr>
          <w:sz w:val="22"/>
          <w:szCs w:val="22"/>
        </w:rPr>
        <w:t xml:space="preserve"> контроль» у </w:t>
      </w:r>
      <w:proofErr w:type="spellStart"/>
      <w:r w:rsidRPr="00E40CC0">
        <w:rPr>
          <w:sz w:val="22"/>
          <w:szCs w:val="22"/>
        </w:rPr>
        <w:t>сучасному</w:t>
      </w:r>
      <w:proofErr w:type="spellEnd"/>
      <w:r w:rsidRPr="00E40CC0">
        <w:rPr>
          <w:sz w:val="22"/>
          <w:szCs w:val="22"/>
        </w:rPr>
        <w:t xml:space="preserve"> </w:t>
      </w:r>
      <w:proofErr w:type="spellStart"/>
      <w:r w:rsidRPr="00E40CC0">
        <w:rPr>
          <w:sz w:val="22"/>
          <w:szCs w:val="22"/>
        </w:rPr>
        <w:t>законодавстві</w:t>
      </w:r>
      <w:proofErr w:type="spellEnd"/>
      <w:r w:rsidRPr="00E40CC0">
        <w:rPr>
          <w:sz w:val="22"/>
          <w:szCs w:val="22"/>
        </w:rPr>
        <w:t xml:space="preserve"> </w:t>
      </w:r>
      <w:proofErr w:type="spellStart"/>
      <w:r w:rsidRPr="00E40CC0">
        <w:rPr>
          <w:sz w:val="22"/>
          <w:szCs w:val="22"/>
        </w:rPr>
        <w:t>України</w:t>
      </w:r>
      <w:proofErr w:type="spellEnd"/>
      <w:r w:rsidRPr="00E40CC0">
        <w:rPr>
          <w:sz w:val="22"/>
          <w:szCs w:val="22"/>
        </w:rPr>
        <w:t xml:space="preserve"> та </w:t>
      </w:r>
      <w:proofErr w:type="spellStart"/>
      <w:r w:rsidRPr="00E40CC0">
        <w:rPr>
          <w:sz w:val="22"/>
          <w:szCs w:val="22"/>
        </w:rPr>
        <w:t>його</w:t>
      </w:r>
      <w:proofErr w:type="spellEnd"/>
      <w:r w:rsidRPr="00E40CC0">
        <w:rPr>
          <w:sz w:val="22"/>
          <w:szCs w:val="22"/>
        </w:rPr>
        <w:t xml:space="preserve"> </w:t>
      </w:r>
      <w:proofErr w:type="spellStart"/>
      <w:r w:rsidRPr="00E40CC0">
        <w:rPr>
          <w:sz w:val="22"/>
          <w:szCs w:val="22"/>
        </w:rPr>
        <w:t>уточнення</w:t>
      </w:r>
      <w:proofErr w:type="spellEnd"/>
      <w:r w:rsidRPr="00E40CC0">
        <w:rPr>
          <w:sz w:val="22"/>
          <w:szCs w:val="22"/>
        </w:rPr>
        <w:t xml:space="preserve">. </w:t>
      </w:r>
      <w:proofErr w:type="spellStart"/>
      <w:r w:rsidRPr="00E40CC0">
        <w:rPr>
          <w:i/>
          <w:sz w:val="22"/>
          <w:szCs w:val="22"/>
        </w:rPr>
        <w:t>Вісник</w:t>
      </w:r>
      <w:proofErr w:type="spellEnd"/>
      <w:r w:rsidRPr="00E40CC0">
        <w:rPr>
          <w:i/>
          <w:sz w:val="22"/>
          <w:szCs w:val="22"/>
        </w:rPr>
        <w:t xml:space="preserve"> </w:t>
      </w:r>
      <w:proofErr w:type="spellStart"/>
      <w:r w:rsidRPr="00E40CC0">
        <w:rPr>
          <w:i/>
          <w:sz w:val="22"/>
          <w:szCs w:val="22"/>
        </w:rPr>
        <w:t>Державної</w:t>
      </w:r>
      <w:proofErr w:type="spellEnd"/>
      <w:r w:rsidRPr="00E40CC0">
        <w:rPr>
          <w:i/>
          <w:sz w:val="22"/>
          <w:szCs w:val="22"/>
        </w:rPr>
        <w:t xml:space="preserve"> </w:t>
      </w:r>
      <w:proofErr w:type="spellStart"/>
      <w:r w:rsidRPr="00E40CC0">
        <w:rPr>
          <w:i/>
          <w:sz w:val="22"/>
          <w:szCs w:val="22"/>
        </w:rPr>
        <w:t>служби</w:t>
      </w:r>
      <w:proofErr w:type="spellEnd"/>
      <w:r w:rsidRPr="00E40CC0">
        <w:rPr>
          <w:i/>
          <w:sz w:val="22"/>
          <w:szCs w:val="22"/>
        </w:rPr>
        <w:t xml:space="preserve"> </w:t>
      </w:r>
      <w:proofErr w:type="spellStart"/>
      <w:r w:rsidRPr="00E40CC0">
        <w:rPr>
          <w:i/>
          <w:sz w:val="22"/>
          <w:szCs w:val="22"/>
        </w:rPr>
        <w:t>України</w:t>
      </w:r>
      <w:proofErr w:type="spellEnd"/>
      <w:r w:rsidRPr="00E40CC0">
        <w:rPr>
          <w:i/>
          <w:sz w:val="22"/>
          <w:szCs w:val="22"/>
        </w:rPr>
        <w:t>.</w:t>
      </w:r>
      <w:r w:rsidRPr="00E40CC0">
        <w:rPr>
          <w:sz w:val="22"/>
          <w:szCs w:val="22"/>
        </w:rPr>
        <w:t xml:space="preserve"> 2004. № 1. С. 23–26.</w:t>
      </w:r>
    </w:p>
    <w:p w14:paraId="1ED33F80" w14:textId="77777777" w:rsidR="00E40CC0" w:rsidRPr="00E40CC0" w:rsidRDefault="00E40CC0" w:rsidP="00E40CC0">
      <w:pPr>
        <w:ind w:firstLine="709"/>
        <w:jc w:val="both"/>
        <w:rPr>
          <w:sz w:val="22"/>
          <w:szCs w:val="22"/>
          <w:lang w:val="uk-UA"/>
        </w:rPr>
      </w:pPr>
      <w:r w:rsidRPr="00E40CC0">
        <w:rPr>
          <w:sz w:val="22"/>
          <w:szCs w:val="22"/>
          <w:lang w:val="uk-UA"/>
        </w:rPr>
        <w:t xml:space="preserve"> Мельник А. С. Нагляд та контроль за дотримання трудового законодавства в Україні. </w:t>
      </w:r>
      <w:r w:rsidRPr="00E40CC0">
        <w:rPr>
          <w:i/>
          <w:sz w:val="22"/>
          <w:szCs w:val="22"/>
          <w:lang w:val="uk-UA"/>
        </w:rPr>
        <w:t>Форум права</w:t>
      </w:r>
      <w:r w:rsidRPr="00E40CC0">
        <w:rPr>
          <w:sz w:val="22"/>
          <w:szCs w:val="22"/>
          <w:lang w:val="uk-UA"/>
        </w:rPr>
        <w:t>. 2011. № 1. С. 640-644.</w:t>
      </w:r>
    </w:p>
    <w:p w14:paraId="2937D8E9" w14:textId="77777777" w:rsidR="00E40CC0" w:rsidRPr="00E40CC0" w:rsidRDefault="00E40CC0" w:rsidP="00E40CC0">
      <w:pPr>
        <w:ind w:firstLine="709"/>
        <w:jc w:val="both"/>
        <w:rPr>
          <w:sz w:val="22"/>
          <w:szCs w:val="22"/>
          <w:lang w:val="uk-UA"/>
        </w:rPr>
      </w:pPr>
      <w:r w:rsidRPr="00E40CC0">
        <w:rPr>
          <w:sz w:val="22"/>
          <w:szCs w:val="22"/>
        </w:rPr>
        <w:t xml:space="preserve">Небоженко К.В. </w:t>
      </w:r>
      <w:proofErr w:type="spellStart"/>
      <w:r w:rsidRPr="00E40CC0">
        <w:rPr>
          <w:sz w:val="22"/>
          <w:szCs w:val="22"/>
        </w:rPr>
        <w:t>Досвід</w:t>
      </w:r>
      <w:proofErr w:type="spellEnd"/>
      <w:r w:rsidRPr="00E40CC0">
        <w:rPr>
          <w:sz w:val="22"/>
          <w:szCs w:val="22"/>
        </w:rPr>
        <w:t xml:space="preserve"> </w:t>
      </w:r>
      <w:proofErr w:type="spellStart"/>
      <w:r w:rsidRPr="00E40CC0">
        <w:rPr>
          <w:sz w:val="22"/>
          <w:szCs w:val="22"/>
        </w:rPr>
        <w:t>європейських</w:t>
      </w:r>
      <w:proofErr w:type="spellEnd"/>
      <w:r w:rsidRPr="00E40CC0">
        <w:rPr>
          <w:sz w:val="22"/>
          <w:szCs w:val="22"/>
        </w:rPr>
        <w:t xml:space="preserve"> </w:t>
      </w:r>
      <w:proofErr w:type="spellStart"/>
      <w:r w:rsidRPr="00E40CC0">
        <w:rPr>
          <w:sz w:val="22"/>
          <w:szCs w:val="22"/>
        </w:rPr>
        <w:t>країн</w:t>
      </w:r>
      <w:proofErr w:type="spellEnd"/>
      <w:r w:rsidRPr="00E40CC0">
        <w:rPr>
          <w:sz w:val="22"/>
          <w:szCs w:val="22"/>
        </w:rPr>
        <w:t xml:space="preserve"> у </w:t>
      </w:r>
      <w:proofErr w:type="spellStart"/>
      <w:r w:rsidRPr="00E40CC0">
        <w:rPr>
          <w:sz w:val="22"/>
          <w:szCs w:val="22"/>
        </w:rPr>
        <w:t>сфері</w:t>
      </w:r>
      <w:proofErr w:type="spellEnd"/>
      <w:r w:rsidRPr="00E40CC0">
        <w:rPr>
          <w:sz w:val="22"/>
          <w:szCs w:val="22"/>
        </w:rPr>
        <w:t xml:space="preserve"> </w:t>
      </w:r>
      <w:proofErr w:type="spellStart"/>
      <w:r w:rsidRPr="00E40CC0">
        <w:rPr>
          <w:sz w:val="22"/>
          <w:szCs w:val="22"/>
        </w:rPr>
        <w:t>реалізації</w:t>
      </w:r>
      <w:proofErr w:type="spellEnd"/>
      <w:r w:rsidRPr="00E40CC0">
        <w:rPr>
          <w:sz w:val="22"/>
          <w:szCs w:val="22"/>
        </w:rPr>
        <w:t xml:space="preserve"> права на </w:t>
      </w:r>
      <w:proofErr w:type="spellStart"/>
      <w:r w:rsidRPr="00E40CC0">
        <w:rPr>
          <w:sz w:val="22"/>
          <w:szCs w:val="22"/>
        </w:rPr>
        <w:t>здорові</w:t>
      </w:r>
      <w:proofErr w:type="spellEnd"/>
      <w:r w:rsidRPr="00E40CC0">
        <w:rPr>
          <w:sz w:val="22"/>
          <w:szCs w:val="22"/>
        </w:rPr>
        <w:t xml:space="preserve"> та </w:t>
      </w:r>
      <w:proofErr w:type="spellStart"/>
      <w:r w:rsidRPr="00E40CC0">
        <w:rPr>
          <w:sz w:val="22"/>
          <w:szCs w:val="22"/>
        </w:rPr>
        <w:t>безпечні</w:t>
      </w:r>
      <w:proofErr w:type="spellEnd"/>
      <w:r w:rsidRPr="00E40CC0">
        <w:rPr>
          <w:sz w:val="22"/>
          <w:szCs w:val="22"/>
        </w:rPr>
        <w:t xml:space="preserve"> </w:t>
      </w:r>
      <w:proofErr w:type="spellStart"/>
      <w:r w:rsidRPr="00E40CC0">
        <w:rPr>
          <w:sz w:val="22"/>
          <w:szCs w:val="22"/>
        </w:rPr>
        <w:t>умови</w:t>
      </w:r>
      <w:proofErr w:type="spellEnd"/>
      <w:r w:rsidRPr="00E40CC0">
        <w:rPr>
          <w:sz w:val="22"/>
          <w:szCs w:val="22"/>
        </w:rPr>
        <w:t xml:space="preserve"> </w:t>
      </w:r>
      <w:proofErr w:type="spellStart"/>
      <w:r w:rsidRPr="00E40CC0">
        <w:rPr>
          <w:sz w:val="22"/>
          <w:szCs w:val="22"/>
        </w:rPr>
        <w:t>праці</w:t>
      </w:r>
      <w:proofErr w:type="spellEnd"/>
      <w:r w:rsidRPr="00E40CC0">
        <w:rPr>
          <w:sz w:val="22"/>
          <w:szCs w:val="22"/>
        </w:rPr>
        <w:t xml:space="preserve">. </w:t>
      </w:r>
      <w:proofErr w:type="spellStart"/>
      <w:r w:rsidRPr="00E40CC0">
        <w:rPr>
          <w:i/>
          <w:sz w:val="22"/>
          <w:szCs w:val="22"/>
        </w:rPr>
        <w:t>Актуальні</w:t>
      </w:r>
      <w:proofErr w:type="spellEnd"/>
      <w:r w:rsidRPr="00E40CC0">
        <w:rPr>
          <w:i/>
          <w:sz w:val="22"/>
          <w:szCs w:val="22"/>
        </w:rPr>
        <w:t xml:space="preserve"> </w:t>
      </w:r>
      <w:proofErr w:type="spellStart"/>
      <w:r w:rsidRPr="00E40CC0">
        <w:rPr>
          <w:i/>
          <w:sz w:val="22"/>
          <w:szCs w:val="22"/>
        </w:rPr>
        <w:t>проблеми</w:t>
      </w:r>
      <w:proofErr w:type="spellEnd"/>
      <w:r w:rsidRPr="00E40CC0">
        <w:rPr>
          <w:i/>
          <w:sz w:val="22"/>
          <w:szCs w:val="22"/>
        </w:rPr>
        <w:t xml:space="preserve"> права: </w:t>
      </w:r>
      <w:proofErr w:type="spellStart"/>
      <w:r w:rsidRPr="00E40CC0">
        <w:rPr>
          <w:i/>
          <w:sz w:val="22"/>
          <w:szCs w:val="22"/>
        </w:rPr>
        <w:t>теорія</w:t>
      </w:r>
      <w:proofErr w:type="spellEnd"/>
      <w:r w:rsidRPr="00E40CC0">
        <w:rPr>
          <w:i/>
          <w:sz w:val="22"/>
          <w:szCs w:val="22"/>
        </w:rPr>
        <w:t xml:space="preserve"> і практика.</w:t>
      </w:r>
      <w:r w:rsidRPr="00E40CC0">
        <w:rPr>
          <w:sz w:val="22"/>
          <w:szCs w:val="22"/>
        </w:rPr>
        <w:t xml:space="preserve"> 2013. № 27. С. 405-414.</w:t>
      </w:r>
    </w:p>
    <w:p w14:paraId="5E891A17" w14:textId="77777777" w:rsidR="00E40CC0" w:rsidRPr="00E40CC0" w:rsidRDefault="00E40CC0" w:rsidP="00E40CC0">
      <w:pPr>
        <w:ind w:firstLine="709"/>
        <w:jc w:val="both"/>
        <w:rPr>
          <w:sz w:val="22"/>
          <w:szCs w:val="22"/>
          <w:lang w:val="uk-UA"/>
        </w:rPr>
      </w:pPr>
      <w:r w:rsidRPr="00E40CC0">
        <w:rPr>
          <w:sz w:val="22"/>
          <w:szCs w:val="22"/>
          <w:lang w:val="uk-UA"/>
        </w:rPr>
        <w:t>Середа О. Г. Державно-правовий механізм захисту прав працівників в умовах інтеграції України до Європейського Союзу: теорія та практика: монографія. Харків: Право, 2018. 472 с.</w:t>
      </w:r>
    </w:p>
    <w:p w14:paraId="4CBACE14" w14:textId="77777777" w:rsidR="00E40CC0" w:rsidRPr="00E40CC0" w:rsidRDefault="00E40CC0" w:rsidP="00E40CC0">
      <w:pPr>
        <w:ind w:firstLine="709"/>
        <w:jc w:val="both"/>
        <w:rPr>
          <w:sz w:val="22"/>
          <w:szCs w:val="22"/>
          <w:lang w:val="uk-UA"/>
        </w:rPr>
      </w:pPr>
      <w:r w:rsidRPr="00E40CC0">
        <w:rPr>
          <w:sz w:val="22"/>
          <w:szCs w:val="22"/>
          <w:lang w:val="uk-UA"/>
        </w:rPr>
        <w:t xml:space="preserve">Середа О. Г. Оптимізація системи суб’єктів нагляду та контролю за дотриманням трудового законодавства. </w:t>
      </w:r>
      <w:r w:rsidRPr="00E40CC0">
        <w:rPr>
          <w:i/>
          <w:sz w:val="22"/>
          <w:szCs w:val="22"/>
          <w:lang w:val="uk-UA"/>
        </w:rPr>
        <w:t>Форум права</w:t>
      </w:r>
      <w:r w:rsidRPr="00E40CC0">
        <w:rPr>
          <w:sz w:val="22"/>
          <w:szCs w:val="22"/>
          <w:lang w:val="uk-UA"/>
        </w:rPr>
        <w:t>. 2014. № 1. С. 439-442.</w:t>
      </w:r>
    </w:p>
    <w:p w14:paraId="3580BA6B" w14:textId="77777777" w:rsidR="00E40CC0" w:rsidRPr="00E40CC0" w:rsidRDefault="00E40CC0" w:rsidP="00E40CC0">
      <w:pPr>
        <w:ind w:firstLine="709"/>
        <w:jc w:val="both"/>
        <w:rPr>
          <w:sz w:val="22"/>
          <w:szCs w:val="22"/>
          <w:lang w:val="uk-UA"/>
        </w:rPr>
      </w:pPr>
      <w:r w:rsidRPr="00E40CC0">
        <w:rPr>
          <w:sz w:val="22"/>
          <w:szCs w:val="22"/>
          <w:lang w:val="uk-UA"/>
        </w:rPr>
        <w:t xml:space="preserve"> Середа О. Поняття і сутність нагляду та контролю за дотриманням трудового законодавства. </w:t>
      </w:r>
      <w:r w:rsidRPr="00E40CC0">
        <w:rPr>
          <w:i/>
          <w:sz w:val="22"/>
          <w:szCs w:val="22"/>
          <w:lang w:val="uk-UA"/>
        </w:rPr>
        <w:t>Публічне право</w:t>
      </w:r>
      <w:r w:rsidRPr="00E40CC0">
        <w:rPr>
          <w:sz w:val="22"/>
          <w:szCs w:val="22"/>
          <w:lang w:val="uk-UA"/>
        </w:rPr>
        <w:t>. 2012. № 4. С. 227-232.</w:t>
      </w:r>
    </w:p>
    <w:p w14:paraId="267C7CF4" w14:textId="77777777" w:rsidR="00E40CC0" w:rsidRPr="00E40CC0" w:rsidRDefault="00E40CC0" w:rsidP="00E40CC0">
      <w:pPr>
        <w:ind w:firstLine="709"/>
        <w:jc w:val="both"/>
        <w:rPr>
          <w:sz w:val="22"/>
          <w:szCs w:val="22"/>
          <w:lang w:val="uk-UA"/>
        </w:rPr>
      </w:pPr>
      <w:r w:rsidRPr="00E40CC0">
        <w:rPr>
          <w:sz w:val="22"/>
          <w:szCs w:val="22"/>
          <w:lang w:val="uk-UA"/>
        </w:rPr>
        <w:t xml:space="preserve">Середа О. Г. Щодо співвідношення понять нагляд і контроль за дотриманням трудового законодавства. </w:t>
      </w:r>
      <w:proofErr w:type="spellStart"/>
      <w:r w:rsidRPr="00E40CC0">
        <w:rPr>
          <w:i/>
          <w:sz w:val="22"/>
          <w:szCs w:val="22"/>
          <w:lang w:val="uk-UA"/>
        </w:rPr>
        <w:t>Актуальнi</w:t>
      </w:r>
      <w:proofErr w:type="spellEnd"/>
      <w:r w:rsidRPr="00E40CC0">
        <w:rPr>
          <w:i/>
          <w:sz w:val="22"/>
          <w:szCs w:val="22"/>
          <w:lang w:val="uk-UA"/>
        </w:rPr>
        <w:t xml:space="preserve"> проблеми права: </w:t>
      </w:r>
      <w:proofErr w:type="spellStart"/>
      <w:r w:rsidRPr="00E40CC0">
        <w:rPr>
          <w:i/>
          <w:sz w:val="22"/>
          <w:szCs w:val="22"/>
          <w:lang w:val="uk-UA"/>
        </w:rPr>
        <w:t>теорiя</w:t>
      </w:r>
      <w:proofErr w:type="spellEnd"/>
      <w:r w:rsidRPr="00E40CC0">
        <w:rPr>
          <w:i/>
          <w:sz w:val="22"/>
          <w:szCs w:val="22"/>
          <w:lang w:val="uk-UA"/>
        </w:rPr>
        <w:t xml:space="preserve"> i практика</w:t>
      </w:r>
      <w:r w:rsidRPr="00E40CC0">
        <w:rPr>
          <w:sz w:val="22"/>
          <w:szCs w:val="22"/>
          <w:lang w:val="uk-UA"/>
        </w:rPr>
        <w:t>. 2013. № 26. С. 496-504.</w:t>
      </w:r>
    </w:p>
    <w:p w14:paraId="10D26D91" w14:textId="77777777" w:rsidR="00E40CC0" w:rsidRPr="00E40CC0" w:rsidRDefault="00E40CC0" w:rsidP="00E40CC0">
      <w:pPr>
        <w:pStyle w:val="ac"/>
        <w:spacing w:line="240" w:lineRule="auto"/>
        <w:ind w:firstLine="708"/>
        <w:rPr>
          <w:sz w:val="22"/>
          <w:szCs w:val="22"/>
        </w:rPr>
      </w:pPr>
      <w:r w:rsidRPr="00E40CC0">
        <w:rPr>
          <w:sz w:val="22"/>
          <w:szCs w:val="22"/>
        </w:rPr>
        <w:t xml:space="preserve">Слюсар А. М. Форми державного нагляду і контролю у сфері захисту трудових прав працівників. </w:t>
      </w:r>
      <w:r w:rsidRPr="00E40CC0">
        <w:rPr>
          <w:i/>
          <w:sz w:val="22"/>
          <w:szCs w:val="22"/>
        </w:rPr>
        <w:t>Актуальні проблеми держави і права</w:t>
      </w:r>
      <w:r w:rsidRPr="00E40CC0">
        <w:rPr>
          <w:sz w:val="22"/>
          <w:szCs w:val="22"/>
        </w:rPr>
        <w:t xml:space="preserve">. 2010. </w:t>
      </w:r>
      <w:proofErr w:type="spellStart"/>
      <w:r w:rsidRPr="00E40CC0">
        <w:rPr>
          <w:sz w:val="22"/>
          <w:szCs w:val="22"/>
        </w:rPr>
        <w:t>Вип</w:t>
      </w:r>
      <w:proofErr w:type="spellEnd"/>
      <w:r w:rsidRPr="00E40CC0">
        <w:rPr>
          <w:sz w:val="22"/>
          <w:szCs w:val="22"/>
        </w:rPr>
        <w:t>. 52. С. 79-86.</w:t>
      </w:r>
    </w:p>
    <w:p w14:paraId="73C20DBE" w14:textId="77777777" w:rsidR="00E40CC0" w:rsidRPr="00E40CC0" w:rsidRDefault="00E40CC0" w:rsidP="00E40CC0">
      <w:pPr>
        <w:ind w:firstLine="709"/>
        <w:jc w:val="both"/>
        <w:rPr>
          <w:sz w:val="22"/>
          <w:szCs w:val="22"/>
          <w:lang w:val="uk-UA"/>
        </w:rPr>
      </w:pPr>
      <w:proofErr w:type="spellStart"/>
      <w:r w:rsidRPr="00E40CC0">
        <w:rPr>
          <w:sz w:val="22"/>
          <w:szCs w:val="22"/>
          <w:lang w:val="uk-UA"/>
        </w:rPr>
        <w:t>Чудовський</w:t>
      </w:r>
      <w:proofErr w:type="spellEnd"/>
      <w:r w:rsidRPr="00E40CC0">
        <w:rPr>
          <w:sz w:val="22"/>
          <w:szCs w:val="22"/>
          <w:lang w:val="uk-UA"/>
        </w:rPr>
        <w:t xml:space="preserve"> В. І. Громадський контроль за додержанням законодавства по забезпеченню належних, безпечних і здорових умов праці. </w:t>
      </w:r>
      <w:r w:rsidRPr="00E40CC0">
        <w:rPr>
          <w:i/>
          <w:sz w:val="22"/>
          <w:szCs w:val="22"/>
          <w:lang w:val="uk-UA"/>
        </w:rPr>
        <w:t>Форум права</w:t>
      </w:r>
      <w:r w:rsidRPr="00E40CC0">
        <w:rPr>
          <w:sz w:val="22"/>
          <w:szCs w:val="22"/>
          <w:lang w:val="uk-UA"/>
        </w:rPr>
        <w:t>. 2011. № 4. С. 807-812.</w:t>
      </w:r>
    </w:p>
    <w:p w14:paraId="76962975" w14:textId="77777777" w:rsidR="00E40CC0" w:rsidRPr="00E40CC0" w:rsidRDefault="00E40CC0" w:rsidP="00E40CC0">
      <w:pPr>
        <w:ind w:firstLine="709"/>
        <w:jc w:val="both"/>
        <w:rPr>
          <w:sz w:val="22"/>
          <w:szCs w:val="22"/>
          <w:lang w:val="uk-UA"/>
        </w:rPr>
      </w:pPr>
      <w:proofErr w:type="spellStart"/>
      <w:r w:rsidRPr="00E40CC0">
        <w:rPr>
          <w:sz w:val="22"/>
          <w:szCs w:val="22"/>
          <w:lang w:val="uk-UA"/>
        </w:rPr>
        <w:lastRenderedPageBreak/>
        <w:t>Шемелинець</w:t>
      </w:r>
      <w:proofErr w:type="spellEnd"/>
      <w:r w:rsidRPr="00E40CC0">
        <w:rPr>
          <w:sz w:val="22"/>
          <w:szCs w:val="22"/>
          <w:lang w:val="uk-UA"/>
        </w:rPr>
        <w:t xml:space="preserve"> І. І. Нагляд і контроль за дотриманням законодавства про працю: проблемні аспекти. </w:t>
      </w:r>
      <w:r w:rsidRPr="00E40CC0">
        <w:rPr>
          <w:i/>
          <w:sz w:val="22"/>
          <w:szCs w:val="22"/>
          <w:lang w:val="uk-UA"/>
        </w:rPr>
        <w:t>Малий і середній бізнес (право, держава, економіка).</w:t>
      </w:r>
      <w:r w:rsidRPr="00E40CC0">
        <w:rPr>
          <w:sz w:val="22"/>
          <w:szCs w:val="22"/>
          <w:lang w:val="uk-UA"/>
        </w:rPr>
        <w:t xml:space="preserve"> 2012. № 3-4 (50-51). С. 135-139.</w:t>
      </w:r>
    </w:p>
    <w:p w14:paraId="7C622A07" w14:textId="441BDC48" w:rsidR="005F5B10" w:rsidRDefault="00E40CC0" w:rsidP="005F5B10">
      <w:pPr>
        <w:jc w:val="center"/>
        <w:rPr>
          <w:sz w:val="22"/>
          <w:szCs w:val="22"/>
          <w:lang w:val="uk-UA"/>
        </w:rPr>
      </w:pPr>
      <w:proofErr w:type="spellStart"/>
      <w:r w:rsidRPr="00E40CC0">
        <w:rPr>
          <w:sz w:val="22"/>
          <w:szCs w:val="22"/>
          <w:lang w:val="uk-UA"/>
        </w:rPr>
        <w:t>Шемелинець</w:t>
      </w:r>
      <w:proofErr w:type="spellEnd"/>
      <w:r w:rsidRPr="00E40CC0">
        <w:rPr>
          <w:sz w:val="22"/>
          <w:szCs w:val="22"/>
          <w:lang w:val="uk-UA"/>
        </w:rPr>
        <w:t xml:space="preserve"> І. І. Співвідношення понять нагляду і контролю в трудовому законодавстві. </w:t>
      </w:r>
      <w:r w:rsidRPr="00E40CC0">
        <w:rPr>
          <w:i/>
          <w:sz w:val="22"/>
          <w:szCs w:val="22"/>
          <w:lang w:val="uk-UA"/>
        </w:rPr>
        <w:t>Науковий вісник Ужгородського національного університету</w:t>
      </w:r>
      <w:r w:rsidRPr="00E40CC0">
        <w:rPr>
          <w:sz w:val="22"/>
          <w:szCs w:val="22"/>
          <w:lang w:val="uk-UA"/>
        </w:rPr>
        <w:t xml:space="preserve">. </w:t>
      </w:r>
      <w:r w:rsidRPr="00E40CC0">
        <w:rPr>
          <w:i/>
          <w:sz w:val="22"/>
          <w:szCs w:val="22"/>
          <w:lang w:val="uk-UA"/>
        </w:rPr>
        <w:t>Серія Право</w:t>
      </w:r>
      <w:r w:rsidRPr="00E40CC0">
        <w:rPr>
          <w:sz w:val="22"/>
          <w:szCs w:val="22"/>
          <w:lang w:val="uk-UA"/>
        </w:rPr>
        <w:t>.</w:t>
      </w:r>
      <w:r w:rsidR="005F5B10">
        <w:rPr>
          <w:sz w:val="22"/>
          <w:szCs w:val="22"/>
          <w:lang w:val="uk-UA"/>
        </w:rPr>
        <w:t xml:space="preserve"> 2016. Випуск 36. Том 1. С. 183-</w:t>
      </w:r>
      <w:r w:rsidRPr="00E40CC0">
        <w:rPr>
          <w:sz w:val="22"/>
          <w:szCs w:val="22"/>
          <w:lang w:val="uk-UA"/>
        </w:rPr>
        <w:t>186.</w:t>
      </w:r>
      <w:r w:rsidR="005F5B10" w:rsidRPr="005F5B10">
        <w:rPr>
          <w:sz w:val="22"/>
          <w:szCs w:val="22"/>
          <w:lang w:val="uk-UA"/>
        </w:rPr>
        <w:t xml:space="preserve"> </w:t>
      </w:r>
    </w:p>
    <w:p w14:paraId="19A0A457" w14:textId="21E76347" w:rsidR="005F5B10" w:rsidRDefault="005F5B10" w:rsidP="005F5B10">
      <w:pPr>
        <w:jc w:val="center"/>
        <w:rPr>
          <w:sz w:val="22"/>
          <w:szCs w:val="22"/>
          <w:lang w:val="uk-UA"/>
        </w:rPr>
      </w:pPr>
    </w:p>
    <w:p w14:paraId="44D86892" w14:textId="77777777" w:rsidR="005F5B10" w:rsidRPr="007F4BC3" w:rsidRDefault="005F5B10" w:rsidP="005F5B10">
      <w:pPr>
        <w:jc w:val="center"/>
        <w:rPr>
          <w:sz w:val="22"/>
          <w:szCs w:val="22"/>
          <w:lang w:val="uk-UA"/>
        </w:rPr>
      </w:pPr>
    </w:p>
    <w:p w14:paraId="5CF336D7" w14:textId="77777777" w:rsidR="005F5B10" w:rsidRPr="007F4BC3" w:rsidRDefault="005F5B10" w:rsidP="005F5B10">
      <w:pPr>
        <w:jc w:val="center"/>
        <w:rPr>
          <w:b/>
          <w:sz w:val="22"/>
          <w:szCs w:val="22"/>
          <w:lang w:val="uk-UA"/>
        </w:rPr>
      </w:pPr>
      <w:r w:rsidRPr="007F4BC3">
        <w:rPr>
          <w:b/>
          <w:sz w:val="22"/>
          <w:szCs w:val="22"/>
          <w:lang w:val="uk-UA"/>
        </w:rPr>
        <w:t>ТЕМА 21. ПРЕДМЕТ, МЕТОД, ПРИНЦИПИ І СИСТЕМА ПРАВА СОЦІАЛЬНОГО ЗАБЕЗПЕЧЕННЯ</w:t>
      </w:r>
    </w:p>
    <w:p w14:paraId="798BD04F" w14:textId="77777777" w:rsidR="005F5B10" w:rsidRPr="007F4BC3" w:rsidRDefault="005F5B10" w:rsidP="005F5B10">
      <w:pPr>
        <w:jc w:val="center"/>
        <w:rPr>
          <w:b/>
          <w:sz w:val="22"/>
          <w:szCs w:val="22"/>
          <w:lang w:val="uk-UA"/>
        </w:rPr>
      </w:pPr>
    </w:p>
    <w:p w14:paraId="03C370B9" w14:textId="77777777" w:rsidR="005F5B10" w:rsidRPr="007F4BC3" w:rsidRDefault="005F5B10" w:rsidP="005F5B10">
      <w:pPr>
        <w:jc w:val="center"/>
        <w:rPr>
          <w:b/>
          <w:sz w:val="22"/>
          <w:szCs w:val="22"/>
          <w:lang w:val="uk-UA"/>
        </w:rPr>
      </w:pPr>
      <w:r w:rsidRPr="007F4BC3">
        <w:rPr>
          <w:b/>
          <w:sz w:val="22"/>
          <w:szCs w:val="22"/>
          <w:lang w:val="uk-UA"/>
        </w:rPr>
        <w:t>План:</w:t>
      </w:r>
    </w:p>
    <w:p w14:paraId="7BC80CCB"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Поняття права соціального забезпечення як галузі та його місце в системі права.</w:t>
      </w:r>
    </w:p>
    <w:p w14:paraId="449FD2AA"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Функції права соціального забезпечення.</w:t>
      </w:r>
    </w:p>
    <w:p w14:paraId="4261949B"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Організаційно-правові форми і види соціального забезпечення.</w:t>
      </w:r>
    </w:p>
    <w:p w14:paraId="348ED7C6"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Види суспільних відносин, що становлять предмет права соціального забезпечення.</w:t>
      </w:r>
    </w:p>
    <w:p w14:paraId="66F89C1F"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Поняття і особливості методу права соціального забезпечення.</w:t>
      </w:r>
    </w:p>
    <w:p w14:paraId="6A8A3F41"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Поняття та значення принципів права соціального забезпечення.</w:t>
      </w:r>
    </w:p>
    <w:p w14:paraId="54A99354" w14:textId="77777777" w:rsidR="005F5B10" w:rsidRPr="007F4BC3" w:rsidRDefault="005F5B10" w:rsidP="005F5B10">
      <w:pPr>
        <w:pStyle w:val="af3"/>
        <w:numPr>
          <w:ilvl w:val="0"/>
          <w:numId w:val="8"/>
        </w:numPr>
        <w:spacing w:after="160"/>
        <w:jc w:val="both"/>
        <w:rPr>
          <w:sz w:val="22"/>
          <w:szCs w:val="22"/>
          <w:lang w:val="uk-UA"/>
        </w:rPr>
      </w:pPr>
      <w:r w:rsidRPr="007F4BC3">
        <w:rPr>
          <w:sz w:val="22"/>
          <w:szCs w:val="22"/>
          <w:lang w:val="uk-UA"/>
        </w:rPr>
        <w:t>Система права та науки соціального забезпечення.</w:t>
      </w:r>
    </w:p>
    <w:p w14:paraId="0885DAE1" w14:textId="77777777" w:rsidR="005F5B10" w:rsidRPr="007F4BC3" w:rsidRDefault="005F5B10" w:rsidP="005F5B10">
      <w:pPr>
        <w:ind w:firstLine="709"/>
        <w:jc w:val="both"/>
        <w:rPr>
          <w:sz w:val="22"/>
          <w:szCs w:val="22"/>
          <w:lang w:val="uk-UA"/>
        </w:rPr>
      </w:pPr>
      <w:r w:rsidRPr="007F4BC3">
        <w:rPr>
          <w:sz w:val="22"/>
          <w:szCs w:val="22"/>
          <w:lang w:val="uk-UA"/>
        </w:rPr>
        <w:t>Розкриваючи перше питання студент має виходити з того, що право на соціальне забезпечення посідає важливе місце серед інших соціально-економічних прав людини і є одним із засобів досягнення соціальної злагоди, невід’ємною частиною соціальної політики держави та відіграє суттєву роль у недопущенні зниження рівня життя людей і є сферою відбиття таких загальнолюдських цінностей, як рівність, соціальна справедливість, гуманізм, моральні засади цивілізованого суспільства. Що соціальне забезпечення полягає у матеріальному забезпеченні й наданні соціальних послуг громадянам та іншим суб’єктам які через незалежні від них життєві обставини не мають достатніх засобів до існування, за рахунок бюджетів відповідних рівнів, фондів соціального страхування й інших обумовлених законодавством джерел.</w:t>
      </w:r>
    </w:p>
    <w:p w14:paraId="122AA9A8" w14:textId="77777777" w:rsidR="005F5B10" w:rsidRPr="007F4BC3" w:rsidRDefault="005F5B10" w:rsidP="005F5B10">
      <w:pPr>
        <w:ind w:firstLine="709"/>
        <w:jc w:val="both"/>
        <w:rPr>
          <w:sz w:val="22"/>
          <w:szCs w:val="22"/>
          <w:lang w:val="uk-UA"/>
        </w:rPr>
      </w:pPr>
      <w:r w:rsidRPr="007F4BC3">
        <w:rPr>
          <w:sz w:val="22"/>
          <w:szCs w:val="22"/>
          <w:lang w:val="uk-UA"/>
        </w:rPr>
        <w:lastRenderedPageBreak/>
        <w:t>У другому питанні студенту слід розкрити функції права соціального забезпечення: політичну, економічну, соціально-реабілітаційну та демографічну.</w:t>
      </w:r>
    </w:p>
    <w:p w14:paraId="09BB4330" w14:textId="77777777" w:rsidR="005F5B10" w:rsidRPr="007F4BC3" w:rsidRDefault="005F5B10" w:rsidP="005F5B10">
      <w:pPr>
        <w:ind w:firstLine="709"/>
        <w:jc w:val="both"/>
        <w:rPr>
          <w:sz w:val="22"/>
          <w:szCs w:val="22"/>
          <w:lang w:val="uk-UA"/>
        </w:rPr>
      </w:pPr>
      <w:r w:rsidRPr="007F4BC3">
        <w:rPr>
          <w:sz w:val="22"/>
          <w:szCs w:val="22"/>
          <w:lang w:val="uk-UA"/>
        </w:rPr>
        <w:t>Висвітлюючи третє питання необхідно розкрити спосіб організації здійснення права громадян на соціальне забезпечення (соціальне страхування, соціальна допомога тощо) та визначити матеріальні або інші блага, що надаються особам у рамках певної організаційно-правової форми соціального забезпечення (грошові виплати, натуральні види допомог, соціальні послуги).</w:t>
      </w:r>
    </w:p>
    <w:p w14:paraId="700D41E8" w14:textId="77777777" w:rsidR="005F5B10" w:rsidRPr="007F4BC3" w:rsidRDefault="005F5B10" w:rsidP="005F5B10">
      <w:pPr>
        <w:ind w:firstLine="709"/>
        <w:jc w:val="both"/>
        <w:rPr>
          <w:sz w:val="22"/>
          <w:szCs w:val="22"/>
          <w:lang w:val="uk-UA"/>
        </w:rPr>
      </w:pPr>
      <w:r w:rsidRPr="007F4BC3">
        <w:rPr>
          <w:sz w:val="22"/>
          <w:szCs w:val="22"/>
          <w:lang w:val="uk-UA"/>
        </w:rPr>
        <w:t>Щоб окреслити коло суспільних відносин, які входять до предмета права соціального забезпечення, необхідно виокремити й визначити ознаки, яким вони повинні відповідати. Крім того, слід розкрити зміст видів суспільних відносин, що становлять предмет права соціального забезпечення: матеріальних, процедурних і процесуальних. Слід пам’ятати, шо кожен із цих видів суспільних відносин має складну структуру, оскільки існують різні фонди загальнообов’язкового державного соціального страхування, декілька різновидів пенсій, різні види допомог і послуг.</w:t>
      </w:r>
    </w:p>
    <w:p w14:paraId="47A64755" w14:textId="77777777" w:rsidR="005F5B10" w:rsidRPr="007F4BC3" w:rsidRDefault="005F5B10" w:rsidP="005F5B10">
      <w:pPr>
        <w:ind w:firstLine="709"/>
        <w:jc w:val="both"/>
        <w:rPr>
          <w:sz w:val="22"/>
          <w:szCs w:val="22"/>
          <w:lang w:val="uk-UA"/>
        </w:rPr>
      </w:pPr>
      <w:r w:rsidRPr="007F4BC3">
        <w:rPr>
          <w:sz w:val="22"/>
          <w:szCs w:val="22"/>
          <w:lang w:val="uk-UA"/>
        </w:rPr>
        <w:t xml:space="preserve">Розкриваючи п’яте питання студент має знати, що переважним способом, за допомогою якого відбувається регулювання суспільних відносин у царині соціального забезпечення, є централізоване нормативне регулювання. Разом з тим, необхідно піддати аналізу і допоміжний спосіб регулювання – децентралізоване </w:t>
      </w:r>
      <w:proofErr w:type="spellStart"/>
      <w:r w:rsidRPr="007F4BC3">
        <w:rPr>
          <w:sz w:val="22"/>
          <w:szCs w:val="22"/>
          <w:lang w:val="uk-UA"/>
        </w:rPr>
        <w:t>нормотворення</w:t>
      </w:r>
      <w:proofErr w:type="spellEnd"/>
      <w:r w:rsidRPr="007F4BC3">
        <w:rPr>
          <w:sz w:val="22"/>
          <w:szCs w:val="22"/>
          <w:lang w:val="uk-UA"/>
        </w:rPr>
        <w:t>, яке забезпечує договірне регулювання соціально-забезпечувальних відносин.</w:t>
      </w:r>
    </w:p>
    <w:p w14:paraId="510B7101" w14:textId="77777777" w:rsidR="005F5B10" w:rsidRPr="007F4BC3" w:rsidRDefault="005F5B10" w:rsidP="005F5B10">
      <w:pPr>
        <w:ind w:firstLine="709"/>
        <w:jc w:val="both"/>
        <w:rPr>
          <w:sz w:val="22"/>
          <w:szCs w:val="22"/>
          <w:lang w:val="uk-UA"/>
        </w:rPr>
      </w:pPr>
      <w:r w:rsidRPr="007F4BC3">
        <w:rPr>
          <w:sz w:val="22"/>
          <w:szCs w:val="22"/>
          <w:lang w:val="uk-UA"/>
        </w:rPr>
        <w:t xml:space="preserve">У шостому питання студент має розкрити зміст та визначити значення наступних принципів права соціального забезпечення: основоположних, </w:t>
      </w:r>
      <w:proofErr w:type="spellStart"/>
      <w:r w:rsidRPr="007F4BC3">
        <w:rPr>
          <w:sz w:val="22"/>
          <w:szCs w:val="22"/>
          <w:lang w:val="uk-UA"/>
        </w:rPr>
        <w:t>загальноправових</w:t>
      </w:r>
      <w:proofErr w:type="spellEnd"/>
      <w:r w:rsidRPr="007F4BC3">
        <w:rPr>
          <w:sz w:val="22"/>
          <w:szCs w:val="22"/>
          <w:lang w:val="uk-UA"/>
        </w:rPr>
        <w:t>, галузевих і принципів його підгалузей та інститутів.</w:t>
      </w:r>
    </w:p>
    <w:p w14:paraId="3EFB0722" w14:textId="77777777" w:rsidR="005F5B10" w:rsidRPr="007F4BC3" w:rsidRDefault="005F5B10" w:rsidP="005F5B10">
      <w:pPr>
        <w:ind w:firstLine="709"/>
        <w:jc w:val="both"/>
        <w:rPr>
          <w:sz w:val="22"/>
          <w:szCs w:val="22"/>
          <w:lang w:val="uk-UA"/>
        </w:rPr>
      </w:pPr>
      <w:r w:rsidRPr="007F4BC3">
        <w:rPr>
          <w:sz w:val="22"/>
          <w:szCs w:val="22"/>
          <w:lang w:val="uk-UA"/>
        </w:rPr>
        <w:t>Останнє питання теми треба висвітлювати виходячи з поділу норм права соціального забезпечення на норми загального характеру, що характеризують право соціального забезпечення як галузь права (загальна частина) та норми, що регламентують конкретні види соціально-забезпечувальних відносин (особлива частина).</w:t>
      </w:r>
    </w:p>
    <w:p w14:paraId="3F4D800A" w14:textId="77777777" w:rsidR="005F5B10" w:rsidRPr="007F4BC3" w:rsidRDefault="005F5B10" w:rsidP="005F5B10">
      <w:pPr>
        <w:ind w:firstLine="709"/>
        <w:jc w:val="both"/>
        <w:rPr>
          <w:sz w:val="22"/>
          <w:szCs w:val="22"/>
          <w:lang w:val="uk-UA"/>
        </w:rPr>
      </w:pPr>
    </w:p>
    <w:p w14:paraId="1B35CD90" w14:textId="7E2203F1" w:rsidR="005F5B10" w:rsidRDefault="005F5B10" w:rsidP="005F5B10">
      <w:pPr>
        <w:jc w:val="center"/>
        <w:rPr>
          <w:b/>
          <w:bCs/>
          <w:sz w:val="22"/>
          <w:szCs w:val="22"/>
          <w:lang w:val="uk-UA"/>
        </w:rPr>
      </w:pPr>
      <w:r w:rsidRPr="007F4BC3">
        <w:rPr>
          <w:b/>
          <w:bCs/>
          <w:sz w:val="22"/>
          <w:szCs w:val="22"/>
          <w:lang w:val="uk-UA"/>
        </w:rPr>
        <w:t>Список рекомендованої літератури:</w:t>
      </w:r>
    </w:p>
    <w:p w14:paraId="79FE289D" w14:textId="77777777" w:rsidR="00624FCC" w:rsidRPr="007F4BC3" w:rsidRDefault="00624FCC" w:rsidP="005F5B10">
      <w:pPr>
        <w:jc w:val="center"/>
        <w:rPr>
          <w:b/>
          <w:bCs/>
          <w:sz w:val="22"/>
          <w:szCs w:val="22"/>
          <w:lang w:val="uk-UA"/>
        </w:rPr>
      </w:pPr>
    </w:p>
    <w:p w14:paraId="7A1BBD30" w14:textId="77777777" w:rsidR="005F5B10" w:rsidRPr="007F4BC3" w:rsidRDefault="005F5B10" w:rsidP="005F5B10">
      <w:pPr>
        <w:ind w:firstLine="851"/>
        <w:jc w:val="both"/>
        <w:rPr>
          <w:sz w:val="22"/>
          <w:szCs w:val="22"/>
          <w:lang w:val="uk-UA"/>
        </w:rPr>
      </w:pPr>
      <w:r w:rsidRPr="007F4BC3">
        <w:rPr>
          <w:sz w:val="22"/>
          <w:szCs w:val="22"/>
          <w:lang w:val="uk-UA"/>
        </w:rPr>
        <w:t xml:space="preserve">Конституція України від 28.06.1996 № 254к/96-ВР. </w:t>
      </w:r>
      <w:r w:rsidRPr="007F4BC3">
        <w:rPr>
          <w:i/>
          <w:sz w:val="22"/>
          <w:szCs w:val="22"/>
          <w:lang w:val="uk-UA"/>
        </w:rPr>
        <w:t>Відомості Верховної Ради України.</w:t>
      </w:r>
      <w:r w:rsidRPr="007F4BC3">
        <w:rPr>
          <w:sz w:val="22"/>
          <w:szCs w:val="22"/>
          <w:lang w:val="uk-UA"/>
        </w:rPr>
        <w:t xml:space="preserve"> 1996. № 30. Ст. 141.</w:t>
      </w:r>
    </w:p>
    <w:p w14:paraId="1535DD44" w14:textId="77777777" w:rsidR="005F5B10" w:rsidRPr="007F4BC3" w:rsidRDefault="005F5B10" w:rsidP="005F5B10">
      <w:pPr>
        <w:ind w:firstLine="851"/>
        <w:jc w:val="both"/>
        <w:rPr>
          <w:sz w:val="22"/>
          <w:szCs w:val="22"/>
          <w:lang w:val="uk-UA"/>
        </w:rPr>
      </w:pPr>
      <w:r w:rsidRPr="007F4BC3">
        <w:rPr>
          <w:sz w:val="22"/>
          <w:szCs w:val="22"/>
          <w:lang w:val="uk-UA"/>
        </w:rPr>
        <w:lastRenderedPageBreak/>
        <w:t xml:space="preserve">Загальна декларація прав людини. </w:t>
      </w:r>
      <w:r w:rsidRPr="007F4BC3">
        <w:rPr>
          <w:i/>
          <w:sz w:val="22"/>
          <w:szCs w:val="22"/>
          <w:lang w:val="uk-UA"/>
        </w:rPr>
        <w:t>Права людини. Міжнародні договори України. Декларації. Документи</w:t>
      </w:r>
      <w:r w:rsidRPr="007F4BC3">
        <w:rPr>
          <w:sz w:val="22"/>
          <w:szCs w:val="22"/>
          <w:lang w:val="uk-UA"/>
        </w:rPr>
        <w:t>. К.: Наук. думка, 1992. С. 18-24.</w:t>
      </w:r>
    </w:p>
    <w:p w14:paraId="4E7632DF" w14:textId="77777777" w:rsidR="005F5B10" w:rsidRPr="007F4BC3" w:rsidRDefault="005F5B10" w:rsidP="005F5B10">
      <w:pPr>
        <w:ind w:firstLine="851"/>
        <w:jc w:val="both"/>
        <w:rPr>
          <w:sz w:val="22"/>
          <w:szCs w:val="22"/>
          <w:lang w:val="uk-UA"/>
        </w:rPr>
      </w:pPr>
      <w:r w:rsidRPr="007F4BC3">
        <w:rPr>
          <w:sz w:val="22"/>
          <w:szCs w:val="22"/>
          <w:lang w:val="uk-UA"/>
        </w:rPr>
        <w:t xml:space="preserve">Європейська соціальна хартія (переглянута): хартія від 03.05.1996. URL: </w:t>
      </w:r>
      <w:hyperlink r:id="rId134" w:anchor="Text" w:history="1">
        <w:r w:rsidRPr="007F4BC3">
          <w:rPr>
            <w:rStyle w:val="afa"/>
            <w:sz w:val="22"/>
            <w:szCs w:val="22"/>
            <w:lang w:val="uk-UA"/>
          </w:rPr>
          <w:t>https://zakon.rada.gov.ua/laws/show/994_062#Text</w:t>
        </w:r>
      </w:hyperlink>
      <w:r w:rsidRPr="007F4BC3">
        <w:rPr>
          <w:sz w:val="22"/>
          <w:szCs w:val="22"/>
          <w:lang w:val="uk-UA"/>
        </w:rPr>
        <w:t xml:space="preserve"> (дата звернення: 01.09.2021).</w:t>
      </w:r>
    </w:p>
    <w:p w14:paraId="278A858E" w14:textId="77777777" w:rsidR="005F5B10" w:rsidRPr="007F4BC3" w:rsidRDefault="005F5B10" w:rsidP="005F5B10">
      <w:pPr>
        <w:ind w:firstLine="851"/>
        <w:jc w:val="both"/>
        <w:rPr>
          <w:sz w:val="22"/>
          <w:szCs w:val="22"/>
          <w:lang w:val="uk-UA"/>
        </w:rPr>
      </w:pPr>
      <w:r w:rsidRPr="007F4BC3">
        <w:rPr>
          <w:sz w:val="22"/>
          <w:szCs w:val="22"/>
          <w:lang w:val="uk-UA"/>
        </w:rPr>
        <w:t xml:space="preserve">Основи законодавства України про загальнообов'язкове державне соціальне страхування: Закон України від 14.01.1998 № 16/98-ВР. URL: </w:t>
      </w:r>
      <w:hyperlink r:id="rId135" w:anchor="Text" w:history="1">
        <w:r w:rsidRPr="007F4BC3">
          <w:rPr>
            <w:rStyle w:val="afa"/>
            <w:sz w:val="22"/>
            <w:szCs w:val="22"/>
            <w:lang w:val="uk-UA"/>
          </w:rPr>
          <w:t>https://zakon.rada.gov.ua/laws/show/16/98-%D0%B2%D1%80#Text</w:t>
        </w:r>
      </w:hyperlink>
      <w:r w:rsidRPr="007F4BC3">
        <w:rPr>
          <w:sz w:val="22"/>
          <w:szCs w:val="22"/>
          <w:lang w:val="uk-UA"/>
        </w:rPr>
        <w:t xml:space="preserve"> (дата звернення: 01.09.2021).</w:t>
      </w:r>
    </w:p>
    <w:p w14:paraId="08326BAF" w14:textId="77777777" w:rsidR="005F5B10" w:rsidRPr="007F4BC3" w:rsidRDefault="005F5B10" w:rsidP="005F5B10">
      <w:pPr>
        <w:ind w:firstLine="851"/>
        <w:jc w:val="both"/>
        <w:rPr>
          <w:sz w:val="22"/>
          <w:szCs w:val="22"/>
          <w:lang w:val="uk-UA"/>
        </w:rPr>
      </w:pPr>
      <w:r w:rsidRPr="007F4BC3">
        <w:rPr>
          <w:sz w:val="22"/>
          <w:szCs w:val="22"/>
          <w:lang w:val="uk-UA"/>
        </w:rPr>
        <w:t xml:space="preserve">Про загальнообов'язкове державне соціальне страхування: Закон України від 23.09.1999 № 1105-XIV. URL: </w:t>
      </w:r>
      <w:hyperlink r:id="rId136" w:anchor="Text" w:history="1">
        <w:r w:rsidRPr="007F4BC3">
          <w:rPr>
            <w:rStyle w:val="afa"/>
            <w:sz w:val="22"/>
            <w:szCs w:val="22"/>
            <w:lang w:val="uk-UA"/>
          </w:rPr>
          <w:t>https://zakon.rada.gov.ua/laws/show/1105-14#Text</w:t>
        </w:r>
      </w:hyperlink>
      <w:r w:rsidRPr="007F4BC3">
        <w:rPr>
          <w:sz w:val="22"/>
          <w:szCs w:val="22"/>
          <w:lang w:val="uk-UA"/>
        </w:rPr>
        <w:t xml:space="preserve"> (дата звернення: 01.09.2021).</w:t>
      </w:r>
    </w:p>
    <w:p w14:paraId="1159DCE9" w14:textId="77777777" w:rsidR="005F5B10" w:rsidRPr="007F4BC3" w:rsidRDefault="005F5B10" w:rsidP="005F5B10">
      <w:pPr>
        <w:ind w:firstLine="709"/>
        <w:jc w:val="both"/>
        <w:rPr>
          <w:sz w:val="22"/>
          <w:szCs w:val="22"/>
          <w:lang w:val="uk-UA"/>
        </w:rPr>
      </w:pPr>
      <w:r w:rsidRPr="007F4BC3">
        <w:rPr>
          <w:sz w:val="22"/>
          <w:szCs w:val="22"/>
          <w:lang w:val="uk-UA"/>
        </w:rPr>
        <w:t xml:space="preserve">Актуальні проблеми теорії трудового права і права соціального забезпечення : монографія / за ред. Г. І. </w:t>
      </w:r>
      <w:proofErr w:type="spellStart"/>
      <w:r w:rsidRPr="007F4BC3">
        <w:rPr>
          <w:sz w:val="22"/>
          <w:szCs w:val="22"/>
          <w:lang w:val="uk-UA"/>
        </w:rPr>
        <w:t>Чанишевої</w:t>
      </w:r>
      <w:proofErr w:type="spellEnd"/>
      <w:r w:rsidRPr="007F4BC3">
        <w:rPr>
          <w:sz w:val="22"/>
          <w:szCs w:val="22"/>
          <w:lang w:val="uk-UA"/>
        </w:rPr>
        <w:t xml:space="preserve">. Одеса: Фенікс, 2015. 332 с. </w:t>
      </w:r>
    </w:p>
    <w:p w14:paraId="3F7CA34C" w14:textId="77777777" w:rsidR="005F5B10" w:rsidRPr="007F4BC3" w:rsidRDefault="005F5B10" w:rsidP="005F5B10">
      <w:pPr>
        <w:ind w:firstLine="709"/>
        <w:jc w:val="both"/>
        <w:rPr>
          <w:sz w:val="22"/>
          <w:szCs w:val="22"/>
          <w:lang w:val="uk-UA"/>
        </w:rPr>
      </w:pPr>
      <w:r w:rsidRPr="007F4BC3">
        <w:rPr>
          <w:sz w:val="22"/>
          <w:szCs w:val="22"/>
          <w:lang w:val="uk-UA"/>
        </w:rPr>
        <w:t xml:space="preserve">Андріїв В. В., Москаленко О. В., </w:t>
      </w:r>
      <w:proofErr w:type="spellStart"/>
      <w:r w:rsidRPr="007F4BC3">
        <w:rPr>
          <w:sz w:val="22"/>
          <w:szCs w:val="22"/>
          <w:lang w:val="uk-UA"/>
        </w:rPr>
        <w:t>Прилипко</w:t>
      </w:r>
      <w:proofErr w:type="spellEnd"/>
      <w:r w:rsidRPr="007F4BC3">
        <w:rPr>
          <w:sz w:val="22"/>
          <w:szCs w:val="22"/>
          <w:lang w:val="uk-UA"/>
        </w:rPr>
        <w:t xml:space="preserve"> С. М., Ярошенко О. М. Правовідносини із загальнообовʼязкового державного соціального страхування: теоретичний аспект: монографія. Харків: ФІНН, 2011. 280 с.</w:t>
      </w:r>
    </w:p>
    <w:p w14:paraId="2B916D7B" w14:textId="77777777" w:rsidR="005F5B10" w:rsidRPr="007F4BC3" w:rsidRDefault="005F5B10" w:rsidP="005F5B10">
      <w:pPr>
        <w:ind w:firstLine="709"/>
        <w:jc w:val="both"/>
        <w:rPr>
          <w:sz w:val="22"/>
          <w:szCs w:val="22"/>
          <w:lang w:val="uk-UA"/>
        </w:rPr>
      </w:pPr>
      <w:r w:rsidRPr="007F4BC3">
        <w:rPr>
          <w:sz w:val="22"/>
          <w:szCs w:val="22"/>
          <w:lang w:val="uk-UA"/>
        </w:rPr>
        <w:t xml:space="preserve">Боднарук М. І. Правове регулювання соціального страхування в Україні : монографія. Чернівці : </w:t>
      </w:r>
      <w:proofErr w:type="spellStart"/>
      <w:r w:rsidRPr="007F4BC3">
        <w:rPr>
          <w:sz w:val="22"/>
          <w:szCs w:val="22"/>
          <w:lang w:val="uk-UA"/>
        </w:rPr>
        <w:t>Чернівец</w:t>
      </w:r>
      <w:proofErr w:type="spellEnd"/>
      <w:r w:rsidRPr="007F4BC3">
        <w:rPr>
          <w:sz w:val="22"/>
          <w:szCs w:val="22"/>
          <w:lang w:val="uk-UA"/>
        </w:rPr>
        <w:t xml:space="preserve">. </w:t>
      </w:r>
      <w:proofErr w:type="spellStart"/>
      <w:r w:rsidRPr="007F4BC3">
        <w:rPr>
          <w:sz w:val="22"/>
          <w:szCs w:val="22"/>
          <w:lang w:val="uk-UA"/>
        </w:rPr>
        <w:t>нац</w:t>
      </w:r>
      <w:proofErr w:type="spellEnd"/>
      <w:r w:rsidRPr="007F4BC3">
        <w:rPr>
          <w:sz w:val="22"/>
          <w:szCs w:val="22"/>
          <w:lang w:val="uk-UA"/>
        </w:rPr>
        <w:t>. ун-т, 2014. – 472 с.</w:t>
      </w:r>
    </w:p>
    <w:p w14:paraId="0521DD7B" w14:textId="77777777" w:rsidR="005F5B10" w:rsidRPr="007F4BC3" w:rsidRDefault="005F5B10" w:rsidP="005F5B10">
      <w:pPr>
        <w:ind w:firstLine="709"/>
        <w:jc w:val="both"/>
        <w:rPr>
          <w:sz w:val="22"/>
          <w:szCs w:val="22"/>
          <w:lang w:val="uk-UA"/>
        </w:rPr>
      </w:pPr>
      <w:proofErr w:type="spellStart"/>
      <w:r w:rsidRPr="007F4BC3">
        <w:rPr>
          <w:sz w:val="22"/>
          <w:szCs w:val="22"/>
          <w:lang w:val="uk-UA"/>
        </w:rPr>
        <w:t>Болотіна</w:t>
      </w:r>
      <w:proofErr w:type="spellEnd"/>
      <w:r w:rsidRPr="007F4BC3">
        <w:rPr>
          <w:sz w:val="22"/>
          <w:szCs w:val="22"/>
          <w:lang w:val="uk-UA"/>
        </w:rPr>
        <w:t xml:space="preserve"> Н. Б. Право соціального захисту України. Київ: Знання, 2008. – 663 с.</w:t>
      </w:r>
    </w:p>
    <w:p w14:paraId="7F3A6A55" w14:textId="77777777" w:rsidR="005F5B10" w:rsidRPr="007F4BC3" w:rsidRDefault="005F5B10" w:rsidP="005F5B10">
      <w:pPr>
        <w:ind w:firstLine="709"/>
        <w:jc w:val="both"/>
        <w:rPr>
          <w:sz w:val="22"/>
          <w:szCs w:val="22"/>
          <w:lang w:val="uk-UA"/>
        </w:rPr>
      </w:pPr>
      <w:proofErr w:type="spellStart"/>
      <w:r w:rsidRPr="007F4BC3">
        <w:rPr>
          <w:sz w:val="22"/>
          <w:szCs w:val="22"/>
          <w:lang w:val="uk-UA"/>
        </w:rPr>
        <w:t>Болотіна</w:t>
      </w:r>
      <w:proofErr w:type="spellEnd"/>
      <w:r w:rsidRPr="007F4BC3">
        <w:rPr>
          <w:sz w:val="22"/>
          <w:szCs w:val="22"/>
          <w:lang w:val="uk-UA"/>
        </w:rPr>
        <w:t xml:space="preserve"> Н. Б. Право людини на соціальний захист в Україні: монографія. Київ: Знання, 2010. 107 с. </w:t>
      </w:r>
    </w:p>
    <w:p w14:paraId="7F0E36FC" w14:textId="77777777" w:rsidR="005F5B10" w:rsidRPr="007F4BC3" w:rsidRDefault="005F5B10" w:rsidP="005F5B10">
      <w:pPr>
        <w:ind w:firstLine="709"/>
        <w:jc w:val="both"/>
        <w:rPr>
          <w:sz w:val="22"/>
          <w:szCs w:val="22"/>
          <w:lang w:val="uk-UA"/>
        </w:rPr>
      </w:pPr>
      <w:r w:rsidRPr="007F4BC3">
        <w:rPr>
          <w:sz w:val="22"/>
          <w:szCs w:val="22"/>
          <w:lang w:val="uk-UA"/>
        </w:rPr>
        <w:t>Гарасимів Т. З. Принципи права соціального забезпечення України: монографія. Дрогобич: Вид. фірма «Відродження», 2002. 128 с.</w:t>
      </w:r>
    </w:p>
    <w:p w14:paraId="5F606857" w14:textId="77777777" w:rsidR="005F5B10" w:rsidRPr="007F4BC3" w:rsidRDefault="005F5B10" w:rsidP="005F5B10">
      <w:pPr>
        <w:ind w:firstLine="709"/>
        <w:jc w:val="both"/>
        <w:rPr>
          <w:sz w:val="22"/>
          <w:szCs w:val="22"/>
          <w:lang w:val="uk-UA"/>
        </w:rPr>
      </w:pPr>
      <w:proofErr w:type="spellStart"/>
      <w:r w:rsidRPr="007F4BC3">
        <w:rPr>
          <w:sz w:val="22"/>
          <w:szCs w:val="22"/>
          <w:lang w:val="uk-UA"/>
        </w:rPr>
        <w:t>Зіноватна</w:t>
      </w:r>
      <w:proofErr w:type="spellEnd"/>
      <w:r w:rsidRPr="007F4BC3">
        <w:rPr>
          <w:sz w:val="22"/>
          <w:szCs w:val="22"/>
          <w:lang w:val="uk-UA"/>
        </w:rPr>
        <w:t xml:space="preserve"> І. В. Принцип єдності та диференціації правового регулювання пенсійних відносин. </w:t>
      </w:r>
      <w:r w:rsidRPr="007F4BC3">
        <w:rPr>
          <w:i/>
          <w:iCs/>
          <w:sz w:val="22"/>
          <w:szCs w:val="22"/>
          <w:lang w:val="uk-UA"/>
        </w:rPr>
        <w:t xml:space="preserve">Актуальні проблеми права: теорія і практика : </w:t>
      </w:r>
      <w:proofErr w:type="spellStart"/>
      <w:r w:rsidRPr="007F4BC3">
        <w:rPr>
          <w:i/>
          <w:iCs/>
          <w:sz w:val="22"/>
          <w:szCs w:val="22"/>
          <w:lang w:val="uk-UA"/>
        </w:rPr>
        <w:t>зб</w:t>
      </w:r>
      <w:proofErr w:type="spellEnd"/>
      <w:r w:rsidRPr="007F4BC3">
        <w:rPr>
          <w:i/>
          <w:iCs/>
          <w:sz w:val="22"/>
          <w:szCs w:val="22"/>
          <w:lang w:val="uk-UA"/>
        </w:rPr>
        <w:t>. наук. пр.</w:t>
      </w:r>
      <w:r w:rsidRPr="007F4BC3">
        <w:rPr>
          <w:sz w:val="22"/>
          <w:szCs w:val="22"/>
          <w:lang w:val="uk-UA"/>
        </w:rPr>
        <w:t xml:space="preserve"> 2014. №29. С. 112–119.</w:t>
      </w:r>
    </w:p>
    <w:p w14:paraId="108FC91F" w14:textId="77777777" w:rsidR="005F5B10" w:rsidRPr="007F4BC3" w:rsidRDefault="005F5B10" w:rsidP="005F5B10">
      <w:pPr>
        <w:ind w:firstLine="709"/>
        <w:jc w:val="both"/>
        <w:rPr>
          <w:sz w:val="22"/>
          <w:szCs w:val="22"/>
          <w:lang w:val="uk-UA"/>
        </w:rPr>
      </w:pPr>
      <w:r w:rsidRPr="007F4BC3">
        <w:rPr>
          <w:sz w:val="22"/>
          <w:szCs w:val="22"/>
          <w:lang w:val="uk-UA"/>
        </w:rPr>
        <w:t xml:space="preserve">Кравцов Д. М. До питання про реформування пенсійної системи України. </w:t>
      </w:r>
      <w:r w:rsidRPr="007F4BC3">
        <w:rPr>
          <w:i/>
          <w:iCs/>
          <w:sz w:val="22"/>
          <w:szCs w:val="22"/>
          <w:lang w:val="uk-UA"/>
        </w:rPr>
        <w:t>Науковий вісник Ужгородського національного університету. Серія : Право</w:t>
      </w:r>
      <w:r w:rsidRPr="007F4BC3">
        <w:rPr>
          <w:sz w:val="22"/>
          <w:szCs w:val="22"/>
          <w:lang w:val="uk-UA"/>
        </w:rPr>
        <w:t xml:space="preserve">. 2014. </w:t>
      </w:r>
      <w:proofErr w:type="spellStart"/>
      <w:r w:rsidRPr="007F4BC3">
        <w:rPr>
          <w:sz w:val="22"/>
          <w:szCs w:val="22"/>
          <w:lang w:val="uk-UA"/>
        </w:rPr>
        <w:t>Вип</w:t>
      </w:r>
      <w:proofErr w:type="spellEnd"/>
      <w:r w:rsidRPr="007F4BC3">
        <w:rPr>
          <w:sz w:val="22"/>
          <w:szCs w:val="22"/>
          <w:lang w:val="uk-UA"/>
        </w:rPr>
        <w:t>. 28(2). С. 42-44.</w:t>
      </w:r>
    </w:p>
    <w:p w14:paraId="772352DF" w14:textId="77777777" w:rsidR="005F5B10" w:rsidRPr="007F4BC3" w:rsidRDefault="005F5B10" w:rsidP="005F5B10">
      <w:pPr>
        <w:ind w:firstLine="709"/>
        <w:jc w:val="both"/>
        <w:rPr>
          <w:sz w:val="22"/>
          <w:szCs w:val="22"/>
          <w:lang w:val="uk-UA"/>
        </w:rPr>
      </w:pPr>
      <w:proofErr w:type="spellStart"/>
      <w:r w:rsidRPr="007F4BC3">
        <w:rPr>
          <w:sz w:val="22"/>
          <w:szCs w:val="22"/>
          <w:lang w:val="uk-UA"/>
        </w:rPr>
        <w:t>Прилипко</w:t>
      </w:r>
      <w:proofErr w:type="spellEnd"/>
      <w:r w:rsidRPr="007F4BC3">
        <w:rPr>
          <w:sz w:val="22"/>
          <w:szCs w:val="22"/>
          <w:lang w:val="uk-UA"/>
        </w:rPr>
        <w:t xml:space="preserve"> С. М. Проблеми теорії права соціального забезпечення: монографія. Харків: ПП «Берека-Нова», 2006. 264 c. </w:t>
      </w:r>
    </w:p>
    <w:p w14:paraId="212F2016" w14:textId="77777777" w:rsidR="005F5B10" w:rsidRPr="007F4BC3" w:rsidRDefault="005F5B10" w:rsidP="005F5B10">
      <w:pPr>
        <w:ind w:firstLine="709"/>
        <w:jc w:val="both"/>
        <w:rPr>
          <w:sz w:val="22"/>
          <w:szCs w:val="22"/>
          <w:lang w:val="uk-UA"/>
        </w:rPr>
      </w:pPr>
      <w:proofErr w:type="spellStart"/>
      <w:r w:rsidRPr="007F4BC3">
        <w:rPr>
          <w:sz w:val="22"/>
          <w:szCs w:val="22"/>
          <w:lang w:val="uk-UA"/>
        </w:rPr>
        <w:lastRenderedPageBreak/>
        <w:t>Прилипко</w:t>
      </w:r>
      <w:proofErr w:type="spellEnd"/>
      <w:r w:rsidRPr="007F4BC3">
        <w:rPr>
          <w:sz w:val="22"/>
          <w:szCs w:val="22"/>
          <w:lang w:val="uk-UA"/>
        </w:rPr>
        <w:t xml:space="preserve"> С. М. Сучасні концептуальні підходи щодо визначення особливостей методу права соціального забезпечення. </w:t>
      </w:r>
      <w:r w:rsidRPr="007F4BC3">
        <w:rPr>
          <w:i/>
          <w:sz w:val="22"/>
          <w:szCs w:val="22"/>
          <w:lang w:val="uk-UA"/>
        </w:rPr>
        <w:t>Право і безпека</w:t>
      </w:r>
      <w:r w:rsidRPr="007F4BC3">
        <w:rPr>
          <w:sz w:val="22"/>
          <w:szCs w:val="22"/>
          <w:lang w:val="uk-UA"/>
        </w:rPr>
        <w:t>. 2008. 1 (№ 7/1). С. 13–22.</w:t>
      </w:r>
    </w:p>
    <w:p w14:paraId="27EEB533" w14:textId="77777777" w:rsidR="005F5B10" w:rsidRPr="007F4BC3" w:rsidRDefault="005F5B10" w:rsidP="005F5B10">
      <w:pPr>
        <w:ind w:firstLine="709"/>
        <w:jc w:val="both"/>
        <w:rPr>
          <w:sz w:val="22"/>
          <w:szCs w:val="22"/>
          <w:lang w:val="uk-UA"/>
        </w:rPr>
      </w:pPr>
      <w:proofErr w:type="spellStart"/>
      <w:r w:rsidRPr="007F4BC3">
        <w:rPr>
          <w:sz w:val="22"/>
          <w:szCs w:val="22"/>
          <w:lang w:val="uk-UA"/>
        </w:rPr>
        <w:t>Рошканюк</w:t>
      </w:r>
      <w:proofErr w:type="spellEnd"/>
      <w:r w:rsidRPr="007F4BC3">
        <w:rPr>
          <w:sz w:val="22"/>
          <w:szCs w:val="22"/>
          <w:lang w:val="uk-UA"/>
        </w:rPr>
        <w:t xml:space="preserve"> В. М. Процедурні та процесуальні правовідносини у праві соціального забезпечення. </w:t>
      </w:r>
      <w:r w:rsidRPr="007F4BC3">
        <w:rPr>
          <w:i/>
          <w:sz w:val="22"/>
          <w:szCs w:val="22"/>
          <w:lang w:val="uk-UA"/>
        </w:rPr>
        <w:t xml:space="preserve">Науковий вісник Ужгородського національного університету. </w:t>
      </w:r>
      <w:r w:rsidRPr="007F4BC3">
        <w:rPr>
          <w:sz w:val="22"/>
          <w:szCs w:val="22"/>
          <w:lang w:val="uk-UA"/>
        </w:rPr>
        <w:t xml:space="preserve">Серія «Право». 2014. </w:t>
      </w:r>
      <w:proofErr w:type="spellStart"/>
      <w:r w:rsidRPr="007F4BC3">
        <w:rPr>
          <w:sz w:val="22"/>
          <w:szCs w:val="22"/>
          <w:lang w:val="uk-UA"/>
        </w:rPr>
        <w:t>Вип</w:t>
      </w:r>
      <w:proofErr w:type="spellEnd"/>
      <w:r w:rsidRPr="007F4BC3">
        <w:rPr>
          <w:sz w:val="22"/>
          <w:szCs w:val="22"/>
          <w:lang w:val="uk-UA"/>
        </w:rPr>
        <w:t>. 25. С. 107–110.</w:t>
      </w:r>
    </w:p>
    <w:p w14:paraId="0BAA2AC4" w14:textId="77777777" w:rsidR="005F5B10" w:rsidRPr="007F4BC3" w:rsidRDefault="005F5B10" w:rsidP="005F5B10">
      <w:pPr>
        <w:ind w:firstLine="709"/>
        <w:jc w:val="both"/>
        <w:rPr>
          <w:sz w:val="22"/>
          <w:szCs w:val="22"/>
          <w:lang w:val="uk-UA"/>
        </w:rPr>
      </w:pPr>
      <w:proofErr w:type="spellStart"/>
      <w:r w:rsidRPr="007F4BC3">
        <w:rPr>
          <w:sz w:val="22"/>
          <w:szCs w:val="22"/>
          <w:lang w:val="uk-UA"/>
        </w:rPr>
        <w:t>Сташків</w:t>
      </w:r>
      <w:proofErr w:type="spellEnd"/>
      <w:r w:rsidRPr="007F4BC3">
        <w:rPr>
          <w:sz w:val="22"/>
          <w:szCs w:val="22"/>
          <w:lang w:val="uk-UA"/>
        </w:rPr>
        <w:t xml:space="preserve"> Б. І. Теорія права соціального забезпечення. Київ: Знання, 2005. 405 с.</w:t>
      </w:r>
    </w:p>
    <w:p w14:paraId="1A374E63" w14:textId="77777777" w:rsidR="005F5B10" w:rsidRPr="007F4BC3" w:rsidRDefault="005F5B10" w:rsidP="005F5B10">
      <w:pPr>
        <w:ind w:firstLine="709"/>
        <w:jc w:val="both"/>
        <w:rPr>
          <w:sz w:val="22"/>
          <w:szCs w:val="22"/>
          <w:lang w:val="uk-UA"/>
        </w:rPr>
      </w:pPr>
      <w:r w:rsidRPr="007F4BC3">
        <w:rPr>
          <w:sz w:val="22"/>
          <w:szCs w:val="22"/>
          <w:lang w:val="uk-UA"/>
        </w:rPr>
        <w:t xml:space="preserve">Тищенко О. В. Право соціального забезпечення України: теоретичні та практичні проблеми формування і розвитку галузі: монографія. Київ: </w:t>
      </w:r>
      <w:proofErr w:type="spellStart"/>
      <w:r w:rsidRPr="007F4BC3">
        <w:rPr>
          <w:sz w:val="22"/>
          <w:szCs w:val="22"/>
          <w:lang w:val="uk-UA"/>
        </w:rPr>
        <w:t>Прінт</w:t>
      </w:r>
      <w:proofErr w:type="spellEnd"/>
      <w:r w:rsidRPr="007F4BC3">
        <w:rPr>
          <w:sz w:val="22"/>
          <w:szCs w:val="22"/>
          <w:lang w:val="uk-UA"/>
        </w:rPr>
        <w:t>-Сервіс, 2014. 394 с.</w:t>
      </w:r>
    </w:p>
    <w:p w14:paraId="56C6F3BF" w14:textId="77777777" w:rsidR="005F5B10" w:rsidRPr="007F4BC3" w:rsidRDefault="005F5B10" w:rsidP="005F5B10">
      <w:pPr>
        <w:ind w:firstLine="709"/>
        <w:jc w:val="both"/>
        <w:rPr>
          <w:sz w:val="22"/>
          <w:szCs w:val="22"/>
          <w:lang w:val="uk-UA"/>
        </w:rPr>
      </w:pPr>
      <w:r w:rsidRPr="007F4BC3">
        <w:rPr>
          <w:sz w:val="22"/>
          <w:szCs w:val="22"/>
          <w:lang w:val="uk-UA"/>
        </w:rPr>
        <w:t xml:space="preserve">Правове регулювання соціального захисту осіб, які постраждали внаслідок Чорнобильської катастрофи: монографія / за наук. ред. О. М. Ярошенка. Харків: </w:t>
      </w:r>
      <w:proofErr w:type="spellStart"/>
      <w:r w:rsidRPr="007F4BC3">
        <w:rPr>
          <w:sz w:val="22"/>
          <w:szCs w:val="22"/>
          <w:lang w:val="uk-UA"/>
        </w:rPr>
        <w:t>Юрайт</w:t>
      </w:r>
      <w:proofErr w:type="spellEnd"/>
      <w:r w:rsidRPr="007F4BC3">
        <w:rPr>
          <w:sz w:val="22"/>
          <w:szCs w:val="22"/>
          <w:lang w:val="uk-UA"/>
        </w:rPr>
        <w:t>, 2014. 336 с.</w:t>
      </w:r>
    </w:p>
    <w:p w14:paraId="2981C0AD" w14:textId="77777777" w:rsidR="005F5B10" w:rsidRPr="007F4BC3" w:rsidRDefault="005F5B10" w:rsidP="005F5B10">
      <w:pPr>
        <w:ind w:firstLine="709"/>
        <w:jc w:val="both"/>
        <w:rPr>
          <w:sz w:val="22"/>
          <w:szCs w:val="22"/>
          <w:lang w:val="uk-UA"/>
        </w:rPr>
      </w:pPr>
      <w:proofErr w:type="spellStart"/>
      <w:r w:rsidRPr="007F4BC3">
        <w:rPr>
          <w:sz w:val="22"/>
          <w:szCs w:val="22"/>
          <w:lang w:val="uk-UA"/>
        </w:rPr>
        <w:t>Сільченко</w:t>
      </w:r>
      <w:proofErr w:type="spellEnd"/>
      <w:r w:rsidRPr="007F4BC3">
        <w:rPr>
          <w:sz w:val="22"/>
          <w:szCs w:val="22"/>
          <w:lang w:val="uk-UA"/>
        </w:rPr>
        <w:t xml:space="preserve"> С. О. До питання про метод права соціального забезпечення. </w:t>
      </w:r>
      <w:r w:rsidRPr="007F4BC3">
        <w:rPr>
          <w:i/>
          <w:sz w:val="22"/>
          <w:szCs w:val="22"/>
          <w:lang w:val="uk-UA"/>
        </w:rPr>
        <w:t>Право і безпека</w:t>
      </w:r>
      <w:r w:rsidRPr="007F4BC3">
        <w:rPr>
          <w:sz w:val="22"/>
          <w:szCs w:val="22"/>
          <w:lang w:val="uk-UA"/>
        </w:rPr>
        <w:t>. 2011. № 5. С. 190–194.</w:t>
      </w:r>
    </w:p>
    <w:p w14:paraId="71C981F7" w14:textId="77777777" w:rsidR="005F5B10" w:rsidRPr="007F4BC3" w:rsidRDefault="005F5B10" w:rsidP="005F5B10">
      <w:pPr>
        <w:ind w:firstLine="709"/>
        <w:jc w:val="both"/>
        <w:rPr>
          <w:sz w:val="22"/>
          <w:szCs w:val="22"/>
          <w:lang w:val="uk-UA"/>
        </w:rPr>
      </w:pPr>
      <w:proofErr w:type="spellStart"/>
      <w:r w:rsidRPr="007F4BC3">
        <w:rPr>
          <w:sz w:val="22"/>
          <w:szCs w:val="22"/>
          <w:lang w:val="uk-UA"/>
        </w:rPr>
        <w:t>Сташків</w:t>
      </w:r>
      <w:proofErr w:type="spellEnd"/>
      <w:r w:rsidRPr="007F4BC3">
        <w:rPr>
          <w:sz w:val="22"/>
          <w:szCs w:val="22"/>
          <w:lang w:val="uk-UA"/>
        </w:rPr>
        <w:t xml:space="preserve"> Б. І. Проблеми предмета та системи права соціального забезпечення: </w:t>
      </w:r>
      <w:proofErr w:type="spellStart"/>
      <w:r w:rsidRPr="007F4BC3">
        <w:rPr>
          <w:sz w:val="22"/>
          <w:szCs w:val="22"/>
          <w:lang w:val="uk-UA"/>
        </w:rPr>
        <w:t>навч</w:t>
      </w:r>
      <w:proofErr w:type="spellEnd"/>
      <w:r w:rsidRPr="007F4BC3">
        <w:rPr>
          <w:sz w:val="22"/>
          <w:szCs w:val="22"/>
          <w:lang w:val="uk-UA"/>
        </w:rPr>
        <w:t xml:space="preserve">. вид. Чернігів: Чернігів. </w:t>
      </w:r>
      <w:proofErr w:type="spellStart"/>
      <w:r w:rsidRPr="007F4BC3">
        <w:rPr>
          <w:sz w:val="22"/>
          <w:szCs w:val="22"/>
          <w:lang w:val="uk-UA"/>
        </w:rPr>
        <w:t>держ</w:t>
      </w:r>
      <w:proofErr w:type="spellEnd"/>
      <w:r w:rsidRPr="007F4BC3">
        <w:rPr>
          <w:sz w:val="22"/>
          <w:szCs w:val="22"/>
          <w:lang w:val="uk-UA"/>
        </w:rPr>
        <w:t xml:space="preserve">. </w:t>
      </w:r>
      <w:proofErr w:type="spellStart"/>
      <w:r w:rsidRPr="007F4BC3">
        <w:rPr>
          <w:sz w:val="22"/>
          <w:szCs w:val="22"/>
          <w:lang w:val="uk-UA"/>
        </w:rPr>
        <w:t>технол</w:t>
      </w:r>
      <w:proofErr w:type="spellEnd"/>
      <w:r w:rsidRPr="007F4BC3">
        <w:rPr>
          <w:sz w:val="22"/>
          <w:szCs w:val="22"/>
          <w:lang w:val="uk-UA"/>
        </w:rPr>
        <w:t>. ун-т, 2012. 237 с.</w:t>
      </w:r>
    </w:p>
    <w:p w14:paraId="5A8BC7C1" w14:textId="77777777" w:rsidR="005F5B10" w:rsidRPr="007F4BC3" w:rsidRDefault="005F5B10" w:rsidP="005F5B10">
      <w:pPr>
        <w:ind w:firstLine="709"/>
        <w:jc w:val="both"/>
        <w:rPr>
          <w:sz w:val="22"/>
          <w:szCs w:val="22"/>
          <w:lang w:val="uk-UA"/>
        </w:rPr>
      </w:pPr>
      <w:r w:rsidRPr="007F4BC3">
        <w:rPr>
          <w:sz w:val="22"/>
          <w:szCs w:val="22"/>
          <w:lang w:val="uk-UA"/>
        </w:rPr>
        <w:t xml:space="preserve">Тищенко О. В. Еволюція принципів як головних соціально-правових засад права соціального забезпечення. </w:t>
      </w:r>
      <w:r w:rsidRPr="007F4BC3">
        <w:rPr>
          <w:i/>
          <w:sz w:val="22"/>
          <w:szCs w:val="22"/>
          <w:lang w:val="uk-UA"/>
        </w:rPr>
        <w:t xml:space="preserve">Порівняльно-аналітичне право. </w:t>
      </w:r>
      <w:r w:rsidRPr="007F4BC3">
        <w:rPr>
          <w:sz w:val="22"/>
          <w:szCs w:val="22"/>
          <w:lang w:val="uk-UA"/>
        </w:rPr>
        <w:t>2014. № 2. С. 171–175.</w:t>
      </w:r>
    </w:p>
    <w:p w14:paraId="3F7B2E06" w14:textId="77777777" w:rsidR="005F5B10" w:rsidRPr="007F4BC3" w:rsidRDefault="005F5B10" w:rsidP="005F5B10">
      <w:pPr>
        <w:ind w:firstLine="709"/>
        <w:jc w:val="both"/>
        <w:rPr>
          <w:sz w:val="22"/>
          <w:szCs w:val="22"/>
          <w:lang w:val="uk-UA"/>
        </w:rPr>
      </w:pPr>
      <w:r w:rsidRPr="007F4BC3">
        <w:rPr>
          <w:sz w:val="22"/>
          <w:szCs w:val="22"/>
          <w:lang w:val="uk-UA"/>
        </w:rPr>
        <w:t xml:space="preserve">Тищенко О. В. Поняття права соціального забезпечення: теоретичні аспекти. </w:t>
      </w:r>
      <w:r w:rsidRPr="007F4BC3">
        <w:rPr>
          <w:i/>
          <w:sz w:val="22"/>
          <w:szCs w:val="22"/>
          <w:lang w:val="uk-UA"/>
        </w:rPr>
        <w:t>Науковий вісник Ужгородського національного університету.</w:t>
      </w:r>
      <w:r w:rsidRPr="007F4BC3">
        <w:rPr>
          <w:sz w:val="22"/>
          <w:szCs w:val="22"/>
          <w:lang w:val="uk-UA"/>
        </w:rPr>
        <w:t xml:space="preserve"> Серія «Право». 2014. </w:t>
      </w:r>
      <w:proofErr w:type="spellStart"/>
      <w:r w:rsidRPr="007F4BC3">
        <w:rPr>
          <w:sz w:val="22"/>
          <w:szCs w:val="22"/>
          <w:lang w:val="uk-UA"/>
        </w:rPr>
        <w:t>Вип</w:t>
      </w:r>
      <w:proofErr w:type="spellEnd"/>
      <w:r w:rsidRPr="007F4BC3">
        <w:rPr>
          <w:sz w:val="22"/>
          <w:szCs w:val="22"/>
          <w:lang w:val="uk-UA"/>
        </w:rPr>
        <w:t>. 26. С. 115–119.</w:t>
      </w:r>
    </w:p>
    <w:p w14:paraId="73A18022" w14:textId="77777777" w:rsidR="005F5B10" w:rsidRPr="007F4BC3" w:rsidRDefault="005F5B10" w:rsidP="005F5B10">
      <w:pPr>
        <w:ind w:firstLine="709"/>
        <w:jc w:val="both"/>
        <w:rPr>
          <w:sz w:val="22"/>
          <w:szCs w:val="22"/>
          <w:lang w:val="uk-UA"/>
        </w:rPr>
      </w:pPr>
      <w:r w:rsidRPr="007F4BC3">
        <w:rPr>
          <w:sz w:val="22"/>
          <w:szCs w:val="22"/>
          <w:lang w:val="uk-UA"/>
        </w:rPr>
        <w:t xml:space="preserve">Хомич І. Поняття і система принципів соціального забезпечення населення України. </w:t>
      </w:r>
      <w:r w:rsidRPr="007F4BC3">
        <w:rPr>
          <w:i/>
          <w:sz w:val="22"/>
          <w:szCs w:val="22"/>
          <w:lang w:val="uk-UA"/>
        </w:rPr>
        <w:t>Публічне право</w:t>
      </w:r>
      <w:r w:rsidRPr="007F4BC3">
        <w:rPr>
          <w:sz w:val="22"/>
          <w:szCs w:val="22"/>
          <w:lang w:val="uk-UA"/>
        </w:rPr>
        <w:t>. 2013. № 3(11). С. 182–188.</w:t>
      </w:r>
    </w:p>
    <w:p w14:paraId="15BD7E08" w14:textId="77777777" w:rsidR="005F5B10" w:rsidRPr="007F4BC3" w:rsidRDefault="005F5B10" w:rsidP="005F5B10">
      <w:pPr>
        <w:ind w:firstLine="709"/>
        <w:jc w:val="both"/>
        <w:rPr>
          <w:sz w:val="22"/>
          <w:szCs w:val="22"/>
          <w:lang w:val="uk-UA"/>
        </w:rPr>
      </w:pPr>
      <w:r w:rsidRPr="007F4BC3">
        <w:rPr>
          <w:sz w:val="22"/>
          <w:szCs w:val="22"/>
          <w:lang w:val="uk-UA"/>
        </w:rPr>
        <w:t xml:space="preserve">Яковлєва Г. О. До визначення поняття та природи соціальних ризиків у праві соціального забезпечення. </w:t>
      </w:r>
      <w:r w:rsidRPr="007F4BC3">
        <w:rPr>
          <w:i/>
          <w:sz w:val="22"/>
          <w:szCs w:val="22"/>
          <w:lang w:val="uk-UA"/>
        </w:rPr>
        <w:t>Право та інновації</w:t>
      </w:r>
      <w:r w:rsidRPr="007F4BC3">
        <w:rPr>
          <w:sz w:val="22"/>
          <w:szCs w:val="22"/>
          <w:lang w:val="uk-UA"/>
        </w:rPr>
        <w:t>. 2018. № 2 (22). С. 49–53.</w:t>
      </w:r>
    </w:p>
    <w:p w14:paraId="2198BF1E" w14:textId="77777777" w:rsidR="005F5B10" w:rsidRPr="007F4BC3" w:rsidRDefault="005F5B10" w:rsidP="005F5B10">
      <w:pPr>
        <w:ind w:firstLine="709"/>
        <w:jc w:val="both"/>
        <w:rPr>
          <w:sz w:val="22"/>
          <w:szCs w:val="22"/>
          <w:lang w:val="uk-UA"/>
        </w:rPr>
      </w:pPr>
      <w:r w:rsidRPr="007F4BC3">
        <w:rPr>
          <w:sz w:val="22"/>
          <w:szCs w:val="22"/>
          <w:lang w:val="uk-UA"/>
        </w:rPr>
        <w:t xml:space="preserve">Яковлєва Г. О. Поняття та особливості методу правового регулювання права соціального забезпечення. </w:t>
      </w:r>
      <w:r w:rsidRPr="007F4BC3">
        <w:rPr>
          <w:i/>
          <w:sz w:val="22"/>
          <w:szCs w:val="22"/>
          <w:lang w:val="uk-UA"/>
        </w:rPr>
        <w:t>Вісник Чернівецького факультету Національного університету «Одеська юридична академія».</w:t>
      </w:r>
      <w:r w:rsidRPr="007F4BC3">
        <w:rPr>
          <w:sz w:val="22"/>
          <w:szCs w:val="22"/>
          <w:lang w:val="uk-UA"/>
        </w:rPr>
        <w:t xml:space="preserve"> 2017. № 1. С. 64.</w:t>
      </w:r>
    </w:p>
    <w:p w14:paraId="7BE89CF0" w14:textId="77777777" w:rsidR="005F5B10" w:rsidRPr="007F4BC3" w:rsidRDefault="005F5B10" w:rsidP="005F5B10">
      <w:pPr>
        <w:ind w:firstLine="709"/>
        <w:jc w:val="both"/>
        <w:rPr>
          <w:sz w:val="22"/>
          <w:szCs w:val="22"/>
          <w:lang w:val="uk-UA"/>
        </w:rPr>
      </w:pPr>
      <w:r w:rsidRPr="007F4BC3">
        <w:rPr>
          <w:sz w:val="22"/>
          <w:szCs w:val="22"/>
          <w:lang w:val="uk-UA"/>
        </w:rPr>
        <w:t xml:space="preserve">Яковлєва Г. О. Право соціального забезпечення як самостійна галузь права у національній правовій системі України. </w:t>
      </w:r>
      <w:r w:rsidRPr="007F4BC3">
        <w:rPr>
          <w:i/>
          <w:sz w:val="22"/>
          <w:szCs w:val="22"/>
          <w:lang w:val="uk-UA"/>
        </w:rPr>
        <w:t>Підприємництво, господарство і право</w:t>
      </w:r>
      <w:r w:rsidRPr="007F4BC3">
        <w:rPr>
          <w:sz w:val="22"/>
          <w:szCs w:val="22"/>
          <w:lang w:val="uk-UA"/>
        </w:rPr>
        <w:t>. 2017. № 3(253). С. 125.</w:t>
      </w:r>
    </w:p>
    <w:p w14:paraId="25D9A87D" w14:textId="77777777" w:rsidR="005F5B10" w:rsidRPr="007F4BC3" w:rsidRDefault="005F5B10" w:rsidP="005F5B10">
      <w:pPr>
        <w:ind w:firstLine="709"/>
        <w:jc w:val="both"/>
        <w:rPr>
          <w:sz w:val="22"/>
          <w:szCs w:val="22"/>
          <w:lang w:val="uk-UA"/>
        </w:rPr>
      </w:pPr>
      <w:r w:rsidRPr="007F4BC3">
        <w:rPr>
          <w:sz w:val="22"/>
          <w:szCs w:val="22"/>
          <w:lang w:val="uk-UA"/>
        </w:rPr>
        <w:lastRenderedPageBreak/>
        <w:t xml:space="preserve">Яковлєва Г.О. Принципи права соціального забезпечення. </w:t>
      </w:r>
      <w:r w:rsidRPr="007F4BC3">
        <w:rPr>
          <w:i/>
          <w:sz w:val="22"/>
          <w:szCs w:val="22"/>
          <w:lang w:val="uk-UA"/>
        </w:rPr>
        <w:t>Науковий вісник Херсонського державного університету</w:t>
      </w:r>
      <w:r w:rsidRPr="007F4BC3">
        <w:rPr>
          <w:sz w:val="22"/>
          <w:szCs w:val="22"/>
          <w:lang w:val="uk-UA"/>
        </w:rPr>
        <w:t>. Серія «</w:t>
      </w:r>
      <w:proofErr w:type="spellStart"/>
      <w:r w:rsidRPr="007F4BC3">
        <w:rPr>
          <w:sz w:val="22"/>
          <w:szCs w:val="22"/>
          <w:lang w:val="uk-UA"/>
        </w:rPr>
        <w:t>Юрид</w:t>
      </w:r>
      <w:proofErr w:type="spellEnd"/>
      <w:r w:rsidRPr="007F4BC3">
        <w:rPr>
          <w:sz w:val="22"/>
          <w:szCs w:val="22"/>
          <w:lang w:val="uk-UA"/>
        </w:rPr>
        <w:t xml:space="preserve">. науки». 2014. </w:t>
      </w:r>
      <w:proofErr w:type="spellStart"/>
      <w:r w:rsidRPr="007F4BC3">
        <w:rPr>
          <w:sz w:val="22"/>
          <w:szCs w:val="22"/>
          <w:lang w:val="uk-UA"/>
        </w:rPr>
        <w:t>Вип</w:t>
      </w:r>
      <w:proofErr w:type="spellEnd"/>
      <w:r w:rsidRPr="007F4BC3">
        <w:rPr>
          <w:sz w:val="22"/>
          <w:szCs w:val="22"/>
          <w:lang w:val="uk-UA"/>
        </w:rPr>
        <w:t>. 5-2. Т. 4. С. 131.</w:t>
      </w:r>
    </w:p>
    <w:p w14:paraId="2A217C48" w14:textId="77777777" w:rsidR="005F5B10" w:rsidRPr="007F4BC3" w:rsidRDefault="005F5B10" w:rsidP="005F5B10">
      <w:pPr>
        <w:ind w:firstLine="709"/>
        <w:jc w:val="both"/>
        <w:rPr>
          <w:sz w:val="22"/>
          <w:szCs w:val="22"/>
          <w:lang w:val="uk-UA"/>
        </w:rPr>
      </w:pPr>
      <w:r w:rsidRPr="007F4BC3">
        <w:rPr>
          <w:sz w:val="22"/>
          <w:szCs w:val="22"/>
          <w:lang w:val="uk-UA"/>
        </w:rPr>
        <w:t xml:space="preserve">Ярошенко О. М. Соціально-правовий вимір держави Україна в умовах євроінтеграції. </w:t>
      </w:r>
      <w:r w:rsidRPr="007F4BC3">
        <w:rPr>
          <w:i/>
          <w:iCs/>
          <w:sz w:val="22"/>
          <w:szCs w:val="22"/>
          <w:lang w:val="uk-UA"/>
        </w:rPr>
        <w:t>Право України</w:t>
      </w:r>
      <w:r w:rsidRPr="007F4BC3">
        <w:rPr>
          <w:sz w:val="22"/>
          <w:szCs w:val="22"/>
          <w:lang w:val="uk-UA"/>
        </w:rPr>
        <w:t>. 2016. № 8. С. 9–17.</w:t>
      </w:r>
    </w:p>
    <w:p w14:paraId="61A9AAD3" w14:textId="77777777" w:rsidR="005F5B10" w:rsidRPr="007F4BC3" w:rsidRDefault="005F5B10" w:rsidP="005F5B10">
      <w:pPr>
        <w:ind w:firstLine="709"/>
        <w:jc w:val="both"/>
        <w:rPr>
          <w:sz w:val="22"/>
          <w:szCs w:val="22"/>
          <w:lang w:val="uk-UA"/>
        </w:rPr>
      </w:pPr>
      <w:r w:rsidRPr="007F4BC3">
        <w:rPr>
          <w:sz w:val="22"/>
          <w:szCs w:val="22"/>
          <w:lang w:val="uk-UA"/>
        </w:rPr>
        <w:t xml:space="preserve">Ярошенко О. М. До питання про предмет права соціального забезпечення. </w:t>
      </w:r>
      <w:r w:rsidRPr="007F4BC3">
        <w:rPr>
          <w:i/>
          <w:sz w:val="22"/>
          <w:szCs w:val="22"/>
          <w:lang w:val="uk-UA"/>
        </w:rPr>
        <w:t>Вісник Національної академії правових наук України.</w:t>
      </w:r>
      <w:r w:rsidRPr="007F4BC3">
        <w:rPr>
          <w:sz w:val="22"/>
          <w:szCs w:val="22"/>
          <w:lang w:val="uk-UA"/>
        </w:rPr>
        <w:t xml:space="preserve"> 2017. № 3 (90). С. 92.</w:t>
      </w:r>
    </w:p>
    <w:p w14:paraId="450B443B" w14:textId="77777777" w:rsidR="005F5B10" w:rsidRPr="007F4BC3" w:rsidRDefault="005F5B10" w:rsidP="005F5B10">
      <w:pPr>
        <w:ind w:firstLine="709"/>
        <w:jc w:val="both"/>
        <w:rPr>
          <w:sz w:val="22"/>
          <w:szCs w:val="22"/>
          <w:lang w:val="uk-UA"/>
        </w:rPr>
      </w:pPr>
    </w:p>
    <w:p w14:paraId="5C4574A2" w14:textId="77777777" w:rsidR="005F5B10" w:rsidRPr="007F4BC3" w:rsidRDefault="005F5B10" w:rsidP="005F5B10">
      <w:pPr>
        <w:ind w:firstLine="709"/>
        <w:jc w:val="both"/>
        <w:rPr>
          <w:sz w:val="22"/>
          <w:szCs w:val="22"/>
          <w:lang w:val="uk-UA"/>
        </w:rPr>
      </w:pPr>
    </w:p>
    <w:p w14:paraId="3EB670C9" w14:textId="77777777" w:rsidR="00624FCC" w:rsidRDefault="005F5B10" w:rsidP="005F5B10">
      <w:pPr>
        <w:jc w:val="center"/>
        <w:rPr>
          <w:b/>
          <w:sz w:val="22"/>
          <w:szCs w:val="22"/>
          <w:lang w:val="uk-UA"/>
        </w:rPr>
      </w:pPr>
      <w:r w:rsidRPr="007F4BC3">
        <w:rPr>
          <w:b/>
          <w:sz w:val="22"/>
          <w:szCs w:val="22"/>
          <w:lang w:val="uk-UA"/>
        </w:rPr>
        <w:t xml:space="preserve">ТЕМА 22. ДЖЕРЕЛА ПРАВА СОЦІАЛЬНОГО </w:t>
      </w:r>
    </w:p>
    <w:p w14:paraId="6F984596" w14:textId="64843371" w:rsidR="005F5B10" w:rsidRPr="007F4BC3" w:rsidRDefault="005F5B10" w:rsidP="005F5B10">
      <w:pPr>
        <w:jc w:val="center"/>
        <w:rPr>
          <w:b/>
          <w:sz w:val="22"/>
          <w:szCs w:val="22"/>
          <w:lang w:val="uk-UA"/>
        </w:rPr>
      </w:pPr>
      <w:r w:rsidRPr="007F4BC3">
        <w:rPr>
          <w:b/>
          <w:sz w:val="22"/>
          <w:szCs w:val="22"/>
          <w:lang w:val="uk-UA"/>
        </w:rPr>
        <w:t>ЗАБЕЗПЕЧЕННЯ</w:t>
      </w:r>
    </w:p>
    <w:p w14:paraId="3FB28A6C" w14:textId="77777777" w:rsidR="005F5B10" w:rsidRPr="007F4BC3" w:rsidRDefault="005F5B10" w:rsidP="005F5B10">
      <w:pPr>
        <w:jc w:val="center"/>
        <w:rPr>
          <w:b/>
          <w:sz w:val="22"/>
          <w:szCs w:val="22"/>
          <w:lang w:val="uk-UA"/>
        </w:rPr>
      </w:pPr>
    </w:p>
    <w:p w14:paraId="3F751FAF" w14:textId="77777777" w:rsidR="005F5B10" w:rsidRPr="007F4BC3" w:rsidRDefault="005F5B10" w:rsidP="005F5B10">
      <w:pPr>
        <w:jc w:val="center"/>
        <w:rPr>
          <w:b/>
          <w:sz w:val="22"/>
          <w:szCs w:val="22"/>
          <w:lang w:val="uk-UA"/>
        </w:rPr>
      </w:pPr>
      <w:r w:rsidRPr="007F4BC3">
        <w:rPr>
          <w:b/>
          <w:sz w:val="22"/>
          <w:szCs w:val="22"/>
          <w:lang w:val="uk-UA"/>
        </w:rPr>
        <w:t>План:</w:t>
      </w:r>
    </w:p>
    <w:p w14:paraId="0B4D5D3C" w14:textId="77777777" w:rsidR="005F5B10" w:rsidRPr="007F4BC3" w:rsidRDefault="005F5B10" w:rsidP="005F5B10">
      <w:pPr>
        <w:pStyle w:val="af3"/>
        <w:numPr>
          <w:ilvl w:val="0"/>
          <w:numId w:val="9"/>
        </w:numPr>
        <w:spacing w:after="160"/>
        <w:jc w:val="both"/>
        <w:rPr>
          <w:bCs/>
          <w:sz w:val="22"/>
          <w:szCs w:val="22"/>
          <w:lang w:val="uk-UA"/>
        </w:rPr>
      </w:pPr>
      <w:r w:rsidRPr="007F4BC3">
        <w:rPr>
          <w:bCs/>
          <w:sz w:val="22"/>
          <w:szCs w:val="22"/>
          <w:lang w:val="uk-UA"/>
        </w:rPr>
        <w:t>Поняття та класифікація джерел права соціального забезпечення.</w:t>
      </w:r>
    </w:p>
    <w:p w14:paraId="31FE866A" w14:textId="77777777" w:rsidR="005F5B10" w:rsidRPr="007F4BC3" w:rsidRDefault="005F5B10" w:rsidP="005F5B10">
      <w:pPr>
        <w:pStyle w:val="af3"/>
        <w:numPr>
          <w:ilvl w:val="0"/>
          <w:numId w:val="9"/>
        </w:numPr>
        <w:spacing w:after="160"/>
        <w:jc w:val="both"/>
        <w:rPr>
          <w:bCs/>
          <w:sz w:val="22"/>
          <w:szCs w:val="22"/>
          <w:lang w:val="uk-UA"/>
        </w:rPr>
      </w:pPr>
      <w:r w:rsidRPr="007F4BC3">
        <w:rPr>
          <w:bCs/>
          <w:sz w:val="22"/>
          <w:szCs w:val="22"/>
          <w:lang w:val="uk-UA"/>
        </w:rPr>
        <w:t>Конституція України як основна засада регулювання відносин у сфері соціального забезпечення.</w:t>
      </w:r>
    </w:p>
    <w:p w14:paraId="0C774C27" w14:textId="77777777" w:rsidR="005F5B10" w:rsidRPr="007F4BC3" w:rsidRDefault="005F5B10" w:rsidP="005F5B10">
      <w:pPr>
        <w:pStyle w:val="af3"/>
        <w:numPr>
          <w:ilvl w:val="0"/>
          <w:numId w:val="9"/>
        </w:numPr>
        <w:spacing w:after="160"/>
        <w:jc w:val="both"/>
        <w:rPr>
          <w:bCs/>
          <w:sz w:val="22"/>
          <w:szCs w:val="22"/>
          <w:lang w:val="uk-UA"/>
        </w:rPr>
      </w:pPr>
      <w:r w:rsidRPr="007F4BC3">
        <w:rPr>
          <w:sz w:val="22"/>
          <w:szCs w:val="22"/>
          <w:lang w:val="uk-UA"/>
        </w:rPr>
        <w:t>Акти міжнародно-правового регулювання соціального забезпечення.</w:t>
      </w:r>
    </w:p>
    <w:p w14:paraId="57B13E1F" w14:textId="77777777" w:rsidR="005F5B10" w:rsidRPr="007F4BC3" w:rsidRDefault="005F5B10" w:rsidP="005F5B10">
      <w:pPr>
        <w:pStyle w:val="af3"/>
        <w:numPr>
          <w:ilvl w:val="0"/>
          <w:numId w:val="9"/>
        </w:numPr>
        <w:spacing w:after="160"/>
        <w:jc w:val="both"/>
        <w:rPr>
          <w:bCs/>
          <w:sz w:val="22"/>
          <w:szCs w:val="22"/>
          <w:lang w:val="uk-UA"/>
        </w:rPr>
      </w:pPr>
      <w:r w:rsidRPr="007F4BC3">
        <w:rPr>
          <w:sz w:val="22"/>
          <w:szCs w:val="22"/>
          <w:lang w:val="uk-UA"/>
        </w:rPr>
        <w:t>Закони та підзаконні акти в системі джерел права соціального забезпечення</w:t>
      </w:r>
      <w:r w:rsidRPr="007F4BC3">
        <w:rPr>
          <w:bCs/>
          <w:sz w:val="22"/>
          <w:szCs w:val="22"/>
          <w:lang w:val="uk-UA"/>
        </w:rPr>
        <w:t>.</w:t>
      </w:r>
    </w:p>
    <w:p w14:paraId="45A90FD1" w14:textId="77777777" w:rsidR="005F5B10" w:rsidRPr="007F4BC3" w:rsidRDefault="005F5B10" w:rsidP="005F5B10">
      <w:pPr>
        <w:pStyle w:val="af3"/>
        <w:numPr>
          <w:ilvl w:val="0"/>
          <w:numId w:val="9"/>
        </w:numPr>
        <w:spacing w:after="160"/>
        <w:jc w:val="both"/>
        <w:rPr>
          <w:bCs/>
          <w:sz w:val="22"/>
          <w:szCs w:val="22"/>
          <w:lang w:val="uk-UA"/>
        </w:rPr>
      </w:pPr>
      <w:r w:rsidRPr="007F4BC3">
        <w:rPr>
          <w:sz w:val="22"/>
          <w:szCs w:val="22"/>
          <w:lang w:val="uk-UA"/>
        </w:rPr>
        <w:t>Акти соціального партнерства та л</w:t>
      </w:r>
      <w:r w:rsidRPr="007F4BC3">
        <w:rPr>
          <w:bCs/>
          <w:sz w:val="22"/>
          <w:szCs w:val="22"/>
          <w:lang w:val="uk-UA"/>
        </w:rPr>
        <w:t>окальні акти, порядок їх застосування.</w:t>
      </w:r>
    </w:p>
    <w:p w14:paraId="01D095A1" w14:textId="77777777" w:rsidR="005F5B10" w:rsidRPr="007F4BC3" w:rsidRDefault="005F5B10" w:rsidP="005F5B10">
      <w:pPr>
        <w:pStyle w:val="af3"/>
        <w:widowControl w:val="0"/>
        <w:numPr>
          <w:ilvl w:val="0"/>
          <w:numId w:val="9"/>
        </w:numPr>
        <w:jc w:val="both"/>
        <w:rPr>
          <w:color w:val="000000"/>
          <w:sz w:val="22"/>
          <w:szCs w:val="22"/>
          <w:lang w:val="uk-UA"/>
        </w:rPr>
      </w:pPr>
      <w:r w:rsidRPr="007F4BC3">
        <w:rPr>
          <w:color w:val="000000"/>
          <w:sz w:val="22"/>
          <w:szCs w:val="22"/>
          <w:lang w:val="uk-UA"/>
        </w:rPr>
        <w:t>Рішення Конституційного Суду України та судова практика.</w:t>
      </w:r>
    </w:p>
    <w:p w14:paraId="3A08E6A7" w14:textId="77777777" w:rsidR="005F5B10" w:rsidRPr="007F4BC3" w:rsidRDefault="005F5B10" w:rsidP="005F5B10">
      <w:pPr>
        <w:jc w:val="both"/>
        <w:rPr>
          <w:bCs/>
          <w:sz w:val="22"/>
          <w:szCs w:val="22"/>
          <w:lang w:val="uk-UA"/>
        </w:rPr>
      </w:pPr>
    </w:p>
    <w:p w14:paraId="0285721C" w14:textId="77777777" w:rsidR="005F5B10" w:rsidRPr="007F4BC3" w:rsidRDefault="005F5B10" w:rsidP="005F5B10">
      <w:pPr>
        <w:ind w:firstLine="709"/>
        <w:jc w:val="both"/>
        <w:rPr>
          <w:bCs/>
          <w:sz w:val="22"/>
          <w:szCs w:val="22"/>
          <w:lang w:val="uk-UA"/>
        </w:rPr>
      </w:pPr>
      <w:r w:rsidRPr="007F4BC3">
        <w:rPr>
          <w:bCs/>
          <w:sz w:val="22"/>
          <w:szCs w:val="22"/>
          <w:lang w:val="uk-UA"/>
        </w:rPr>
        <w:t>Висвітлюючи питання плану, студент має дати визначення джерел права соціального забезпечення, перерахувати їх ознаки, форми вираження та особливості. Провести класифікацію джерел трудового права за різними підставами, зокрема: за юридичною силою, сферою дії, часом дії, національною приналежністю, формою акту, правотворчим органом, видом суспільних відносин, регулювання яких вони здійснюють тощо.</w:t>
      </w:r>
    </w:p>
    <w:p w14:paraId="547753B1" w14:textId="77777777" w:rsidR="005F5B10" w:rsidRPr="007F4BC3" w:rsidRDefault="005F5B10" w:rsidP="005F5B10">
      <w:pPr>
        <w:ind w:firstLine="709"/>
        <w:jc w:val="both"/>
        <w:rPr>
          <w:bCs/>
          <w:sz w:val="22"/>
          <w:szCs w:val="22"/>
          <w:lang w:val="uk-UA"/>
        </w:rPr>
      </w:pPr>
      <w:r w:rsidRPr="007F4BC3">
        <w:rPr>
          <w:bCs/>
          <w:sz w:val="22"/>
          <w:szCs w:val="22"/>
          <w:lang w:val="uk-UA"/>
        </w:rPr>
        <w:t xml:space="preserve">Особливу увагу доцільно приділити Конституції України, яка гарантує кожному громадянину право на соціальний захист, що включає право на забезпечення його у разі повної, часткової або тимчасової втрати працездатності, втрати годувальника, безробіття з незалежних від нього обставин, а також у старості та в інших випадках, </w:t>
      </w:r>
      <w:r w:rsidRPr="007F4BC3">
        <w:rPr>
          <w:bCs/>
          <w:sz w:val="22"/>
          <w:szCs w:val="22"/>
          <w:lang w:val="uk-UA"/>
        </w:rPr>
        <w:lastRenderedPageBreak/>
        <w:t>передбачених законом. Доцільно проаналізувати ст. 46, 48, 49 Конституції України.</w:t>
      </w:r>
    </w:p>
    <w:p w14:paraId="00D29E00" w14:textId="77777777" w:rsidR="005F5B10" w:rsidRPr="007F4BC3" w:rsidRDefault="005F5B10" w:rsidP="005F5B10">
      <w:pPr>
        <w:ind w:firstLine="709"/>
        <w:jc w:val="both"/>
        <w:rPr>
          <w:bCs/>
          <w:sz w:val="22"/>
          <w:szCs w:val="22"/>
          <w:lang w:val="uk-UA"/>
        </w:rPr>
      </w:pPr>
      <w:r w:rsidRPr="007F4BC3">
        <w:rPr>
          <w:bCs/>
          <w:sz w:val="22"/>
          <w:szCs w:val="22"/>
          <w:lang w:val="uk-UA"/>
        </w:rPr>
        <w:t>Слід мати на увазі, що джерелами права соціального забезпечення є міжнародні договори і нормативні акти міжнародних організацій у соціально-трудовій сфері. При цьому необхідно виходити з пріоритету норм міжнародних договорів та угод перед нормами національного законодавства. Студентам рекомендовано проаналізувати положення Загальної декларації прав людини, Європейської соціальної хартії (переглянутої), а також конвенцій і рекомендацій Міжнародної організації праці.</w:t>
      </w:r>
    </w:p>
    <w:p w14:paraId="2B04114F" w14:textId="77777777" w:rsidR="005F5B10" w:rsidRPr="007F4BC3" w:rsidRDefault="005F5B10" w:rsidP="005F5B10">
      <w:pPr>
        <w:ind w:firstLine="709"/>
        <w:jc w:val="both"/>
        <w:rPr>
          <w:bCs/>
          <w:sz w:val="22"/>
          <w:szCs w:val="22"/>
          <w:lang w:val="uk-UA"/>
        </w:rPr>
      </w:pPr>
      <w:r w:rsidRPr="007F4BC3">
        <w:rPr>
          <w:bCs/>
          <w:sz w:val="22"/>
          <w:szCs w:val="22"/>
          <w:lang w:val="uk-UA"/>
        </w:rPr>
        <w:t xml:space="preserve">Потрібно надати загальну характеристику законам України, що регламентують відносини у сфері права соціального забезпечення із розділенням їх на загальні та спеціальні. Студент також має висвітлити систему підзаконних актів, що є джерелами права соціального забезпечення (укази і розпорядження Президента України; постанови і розпорядження Кабінету Міністрів України; накази Міністерства соціальної політики України; нормативно-правові акти міністерств, інших центральних органів виконавчої влади тощо). </w:t>
      </w:r>
    </w:p>
    <w:p w14:paraId="5618DD17" w14:textId="77777777" w:rsidR="005F5B10" w:rsidRPr="007F4BC3" w:rsidRDefault="005F5B10" w:rsidP="005F5B10">
      <w:pPr>
        <w:ind w:firstLine="709"/>
        <w:jc w:val="both"/>
        <w:rPr>
          <w:bCs/>
          <w:sz w:val="22"/>
          <w:szCs w:val="22"/>
          <w:lang w:val="uk-UA"/>
        </w:rPr>
      </w:pPr>
      <w:r w:rsidRPr="007F4BC3">
        <w:rPr>
          <w:bCs/>
          <w:sz w:val="22"/>
          <w:szCs w:val="22"/>
          <w:lang w:val="uk-UA"/>
        </w:rPr>
        <w:t xml:space="preserve">Розкриваючи п’яте питання, слід враховувати, що джерела права соціального забезпечення на соціально-партнерському рівні набули нового змісту і значення. Студенту слід піддати аналізу акти соціального партнерства що укладаються на державному, галузевому, регіональному рівнях. Рекомендовано також дати поняття локального нормативного акту; навести приклади та визначити зміст та значення локальних актів, що регулюють питання соціального забезпечення на рівні підприємств, установ, організацій. </w:t>
      </w:r>
    </w:p>
    <w:p w14:paraId="12E69516" w14:textId="77777777" w:rsidR="005F5B10" w:rsidRPr="007F4BC3" w:rsidRDefault="005F5B10" w:rsidP="005F5B10">
      <w:pPr>
        <w:ind w:firstLine="709"/>
        <w:jc w:val="both"/>
        <w:rPr>
          <w:bCs/>
          <w:sz w:val="22"/>
          <w:szCs w:val="22"/>
          <w:lang w:val="uk-UA"/>
        </w:rPr>
      </w:pPr>
      <w:r w:rsidRPr="007F4BC3">
        <w:rPr>
          <w:bCs/>
          <w:sz w:val="22"/>
          <w:szCs w:val="22"/>
          <w:lang w:val="uk-UA"/>
        </w:rPr>
        <w:t xml:space="preserve">Потрібно також дати характеристику правовій природі і юридичній силі рішень Конституційного Суду України та </w:t>
      </w:r>
      <w:r w:rsidRPr="007F4BC3">
        <w:rPr>
          <w:sz w:val="22"/>
          <w:szCs w:val="22"/>
          <w:lang w:val="uk-UA"/>
        </w:rPr>
        <w:t xml:space="preserve">нормативних приписів судової практики </w:t>
      </w:r>
      <w:r w:rsidRPr="007F4BC3">
        <w:rPr>
          <w:bCs/>
          <w:sz w:val="22"/>
          <w:szCs w:val="22"/>
          <w:lang w:val="uk-UA"/>
        </w:rPr>
        <w:t>для правового регулювання відносин у сфері соціального забезпечення. Бажано було б сформулювати, в чому полягає значення судової практики для регулювання соціально-забезпечувальних відносин.</w:t>
      </w:r>
    </w:p>
    <w:p w14:paraId="32F220FE" w14:textId="77777777" w:rsidR="005F5B10" w:rsidRPr="007F4BC3" w:rsidRDefault="005F5B10" w:rsidP="005F5B10">
      <w:pPr>
        <w:ind w:firstLine="709"/>
        <w:jc w:val="both"/>
        <w:rPr>
          <w:bCs/>
          <w:sz w:val="22"/>
          <w:szCs w:val="22"/>
          <w:lang w:val="uk-UA"/>
        </w:rPr>
      </w:pPr>
    </w:p>
    <w:p w14:paraId="0DE88C5D" w14:textId="10639FC7" w:rsidR="005F5B10" w:rsidRDefault="005F5B10" w:rsidP="005F5B10">
      <w:pPr>
        <w:jc w:val="center"/>
        <w:rPr>
          <w:b/>
          <w:bCs/>
          <w:sz w:val="22"/>
          <w:szCs w:val="22"/>
          <w:lang w:val="uk-UA"/>
        </w:rPr>
      </w:pPr>
      <w:r w:rsidRPr="007F4BC3">
        <w:rPr>
          <w:b/>
          <w:bCs/>
          <w:sz w:val="22"/>
          <w:szCs w:val="22"/>
          <w:lang w:val="uk-UA"/>
        </w:rPr>
        <w:t>Список рекомендованої літератури:</w:t>
      </w:r>
    </w:p>
    <w:p w14:paraId="58F55DD3" w14:textId="77777777" w:rsidR="00624FCC" w:rsidRPr="007F4BC3" w:rsidRDefault="00624FCC" w:rsidP="005F5B10">
      <w:pPr>
        <w:jc w:val="center"/>
        <w:rPr>
          <w:b/>
          <w:bCs/>
          <w:sz w:val="22"/>
          <w:szCs w:val="22"/>
          <w:lang w:val="uk-UA"/>
        </w:rPr>
      </w:pPr>
    </w:p>
    <w:p w14:paraId="2D5D8854" w14:textId="77777777" w:rsidR="005F5B10" w:rsidRPr="007F4BC3" w:rsidRDefault="005F5B10" w:rsidP="005F5B10">
      <w:pPr>
        <w:ind w:firstLine="851"/>
        <w:jc w:val="both"/>
        <w:rPr>
          <w:sz w:val="22"/>
          <w:szCs w:val="22"/>
          <w:lang w:val="uk-UA"/>
        </w:rPr>
      </w:pPr>
      <w:r w:rsidRPr="007F4BC3">
        <w:rPr>
          <w:sz w:val="22"/>
          <w:szCs w:val="22"/>
          <w:lang w:val="uk-UA"/>
        </w:rPr>
        <w:t xml:space="preserve">Конституція України від 28.06.1996 № 254к/96-ВР. </w:t>
      </w:r>
      <w:r w:rsidRPr="007F4BC3">
        <w:rPr>
          <w:i/>
          <w:sz w:val="22"/>
          <w:szCs w:val="22"/>
          <w:lang w:val="uk-UA"/>
        </w:rPr>
        <w:t>Відомості Верховної Ради України.</w:t>
      </w:r>
      <w:r w:rsidRPr="007F4BC3">
        <w:rPr>
          <w:sz w:val="22"/>
          <w:szCs w:val="22"/>
          <w:lang w:val="uk-UA"/>
        </w:rPr>
        <w:t xml:space="preserve"> 1996. № 30. Ст. 141.</w:t>
      </w:r>
    </w:p>
    <w:p w14:paraId="7843CF5C" w14:textId="77777777" w:rsidR="005F5B10" w:rsidRPr="007F4BC3" w:rsidRDefault="005F5B10" w:rsidP="005F5B10">
      <w:pPr>
        <w:ind w:firstLine="851"/>
        <w:jc w:val="both"/>
        <w:rPr>
          <w:sz w:val="22"/>
          <w:szCs w:val="22"/>
          <w:lang w:val="uk-UA"/>
        </w:rPr>
      </w:pPr>
      <w:r w:rsidRPr="007F4BC3">
        <w:rPr>
          <w:sz w:val="22"/>
          <w:szCs w:val="22"/>
          <w:lang w:val="uk-UA"/>
        </w:rPr>
        <w:lastRenderedPageBreak/>
        <w:t xml:space="preserve">Загальна декларація прав людини. </w:t>
      </w:r>
      <w:r w:rsidRPr="007F4BC3">
        <w:rPr>
          <w:i/>
          <w:sz w:val="22"/>
          <w:szCs w:val="22"/>
          <w:lang w:val="uk-UA"/>
        </w:rPr>
        <w:t>Права людини. Міжнародні договори України. Декларації. Документи</w:t>
      </w:r>
      <w:r w:rsidRPr="007F4BC3">
        <w:rPr>
          <w:sz w:val="22"/>
          <w:szCs w:val="22"/>
          <w:lang w:val="uk-UA"/>
        </w:rPr>
        <w:t>. К.: Наук. думка, 1992. С. 18-24.</w:t>
      </w:r>
    </w:p>
    <w:p w14:paraId="5C76FC40" w14:textId="77777777" w:rsidR="005F5B10" w:rsidRPr="007F4BC3" w:rsidRDefault="005F5B10" w:rsidP="005F5B10">
      <w:pPr>
        <w:ind w:firstLine="851"/>
        <w:jc w:val="both"/>
        <w:rPr>
          <w:sz w:val="22"/>
          <w:szCs w:val="22"/>
          <w:lang w:val="uk-UA"/>
        </w:rPr>
      </w:pPr>
      <w:r w:rsidRPr="007F4BC3">
        <w:rPr>
          <w:sz w:val="22"/>
          <w:szCs w:val="22"/>
          <w:lang w:val="uk-UA"/>
        </w:rPr>
        <w:t xml:space="preserve">Європейська соціальна хартія (переглянута): хартія від 03.05.1996. URL: </w:t>
      </w:r>
      <w:hyperlink r:id="rId137" w:anchor="Text" w:history="1">
        <w:r w:rsidRPr="007F4BC3">
          <w:rPr>
            <w:rStyle w:val="afa"/>
            <w:sz w:val="22"/>
            <w:szCs w:val="22"/>
            <w:lang w:val="uk-UA"/>
          </w:rPr>
          <w:t>https://zakon.rada.gov.ua/laws/show/994_062#Text</w:t>
        </w:r>
      </w:hyperlink>
      <w:r w:rsidRPr="007F4BC3">
        <w:rPr>
          <w:sz w:val="22"/>
          <w:szCs w:val="22"/>
          <w:lang w:val="uk-UA"/>
        </w:rPr>
        <w:t xml:space="preserve"> (дата звернення: 01.09.2021).</w:t>
      </w:r>
    </w:p>
    <w:p w14:paraId="5BB7F898" w14:textId="77777777" w:rsidR="005F5B10" w:rsidRPr="007F4BC3" w:rsidRDefault="005F5B10" w:rsidP="005F5B10">
      <w:pPr>
        <w:ind w:firstLine="851"/>
        <w:jc w:val="both"/>
        <w:rPr>
          <w:sz w:val="22"/>
          <w:szCs w:val="22"/>
          <w:lang w:val="uk-UA"/>
        </w:rPr>
      </w:pPr>
      <w:r w:rsidRPr="007F4BC3">
        <w:rPr>
          <w:sz w:val="22"/>
          <w:szCs w:val="22"/>
          <w:lang w:val="uk-UA"/>
        </w:rPr>
        <w:t xml:space="preserve">Основи законодавства України про загальнообов'язкове державне соціальне страхування: Закон України від 14.01.1998 № 16/98-ВР. URL: </w:t>
      </w:r>
      <w:hyperlink r:id="rId138" w:anchor="Text" w:history="1">
        <w:r w:rsidRPr="007F4BC3">
          <w:rPr>
            <w:rStyle w:val="afa"/>
            <w:sz w:val="22"/>
            <w:szCs w:val="22"/>
            <w:lang w:val="uk-UA"/>
          </w:rPr>
          <w:t>https://zakon.rada.gov.ua/laws/show/16/98-%D0%B2%D1%80#Text</w:t>
        </w:r>
      </w:hyperlink>
      <w:r w:rsidRPr="007F4BC3">
        <w:rPr>
          <w:sz w:val="22"/>
          <w:szCs w:val="22"/>
          <w:lang w:val="uk-UA"/>
        </w:rPr>
        <w:t xml:space="preserve"> (дата звернення: 01.09.2021).</w:t>
      </w:r>
    </w:p>
    <w:p w14:paraId="3BC8B4CA" w14:textId="77777777" w:rsidR="005F5B10" w:rsidRPr="007F4BC3" w:rsidRDefault="005F5B10" w:rsidP="005F5B10">
      <w:pPr>
        <w:ind w:firstLine="851"/>
        <w:jc w:val="both"/>
        <w:rPr>
          <w:sz w:val="22"/>
          <w:szCs w:val="22"/>
          <w:lang w:val="uk-UA"/>
        </w:rPr>
      </w:pPr>
      <w:r w:rsidRPr="007F4BC3">
        <w:rPr>
          <w:sz w:val="22"/>
          <w:szCs w:val="22"/>
          <w:lang w:val="uk-UA"/>
        </w:rPr>
        <w:t xml:space="preserve">Про загальнообов'язкове державне соціальне страхування: Закон України від 23.09.1999 № 1105-XIV. URL: </w:t>
      </w:r>
      <w:hyperlink r:id="rId139" w:anchor="Text" w:history="1">
        <w:r w:rsidRPr="007F4BC3">
          <w:rPr>
            <w:rStyle w:val="afa"/>
            <w:sz w:val="22"/>
            <w:szCs w:val="22"/>
            <w:lang w:val="uk-UA"/>
          </w:rPr>
          <w:t>https://zakon.rada.gov.ua/laws/show/1105-14#Text</w:t>
        </w:r>
      </w:hyperlink>
      <w:r w:rsidRPr="007F4BC3">
        <w:rPr>
          <w:sz w:val="22"/>
          <w:szCs w:val="22"/>
          <w:lang w:val="uk-UA"/>
        </w:rPr>
        <w:t xml:space="preserve"> (дата звернення: 01.09.2021).</w:t>
      </w:r>
    </w:p>
    <w:p w14:paraId="1DCC6D7F" w14:textId="77777777" w:rsidR="005F5B10" w:rsidRPr="007F4BC3" w:rsidRDefault="005F5B10" w:rsidP="005F5B10">
      <w:pPr>
        <w:ind w:firstLine="709"/>
        <w:jc w:val="both"/>
        <w:rPr>
          <w:sz w:val="22"/>
          <w:szCs w:val="22"/>
          <w:lang w:val="uk-UA"/>
        </w:rPr>
      </w:pPr>
      <w:r w:rsidRPr="007F4BC3">
        <w:rPr>
          <w:sz w:val="22"/>
          <w:szCs w:val="22"/>
          <w:lang w:val="uk-UA"/>
        </w:rPr>
        <w:t xml:space="preserve">Про загальнообов'язкове державне пенсійне страхування Закон України від 09.07.2003 № 1058-IV. URL: </w:t>
      </w:r>
      <w:hyperlink r:id="rId140" w:anchor="Text" w:history="1">
        <w:r w:rsidRPr="007F4BC3">
          <w:rPr>
            <w:rStyle w:val="afa"/>
            <w:sz w:val="22"/>
            <w:szCs w:val="22"/>
            <w:lang w:val="uk-UA"/>
          </w:rPr>
          <w:t>https://zakon.rada.gov.ua/laws/show/1058-15#Text</w:t>
        </w:r>
      </w:hyperlink>
      <w:r w:rsidRPr="007F4BC3">
        <w:rPr>
          <w:sz w:val="22"/>
          <w:szCs w:val="22"/>
          <w:lang w:val="uk-UA"/>
        </w:rPr>
        <w:t xml:space="preserve"> (дата звернення: 01.09.2021).</w:t>
      </w:r>
    </w:p>
    <w:p w14:paraId="469158E2" w14:textId="77777777" w:rsidR="005F5B10" w:rsidRPr="007F4BC3" w:rsidRDefault="005F5B10" w:rsidP="005F5B10">
      <w:pPr>
        <w:ind w:firstLine="709"/>
        <w:jc w:val="both"/>
        <w:rPr>
          <w:sz w:val="22"/>
          <w:szCs w:val="22"/>
          <w:lang w:val="uk-UA"/>
        </w:rPr>
      </w:pPr>
      <w:r w:rsidRPr="007F4BC3">
        <w:rPr>
          <w:sz w:val="22"/>
          <w:szCs w:val="22"/>
          <w:lang w:val="uk-UA"/>
        </w:rPr>
        <w:t xml:space="preserve">Боднарук М. І. Правове регулювання соціального страхування в Україні: монографія. Чернівці: </w:t>
      </w:r>
      <w:proofErr w:type="spellStart"/>
      <w:r w:rsidRPr="007F4BC3">
        <w:rPr>
          <w:sz w:val="22"/>
          <w:szCs w:val="22"/>
          <w:lang w:val="uk-UA"/>
        </w:rPr>
        <w:t>Чернівец</w:t>
      </w:r>
      <w:proofErr w:type="spellEnd"/>
      <w:r w:rsidRPr="007F4BC3">
        <w:rPr>
          <w:sz w:val="22"/>
          <w:szCs w:val="22"/>
          <w:lang w:val="uk-UA"/>
        </w:rPr>
        <w:t xml:space="preserve">. </w:t>
      </w:r>
      <w:proofErr w:type="spellStart"/>
      <w:r w:rsidRPr="007F4BC3">
        <w:rPr>
          <w:sz w:val="22"/>
          <w:szCs w:val="22"/>
          <w:lang w:val="uk-UA"/>
        </w:rPr>
        <w:t>нац</w:t>
      </w:r>
      <w:proofErr w:type="spellEnd"/>
      <w:r w:rsidRPr="007F4BC3">
        <w:rPr>
          <w:sz w:val="22"/>
          <w:szCs w:val="22"/>
          <w:lang w:val="uk-UA"/>
        </w:rPr>
        <w:t>. ун-т, 2014. – 472 с.</w:t>
      </w:r>
    </w:p>
    <w:p w14:paraId="510BB556" w14:textId="77777777" w:rsidR="005F5B10" w:rsidRPr="007F4BC3" w:rsidRDefault="005F5B10" w:rsidP="005F5B10">
      <w:pPr>
        <w:ind w:firstLine="709"/>
        <w:jc w:val="both"/>
        <w:rPr>
          <w:sz w:val="22"/>
          <w:szCs w:val="22"/>
          <w:lang w:val="uk-UA"/>
        </w:rPr>
      </w:pPr>
      <w:proofErr w:type="spellStart"/>
      <w:r w:rsidRPr="007F4BC3">
        <w:rPr>
          <w:sz w:val="22"/>
          <w:szCs w:val="22"/>
          <w:lang w:val="uk-UA"/>
        </w:rPr>
        <w:t>Болотіна</w:t>
      </w:r>
      <w:proofErr w:type="spellEnd"/>
      <w:r w:rsidRPr="007F4BC3">
        <w:rPr>
          <w:sz w:val="22"/>
          <w:szCs w:val="22"/>
          <w:lang w:val="uk-UA"/>
        </w:rPr>
        <w:t xml:space="preserve"> Н. Б. Право соціального захисту України. Київ: Знання, 2008. – 663 с.</w:t>
      </w:r>
    </w:p>
    <w:p w14:paraId="493878E9" w14:textId="77777777" w:rsidR="005F5B10" w:rsidRPr="007F4BC3" w:rsidRDefault="005F5B10" w:rsidP="005F5B10">
      <w:pPr>
        <w:ind w:firstLine="709"/>
        <w:jc w:val="both"/>
        <w:rPr>
          <w:sz w:val="22"/>
          <w:szCs w:val="22"/>
          <w:lang w:val="uk-UA"/>
        </w:rPr>
      </w:pPr>
      <w:proofErr w:type="spellStart"/>
      <w:r w:rsidRPr="007F4BC3">
        <w:rPr>
          <w:sz w:val="22"/>
          <w:szCs w:val="22"/>
          <w:lang w:val="uk-UA"/>
        </w:rPr>
        <w:t>Болотіна</w:t>
      </w:r>
      <w:proofErr w:type="spellEnd"/>
      <w:r w:rsidRPr="007F4BC3">
        <w:rPr>
          <w:sz w:val="22"/>
          <w:szCs w:val="22"/>
          <w:lang w:val="uk-UA"/>
        </w:rPr>
        <w:t xml:space="preserve"> Н. Б. Право людини на соціальний захист в Україні: монографія. Київ: Знання, 2010. 107 с. </w:t>
      </w:r>
    </w:p>
    <w:p w14:paraId="1683663A" w14:textId="77777777" w:rsidR="005F5B10" w:rsidRPr="007F4BC3" w:rsidRDefault="005F5B10" w:rsidP="005F5B10">
      <w:pPr>
        <w:ind w:firstLine="709"/>
        <w:jc w:val="both"/>
        <w:rPr>
          <w:sz w:val="22"/>
          <w:szCs w:val="22"/>
          <w:lang w:val="uk-UA"/>
        </w:rPr>
      </w:pPr>
      <w:proofErr w:type="spellStart"/>
      <w:r w:rsidRPr="007F4BC3">
        <w:rPr>
          <w:sz w:val="22"/>
          <w:szCs w:val="22"/>
          <w:lang w:val="uk-UA"/>
        </w:rPr>
        <w:t>Зіноватна</w:t>
      </w:r>
      <w:proofErr w:type="spellEnd"/>
      <w:r w:rsidRPr="007F4BC3">
        <w:rPr>
          <w:sz w:val="22"/>
          <w:szCs w:val="22"/>
          <w:lang w:val="uk-UA"/>
        </w:rPr>
        <w:t xml:space="preserve"> І. В. Колізії в правовому регулюванні спеціального пенсійного забезпечення. </w:t>
      </w:r>
      <w:r w:rsidRPr="007F4BC3">
        <w:rPr>
          <w:i/>
          <w:iCs/>
          <w:sz w:val="22"/>
          <w:szCs w:val="22"/>
          <w:lang w:val="uk-UA"/>
        </w:rPr>
        <w:t>Право та інновації</w:t>
      </w:r>
      <w:r w:rsidRPr="007F4BC3">
        <w:rPr>
          <w:sz w:val="22"/>
          <w:szCs w:val="22"/>
          <w:lang w:val="uk-UA"/>
        </w:rPr>
        <w:t>. 2016. № 13. С. 166–171.</w:t>
      </w:r>
    </w:p>
    <w:p w14:paraId="49F581E8" w14:textId="77777777" w:rsidR="005F5B10" w:rsidRPr="007F4BC3" w:rsidRDefault="005F5B10" w:rsidP="005F5B10">
      <w:pPr>
        <w:ind w:firstLine="709"/>
        <w:jc w:val="both"/>
        <w:rPr>
          <w:sz w:val="22"/>
          <w:szCs w:val="22"/>
          <w:lang w:val="uk-UA"/>
        </w:rPr>
      </w:pPr>
      <w:r w:rsidRPr="007F4BC3">
        <w:rPr>
          <w:sz w:val="22"/>
          <w:szCs w:val="22"/>
          <w:lang w:val="uk-UA"/>
        </w:rPr>
        <w:t xml:space="preserve">Конституція України. Науково-практичний коментар / </w:t>
      </w:r>
      <w:proofErr w:type="spellStart"/>
      <w:r w:rsidRPr="007F4BC3">
        <w:rPr>
          <w:sz w:val="22"/>
          <w:szCs w:val="22"/>
          <w:lang w:val="uk-UA"/>
        </w:rPr>
        <w:t>редкол</w:t>
      </w:r>
      <w:proofErr w:type="spellEnd"/>
      <w:r w:rsidRPr="007F4BC3">
        <w:rPr>
          <w:sz w:val="22"/>
          <w:szCs w:val="22"/>
          <w:lang w:val="uk-UA"/>
        </w:rPr>
        <w:t xml:space="preserve">.: В. Я. </w:t>
      </w:r>
      <w:proofErr w:type="spellStart"/>
      <w:r w:rsidRPr="007F4BC3">
        <w:rPr>
          <w:sz w:val="22"/>
          <w:szCs w:val="22"/>
          <w:lang w:val="uk-UA"/>
        </w:rPr>
        <w:t>Тацій</w:t>
      </w:r>
      <w:proofErr w:type="spellEnd"/>
      <w:r w:rsidRPr="007F4BC3">
        <w:rPr>
          <w:sz w:val="22"/>
          <w:szCs w:val="22"/>
          <w:lang w:val="uk-UA"/>
        </w:rPr>
        <w:t xml:space="preserve"> (голова </w:t>
      </w:r>
      <w:proofErr w:type="spellStart"/>
      <w:r w:rsidRPr="007F4BC3">
        <w:rPr>
          <w:sz w:val="22"/>
          <w:szCs w:val="22"/>
          <w:lang w:val="uk-UA"/>
        </w:rPr>
        <w:t>редкол</w:t>
      </w:r>
      <w:proofErr w:type="spellEnd"/>
      <w:r w:rsidRPr="007F4BC3">
        <w:rPr>
          <w:sz w:val="22"/>
          <w:szCs w:val="22"/>
          <w:lang w:val="uk-UA"/>
        </w:rPr>
        <w:t xml:space="preserve">.), О. В. Петришин (відп. </w:t>
      </w:r>
      <w:proofErr w:type="spellStart"/>
      <w:r w:rsidRPr="007F4BC3">
        <w:rPr>
          <w:sz w:val="22"/>
          <w:szCs w:val="22"/>
          <w:lang w:val="uk-UA"/>
        </w:rPr>
        <w:t>секр</w:t>
      </w:r>
      <w:proofErr w:type="spellEnd"/>
      <w:r w:rsidRPr="007F4BC3">
        <w:rPr>
          <w:sz w:val="22"/>
          <w:szCs w:val="22"/>
          <w:lang w:val="uk-UA"/>
        </w:rPr>
        <w:t xml:space="preserve">.), Ю. Г. Барабаш та ін. ; </w:t>
      </w:r>
      <w:proofErr w:type="spellStart"/>
      <w:r w:rsidRPr="007F4BC3">
        <w:rPr>
          <w:sz w:val="22"/>
          <w:szCs w:val="22"/>
          <w:lang w:val="uk-UA"/>
        </w:rPr>
        <w:t>Нац</w:t>
      </w:r>
      <w:proofErr w:type="spellEnd"/>
      <w:r w:rsidRPr="007F4BC3">
        <w:rPr>
          <w:sz w:val="22"/>
          <w:szCs w:val="22"/>
          <w:lang w:val="uk-UA"/>
        </w:rPr>
        <w:t>. акад. прав. наук України. – 2</w:t>
      </w:r>
      <w:r w:rsidRPr="007F4BC3">
        <w:rPr>
          <w:sz w:val="22"/>
          <w:szCs w:val="22"/>
          <w:lang w:val="uk-UA"/>
        </w:rPr>
        <w:noBreakHyphen/>
        <w:t xml:space="preserve">ге вид., перероб. і </w:t>
      </w:r>
      <w:proofErr w:type="spellStart"/>
      <w:r w:rsidRPr="007F4BC3">
        <w:rPr>
          <w:sz w:val="22"/>
          <w:szCs w:val="22"/>
          <w:lang w:val="uk-UA"/>
        </w:rPr>
        <w:t>допов</w:t>
      </w:r>
      <w:proofErr w:type="spellEnd"/>
      <w:r w:rsidRPr="007F4BC3">
        <w:rPr>
          <w:sz w:val="22"/>
          <w:szCs w:val="22"/>
          <w:lang w:val="uk-UA"/>
        </w:rPr>
        <w:t>. – Харків : Право, 2011. – 1128 с.</w:t>
      </w:r>
    </w:p>
    <w:p w14:paraId="6A857C04" w14:textId="77777777" w:rsidR="005F5B10" w:rsidRPr="007F4BC3" w:rsidRDefault="005F5B10" w:rsidP="005F5B10">
      <w:pPr>
        <w:ind w:firstLine="709"/>
        <w:jc w:val="both"/>
        <w:rPr>
          <w:sz w:val="22"/>
          <w:szCs w:val="22"/>
          <w:lang w:val="uk-UA"/>
        </w:rPr>
      </w:pPr>
      <w:proofErr w:type="spellStart"/>
      <w:r w:rsidRPr="007F4BC3">
        <w:rPr>
          <w:sz w:val="22"/>
          <w:szCs w:val="22"/>
          <w:lang w:val="uk-UA"/>
        </w:rPr>
        <w:t>Ласько</w:t>
      </w:r>
      <w:proofErr w:type="spellEnd"/>
      <w:r w:rsidRPr="007F4BC3">
        <w:rPr>
          <w:sz w:val="22"/>
          <w:szCs w:val="22"/>
          <w:lang w:val="uk-UA"/>
        </w:rPr>
        <w:t xml:space="preserve"> І. Класифікація джерел права соціального забезпечення України. </w:t>
      </w:r>
      <w:r w:rsidRPr="007F4BC3">
        <w:rPr>
          <w:i/>
          <w:sz w:val="22"/>
          <w:szCs w:val="22"/>
          <w:lang w:val="uk-UA"/>
        </w:rPr>
        <w:t>Вісник Львівського університету</w:t>
      </w:r>
      <w:r w:rsidRPr="007F4BC3">
        <w:rPr>
          <w:sz w:val="22"/>
          <w:szCs w:val="22"/>
          <w:lang w:val="uk-UA"/>
        </w:rPr>
        <w:t xml:space="preserve">. Серія </w:t>
      </w:r>
      <w:proofErr w:type="spellStart"/>
      <w:r w:rsidRPr="007F4BC3">
        <w:rPr>
          <w:sz w:val="22"/>
          <w:szCs w:val="22"/>
          <w:lang w:val="uk-UA"/>
        </w:rPr>
        <w:t>юрид</w:t>
      </w:r>
      <w:proofErr w:type="spellEnd"/>
      <w:r w:rsidRPr="007F4BC3">
        <w:rPr>
          <w:sz w:val="22"/>
          <w:szCs w:val="22"/>
          <w:lang w:val="uk-UA"/>
        </w:rPr>
        <w:t xml:space="preserve">. </w:t>
      </w:r>
      <w:proofErr w:type="spellStart"/>
      <w:r w:rsidRPr="007F4BC3">
        <w:rPr>
          <w:sz w:val="22"/>
          <w:szCs w:val="22"/>
          <w:lang w:val="uk-UA"/>
        </w:rPr>
        <w:t>Вип</w:t>
      </w:r>
      <w:proofErr w:type="spellEnd"/>
      <w:r w:rsidRPr="007F4BC3">
        <w:rPr>
          <w:sz w:val="22"/>
          <w:szCs w:val="22"/>
          <w:lang w:val="uk-UA"/>
        </w:rPr>
        <w:t>. 47. 2008. С. 117–123.</w:t>
      </w:r>
    </w:p>
    <w:p w14:paraId="1DF3A462" w14:textId="77777777" w:rsidR="005F5B10" w:rsidRPr="007F4BC3" w:rsidRDefault="005F5B10" w:rsidP="005F5B10">
      <w:pPr>
        <w:ind w:firstLine="709"/>
        <w:jc w:val="both"/>
        <w:rPr>
          <w:spacing w:val="-6"/>
          <w:sz w:val="22"/>
          <w:szCs w:val="22"/>
          <w:lang w:val="uk-UA"/>
        </w:rPr>
      </w:pPr>
      <w:r w:rsidRPr="007F4BC3">
        <w:rPr>
          <w:spacing w:val="-8"/>
          <w:sz w:val="22"/>
          <w:szCs w:val="22"/>
          <w:lang w:val="uk-UA"/>
        </w:rPr>
        <w:t xml:space="preserve">Міжнародні соціальні стандарти: </w:t>
      </w:r>
      <w:proofErr w:type="spellStart"/>
      <w:r w:rsidRPr="007F4BC3">
        <w:rPr>
          <w:spacing w:val="-8"/>
          <w:sz w:val="22"/>
          <w:szCs w:val="22"/>
          <w:lang w:val="uk-UA"/>
        </w:rPr>
        <w:t>навч</w:t>
      </w:r>
      <w:proofErr w:type="spellEnd"/>
      <w:r w:rsidRPr="007F4BC3">
        <w:rPr>
          <w:spacing w:val="-8"/>
          <w:sz w:val="22"/>
          <w:szCs w:val="22"/>
          <w:lang w:val="uk-UA"/>
        </w:rPr>
        <w:t xml:space="preserve">. </w:t>
      </w:r>
      <w:proofErr w:type="spellStart"/>
      <w:r w:rsidRPr="007F4BC3">
        <w:rPr>
          <w:spacing w:val="-8"/>
          <w:sz w:val="22"/>
          <w:szCs w:val="22"/>
          <w:lang w:val="uk-UA"/>
        </w:rPr>
        <w:t>посіб</w:t>
      </w:r>
      <w:proofErr w:type="spellEnd"/>
      <w:r w:rsidRPr="007F4BC3">
        <w:rPr>
          <w:spacing w:val="-8"/>
          <w:sz w:val="22"/>
          <w:szCs w:val="22"/>
          <w:lang w:val="uk-UA"/>
        </w:rPr>
        <w:t xml:space="preserve">. / </w:t>
      </w:r>
      <w:proofErr w:type="spellStart"/>
      <w:r w:rsidRPr="007F4BC3">
        <w:rPr>
          <w:spacing w:val="-8"/>
          <w:sz w:val="22"/>
          <w:szCs w:val="22"/>
          <w:lang w:val="uk-UA"/>
        </w:rPr>
        <w:t>авт</w:t>
      </w:r>
      <w:proofErr w:type="spellEnd"/>
      <w:r w:rsidRPr="007F4BC3">
        <w:rPr>
          <w:spacing w:val="-8"/>
          <w:sz w:val="22"/>
          <w:szCs w:val="22"/>
          <w:lang w:val="uk-UA"/>
        </w:rPr>
        <w:t xml:space="preserve">. А. М. Юшко, </w:t>
      </w:r>
      <w:r w:rsidRPr="007F4BC3">
        <w:rPr>
          <w:spacing w:val="-6"/>
          <w:sz w:val="22"/>
          <w:szCs w:val="22"/>
          <w:lang w:val="uk-UA"/>
        </w:rPr>
        <w:t xml:space="preserve">Н. М. Швець, за </w:t>
      </w:r>
      <w:proofErr w:type="spellStart"/>
      <w:r w:rsidRPr="007F4BC3">
        <w:rPr>
          <w:spacing w:val="-6"/>
          <w:sz w:val="22"/>
          <w:szCs w:val="22"/>
          <w:lang w:val="uk-UA"/>
        </w:rPr>
        <w:t>заг</w:t>
      </w:r>
      <w:proofErr w:type="spellEnd"/>
      <w:r w:rsidRPr="007F4BC3">
        <w:rPr>
          <w:spacing w:val="-6"/>
          <w:sz w:val="22"/>
          <w:szCs w:val="22"/>
          <w:lang w:val="uk-UA"/>
        </w:rPr>
        <w:t xml:space="preserve">. ред. В. В. </w:t>
      </w:r>
      <w:proofErr w:type="spellStart"/>
      <w:r w:rsidRPr="007F4BC3">
        <w:rPr>
          <w:spacing w:val="-6"/>
          <w:sz w:val="22"/>
          <w:szCs w:val="22"/>
          <w:lang w:val="uk-UA"/>
        </w:rPr>
        <w:t>Жернакова</w:t>
      </w:r>
      <w:proofErr w:type="spellEnd"/>
      <w:r w:rsidRPr="007F4BC3">
        <w:rPr>
          <w:spacing w:val="-6"/>
          <w:sz w:val="22"/>
          <w:szCs w:val="22"/>
          <w:lang w:val="uk-UA"/>
        </w:rPr>
        <w:t xml:space="preserve">. Харків: </w:t>
      </w:r>
      <w:proofErr w:type="spellStart"/>
      <w:r w:rsidRPr="007F4BC3">
        <w:rPr>
          <w:spacing w:val="-6"/>
          <w:sz w:val="22"/>
          <w:szCs w:val="22"/>
          <w:lang w:val="uk-UA"/>
        </w:rPr>
        <w:t>Нац</w:t>
      </w:r>
      <w:proofErr w:type="spellEnd"/>
      <w:r w:rsidRPr="007F4BC3">
        <w:rPr>
          <w:spacing w:val="-6"/>
          <w:sz w:val="22"/>
          <w:szCs w:val="22"/>
          <w:lang w:val="uk-UA"/>
        </w:rPr>
        <w:t>. ун-т «</w:t>
      </w:r>
      <w:proofErr w:type="spellStart"/>
      <w:r w:rsidRPr="007F4BC3">
        <w:rPr>
          <w:spacing w:val="-6"/>
          <w:sz w:val="22"/>
          <w:szCs w:val="22"/>
          <w:lang w:val="uk-UA"/>
        </w:rPr>
        <w:t>Юрид</w:t>
      </w:r>
      <w:proofErr w:type="spellEnd"/>
      <w:r w:rsidRPr="007F4BC3">
        <w:rPr>
          <w:spacing w:val="-6"/>
          <w:sz w:val="22"/>
          <w:szCs w:val="22"/>
          <w:lang w:val="uk-UA"/>
        </w:rPr>
        <w:t>. акад. України ім. Ярослава Мудрого», 2013. 121 с.</w:t>
      </w:r>
    </w:p>
    <w:p w14:paraId="26F611E7" w14:textId="77777777" w:rsidR="005F5B10" w:rsidRPr="007F4BC3" w:rsidRDefault="005F5B10" w:rsidP="005F5B10">
      <w:pPr>
        <w:ind w:firstLine="709"/>
        <w:jc w:val="both"/>
        <w:rPr>
          <w:spacing w:val="-6"/>
          <w:sz w:val="22"/>
          <w:szCs w:val="22"/>
          <w:lang w:val="uk-UA"/>
        </w:rPr>
      </w:pPr>
      <w:r w:rsidRPr="007F4BC3">
        <w:rPr>
          <w:sz w:val="22"/>
          <w:szCs w:val="22"/>
          <w:lang w:val="uk-UA"/>
        </w:rPr>
        <w:lastRenderedPageBreak/>
        <w:t xml:space="preserve">Оклей І. В. До питання становлення і розвитку законодавства про пенсійне забезпечення: історико-правовий аспект. </w:t>
      </w:r>
      <w:proofErr w:type="spellStart"/>
      <w:r w:rsidRPr="007F4BC3">
        <w:rPr>
          <w:i/>
          <w:iCs/>
          <w:sz w:val="22"/>
          <w:szCs w:val="22"/>
          <w:lang w:val="uk-UA"/>
        </w:rPr>
        <w:t>Вісн</w:t>
      </w:r>
      <w:proofErr w:type="spellEnd"/>
      <w:r w:rsidRPr="007F4BC3">
        <w:rPr>
          <w:i/>
          <w:iCs/>
          <w:sz w:val="22"/>
          <w:szCs w:val="22"/>
          <w:lang w:val="uk-UA"/>
        </w:rPr>
        <w:t>. Акад. прав. наук України</w:t>
      </w:r>
      <w:r w:rsidRPr="007F4BC3">
        <w:rPr>
          <w:sz w:val="22"/>
          <w:szCs w:val="22"/>
          <w:lang w:val="uk-UA"/>
        </w:rPr>
        <w:t>. 2006. №2 (45). С. 237–245.</w:t>
      </w:r>
    </w:p>
    <w:p w14:paraId="49199DA3" w14:textId="77777777" w:rsidR="005F5B10" w:rsidRPr="007F4BC3" w:rsidRDefault="005F5B10" w:rsidP="005F5B10">
      <w:pPr>
        <w:ind w:firstLine="709"/>
        <w:jc w:val="both"/>
        <w:rPr>
          <w:sz w:val="22"/>
          <w:szCs w:val="22"/>
          <w:lang w:val="uk-UA"/>
        </w:rPr>
      </w:pPr>
      <w:proofErr w:type="spellStart"/>
      <w:r w:rsidRPr="007F4BC3">
        <w:rPr>
          <w:sz w:val="22"/>
          <w:szCs w:val="22"/>
          <w:lang w:val="uk-UA"/>
        </w:rPr>
        <w:t>Прилипко</w:t>
      </w:r>
      <w:proofErr w:type="spellEnd"/>
      <w:r w:rsidRPr="007F4BC3">
        <w:rPr>
          <w:sz w:val="22"/>
          <w:szCs w:val="22"/>
          <w:lang w:val="uk-UA"/>
        </w:rPr>
        <w:t xml:space="preserve"> С. М. Проблеми теорії права соціального забезпечення: монографія. Харків: ПП «Берека-Нова», 2006. 264 c.</w:t>
      </w:r>
    </w:p>
    <w:p w14:paraId="76C1646E" w14:textId="77777777" w:rsidR="005F5B10" w:rsidRPr="007F4BC3" w:rsidRDefault="005F5B10" w:rsidP="005F5B10">
      <w:pPr>
        <w:ind w:firstLine="709"/>
        <w:jc w:val="both"/>
        <w:rPr>
          <w:sz w:val="22"/>
          <w:szCs w:val="22"/>
          <w:lang w:val="uk-UA"/>
        </w:rPr>
      </w:pPr>
      <w:proofErr w:type="spellStart"/>
      <w:r w:rsidRPr="007F4BC3">
        <w:rPr>
          <w:sz w:val="22"/>
          <w:szCs w:val="22"/>
          <w:lang w:val="uk-UA"/>
        </w:rPr>
        <w:t>Сташків</w:t>
      </w:r>
      <w:proofErr w:type="spellEnd"/>
      <w:r w:rsidRPr="007F4BC3">
        <w:rPr>
          <w:sz w:val="22"/>
          <w:szCs w:val="22"/>
          <w:lang w:val="uk-UA"/>
        </w:rPr>
        <w:t xml:space="preserve"> Б. І. Теорія права соціального забезпечення: монографія. Київ: Знання, 2005. 405 c.</w:t>
      </w:r>
    </w:p>
    <w:p w14:paraId="7436D794" w14:textId="77777777" w:rsidR="005F5B10" w:rsidRPr="007F4BC3" w:rsidRDefault="005F5B10" w:rsidP="005F5B10">
      <w:pPr>
        <w:ind w:firstLine="709"/>
        <w:jc w:val="both"/>
        <w:rPr>
          <w:sz w:val="22"/>
          <w:szCs w:val="22"/>
          <w:lang w:val="uk-UA"/>
        </w:rPr>
      </w:pPr>
      <w:r w:rsidRPr="007F4BC3">
        <w:rPr>
          <w:sz w:val="22"/>
          <w:szCs w:val="22"/>
          <w:lang w:val="uk-UA"/>
        </w:rPr>
        <w:t xml:space="preserve">Теорія і практика </w:t>
      </w:r>
      <w:proofErr w:type="spellStart"/>
      <w:r w:rsidRPr="007F4BC3">
        <w:rPr>
          <w:sz w:val="22"/>
          <w:szCs w:val="22"/>
          <w:lang w:val="uk-UA"/>
        </w:rPr>
        <w:t>конституціоналізації</w:t>
      </w:r>
      <w:proofErr w:type="spellEnd"/>
      <w:r w:rsidRPr="007F4BC3">
        <w:rPr>
          <w:sz w:val="22"/>
          <w:szCs w:val="22"/>
          <w:lang w:val="uk-UA"/>
        </w:rPr>
        <w:t xml:space="preserve"> галузевого законодавства України : монографія.  Київ: </w:t>
      </w:r>
      <w:proofErr w:type="spellStart"/>
      <w:r w:rsidRPr="007F4BC3">
        <w:rPr>
          <w:sz w:val="22"/>
          <w:szCs w:val="22"/>
          <w:lang w:val="uk-UA"/>
        </w:rPr>
        <w:t>Юрид</w:t>
      </w:r>
      <w:proofErr w:type="spellEnd"/>
      <w:r w:rsidRPr="007F4BC3">
        <w:rPr>
          <w:sz w:val="22"/>
          <w:szCs w:val="22"/>
          <w:lang w:val="uk-UA"/>
        </w:rPr>
        <w:t>. думка, 2013. 308 с.</w:t>
      </w:r>
    </w:p>
    <w:p w14:paraId="76F94046" w14:textId="77777777" w:rsidR="005F5B10" w:rsidRPr="007F4BC3" w:rsidRDefault="005F5B10" w:rsidP="005F5B10">
      <w:pPr>
        <w:ind w:firstLine="709"/>
        <w:jc w:val="both"/>
        <w:rPr>
          <w:sz w:val="22"/>
          <w:szCs w:val="22"/>
          <w:lang w:val="uk-UA"/>
        </w:rPr>
      </w:pPr>
      <w:r w:rsidRPr="007F4BC3">
        <w:rPr>
          <w:sz w:val="22"/>
          <w:szCs w:val="22"/>
          <w:lang w:val="uk-UA"/>
        </w:rPr>
        <w:t xml:space="preserve">Тищенко О. В. Право соціального забезпечення України: теоретичні та практичні проблеми формування і розвитку галузі: монографія. Київ: </w:t>
      </w:r>
      <w:proofErr w:type="spellStart"/>
      <w:r w:rsidRPr="007F4BC3">
        <w:rPr>
          <w:sz w:val="22"/>
          <w:szCs w:val="22"/>
          <w:lang w:val="uk-UA"/>
        </w:rPr>
        <w:t>Прінт</w:t>
      </w:r>
      <w:proofErr w:type="spellEnd"/>
      <w:r w:rsidRPr="007F4BC3">
        <w:rPr>
          <w:sz w:val="22"/>
          <w:szCs w:val="22"/>
          <w:lang w:val="uk-UA"/>
        </w:rPr>
        <w:t>-Сервіс, 2014. 394 с.</w:t>
      </w:r>
    </w:p>
    <w:p w14:paraId="5323B2D7" w14:textId="77777777" w:rsidR="005F5B10" w:rsidRPr="007F4BC3" w:rsidRDefault="005F5B10" w:rsidP="005F5B10">
      <w:pPr>
        <w:ind w:firstLine="709"/>
        <w:jc w:val="both"/>
        <w:rPr>
          <w:sz w:val="22"/>
          <w:szCs w:val="22"/>
          <w:lang w:val="uk-UA"/>
        </w:rPr>
      </w:pPr>
      <w:r w:rsidRPr="007F4BC3">
        <w:rPr>
          <w:sz w:val="22"/>
          <w:szCs w:val="22"/>
          <w:lang w:val="uk-UA"/>
        </w:rPr>
        <w:t xml:space="preserve">Пилипенко П. Д. Акти договірного характеру у системі джерел права соціального забезпечення. </w:t>
      </w:r>
      <w:r w:rsidRPr="007F4BC3">
        <w:rPr>
          <w:i/>
          <w:sz w:val="22"/>
          <w:szCs w:val="22"/>
          <w:lang w:val="uk-UA"/>
        </w:rPr>
        <w:t>Вісник Львівського університету.</w:t>
      </w:r>
      <w:r w:rsidRPr="007F4BC3">
        <w:rPr>
          <w:sz w:val="22"/>
          <w:szCs w:val="22"/>
          <w:lang w:val="uk-UA"/>
        </w:rPr>
        <w:t xml:space="preserve"> Серія </w:t>
      </w:r>
      <w:proofErr w:type="spellStart"/>
      <w:r w:rsidRPr="007F4BC3">
        <w:rPr>
          <w:sz w:val="22"/>
          <w:szCs w:val="22"/>
          <w:lang w:val="uk-UA"/>
        </w:rPr>
        <w:t>юрид</w:t>
      </w:r>
      <w:proofErr w:type="spellEnd"/>
      <w:r w:rsidRPr="007F4BC3">
        <w:rPr>
          <w:sz w:val="22"/>
          <w:szCs w:val="22"/>
          <w:lang w:val="uk-UA"/>
        </w:rPr>
        <w:t xml:space="preserve">. </w:t>
      </w:r>
      <w:proofErr w:type="spellStart"/>
      <w:r w:rsidRPr="007F4BC3">
        <w:rPr>
          <w:sz w:val="22"/>
          <w:szCs w:val="22"/>
          <w:lang w:val="uk-UA"/>
        </w:rPr>
        <w:t>Вип</w:t>
      </w:r>
      <w:proofErr w:type="spellEnd"/>
      <w:r w:rsidRPr="007F4BC3">
        <w:rPr>
          <w:sz w:val="22"/>
          <w:szCs w:val="22"/>
          <w:lang w:val="uk-UA"/>
        </w:rPr>
        <w:t>. 44. 2007. С. 199–206.</w:t>
      </w:r>
    </w:p>
    <w:p w14:paraId="1B90D439" w14:textId="77777777" w:rsidR="005F5B10" w:rsidRPr="007F4BC3" w:rsidRDefault="005F5B10" w:rsidP="005F5B10">
      <w:pPr>
        <w:ind w:firstLine="709"/>
        <w:jc w:val="both"/>
        <w:rPr>
          <w:sz w:val="22"/>
          <w:szCs w:val="22"/>
          <w:lang w:val="uk-UA"/>
        </w:rPr>
      </w:pPr>
      <w:r w:rsidRPr="007F4BC3">
        <w:rPr>
          <w:sz w:val="22"/>
          <w:szCs w:val="22"/>
          <w:lang w:val="uk-UA"/>
        </w:rPr>
        <w:t xml:space="preserve">Пилипенко П. Д. Законодавче регулювання відносин соціального забезпечення в Україні. </w:t>
      </w:r>
      <w:r w:rsidRPr="007F4BC3">
        <w:rPr>
          <w:i/>
          <w:sz w:val="22"/>
          <w:szCs w:val="22"/>
          <w:lang w:val="uk-UA"/>
        </w:rPr>
        <w:t xml:space="preserve">Університетські наукові записки. </w:t>
      </w:r>
      <w:r w:rsidRPr="007F4BC3">
        <w:rPr>
          <w:sz w:val="22"/>
          <w:szCs w:val="22"/>
          <w:lang w:val="uk-UA"/>
        </w:rPr>
        <w:t>2005. № 1 (13–14). С. 160–165.</w:t>
      </w:r>
    </w:p>
    <w:p w14:paraId="3BA1CFB4" w14:textId="77777777" w:rsidR="00444D48" w:rsidRDefault="005F5B10" w:rsidP="00444D48">
      <w:pPr>
        <w:jc w:val="center"/>
        <w:rPr>
          <w:sz w:val="22"/>
          <w:szCs w:val="22"/>
          <w:lang w:val="uk-UA"/>
        </w:rPr>
      </w:pPr>
      <w:r w:rsidRPr="007F4BC3">
        <w:rPr>
          <w:sz w:val="22"/>
          <w:szCs w:val="22"/>
          <w:lang w:val="uk-UA"/>
        </w:rPr>
        <w:t xml:space="preserve">Харитонова Л. І. Судова практика як джерело права соціального забезпечення. </w:t>
      </w:r>
      <w:r w:rsidRPr="007F4BC3">
        <w:rPr>
          <w:i/>
          <w:sz w:val="22"/>
          <w:szCs w:val="22"/>
          <w:lang w:val="uk-UA"/>
        </w:rPr>
        <w:t>Актуальні проблеми держави і права.</w:t>
      </w:r>
      <w:r w:rsidRPr="007F4BC3">
        <w:rPr>
          <w:sz w:val="22"/>
          <w:szCs w:val="22"/>
          <w:lang w:val="uk-UA"/>
        </w:rPr>
        <w:t xml:space="preserve"> 2008. </w:t>
      </w:r>
      <w:proofErr w:type="spellStart"/>
      <w:r w:rsidRPr="007F4BC3">
        <w:rPr>
          <w:sz w:val="22"/>
          <w:szCs w:val="22"/>
          <w:lang w:val="uk-UA"/>
        </w:rPr>
        <w:t>Вип</w:t>
      </w:r>
      <w:proofErr w:type="spellEnd"/>
      <w:r w:rsidRPr="007F4BC3">
        <w:rPr>
          <w:sz w:val="22"/>
          <w:szCs w:val="22"/>
          <w:lang w:val="uk-UA"/>
        </w:rPr>
        <w:t>. 37. С. 55–60.</w:t>
      </w:r>
    </w:p>
    <w:p w14:paraId="0E4B094F" w14:textId="77777777" w:rsidR="00444D48" w:rsidRDefault="00444D48" w:rsidP="00444D48">
      <w:pPr>
        <w:jc w:val="center"/>
        <w:rPr>
          <w:sz w:val="22"/>
          <w:szCs w:val="22"/>
          <w:lang w:val="uk-UA"/>
        </w:rPr>
      </w:pPr>
    </w:p>
    <w:p w14:paraId="0B21B32D" w14:textId="39EEA8F5" w:rsidR="00444D48" w:rsidRDefault="00444D48" w:rsidP="00444D48">
      <w:pPr>
        <w:jc w:val="center"/>
        <w:rPr>
          <w:b/>
          <w:bCs/>
          <w:sz w:val="22"/>
          <w:szCs w:val="22"/>
          <w:lang w:val="uk-UA"/>
        </w:rPr>
      </w:pPr>
      <w:r w:rsidRPr="00444D48">
        <w:rPr>
          <w:b/>
          <w:bCs/>
          <w:sz w:val="22"/>
          <w:szCs w:val="22"/>
          <w:lang w:val="uk-UA"/>
        </w:rPr>
        <w:t xml:space="preserve"> </w:t>
      </w:r>
      <w:r w:rsidR="00624FCC">
        <w:rPr>
          <w:b/>
          <w:bCs/>
          <w:sz w:val="22"/>
          <w:szCs w:val="22"/>
          <w:lang w:val="uk-UA"/>
        </w:rPr>
        <w:t>ТЕМА 23</w:t>
      </w:r>
      <w:r w:rsidRPr="007F4BC3">
        <w:rPr>
          <w:b/>
          <w:bCs/>
          <w:sz w:val="22"/>
          <w:szCs w:val="22"/>
          <w:lang w:val="uk-UA"/>
        </w:rPr>
        <w:t>. ЗАГАЛЬНООБОВЯЗКОВЕ ДЕРЖАВНЕ</w:t>
      </w:r>
    </w:p>
    <w:p w14:paraId="65F42D89" w14:textId="768C9AF5" w:rsidR="00444D48" w:rsidRPr="007F4BC3" w:rsidRDefault="00444D48" w:rsidP="00444D48">
      <w:pPr>
        <w:jc w:val="center"/>
        <w:rPr>
          <w:b/>
          <w:bCs/>
          <w:sz w:val="22"/>
          <w:szCs w:val="22"/>
          <w:lang w:val="uk-UA"/>
        </w:rPr>
      </w:pPr>
      <w:r w:rsidRPr="007F4BC3">
        <w:rPr>
          <w:b/>
          <w:bCs/>
          <w:sz w:val="22"/>
          <w:szCs w:val="22"/>
          <w:lang w:val="uk-UA"/>
        </w:rPr>
        <w:t xml:space="preserve"> ПЕНСІЙНЕ СТРАХУВАННЯ</w:t>
      </w:r>
    </w:p>
    <w:p w14:paraId="6383BE6E" w14:textId="77777777" w:rsidR="00444D48" w:rsidRPr="007F4BC3" w:rsidRDefault="00444D48" w:rsidP="00444D48">
      <w:pPr>
        <w:jc w:val="center"/>
        <w:rPr>
          <w:b/>
          <w:bCs/>
          <w:sz w:val="22"/>
          <w:szCs w:val="22"/>
          <w:lang w:val="uk-UA"/>
        </w:rPr>
      </w:pPr>
    </w:p>
    <w:p w14:paraId="502D5DBF" w14:textId="77777777" w:rsidR="00444D48" w:rsidRPr="007F4BC3" w:rsidRDefault="00444D48" w:rsidP="00444D48">
      <w:pPr>
        <w:jc w:val="center"/>
        <w:rPr>
          <w:b/>
          <w:bCs/>
          <w:sz w:val="22"/>
          <w:szCs w:val="22"/>
          <w:lang w:val="uk-UA"/>
        </w:rPr>
      </w:pPr>
      <w:r w:rsidRPr="007F4BC3">
        <w:rPr>
          <w:b/>
          <w:bCs/>
          <w:sz w:val="22"/>
          <w:szCs w:val="22"/>
          <w:lang w:val="uk-UA"/>
        </w:rPr>
        <w:t>План:</w:t>
      </w:r>
    </w:p>
    <w:p w14:paraId="777255C7" w14:textId="77777777" w:rsidR="00444D48" w:rsidRPr="007F4BC3" w:rsidRDefault="00444D48" w:rsidP="00444D48">
      <w:pPr>
        <w:pStyle w:val="af3"/>
        <w:numPr>
          <w:ilvl w:val="1"/>
          <w:numId w:val="10"/>
        </w:numPr>
        <w:jc w:val="both"/>
        <w:rPr>
          <w:sz w:val="22"/>
          <w:szCs w:val="22"/>
          <w:lang w:val="uk-UA"/>
        </w:rPr>
      </w:pPr>
      <w:r w:rsidRPr="007F4BC3">
        <w:rPr>
          <w:sz w:val="22"/>
          <w:szCs w:val="22"/>
          <w:lang w:val="uk-UA"/>
        </w:rPr>
        <w:t>Солідарна система загальнообов’язкового державного пенсійного страхування</w:t>
      </w:r>
    </w:p>
    <w:p w14:paraId="7851BAFC" w14:textId="77777777" w:rsidR="00444D48" w:rsidRPr="007F4BC3" w:rsidRDefault="00444D48" w:rsidP="00444D48">
      <w:pPr>
        <w:pStyle w:val="af3"/>
        <w:numPr>
          <w:ilvl w:val="1"/>
          <w:numId w:val="10"/>
        </w:numPr>
        <w:jc w:val="both"/>
        <w:rPr>
          <w:sz w:val="22"/>
          <w:szCs w:val="22"/>
          <w:lang w:val="uk-UA"/>
        </w:rPr>
      </w:pPr>
      <w:r w:rsidRPr="007F4BC3">
        <w:rPr>
          <w:sz w:val="22"/>
          <w:szCs w:val="22"/>
          <w:lang w:val="uk-UA"/>
        </w:rPr>
        <w:t>Поняття і значення страхового стажу як умови призначення пенсії.</w:t>
      </w:r>
    </w:p>
    <w:p w14:paraId="727F53F3" w14:textId="77777777" w:rsidR="00444D48" w:rsidRPr="007F4BC3" w:rsidRDefault="00444D48" w:rsidP="00444D48">
      <w:pPr>
        <w:pStyle w:val="af3"/>
        <w:numPr>
          <w:ilvl w:val="1"/>
          <w:numId w:val="10"/>
        </w:numPr>
        <w:jc w:val="both"/>
        <w:rPr>
          <w:sz w:val="22"/>
          <w:szCs w:val="22"/>
          <w:lang w:val="uk-UA"/>
        </w:rPr>
      </w:pPr>
      <w:r w:rsidRPr="007F4BC3">
        <w:rPr>
          <w:sz w:val="22"/>
          <w:szCs w:val="22"/>
          <w:lang w:val="uk-UA"/>
        </w:rPr>
        <w:t>Умови і порядок призначення пенсії за віком.</w:t>
      </w:r>
    </w:p>
    <w:p w14:paraId="19C47B9A" w14:textId="77777777" w:rsidR="00444D48" w:rsidRPr="007F4BC3" w:rsidRDefault="00444D48" w:rsidP="00444D48">
      <w:pPr>
        <w:pStyle w:val="af3"/>
        <w:numPr>
          <w:ilvl w:val="1"/>
          <w:numId w:val="10"/>
        </w:numPr>
        <w:jc w:val="both"/>
        <w:rPr>
          <w:sz w:val="22"/>
          <w:szCs w:val="22"/>
          <w:lang w:val="uk-UA"/>
        </w:rPr>
      </w:pPr>
      <w:r w:rsidRPr="007F4BC3">
        <w:rPr>
          <w:sz w:val="22"/>
          <w:szCs w:val="22"/>
          <w:lang w:val="uk-UA"/>
        </w:rPr>
        <w:t>Умови і порядок призначення пенсії по інвалідності.</w:t>
      </w:r>
    </w:p>
    <w:p w14:paraId="21C69332" w14:textId="77777777" w:rsidR="00444D48" w:rsidRPr="007F4BC3" w:rsidRDefault="00444D48" w:rsidP="00444D48">
      <w:pPr>
        <w:pStyle w:val="af3"/>
        <w:numPr>
          <w:ilvl w:val="1"/>
          <w:numId w:val="10"/>
        </w:numPr>
        <w:jc w:val="both"/>
        <w:rPr>
          <w:sz w:val="22"/>
          <w:szCs w:val="22"/>
          <w:lang w:val="uk-UA"/>
        </w:rPr>
      </w:pPr>
      <w:r w:rsidRPr="007F4BC3">
        <w:rPr>
          <w:sz w:val="22"/>
          <w:szCs w:val="22"/>
          <w:lang w:val="uk-UA"/>
        </w:rPr>
        <w:t>Умови і порядок призначення пенсії у звʼязку із втратою годувальника.</w:t>
      </w:r>
    </w:p>
    <w:p w14:paraId="5A09AD3E" w14:textId="77777777" w:rsidR="00444D48" w:rsidRPr="007F4BC3" w:rsidRDefault="00444D48" w:rsidP="00444D48">
      <w:pPr>
        <w:pStyle w:val="af3"/>
        <w:numPr>
          <w:ilvl w:val="1"/>
          <w:numId w:val="10"/>
        </w:numPr>
        <w:jc w:val="both"/>
        <w:rPr>
          <w:sz w:val="22"/>
          <w:szCs w:val="22"/>
          <w:lang w:val="uk-UA"/>
        </w:rPr>
      </w:pPr>
      <w:r w:rsidRPr="007F4BC3">
        <w:rPr>
          <w:sz w:val="22"/>
          <w:szCs w:val="22"/>
          <w:lang w:val="uk-UA"/>
        </w:rPr>
        <w:t>Накопичувальна система загальнообовʼязкового державного пенсійного страхування.</w:t>
      </w:r>
    </w:p>
    <w:p w14:paraId="404819B0" w14:textId="77777777" w:rsidR="00444D48" w:rsidRPr="007F4BC3" w:rsidRDefault="00444D48" w:rsidP="00444D48">
      <w:pPr>
        <w:jc w:val="both"/>
        <w:rPr>
          <w:sz w:val="22"/>
          <w:szCs w:val="22"/>
          <w:lang w:val="uk-UA"/>
        </w:rPr>
      </w:pPr>
    </w:p>
    <w:p w14:paraId="290E3993" w14:textId="77777777" w:rsidR="00444D48" w:rsidRPr="007F4BC3" w:rsidRDefault="00444D48" w:rsidP="00444D48">
      <w:pPr>
        <w:ind w:firstLine="380"/>
        <w:jc w:val="both"/>
        <w:rPr>
          <w:color w:val="211D1E"/>
          <w:sz w:val="22"/>
          <w:szCs w:val="22"/>
          <w:lang w:val="uk-UA"/>
        </w:rPr>
      </w:pPr>
      <w:r w:rsidRPr="007F4BC3">
        <w:rPr>
          <w:rStyle w:val="A00"/>
          <w:lang w:val="uk-UA"/>
        </w:rPr>
        <w:t>При написанні роботи студенту слід з’ясувати, що загальнообов’язкове державне соціальне страхування є формою соціального забезпечення населення, що становить сукупність ство</w:t>
      </w:r>
      <w:r w:rsidRPr="007F4BC3">
        <w:rPr>
          <w:rStyle w:val="A00"/>
          <w:lang w:val="uk-UA"/>
        </w:rPr>
        <w:softHyphen/>
        <w:t xml:space="preserve">рюваних і гарантованих державою </w:t>
      </w:r>
      <w:r w:rsidRPr="007F4BC3">
        <w:rPr>
          <w:rStyle w:val="A00"/>
          <w:lang w:val="uk-UA"/>
        </w:rPr>
        <w:lastRenderedPageBreak/>
        <w:t>економічних, організаційних і пра</w:t>
      </w:r>
      <w:r w:rsidRPr="007F4BC3">
        <w:rPr>
          <w:rStyle w:val="A00"/>
          <w:lang w:val="uk-UA"/>
        </w:rPr>
        <w:softHyphen/>
        <w:t>вових заходів, спрямованих на компенсацію або мінімізацію наслідків погіршення матеріального й соціального становища працівників, а в передбачених законом випадках інших категорій громадян у разі хвороби, втрати працездатності, годувальника, безробіття з незалежних від них обставин, старості, а також у випадку настання інших установ</w:t>
      </w:r>
      <w:r w:rsidRPr="007F4BC3">
        <w:rPr>
          <w:rStyle w:val="A00"/>
          <w:lang w:val="uk-UA"/>
        </w:rPr>
        <w:softHyphen/>
        <w:t>лених законодавством страхових ризиків, за рахунок коштів страхових фондів, що формуються шляхом сплати обов’язкових страхових внесків роботодавцями, громадянами, а також за рахунок надходжень, перед</w:t>
      </w:r>
      <w:r w:rsidRPr="007F4BC3">
        <w:rPr>
          <w:rStyle w:val="A00"/>
          <w:lang w:val="uk-UA"/>
        </w:rPr>
        <w:softHyphen/>
        <w:t>бачених з інших джерел, що використовуються виключно за їх цільовим призначенням.</w:t>
      </w:r>
      <w:r w:rsidRPr="007F4BC3">
        <w:rPr>
          <w:color w:val="211D1E"/>
          <w:sz w:val="22"/>
          <w:szCs w:val="22"/>
          <w:lang w:val="uk-UA"/>
        </w:rPr>
        <w:t xml:space="preserve"> Слід зазначити, що фінансування загальнообов’язкового державного пенсійного стра</w:t>
      </w:r>
      <w:r w:rsidRPr="007F4BC3">
        <w:rPr>
          <w:color w:val="211D1E"/>
          <w:sz w:val="22"/>
          <w:szCs w:val="22"/>
          <w:lang w:val="uk-UA"/>
        </w:rPr>
        <w:softHyphen/>
        <w:t>хування відбувається завдяки страховим внескам: а) коштам відраху</w:t>
      </w:r>
      <w:r w:rsidRPr="007F4BC3">
        <w:rPr>
          <w:color w:val="211D1E"/>
          <w:sz w:val="22"/>
          <w:szCs w:val="22"/>
          <w:lang w:val="uk-UA"/>
        </w:rPr>
        <w:softHyphen/>
        <w:t xml:space="preserve">вань на соціальне страхування; б) збору на обов’язкове державне пенсійне страхування і в) страховим внескам на загальнообов’язкове державне пенсійне страхування, сплаченим (які підлягають сплаті) згідно із законодавством, що діяло раніше. </w:t>
      </w:r>
    </w:p>
    <w:p w14:paraId="21C37E91" w14:textId="77777777" w:rsidR="00444D48" w:rsidRPr="007F4BC3" w:rsidRDefault="00444D48" w:rsidP="00444D48">
      <w:pPr>
        <w:ind w:firstLine="380"/>
        <w:jc w:val="both"/>
        <w:rPr>
          <w:sz w:val="22"/>
          <w:szCs w:val="22"/>
          <w:lang w:val="uk-UA"/>
        </w:rPr>
      </w:pPr>
      <w:r w:rsidRPr="007F4BC3">
        <w:rPr>
          <w:color w:val="211D1E"/>
          <w:sz w:val="22"/>
          <w:szCs w:val="22"/>
          <w:lang w:val="uk-UA"/>
        </w:rPr>
        <w:t>Студенту слід визначити, що сучасні правовідносини із соціального забезпечен</w:t>
      </w:r>
      <w:r w:rsidRPr="007F4BC3">
        <w:rPr>
          <w:color w:val="211D1E"/>
          <w:sz w:val="22"/>
          <w:szCs w:val="22"/>
          <w:lang w:val="uk-UA"/>
        </w:rPr>
        <w:softHyphen/>
        <w:t>ня ґрунтуються на категорії страховий стаж – це період (строк), протягом якого особа підлягає загальнообов’язковому державному со</w:t>
      </w:r>
      <w:r w:rsidRPr="007F4BC3">
        <w:rPr>
          <w:color w:val="211D1E"/>
          <w:sz w:val="22"/>
          <w:szCs w:val="22"/>
          <w:lang w:val="uk-UA"/>
        </w:rPr>
        <w:softHyphen/>
        <w:t>ціальному страхуванню і сплачуються внески (нею або роботодавцем) на страхування, якщо інше не передбачено законодавством. на такій категорії, як стаж, відсутність якого позбавляє права на одержання багатьох соціальних виплат. Сутнісними характеристиками страхового стажу є: період спла</w:t>
      </w:r>
      <w:r w:rsidRPr="007F4BC3">
        <w:rPr>
          <w:color w:val="211D1E"/>
          <w:sz w:val="22"/>
          <w:szCs w:val="22"/>
          <w:lang w:val="uk-UA"/>
        </w:rPr>
        <w:softHyphen/>
        <w:t>ти страхових внесків; безпосереднє і опосередковане страхування (сплачувати страхові внески може і сама особа, і її роботодавець чи інші особи у порядку, визначеному законодавством); обов’язкова та добровільна участь осіб у державному соціальному страхуванні; на</w:t>
      </w:r>
      <w:r w:rsidRPr="007F4BC3">
        <w:rPr>
          <w:color w:val="211D1E"/>
          <w:sz w:val="22"/>
          <w:szCs w:val="22"/>
          <w:lang w:val="uk-UA"/>
        </w:rPr>
        <w:softHyphen/>
        <w:t>явність спеціальних фондів, які здійснюють конкретний вид держав</w:t>
      </w:r>
      <w:r w:rsidRPr="007F4BC3">
        <w:rPr>
          <w:color w:val="211D1E"/>
          <w:sz w:val="22"/>
          <w:szCs w:val="22"/>
          <w:lang w:val="uk-UA"/>
        </w:rPr>
        <w:softHyphen/>
        <w:t xml:space="preserve">ного страхування. </w:t>
      </w:r>
    </w:p>
    <w:p w14:paraId="63DB430F" w14:textId="77777777" w:rsidR="00444D48" w:rsidRPr="007F4BC3" w:rsidRDefault="00444D48" w:rsidP="00444D48">
      <w:pPr>
        <w:ind w:firstLine="380"/>
        <w:jc w:val="both"/>
        <w:rPr>
          <w:sz w:val="22"/>
          <w:szCs w:val="22"/>
          <w:lang w:val="uk-UA"/>
        </w:rPr>
      </w:pPr>
      <w:r w:rsidRPr="007F4BC3">
        <w:rPr>
          <w:rFonts w:eastAsiaTheme="minorHAnsi"/>
          <w:color w:val="231F20"/>
          <w:sz w:val="22"/>
          <w:szCs w:val="22"/>
          <w:lang w:val="uk-UA" w:eastAsia="en-US"/>
        </w:rPr>
        <w:t>Необхідно визначити правовий статус застрахованих осіб і страхувальників як  суб’єктів солідарної системи ( застраховані особи, а в окремих випадках, члени їхніх сімей та інші особи; страхувальники; Пенсійний фонд; уповноважений банк; підприємства, установи, організації, що здійснюють виплату і доставку пенсій).</w:t>
      </w:r>
    </w:p>
    <w:p w14:paraId="6DA8941A" w14:textId="77777777" w:rsidR="00444D48" w:rsidRPr="007F4BC3" w:rsidRDefault="00444D48" w:rsidP="00444D48">
      <w:pPr>
        <w:autoSpaceDE w:val="0"/>
        <w:autoSpaceDN w:val="0"/>
        <w:adjustRightInd w:val="0"/>
        <w:ind w:firstLine="340"/>
        <w:jc w:val="both"/>
        <w:rPr>
          <w:rFonts w:eastAsiaTheme="minorHAnsi"/>
          <w:color w:val="000000"/>
          <w:sz w:val="22"/>
          <w:szCs w:val="22"/>
          <w:lang w:val="uk-UA" w:eastAsia="en-US"/>
        </w:rPr>
      </w:pPr>
      <w:r w:rsidRPr="007F4BC3">
        <w:rPr>
          <w:rFonts w:eastAsia="Calibri"/>
          <w:sz w:val="22"/>
          <w:szCs w:val="22"/>
          <w:lang w:val="uk-UA"/>
        </w:rPr>
        <w:t>Аналізуючи питання плану треба розуміти</w:t>
      </w:r>
      <w:r w:rsidRPr="007F4BC3">
        <w:rPr>
          <w:rFonts w:eastAsiaTheme="minorHAnsi"/>
          <w:color w:val="211D1E"/>
          <w:sz w:val="22"/>
          <w:szCs w:val="22"/>
          <w:lang w:val="uk-UA" w:eastAsia="en-US"/>
        </w:rPr>
        <w:t>, що пенсія – це щомісячна пенсійна виплата в солі</w:t>
      </w:r>
      <w:r w:rsidRPr="007F4BC3">
        <w:rPr>
          <w:rFonts w:eastAsiaTheme="minorHAnsi"/>
          <w:color w:val="211D1E"/>
          <w:sz w:val="22"/>
          <w:szCs w:val="22"/>
          <w:lang w:val="uk-UA" w:eastAsia="en-US"/>
        </w:rPr>
        <w:softHyphen/>
        <w:t>дарній системі загальнообов’язкового державного пенсійного страхуван</w:t>
      </w:r>
      <w:r w:rsidRPr="007F4BC3">
        <w:rPr>
          <w:rFonts w:eastAsiaTheme="minorHAnsi"/>
          <w:color w:val="211D1E"/>
          <w:sz w:val="22"/>
          <w:szCs w:val="22"/>
          <w:lang w:val="uk-UA" w:eastAsia="en-US"/>
        </w:rPr>
        <w:softHyphen/>
        <w:t>ня, яку отримує застрахована особа в разі досягнення нею передбачено</w:t>
      </w:r>
      <w:r w:rsidRPr="007F4BC3">
        <w:rPr>
          <w:rFonts w:eastAsiaTheme="minorHAnsi"/>
          <w:color w:val="211D1E"/>
          <w:sz w:val="22"/>
          <w:szCs w:val="22"/>
          <w:lang w:val="uk-UA" w:eastAsia="en-US"/>
        </w:rPr>
        <w:softHyphen/>
        <w:t xml:space="preserve">го цим Законом пенсійного віку чи визнання її особою з інвалідністю, або отримують члени її сім’ї у випадках, визначених цим Законом. </w:t>
      </w:r>
    </w:p>
    <w:p w14:paraId="77469ABC" w14:textId="77777777" w:rsidR="00444D48" w:rsidRPr="007F4BC3" w:rsidRDefault="00444D48" w:rsidP="00444D48">
      <w:pPr>
        <w:pStyle w:val="Pa5"/>
        <w:spacing w:line="240" w:lineRule="auto"/>
        <w:ind w:firstLine="340"/>
        <w:jc w:val="both"/>
        <w:rPr>
          <w:rStyle w:val="A00"/>
        </w:rPr>
      </w:pPr>
      <w:r w:rsidRPr="007F4BC3">
        <w:rPr>
          <w:rStyle w:val="A00"/>
        </w:rPr>
        <w:lastRenderedPageBreak/>
        <w:t>Необхідно звернути увагу, пенсія за віком – це вид пенсійної виплати в солідар</w:t>
      </w:r>
      <w:r w:rsidRPr="007F4BC3">
        <w:rPr>
          <w:rStyle w:val="A00"/>
        </w:rPr>
        <w:softHyphen/>
        <w:t>ній системі, що є регулярним (щомісячним) грошовим забезпеченням осіб, які відповідно до чинного законодавства досягли пенсійного віку та мають необхідний страховий стаж. Для призначення пенсії за віком необхідне дотримання двох умов: 1) досягнення особою пенсійного віку; 2) наявність достатнього стра</w:t>
      </w:r>
      <w:r w:rsidRPr="007F4BC3">
        <w:rPr>
          <w:rStyle w:val="A00"/>
        </w:rPr>
        <w:softHyphen/>
        <w:t>хового стажу.</w:t>
      </w:r>
    </w:p>
    <w:p w14:paraId="6AAB10B6" w14:textId="77777777" w:rsidR="00444D48" w:rsidRPr="007F4BC3" w:rsidRDefault="00444D48" w:rsidP="00444D48">
      <w:pPr>
        <w:pStyle w:val="Pa5"/>
        <w:spacing w:line="240" w:lineRule="auto"/>
        <w:ind w:firstLine="340"/>
        <w:jc w:val="both"/>
        <w:rPr>
          <w:rStyle w:val="A00"/>
        </w:rPr>
      </w:pPr>
      <w:r w:rsidRPr="007F4BC3">
        <w:rPr>
          <w:sz w:val="22"/>
          <w:szCs w:val="22"/>
        </w:rPr>
        <w:t>Варто зосередити увагу, що в</w:t>
      </w:r>
      <w:r w:rsidRPr="007F4BC3">
        <w:rPr>
          <w:rStyle w:val="A00"/>
        </w:rPr>
        <w:t>ажливим напрямом соціальної політики держави є соціальний захист осіб з інвалідністю, а їх пенсійне забезпечення – невід’ємний елемент такого захисту. Пенсія по інвалідності – це вид пенсійної виплати в солідарній системі, що є регулярним (щомісячним), але встановленим на певний строк грошовим забезпеченням осіб, яких відповідно до чинного за</w:t>
      </w:r>
      <w:r w:rsidRPr="007F4BC3">
        <w:rPr>
          <w:rStyle w:val="A00"/>
        </w:rPr>
        <w:softHyphen/>
        <w:t>конодавства визнано особами із інвалідністю і які мають необхідний страховий стаж. Студенту слід зазначити, що причина, група, час настання інвалідності, строк, на який вона встановлюється, визначаються медико-соціальною експертною комі</w:t>
      </w:r>
      <w:r w:rsidRPr="007F4BC3">
        <w:rPr>
          <w:rStyle w:val="A00"/>
        </w:rPr>
        <w:softHyphen/>
        <w:t xml:space="preserve">сією. </w:t>
      </w:r>
    </w:p>
    <w:p w14:paraId="3FACFE0B" w14:textId="77777777" w:rsidR="00444D48" w:rsidRPr="007F4BC3" w:rsidRDefault="00444D48" w:rsidP="00444D48">
      <w:pPr>
        <w:pStyle w:val="Pa5"/>
        <w:spacing w:line="240" w:lineRule="auto"/>
        <w:ind w:firstLine="340"/>
        <w:jc w:val="both"/>
        <w:rPr>
          <w:color w:val="000000"/>
          <w:sz w:val="22"/>
          <w:szCs w:val="22"/>
        </w:rPr>
      </w:pPr>
      <w:r w:rsidRPr="007F4BC3">
        <w:rPr>
          <w:sz w:val="22"/>
          <w:szCs w:val="22"/>
        </w:rPr>
        <w:t>Студенту на сторінках курсової роботи необхідно приділити увагу</w:t>
      </w:r>
      <w:r w:rsidRPr="007F4BC3">
        <w:rPr>
          <w:rStyle w:val="A00"/>
        </w:rPr>
        <w:t xml:space="preserve"> аналізу пенсій у зв’язку з втратою годувальника.. Важли</w:t>
      </w:r>
      <w:r w:rsidRPr="007F4BC3">
        <w:rPr>
          <w:rStyle w:val="A00"/>
        </w:rPr>
        <w:softHyphen/>
        <w:t>во наголосити, що право на цей вид пенсії є похідним від права на пен</w:t>
      </w:r>
      <w:r w:rsidRPr="007F4BC3">
        <w:rPr>
          <w:rStyle w:val="A00"/>
        </w:rPr>
        <w:softHyphen/>
        <w:t>сійне забезпечення самого годувальника. Її отримує не та особа, яка своєю трудовою діяльністю і страховими внесками набула права на пенсію, а непрацездатні члени її сім’ї. Сутність пенсії у зв’язку із втратою годувальника полягає в утриманні суспільством непрацездат</w:t>
      </w:r>
      <w:r w:rsidRPr="007F4BC3">
        <w:rPr>
          <w:rStyle w:val="A00"/>
        </w:rPr>
        <w:softHyphen/>
        <w:t xml:space="preserve">них осіб, які зв’язані з померлим родинними або </w:t>
      </w:r>
      <w:proofErr w:type="spellStart"/>
      <w:r w:rsidRPr="007F4BC3">
        <w:rPr>
          <w:rStyle w:val="A00"/>
        </w:rPr>
        <w:t>шлюбно</w:t>
      </w:r>
      <w:proofErr w:type="spellEnd"/>
      <w:r w:rsidRPr="007F4BC3">
        <w:rPr>
          <w:rStyle w:val="A00"/>
        </w:rPr>
        <w:t>-сімейними відносинами й перебували на його утриманні</w:t>
      </w:r>
      <w:r w:rsidRPr="007F4BC3">
        <w:rPr>
          <w:rStyle w:val="A80"/>
          <w:sz w:val="22"/>
          <w:szCs w:val="22"/>
        </w:rPr>
        <w:t>1</w:t>
      </w:r>
      <w:r w:rsidRPr="007F4BC3">
        <w:rPr>
          <w:rStyle w:val="A00"/>
        </w:rPr>
        <w:t xml:space="preserve">. </w:t>
      </w:r>
    </w:p>
    <w:p w14:paraId="6A9AC35C" w14:textId="77777777" w:rsidR="00444D48" w:rsidRPr="007F4BC3" w:rsidRDefault="00444D48" w:rsidP="00444D48">
      <w:pPr>
        <w:jc w:val="both"/>
        <w:rPr>
          <w:sz w:val="22"/>
          <w:szCs w:val="22"/>
          <w:lang w:val="uk-UA" w:eastAsia="en-US"/>
        </w:rPr>
      </w:pPr>
    </w:p>
    <w:p w14:paraId="4E4598AE" w14:textId="77777777" w:rsidR="00444D48" w:rsidRPr="007F4BC3" w:rsidRDefault="00444D48" w:rsidP="00444D48">
      <w:pPr>
        <w:jc w:val="center"/>
        <w:rPr>
          <w:sz w:val="22"/>
          <w:szCs w:val="22"/>
          <w:lang w:val="uk-UA"/>
        </w:rPr>
      </w:pPr>
    </w:p>
    <w:p w14:paraId="5EFF3981" w14:textId="5D42CA4A" w:rsidR="00444D48" w:rsidRDefault="00444D48" w:rsidP="00444D48">
      <w:pPr>
        <w:jc w:val="center"/>
        <w:rPr>
          <w:b/>
          <w:bCs/>
          <w:sz w:val="22"/>
          <w:szCs w:val="22"/>
          <w:lang w:val="uk-UA"/>
        </w:rPr>
      </w:pPr>
      <w:r w:rsidRPr="007F4BC3">
        <w:rPr>
          <w:b/>
          <w:bCs/>
          <w:sz w:val="22"/>
          <w:szCs w:val="22"/>
          <w:lang w:val="uk-UA"/>
        </w:rPr>
        <w:t>Список рекомендованої літератури:</w:t>
      </w:r>
    </w:p>
    <w:p w14:paraId="66575B7D" w14:textId="77777777" w:rsidR="00624FCC" w:rsidRPr="007F4BC3" w:rsidRDefault="00624FCC" w:rsidP="00444D48">
      <w:pPr>
        <w:jc w:val="center"/>
        <w:rPr>
          <w:b/>
          <w:bCs/>
          <w:sz w:val="22"/>
          <w:szCs w:val="22"/>
          <w:lang w:val="uk-UA"/>
        </w:rPr>
      </w:pPr>
    </w:p>
    <w:p w14:paraId="004DF218" w14:textId="77777777" w:rsidR="00444D48" w:rsidRPr="007F4BC3" w:rsidRDefault="00444D48" w:rsidP="00444D48">
      <w:pPr>
        <w:ind w:firstLine="709"/>
        <w:jc w:val="both"/>
        <w:rPr>
          <w:sz w:val="22"/>
          <w:szCs w:val="22"/>
          <w:lang w:val="uk-UA"/>
        </w:rPr>
      </w:pPr>
      <w:r w:rsidRPr="007F4BC3">
        <w:rPr>
          <w:sz w:val="22"/>
          <w:szCs w:val="22"/>
          <w:lang w:val="uk-UA"/>
        </w:rPr>
        <w:t>Міжнародний  пакт  про  економічні, соціальні  й  культурні  права: пакт Генеральної Асамблеї ООН від 16.12.1966 р. URL: http://zakon.rada.gov.ua/laws/show/995_042.</w:t>
      </w:r>
    </w:p>
    <w:p w14:paraId="494D293B" w14:textId="77777777" w:rsidR="00444D48" w:rsidRPr="007F4BC3" w:rsidRDefault="00444D48" w:rsidP="00444D48">
      <w:pPr>
        <w:ind w:firstLine="709"/>
        <w:jc w:val="both"/>
        <w:rPr>
          <w:sz w:val="22"/>
          <w:szCs w:val="22"/>
          <w:lang w:val="uk-UA"/>
        </w:rPr>
      </w:pPr>
      <w:r w:rsidRPr="007F4BC3">
        <w:rPr>
          <w:sz w:val="22"/>
          <w:szCs w:val="22"/>
          <w:lang w:val="uk-UA"/>
        </w:rPr>
        <w:t xml:space="preserve">Основи законодавства України про загальнообов’язкове державне соціальне страхування від 14.01.1998 р. № 16/98-ВР. </w:t>
      </w:r>
      <w:r w:rsidRPr="007F4BC3">
        <w:rPr>
          <w:i/>
          <w:sz w:val="22"/>
          <w:szCs w:val="22"/>
          <w:lang w:val="uk-UA"/>
        </w:rPr>
        <w:t>Відомості Верховної Ради України</w:t>
      </w:r>
      <w:r w:rsidRPr="007F4BC3">
        <w:rPr>
          <w:sz w:val="22"/>
          <w:szCs w:val="22"/>
          <w:lang w:val="uk-UA"/>
        </w:rPr>
        <w:t>. 1998. № 23. ст. 121.</w:t>
      </w:r>
    </w:p>
    <w:p w14:paraId="3033A436" w14:textId="77777777" w:rsidR="00444D48" w:rsidRPr="007F4BC3" w:rsidRDefault="00444D48" w:rsidP="00444D48">
      <w:pPr>
        <w:ind w:firstLine="709"/>
        <w:jc w:val="both"/>
        <w:rPr>
          <w:sz w:val="22"/>
          <w:szCs w:val="22"/>
          <w:lang w:val="uk-UA"/>
        </w:rPr>
      </w:pPr>
      <w:r w:rsidRPr="007F4BC3">
        <w:rPr>
          <w:sz w:val="22"/>
          <w:szCs w:val="22"/>
          <w:lang w:val="uk-UA"/>
        </w:rPr>
        <w:t xml:space="preserve">Про загальнообов'язкове державне пенсійне страхування: Закон України від 09.07.2003 р. № 1058-ІV. </w:t>
      </w:r>
      <w:r w:rsidRPr="007F4BC3">
        <w:rPr>
          <w:i/>
          <w:sz w:val="22"/>
          <w:szCs w:val="22"/>
          <w:lang w:val="uk-UA"/>
        </w:rPr>
        <w:t>Відомості Верховної Ради України</w:t>
      </w:r>
      <w:r w:rsidRPr="007F4BC3">
        <w:rPr>
          <w:sz w:val="22"/>
          <w:szCs w:val="22"/>
          <w:lang w:val="uk-UA"/>
        </w:rPr>
        <w:t>.  2003.  № 49-50-51. ст. 376.</w:t>
      </w:r>
    </w:p>
    <w:p w14:paraId="482F836F" w14:textId="77777777" w:rsidR="00444D48" w:rsidRPr="007F4BC3" w:rsidRDefault="00444D48" w:rsidP="00444D48">
      <w:pPr>
        <w:ind w:firstLine="708"/>
        <w:jc w:val="both"/>
        <w:rPr>
          <w:sz w:val="22"/>
          <w:szCs w:val="22"/>
          <w:lang w:val="uk-UA"/>
        </w:rPr>
      </w:pPr>
      <w:r w:rsidRPr="007F4BC3">
        <w:rPr>
          <w:sz w:val="22"/>
          <w:szCs w:val="22"/>
          <w:lang w:val="uk-UA"/>
        </w:rPr>
        <w:t xml:space="preserve">Про затвердження списків виробництв, робіт, професій, посад і показників, зайнятість в яких дає право на пенсію за віком на пільгових умовах: постанова Кабінету Міністрів України від </w:t>
      </w:r>
      <w:r w:rsidRPr="007F4BC3">
        <w:rPr>
          <w:sz w:val="22"/>
          <w:szCs w:val="22"/>
          <w:lang w:val="uk-UA"/>
        </w:rPr>
        <w:lastRenderedPageBreak/>
        <w:t xml:space="preserve">24.06.2016 р. № 461. URL: </w:t>
      </w:r>
      <w:hyperlink r:id="rId141" w:anchor="Text" w:history="1">
        <w:r w:rsidRPr="007F4BC3">
          <w:rPr>
            <w:rStyle w:val="afa"/>
            <w:sz w:val="22"/>
            <w:szCs w:val="22"/>
            <w:lang w:val="uk-UA"/>
          </w:rPr>
          <w:t>https://zakon.rada.gov.ua/laws/show/461-2016-%D0%BF#Text</w:t>
        </w:r>
      </w:hyperlink>
      <w:r w:rsidRPr="007F4BC3">
        <w:rPr>
          <w:sz w:val="22"/>
          <w:szCs w:val="22"/>
          <w:lang w:val="uk-UA"/>
        </w:rPr>
        <w:t>.</w:t>
      </w:r>
    </w:p>
    <w:p w14:paraId="61D20EAA" w14:textId="77777777" w:rsidR="00444D48" w:rsidRPr="007F4BC3" w:rsidRDefault="00444D48" w:rsidP="00444D48">
      <w:pPr>
        <w:ind w:firstLine="708"/>
        <w:rPr>
          <w:sz w:val="22"/>
          <w:szCs w:val="22"/>
          <w:lang w:val="uk-UA"/>
        </w:rPr>
      </w:pPr>
      <w:r w:rsidRPr="007F4BC3">
        <w:rPr>
          <w:sz w:val="22"/>
          <w:szCs w:val="22"/>
          <w:lang w:val="uk-UA"/>
        </w:rPr>
        <w:t>Питання медико-соціальної експертизи: постанова Кабінету Міністрів України від 03.12.2009 р. № 1317. URL: https://zakon.rada.gov.ua/laws/show/1317-2009-%D0%BF#Text.</w:t>
      </w:r>
    </w:p>
    <w:p w14:paraId="52898BB0" w14:textId="77777777" w:rsidR="00444D48" w:rsidRPr="007F4BC3" w:rsidRDefault="00444D48" w:rsidP="00444D48">
      <w:pPr>
        <w:ind w:firstLine="709"/>
        <w:jc w:val="both"/>
        <w:rPr>
          <w:sz w:val="22"/>
          <w:szCs w:val="22"/>
          <w:lang w:val="uk-UA"/>
        </w:rPr>
      </w:pPr>
      <w:proofErr w:type="spellStart"/>
      <w:r w:rsidRPr="007F4BC3">
        <w:rPr>
          <w:sz w:val="22"/>
          <w:szCs w:val="22"/>
          <w:lang w:val="uk-UA"/>
        </w:rPr>
        <w:t>Горбатенко</w:t>
      </w:r>
      <w:proofErr w:type="spellEnd"/>
      <w:r w:rsidRPr="007F4BC3">
        <w:rPr>
          <w:sz w:val="22"/>
          <w:szCs w:val="22"/>
          <w:lang w:val="uk-UA"/>
        </w:rPr>
        <w:t xml:space="preserve"> О. В. Щодо змісту правовідносин з пенсійного забезпечення. </w:t>
      </w:r>
      <w:r w:rsidRPr="007F4BC3">
        <w:rPr>
          <w:i/>
          <w:sz w:val="22"/>
          <w:szCs w:val="22"/>
          <w:lang w:val="uk-UA"/>
        </w:rPr>
        <w:t xml:space="preserve">Науковий вісник Ужгородського національного університету. </w:t>
      </w:r>
      <w:r w:rsidRPr="007F4BC3">
        <w:rPr>
          <w:sz w:val="22"/>
          <w:szCs w:val="22"/>
          <w:lang w:val="uk-UA"/>
        </w:rPr>
        <w:t xml:space="preserve">Серія «Право». 2012. </w:t>
      </w:r>
      <w:proofErr w:type="spellStart"/>
      <w:r w:rsidRPr="007F4BC3">
        <w:rPr>
          <w:sz w:val="22"/>
          <w:szCs w:val="22"/>
          <w:lang w:val="uk-UA"/>
        </w:rPr>
        <w:t>Вип</w:t>
      </w:r>
      <w:proofErr w:type="spellEnd"/>
      <w:r w:rsidRPr="007F4BC3">
        <w:rPr>
          <w:sz w:val="22"/>
          <w:szCs w:val="22"/>
          <w:lang w:val="uk-UA"/>
        </w:rPr>
        <w:t>. 19. С. 11–14.</w:t>
      </w:r>
    </w:p>
    <w:p w14:paraId="01C0C96A" w14:textId="77777777" w:rsidR="00444D48" w:rsidRPr="007F4BC3" w:rsidRDefault="00444D48" w:rsidP="00444D48">
      <w:pPr>
        <w:ind w:firstLine="709"/>
        <w:jc w:val="both"/>
        <w:rPr>
          <w:sz w:val="22"/>
          <w:szCs w:val="22"/>
          <w:lang w:val="uk-UA"/>
        </w:rPr>
      </w:pPr>
      <w:proofErr w:type="spellStart"/>
      <w:r w:rsidRPr="007F4BC3">
        <w:rPr>
          <w:sz w:val="22"/>
          <w:szCs w:val="22"/>
          <w:lang w:val="uk-UA"/>
        </w:rPr>
        <w:t>Зіноватна</w:t>
      </w:r>
      <w:proofErr w:type="spellEnd"/>
      <w:r w:rsidRPr="007F4BC3">
        <w:rPr>
          <w:sz w:val="22"/>
          <w:szCs w:val="22"/>
          <w:lang w:val="uk-UA"/>
        </w:rPr>
        <w:t xml:space="preserve"> І. В. Актуальні питання реформування солідарної системи загальнообовʼязкового державного пенсійного страхування. </w:t>
      </w:r>
      <w:r w:rsidRPr="007F4BC3">
        <w:rPr>
          <w:i/>
          <w:sz w:val="22"/>
          <w:szCs w:val="22"/>
          <w:lang w:val="uk-UA"/>
        </w:rPr>
        <w:t>Порівняльно-аналітичне право</w:t>
      </w:r>
      <w:r w:rsidRPr="007F4BC3">
        <w:rPr>
          <w:sz w:val="22"/>
          <w:szCs w:val="22"/>
          <w:lang w:val="uk-UA"/>
        </w:rPr>
        <w:t xml:space="preserve">: електрон. наук. фах. вид. Ужгород: Вид-во Ужгород. </w:t>
      </w:r>
      <w:proofErr w:type="spellStart"/>
      <w:r w:rsidRPr="007F4BC3">
        <w:rPr>
          <w:sz w:val="22"/>
          <w:szCs w:val="22"/>
          <w:lang w:val="uk-UA"/>
        </w:rPr>
        <w:t>нац</w:t>
      </w:r>
      <w:proofErr w:type="spellEnd"/>
      <w:r w:rsidRPr="007F4BC3">
        <w:rPr>
          <w:sz w:val="22"/>
          <w:szCs w:val="22"/>
          <w:lang w:val="uk-UA"/>
        </w:rPr>
        <w:t>. ун-ту, 2014. № 4. С. 101–104. URL: http://pap.in.ua/4_2014/26.pdf</w:t>
      </w:r>
    </w:p>
    <w:p w14:paraId="5BFB9F41" w14:textId="77777777" w:rsidR="00444D48" w:rsidRPr="007F4BC3" w:rsidRDefault="00444D48" w:rsidP="00444D48">
      <w:pPr>
        <w:ind w:firstLine="709"/>
        <w:jc w:val="both"/>
        <w:rPr>
          <w:sz w:val="22"/>
          <w:szCs w:val="22"/>
          <w:lang w:val="uk-UA"/>
        </w:rPr>
      </w:pPr>
      <w:proofErr w:type="spellStart"/>
      <w:r w:rsidRPr="007F4BC3">
        <w:rPr>
          <w:sz w:val="22"/>
          <w:szCs w:val="22"/>
          <w:lang w:val="uk-UA"/>
        </w:rPr>
        <w:t>Зіноватна</w:t>
      </w:r>
      <w:proofErr w:type="spellEnd"/>
      <w:r w:rsidRPr="007F4BC3">
        <w:rPr>
          <w:sz w:val="22"/>
          <w:szCs w:val="22"/>
          <w:lang w:val="uk-UA"/>
        </w:rPr>
        <w:t xml:space="preserve"> І. В. Принцип єдності та диференціації правового регулювання пенсійних відносин. </w:t>
      </w:r>
      <w:r w:rsidRPr="007F4BC3">
        <w:rPr>
          <w:i/>
          <w:sz w:val="22"/>
          <w:szCs w:val="22"/>
          <w:lang w:val="uk-UA"/>
        </w:rPr>
        <w:t>Актуальні проблеми права:</w:t>
      </w:r>
      <w:r w:rsidRPr="007F4BC3">
        <w:rPr>
          <w:sz w:val="22"/>
          <w:szCs w:val="22"/>
          <w:lang w:val="uk-UA"/>
        </w:rPr>
        <w:t xml:space="preserve"> теорія і практика / за ред. Л. І. </w:t>
      </w:r>
      <w:proofErr w:type="spellStart"/>
      <w:r w:rsidRPr="007F4BC3">
        <w:rPr>
          <w:sz w:val="22"/>
          <w:szCs w:val="22"/>
          <w:lang w:val="uk-UA"/>
        </w:rPr>
        <w:t>Лазор</w:t>
      </w:r>
      <w:proofErr w:type="spellEnd"/>
      <w:r w:rsidRPr="007F4BC3">
        <w:rPr>
          <w:sz w:val="22"/>
          <w:szCs w:val="22"/>
          <w:lang w:val="uk-UA"/>
        </w:rPr>
        <w:t xml:space="preserve">. Луганськ: Вид-во </w:t>
      </w:r>
      <w:proofErr w:type="spellStart"/>
      <w:r w:rsidRPr="007F4BC3">
        <w:rPr>
          <w:sz w:val="22"/>
          <w:szCs w:val="22"/>
          <w:lang w:val="uk-UA"/>
        </w:rPr>
        <w:t>Східноукраїн</w:t>
      </w:r>
      <w:proofErr w:type="spellEnd"/>
      <w:r w:rsidRPr="007F4BC3">
        <w:rPr>
          <w:sz w:val="22"/>
          <w:szCs w:val="22"/>
          <w:lang w:val="uk-UA"/>
        </w:rPr>
        <w:t xml:space="preserve">. </w:t>
      </w:r>
      <w:proofErr w:type="spellStart"/>
      <w:r w:rsidRPr="007F4BC3">
        <w:rPr>
          <w:sz w:val="22"/>
          <w:szCs w:val="22"/>
          <w:lang w:val="uk-UA"/>
        </w:rPr>
        <w:t>нац</w:t>
      </w:r>
      <w:proofErr w:type="spellEnd"/>
      <w:r w:rsidRPr="007F4BC3">
        <w:rPr>
          <w:sz w:val="22"/>
          <w:szCs w:val="22"/>
          <w:lang w:val="uk-UA"/>
        </w:rPr>
        <w:t>. ун-ту ім. В. Даля, 2014. № 29. С. 112–119.</w:t>
      </w:r>
    </w:p>
    <w:p w14:paraId="5F195FD9" w14:textId="77777777" w:rsidR="00444D48" w:rsidRPr="007F4BC3" w:rsidRDefault="00444D48" w:rsidP="00444D48">
      <w:pPr>
        <w:ind w:firstLine="709"/>
        <w:jc w:val="both"/>
        <w:rPr>
          <w:sz w:val="22"/>
          <w:szCs w:val="22"/>
          <w:lang w:val="uk-UA"/>
        </w:rPr>
      </w:pPr>
      <w:proofErr w:type="spellStart"/>
      <w:r w:rsidRPr="007F4BC3">
        <w:rPr>
          <w:sz w:val="22"/>
          <w:szCs w:val="22"/>
          <w:lang w:val="uk-UA"/>
        </w:rPr>
        <w:t>Зіноватна</w:t>
      </w:r>
      <w:proofErr w:type="spellEnd"/>
      <w:r w:rsidRPr="007F4BC3">
        <w:rPr>
          <w:sz w:val="22"/>
          <w:szCs w:val="22"/>
          <w:lang w:val="uk-UA"/>
        </w:rPr>
        <w:t xml:space="preserve"> І. В. Пенсія у звʼязку з втратою годувальника в системі загальнообовʼязкового державного соціального страхування. </w:t>
      </w:r>
      <w:r w:rsidRPr="007F4BC3">
        <w:rPr>
          <w:i/>
          <w:sz w:val="22"/>
          <w:szCs w:val="22"/>
          <w:lang w:val="uk-UA"/>
        </w:rPr>
        <w:t>Право та інновації</w:t>
      </w:r>
      <w:r w:rsidRPr="007F4BC3">
        <w:rPr>
          <w:sz w:val="22"/>
          <w:szCs w:val="22"/>
          <w:lang w:val="uk-UA"/>
        </w:rPr>
        <w:t>: 2017. № 2 (18). С. 86–91.</w:t>
      </w:r>
    </w:p>
    <w:p w14:paraId="6B7EF380" w14:textId="77777777" w:rsidR="00444D48" w:rsidRPr="007F4BC3" w:rsidRDefault="00444D48" w:rsidP="00444D48">
      <w:pPr>
        <w:ind w:firstLine="709"/>
        <w:jc w:val="both"/>
        <w:rPr>
          <w:sz w:val="22"/>
          <w:szCs w:val="22"/>
          <w:lang w:val="uk-UA"/>
        </w:rPr>
      </w:pPr>
      <w:proofErr w:type="spellStart"/>
      <w:r w:rsidRPr="007F4BC3">
        <w:rPr>
          <w:sz w:val="22"/>
          <w:szCs w:val="22"/>
          <w:lang w:val="uk-UA"/>
        </w:rPr>
        <w:t>Коробенко</w:t>
      </w:r>
      <w:proofErr w:type="spellEnd"/>
      <w:r w:rsidRPr="007F4BC3">
        <w:rPr>
          <w:sz w:val="22"/>
          <w:szCs w:val="22"/>
          <w:lang w:val="uk-UA"/>
        </w:rPr>
        <w:t xml:space="preserve"> Н. П. Пенсійне забезпечення по інвалідності в солідарній системі України. Київ: Вид-во Акад. праці і </w:t>
      </w:r>
      <w:proofErr w:type="spellStart"/>
      <w:r w:rsidRPr="007F4BC3">
        <w:rPr>
          <w:sz w:val="22"/>
          <w:szCs w:val="22"/>
          <w:lang w:val="uk-UA"/>
        </w:rPr>
        <w:t>соц</w:t>
      </w:r>
      <w:proofErr w:type="spellEnd"/>
      <w:r w:rsidRPr="007F4BC3">
        <w:rPr>
          <w:sz w:val="22"/>
          <w:szCs w:val="22"/>
          <w:lang w:val="uk-UA"/>
        </w:rPr>
        <w:t>. відносин Федерації профспілок України, 2011. 172 с.</w:t>
      </w:r>
    </w:p>
    <w:p w14:paraId="00507662" w14:textId="77777777" w:rsidR="00444D48" w:rsidRPr="007F4BC3" w:rsidRDefault="00444D48" w:rsidP="00444D48">
      <w:pPr>
        <w:ind w:firstLine="709"/>
        <w:jc w:val="both"/>
        <w:rPr>
          <w:sz w:val="22"/>
          <w:szCs w:val="22"/>
          <w:lang w:val="uk-UA"/>
        </w:rPr>
      </w:pPr>
      <w:r w:rsidRPr="007F4BC3">
        <w:rPr>
          <w:sz w:val="22"/>
          <w:szCs w:val="22"/>
          <w:lang w:val="uk-UA"/>
        </w:rPr>
        <w:t xml:space="preserve">Оклей І. В. Страховий стаж, його зміст та значення в системі загальнообовʼязкового державного пенсійного страхування. </w:t>
      </w:r>
      <w:r w:rsidRPr="007F4BC3">
        <w:rPr>
          <w:i/>
          <w:sz w:val="22"/>
          <w:szCs w:val="22"/>
          <w:lang w:val="uk-UA"/>
        </w:rPr>
        <w:t>Держава і право</w:t>
      </w:r>
      <w:r w:rsidRPr="007F4BC3">
        <w:rPr>
          <w:sz w:val="22"/>
          <w:szCs w:val="22"/>
          <w:lang w:val="uk-UA"/>
        </w:rPr>
        <w:t xml:space="preserve">. Київ. 2006. </w:t>
      </w:r>
      <w:proofErr w:type="spellStart"/>
      <w:r w:rsidRPr="007F4BC3">
        <w:rPr>
          <w:sz w:val="22"/>
          <w:szCs w:val="22"/>
          <w:lang w:val="uk-UA"/>
        </w:rPr>
        <w:t>Вип</w:t>
      </w:r>
      <w:proofErr w:type="spellEnd"/>
      <w:r w:rsidRPr="007F4BC3">
        <w:rPr>
          <w:sz w:val="22"/>
          <w:szCs w:val="22"/>
          <w:lang w:val="uk-UA"/>
        </w:rPr>
        <w:t>. 32. С. 332–338.</w:t>
      </w:r>
    </w:p>
    <w:p w14:paraId="29DA2AE6" w14:textId="77777777" w:rsidR="00444D48" w:rsidRPr="007F4BC3" w:rsidRDefault="00444D48" w:rsidP="00444D48">
      <w:pPr>
        <w:ind w:firstLine="709"/>
        <w:jc w:val="both"/>
        <w:rPr>
          <w:sz w:val="22"/>
          <w:szCs w:val="22"/>
          <w:lang w:val="uk-UA"/>
        </w:rPr>
      </w:pPr>
      <w:r w:rsidRPr="007F4BC3">
        <w:rPr>
          <w:sz w:val="22"/>
          <w:szCs w:val="22"/>
          <w:lang w:val="uk-UA"/>
        </w:rPr>
        <w:t xml:space="preserve">Пенсійне забезпечення: підручник [для </w:t>
      </w:r>
      <w:proofErr w:type="spellStart"/>
      <w:r w:rsidRPr="007F4BC3">
        <w:rPr>
          <w:sz w:val="22"/>
          <w:szCs w:val="22"/>
          <w:lang w:val="uk-UA"/>
        </w:rPr>
        <w:t>студ</w:t>
      </w:r>
      <w:proofErr w:type="spellEnd"/>
      <w:r w:rsidRPr="007F4BC3">
        <w:rPr>
          <w:sz w:val="22"/>
          <w:szCs w:val="22"/>
          <w:lang w:val="uk-UA"/>
        </w:rPr>
        <w:t xml:space="preserve">. </w:t>
      </w:r>
      <w:proofErr w:type="spellStart"/>
      <w:r w:rsidRPr="007F4BC3">
        <w:rPr>
          <w:sz w:val="22"/>
          <w:szCs w:val="22"/>
          <w:lang w:val="uk-UA"/>
        </w:rPr>
        <w:t>юрид</w:t>
      </w:r>
      <w:proofErr w:type="spellEnd"/>
      <w:r w:rsidRPr="007F4BC3">
        <w:rPr>
          <w:sz w:val="22"/>
          <w:szCs w:val="22"/>
          <w:lang w:val="uk-UA"/>
        </w:rPr>
        <w:t xml:space="preserve">. спец. </w:t>
      </w:r>
      <w:proofErr w:type="spellStart"/>
      <w:r w:rsidRPr="007F4BC3">
        <w:rPr>
          <w:sz w:val="22"/>
          <w:szCs w:val="22"/>
          <w:lang w:val="uk-UA"/>
        </w:rPr>
        <w:t>вищ</w:t>
      </w:r>
      <w:proofErr w:type="spellEnd"/>
      <w:r w:rsidRPr="007F4BC3">
        <w:rPr>
          <w:sz w:val="22"/>
          <w:szCs w:val="22"/>
          <w:lang w:val="uk-UA"/>
        </w:rPr>
        <w:t xml:space="preserve">. </w:t>
      </w:r>
      <w:proofErr w:type="spellStart"/>
      <w:r w:rsidRPr="007F4BC3">
        <w:rPr>
          <w:sz w:val="22"/>
          <w:szCs w:val="22"/>
          <w:lang w:val="uk-UA"/>
        </w:rPr>
        <w:t>навч</w:t>
      </w:r>
      <w:proofErr w:type="spellEnd"/>
      <w:r w:rsidRPr="007F4BC3">
        <w:rPr>
          <w:sz w:val="22"/>
          <w:szCs w:val="22"/>
          <w:lang w:val="uk-UA"/>
        </w:rPr>
        <w:t xml:space="preserve">. </w:t>
      </w:r>
      <w:proofErr w:type="spellStart"/>
      <w:r w:rsidRPr="007F4BC3">
        <w:rPr>
          <w:sz w:val="22"/>
          <w:szCs w:val="22"/>
          <w:lang w:val="uk-UA"/>
        </w:rPr>
        <w:t>закл</w:t>
      </w:r>
      <w:proofErr w:type="spellEnd"/>
      <w:r w:rsidRPr="007F4BC3">
        <w:rPr>
          <w:sz w:val="22"/>
          <w:szCs w:val="22"/>
          <w:lang w:val="uk-UA"/>
        </w:rPr>
        <w:t xml:space="preserve">.] / О.М. Ярошенко, С.М. </w:t>
      </w:r>
      <w:proofErr w:type="spellStart"/>
      <w:r w:rsidRPr="007F4BC3">
        <w:rPr>
          <w:sz w:val="22"/>
          <w:szCs w:val="22"/>
          <w:lang w:val="uk-UA"/>
        </w:rPr>
        <w:t>Прилипко</w:t>
      </w:r>
      <w:proofErr w:type="spellEnd"/>
      <w:r w:rsidRPr="007F4BC3">
        <w:rPr>
          <w:sz w:val="22"/>
          <w:szCs w:val="22"/>
          <w:lang w:val="uk-UA"/>
        </w:rPr>
        <w:t>, А.М. Слюсар ті ін.; за ред. О.М. Ярошенка.  Харків: Право, 2017. 308 с.</w:t>
      </w:r>
    </w:p>
    <w:p w14:paraId="31AC9438" w14:textId="77777777" w:rsidR="00444D48" w:rsidRPr="007F4BC3" w:rsidRDefault="00444D48" w:rsidP="00444D48">
      <w:pPr>
        <w:ind w:firstLine="709"/>
        <w:jc w:val="both"/>
        <w:rPr>
          <w:spacing w:val="-4"/>
          <w:sz w:val="22"/>
          <w:szCs w:val="22"/>
          <w:lang w:val="uk-UA"/>
        </w:rPr>
      </w:pPr>
      <w:r w:rsidRPr="007F4BC3">
        <w:rPr>
          <w:spacing w:val="-4"/>
          <w:sz w:val="22"/>
          <w:szCs w:val="22"/>
          <w:lang w:val="uk-UA"/>
        </w:rPr>
        <w:t xml:space="preserve">Пенсійні правовідносини в Україні: монографія / Н. М. Хуторян, Я. В. </w:t>
      </w:r>
      <w:proofErr w:type="spellStart"/>
      <w:r w:rsidRPr="007F4BC3">
        <w:rPr>
          <w:spacing w:val="-4"/>
          <w:sz w:val="22"/>
          <w:szCs w:val="22"/>
          <w:lang w:val="uk-UA"/>
        </w:rPr>
        <w:t>Сімутіна</w:t>
      </w:r>
      <w:proofErr w:type="spellEnd"/>
      <w:r w:rsidRPr="007F4BC3">
        <w:rPr>
          <w:spacing w:val="-4"/>
          <w:sz w:val="22"/>
          <w:szCs w:val="22"/>
          <w:lang w:val="uk-UA"/>
        </w:rPr>
        <w:t xml:space="preserve">, М. П. Стадник та ін.; відп. ред. Н. М. Хуторян, Я. В. </w:t>
      </w:r>
      <w:proofErr w:type="spellStart"/>
      <w:r w:rsidRPr="007F4BC3">
        <w:rPr>
          <w:spacing w:val="-4"/>
          <w:sz w:val="22"/>
          <w:szCs w:val="22"/>
          <w:lang w:val="uk-UA"/>
        </w:rPr>
        <w:t>Сімутіна</w:t>
      </w:r>
      <w:proofErr w:type="spellEnd"/>
      <w:r w:rsidRPr="007F4BC3">
        <w:rPr>
          <w:spacing w:val="-4"/>
          <w:sz w:val="22"/>
          <w:szCs w:val="22"/>
          <w:lang w:val="uk-UA"/>
        </w:rPr>
        <w:t xml:space="preserve">. Київ: </w:t>
      </w:r>
      <w:proofErr w:type="spellStart"/>
      <w:r w:rsidRPr="007F4BC3">
        <w:rPr>
          <w:spacing w:val="-4"/>
          <w:sz w:val="22"/>
          <w:szCs w:val="22"/>
          <w:lang w:val="uk-UA"/>
        </w:rPr>
        <w:t>Юрид</w:t>
      </w:r>
      <w:proofErr w:type="spellEnd"/>
      <w:r w:rsidRPr="007F4BC3">
        <w:rPr>
          <w:spacing w:val="-4"/>
          <w:sz w:val="22"/>
          <w:szCs w:val="22"/>
          <w:lang w:val="uk-UA"/>
        </w:rPr>
        <w:t>. думка, 2013. 276 с.</w:t>
      </w:r>
    </w:p>
    <w:p w14:paraId="44BF0854" w14:textId="77777777" w:rsidR="00444D48" w:rsidRPr="007F4BC3" w:rsidRDefault="00444D48" w:rsidP="00444D48">
      <w:pPr>
        <w:ind w:firstLine="709"/>
        <w:jc w:val="both"/>
        <w:rPr>
          <w:sz w:val="22"/>
          <w:szCs w:val="22"/>
          <w:lang w:val="uk-UA"/>
        </w:rPr>
      </w:pPr>
      <w:r w:rsidRPr="007F4BC3">
        <w:rPr>
          <w:sz w:val="22"/>
          <w:szCs w:val="22"/>
          <w:lang w:val="uk-UA"/>
        </w:rPr>
        <w:t>Скоробагатько А. В. Єдність та диференціація правового регулювання пенсійного забезпечення в Україні: монографія. Київ: Освіта України, 2019. 580 с.</w:t>
      </w:r>
    </w:p>
    <w:p w14:paraId="6FAF4C24" w14:textId="77777777" w:rsidR="00444D48" w:rsidRPr="007F4BC3" w:rsidRDefault="00444D48" w:rsidP="00444D48">
      <w:pPr>
        <w:ind w:firstLine="709"/>
        <w:jc w:val="both"/>
        <w:rPr>
          <w:sz w:val="22"/>
          <w:szCs w:val="22"/>
          <w:lang w:val="uk-UA"/>
        </w:rPr>
      </w:pPr>
      <w:r w:rsidRPr="007F4BC3">
        <w:rPr>
          <w:sz w:val="22"/>
          <w:szCs w:val="22"/>
          <w:lang w:val="uk-UA"/>
        </w:rPr>
        <w:t xml:space="preserve">Скоробагатько А. В. Пенсії за вислугу років – особливий вид пенсійних виплат у солідарній системі пенсійного забезпечення України. </w:t>
      </w:r>
      <w:r w:rsidRPr="007F4BC3">
        <w:rPr>
          <w:i/>
          <w:sz w:val="22"/>
          <w:szCs w:val="22"/>
          <w:lang w:val="uk-UA"/>
        </w:rPr>
        <w:t>Держава і право</w:t>
      </w:r>
      <w:r w:rsidRPr="007F4BC3">
        <w:rPr>
          <w:sz w:val="22"/>
          <w:szCs w:val="22"/>
          <w:lang w:val="uk-UA"/>
        </w:rPr>
        <w:t>. 2012. № 55. С. 323–328.</w:t>
      </w:r>
    </w:p>
    <w:p w14:paraId="3308E1D0" w14:textId="77777777" w:rsidR="00444D48" w:rsidRPr="007F4BC3" w:rsidRDefault="00444D48" w:rsidP="00444D48">
      <w:pPr>
        <w:ind w:firstLine="709"/>
        <w:jc w:val="both"/>
        <w:rPr>
          <w:sz w:val="22"/>
          <w:szCs w:val="22"/>
          <w:lang w:val="uk-UA"/>
        </w:rPr>
      </w:pPr>
      <w:r w:rsidRPr="007F4BC3">
        <w:rPr>
          <w:sz w:val="22"/>
          <w:szCs w:val="22"/>
          <w:lang w:val="uk-UA"/>
        </w:rPr>
        <w:lastRenderedPageBreak/>
        <w:t xml:space="preserve">Стадник М. П. Принципи пенсійного забезпечення в Україні. </w:t>
      </w:r>
      <w:r w:rsidRPr="007F4BC3">
        <w:rPr>
          <w:i/>
          <w:sz w:val="22"/>
          <w:szCs w:val="22"/>
          <w:lang w:val="uk-UA"/>
        </w:rPr>
        <w:t>Держава і право</w:t>
      </w:r>
      <w:r w:rsidRPr="007F4BC3">
        <w:rPr>
          <w:sz w:val="22"/>
          <w:szCs w:val="22"/>
          <w:lang w:val="uk-UA"/>
        </w:rPr>
        <w:t xml:space="preserve">. 2012. </w:t>
      </w:r>
      <w:proofErr w:type="spellStart"/>
      <w:r w:rsidRPr="007F4BC3">
        <w:rPr>
          <w:sz w:val="22"/>
          <w:szCs w:val="22"/>
          <w:lang w:val="uk-UA"/>
        </w:rPr>
        <w:t>Вип</w:t>
      </w:r>
      <w:proofErr w:type="spellEnd"/>
      <w:r w:rsidRPr="007F4BC3">
        <w:rPr>
          <w:sz w:val="22"/>
          <w:szCs w:val="22"/>
          <w:lang w:val="uk-UA"/>
        </w:rPr>
        <w:t>. 56. С. 307–311.</w:t>
      </w:r>
    </w:p>
    <w:p w14:paraId="76CBAF38" w14:textId="77777777" w:rsidR="00444D48" w:rsidRPr="007F4BC3" w:rsidRDefault="00444D48" w:rsidP="00444D48">
      <w:pPr>
        <w:ind w:firstLine="709"/>
        <w:jc w:val="both"/>
        <w:rPr>
          <w:sz w:val="22"/>
          <w:szCs w:val="22"/>
          <w:lang w:val="uk-UA"/>
        </w:rPr>
      </w:pPr>
      <w:proofErr w:type="spellStart"/>
      <w:r w:rsidRPr="007F4BC3">
        <w:rPr>
          <w:sz w:val="22"/>
          <w:szCs w:val="22"/>
          <w:lang w:val="uk-UA"/>
        </w:rPr>
        <w:t>Федчишина</w:t>
      </w:r>
      <w:proofErr w:type="spellEnd"/>
      <w:r w:rsidRPr="007F4BC3">
        <w:rPr>
          <w:sz w:val="22"/>
          <w:szCs w:val="22"/>
          <w:lang w:val="uk-UA"/>
        </w:rPr>
        <w:t xml:space="preserve"> К. В. Співвідношення єдності та диференціації у пенсійному забезпеченні. </w:t>
      </w:r>
      <w:r w:rsidRPr="007F4BC3">
        <w:rPr>
          <w:i/>
          <w:sz w:val="22"/>
          <w:szCs w:val="22"/>
          <w:lang w:val="uk-UA"/>
        </w:rPr>
        <w:t>Науковий вісник Херсонського державного університету.</w:t>
      </w:r>
      <w:r w:rsidRPr="007F4BC3">
        <w:rPr>
          <w:sz w:val="22"/>
          <w:szCs w:val="22"/>
          <w:lang w:val="uk-UA"/>
        </w:rPr>
        <w:t xml:space="preserve"> Серія «</w:t>
      </w:r>
      <w:proofErr w:type="spellStart"/>
      <w:r w:rsidRPr="007F4BC3">
        <w:rPr>
          <w:sz w:val="22"/>
          <w:szCs w:val="22"/>
          <w:lang w:val="uk-UA"/>
        </w:rPr>
        <w:t>Юрид</w:t>
      </w:r>
      <w:proofErr w:type="spellEnd"/>
      <w:r w:rsidRPr="007F4BC3">
        <w:rPr>
          <w:sz w:val="22"/>
          <w:szCs w:val="22"/>
          <w:lang w:val="uk-UA"/>
        </w:rPr>
        <w:t xml:space="preserve">. науки». 2015. № 3. </w:t>
      </w:r>
      <w:r w:rsidRPr="007F4BC3">
        <w:rPr>
          <w:sz w:val="22"/>
          <w:szCs w:val="22"/>
          <w:lang w:val="uk-UA"/>
        </w:rPr>
        <w:br/>
        <w:t>С. 26–30.</w:t>
      </w:r>
    </w:p>
    <w:p w14:paraId="7F0DDC32" w14:textId="77777777" w:rsidR="00444D48" w:rsidRPr="007F4BC3" w:rsidRDefault="00444D48" w:rsidP="00444D48">
      <w:pPr>
        <w:ind w:firstLine="709"/>
        <w:jc w:val="both"/>
        <w:rPr>
          <w:sz w:val="22"/>
          <w:szCs w:val="22"/>
          <w:lang w:val="uk-UA"/>
        </w:rPr>
      </w:pPr>
      <w:r w:rsidRPr="007F4BC3">
        <w:rPr>
          <w:sz w:val="22"/>
          <w:szCs w:val="22"/>
          <w:lang w:val="uk-UA"/>
        </w:rPr>
        <w:t xml:space="preserve">Швець Н. М. Страховий стаж: поняття і юридичне значення. </w:t>
      </w:r>
      <w:r w:rsidRPr="007F4BC3">
        <w:rPr>
          <w:i/>
          <w:sz w:val="22"/>
          <w:szCs w:val="22"/>
          <w:lang w:val="uk-UA"/>
        </w:rPr>
        <w:t>Юридичний науковий електронний журнал</w:t>
      </w:r>
      <w:r w:rsidRPr="007F4BC3">
        <w:rPr>
          <w:sz w:val="22"/>
          <w:szCs w:val="22"/>
          <w:lang w:val="uk-UA"/>
        </w:rPr>
        <w:t>.  № 1. 2015. С. 77–81.</w:t>
      </w:r>
    </w:p>
    <w:p w14:paraId="51C556E2" w14:textId="77777777" w:rsidR="00444D48" w:rsidRPr="007F4BC3" w:rsidRDefault="00444D48" w:rsidP="00444D48">
      <w:pPr>
        <w:ind w:firstLine="709"/>
        <w:jc w:val="both"/>
        <w:rPr>
          <w:sz w:val="22"/>
          <w:szCs w:val="22"/>
          <w:lang w:val="uk-UA"/>
        </w:rPr>
      </w:pPr>
      <w:proofErr w:type="spellStart"/>
      <w:r w:rsidRPr="007F4BC3">
        <w:rPr>
          <w:sz w:val="22"/>
          <w:szCs w:val="22"/>
          <w:lang w:val="uk-UA"/>
        </w:rPr>
        <w:t>Ширант</w:t>
      </w:r>
      <w:proofErr w:type="spellEnd"/>
      <w:r w:rsidRPr="007F4BC3">
        <w:rPr>
          <w:sz w:val="22"/>
          <w:szCs w:val="22"/>
          <w:lang w:val="uk-UA"/>
        </w:rPr>
        <w:t xml:space="preserve"> А. А. Принципи пенсійного забезпечення: монографія. Київ: ДІА, 2012. 192 с.</w:t>
      </w:r>
    </w:p>
    <w:p w14:paraId="1AA30B86" w14:textId="77777777" w:rsidR="00444D48" w:rsidRPr="007F4BC3" w:rsidRDefault="00444D48" w:rsidP="00444D48">
      <w:pPr>
        <w:ind w:firstLine="709"/>
        <w:jc w:val="both"/>
        <w:rPr>
          <w:sz w:val="22"/>
          <w:szCs w:val="22"/>
          <w:lang w:val="uk-UA"/>
        </w:rPr>
      </w:pPr>
      <w:r w:rsidRPr="007F4BC3">
        <w:rPr>
          <w:sz w:val="22"/>
          <w:szCs w:val="22"/>
          <w:lang w:val="uk-UA"/>
        </w:rPr>
        <w:t xml:space="preserve">Шумило М. М. Підстави виникнення пенсійних правовідносин. </w:t>
      </w:r>
      <w:r w:rsidRPr="007F4BC3">
        <w:rPr>
          <w:i/>
          <w:sz w:val="22"/>
          <w:szCs w:val="22"/>
          <w:lang w:val="uk-UA"/>
        </w:rPr>
        <w:t xml:space="preserve">Юридична наука. </w:t>
      </w:r>
      <w:r w:rsidRPr="007F4BC3">
        <w:rPr>
          <w:sz w:val="22"/>
          <w:szCs w:val="22"/>
          <w:lang w:val="uk-UA"/>
        </w:rPr>
        <w:t>2011. № 1. С. 135–138.</w:t>
      </w:r>
    </w:p>
    <w:p w14:paraId="7BFDCAF9" w14:textId="77777777" w:rsidR="00444D48" w:rsidRPr="007F4BC3" w:rsidRDefault="00444D48" w:rsidP="00444D48">
      <w:pPr>
        <w:ind w:firstLine="709"/>
        <w:jc w:val="both"/>
        <w:rPr>
          <w:sz w:val="22"/>
          <w:szCs w:val="22"/>
          <w:lang w:val="uk-UA"/>
        </w:rPr>
      </w:pPr>
      <w:r w:rsidRPr="007F4BC3">
        <w:rPr>
          <w:sz w:val="22"/>
          <w:szCs w:val="22"/>
          <w:lang w:val="uk-UA"/>
        </w:rPr>
        <w:t xml:space="preserve">Шумило М. М. Правовідносини в пенсійному забезпеченні. </w:t>
      </w:r>
      <w:r w:rsidRPr="007F4BC3">
        <w:rPr>
          <w:i/>
          <w:sz w:val="22"/>
          <w:szCs w:val="22"/>
          <w:lang w:val="uk-UA"/>
        </w:rPr>
        <w:t>Правова держава</w:t>
      </w:r>
      <w:r w:rsidRPr="007F4BC3">
        <w:rPr>
          <w:sz w:val="22"/>
          <w:szCs w:val="22"/>
          <w:lang w:val="uk-UA"/>
        </w:rPr>
        <w:t xml:space="preserve">. </w:t>
      </w:r>
      <w:proofErr w:type="spellStart"/>
      <w:r w:rsidRPr="007F4BC3">
        <w:rPr>
          <w:sz w:val="22"/>
          <w:szCs w:val="22"/>
          <w:lang w:val="uk-UA"/>
        </w:rPr>
        <w:t>Вип</w:t>
      </w:r>
      <w:proofErr w:type="spellEnd"/>
      <w:r w:rsidRPr="007F4BC3">
        <w:rPr>
          <w:sz w:val="22"/>
          <w:szCs w:val="22"/>
          <w:lang w:val="uk-UA"/>
        </w:rPr>
        <w:t xml:space="preserve">. 23. 2012. С. 276–284. </w:t>
      </w:r>
    </w:p>
    <w:p w14:paraId="5260B49B" w14:textId="77777777" w:rsidR="00444D48" w:rsidRPr="007F4BC3" w:rsidRDefault="00444D48" w:rsidP="00444D48">
      <w:pPr>
        <w:ind w:firstLine="709"/>
        <w:jc w:val="both"/>
        <w:rPr>
          <w:sz w:val="22"/>
          <w:szCs w:val="22"/>
          <w:lang w:val="uk-UA"/>
        </w:rPr>
      </w:pPr>
      <w:r w:rsidRPr="007F4BC3">
        <w:rPr>
          <w:sz w:val="22"/>
          <w:szCs w:val="22"/>
          <w:lang w:val="uk-UA"/>
        </w:rPr>
        <w:t xml:space="preserve">Шумило М. М. Правовідносини у сфері пенсійного забезпечення в України: монографія. Київ: Ніка-Центр, 2016. 680 с. </w:t>
      </w:r>
    </w:p>
    <w:p w14:paraId="62FD8BC7" w14:textId="77777777" w:rsidR="00444D48" w:rsidRPr="007F4BC3" w:rsidRDefault="00444D48" w:rsidP="00444D48">
      <w:pPr>
        <w:ind w:firstLine="708"/>
        <w:jc w:val="both"/>
        <w:rPr>
          <w:sz w:val="22"/>
          <w:szCs w:val="22"/>
          <w:lang w:val="uk-UA"/>
        </w:rPr>
      </w:pPr>
      <w:r w:rsidRPr="007F4BC3">
        <w:rPr>
          <w:sz w:val="22"/>
          <w:szCs w:val="22"/>
          <w:lang w:val="uk-UA"/>
        </w:rPr>
        <w:t xml:space="preserve"> Шумило М. М. Система пенсійних правовідносин в солідарній пенсійній системі. </w:t>
      </w:r>
      <w:r w:rsidRPr="007F4BC3">
        <w:rPr>
          <w:i/>
          <w:sz w:val="22"/>
          <w:szCs w:val="22"/>
          <w:lang w:val="uk-UA"/>
        </w:rPr>
        <w:t>Науковий вісник</w:t>
      </w:r>
      <w:r w:rsidRPr="007F4BC3">
        <w:rPr>
          <w:sz w:val="22"/>
          <w:szCs w:val="22"/>
          <w:lang w:val="uk-UA"/>
        </w:rPr>
        <w:t xml:space="preserve"> </w:t>
      </w:r>
      <w:r w:rsidRPr="007F4BC3">
        <w:rPr>
          <w:i/>
          <w:sz w:val="22"/>
          <w:szCs w:val="22"/>
          <w:lang w:val="uk-UA"/>
        </w:rPr>
        <w:t>Чернівецького національного університету ім. Юрія Федьковича.</w:t>
      </w:r>
      <w:r w:rsidRPr="007F4BC3">
        <w:rPr>
          <w:sz w:val="22"/>
          <w:szCs w:val="22"/>
          <w:lang w:val="uk-UA"/>
        </w:rPr>
        <w:t xml:space="preserve"> «Серія Право». 2013. № 660. С. 48–57.</w:t>
      </w:r>
    </w:p>
    <w:p w14:paraId="33E83998" w14:textId="77777777" w:rsidR="00444D48" w:rsidRPr="007F4BC3" w:rsidRDefault="00444D48" w:rsidP="00444D48">
      <w:pPr>
        <w:ind w:firstLine="709"/>
        <w:jc w:val="both"/>
        <w:rPr>
          <w:sz w:val="22"/>
          <w:szCs w:val="22"/>
          <w:lang w:val="uk-UA"/>
        </w:rPr>
      </w:pPr>
    </w:p>
    <w:p w14:paraId="6EF65010" w14:textId="77777777" w:rsidR="00444D48" w:rsidRPr="007F4BC3" w:rsidRDefault="00444D48" w:rsidP="00444D48">
      <w:pPr>
        <w:ind w:firstLine="709"/>
        <w:jc w:val="both"/>
        <w:rPr>
          <w:sz w:val="22"/>
          <w:szCs w:val="22"/>
          <w:lang w:val="uk-UA"/>
        </w:rPr>
      </w:pPr>
    </w:p>
    <w:p w14:paraId="7A6A5977" w14:textId="6ADBD98D" w:rsidR="00444D48" w:rsidRPr="007F4BC3" w:rsidRDefault="00444D48" w:rsidP="00444D48">
      <w:pPr>
        <w:tabs>
          <w:tab w:val="left" w:pos="1095"/>
        </w:tabs>
        <w:jc w:val="center"/>
        <w:rPr>
          <w:b/>
          <w:sz w:val="22"/>
          <w:szCs w:val="22"/>
          <w:lang w:val="uk-UA"/>
        </w:rPr>
      </w:pPr>
      <w:r w:rsidRPr="007F4BC3">
        <w:rPr>
          <w:b/>
          <w:sz w:val="22"/>
          <w:szCs w:val="22"/>
          <w:lang w:val="uk-UA"/>
        </w:rPr>
        <w:t>Т</w:t>
      </w:r>
      <w:r>
        <w:rPr>
          <w:b/>
          <w:sz w:val="22"/>
          <w:szCs w:val="22"/>
          <w:lang w:val="uk-UA"/>
        </w:rPr>
        <w:t>ЕМА</w:t>
      </w:r>
      <w:r w:rsidR="00624FCC">
        <w:rPr>
          <w:b/>
          <w:sz w:val="22"/>
          <w:szCs w:val="22"/>
          <w:lang w:val="uk-UA"/>
        </w:rPr>
        <w:t xml:space="preserve"> 24</w:t>
      </w:r>
      <w:r w:rsidRPr="007F4BC3">
        <w:rPr>
          <w:b/>
          <w:sz w:val="22"/>
          <w:szCs w:val="22"/>
          <w:lang w:val="uk-UA"/>
        </w:rPr>
        <w:t>. СПЕЦІАЛЬНЕ ПЕНСІЙНЕ ЗАБЕЗПЕЧЕННЯ</w:t>
      </w:r>
    </w:p>
    <w:p w14:paraId="5CF71A8C" w14:textId="77777777" w:rsidR="00444D48" w:rsidRPr="007F4BC3" w:rsidRDefault="00444D48" w:rsidP="00444D48">
      <w:pPr>
        <w:tabs>
          <w:tab w:val="left" w:pos="1095"/>
        </w:tabs>
        <w:jc w:val="center"/>
        <w:rPr>
          <w:b/>
          <w:sz w:val="22"/>
          <w:szCs w:val="22"/>
          <w:lang w:val="uk-UA"/>
        </w:rPr>
      </w:pPr>
    </w:p>
    <w:p w14:paraId="0EC2517E" w14:textId="77777777" w:rsidR="00444D48" w:rsidRPr="007F4BC3" w:rsidRDefault="00444D48" w:rsidP="00444D48">
      <w:pPr>
        <w:tabs>
          <w:tab w:val="left" w:pos="1095"/>
        </w:tabs>
        <w:jc w:val="center"/>
        <w:rPr>
          <w:b/>
          <w:sz w:val="22"/>
          <w:szCs w:val="22"/>
          <w:lang w:val="uk-UA"/>
        </w:rPr>
      </w:pPr>
      <w:r w:rsidRPr="007F4BC3">
        <w:rPr>
          <w:b/>
          <w:sz w:val="22"/>
          <w:szCs w:val="22"/>
          <w:lang w:val="uk-UA"/>
        </w:rPr>
        <w:t>План</w:t>
      </w:r>
      <w:r>
        <w:rPr>
          <w:b/>
          <w:sz w:val="22"/>
          <w:szCs w:val="22"/>
          <w:lang w:val="uk-UA"/>
        </w:rPr>
        <w:t>:</w:t>
      </w:r>
    </w:p>
    <w:p w14:paraId="4FBD0013" w14:textId="77777777" w:rsidR="00444D48" w:rsidRPr="007F4BC3" w:rsidRDefault="00444D48" w:rsidP="00444D48">
      <w:pPr>
        <w:pStyle w:val="ac"/>
        <w:spacing w:line="240" w:lineRule="auto"/>
        <w:ind w:firstLine="708"/>
        <w:rPr>
          <w:sz w:val="22"/>
          <w:szCs w:val="22"/>
        </w:rPr>
      </w:pPr>
      <w:r w:rsidRPr="007F4BC3">
        <w:rPr>
          <w:sz w:val="22"/>
          <w:szCs w:val="22"/>
        </w:rPr>
        <w:t>1. Поняття і види спеціального пенсійного забезпечення.</w:t>
      </w:r>
    </w:p>
    <w:p w14:paraId="20B8C6AD" w14:textId="77777777" w:rsidR="00444D48" w:rsidRPr="007F4BC3" w:rsidRDefault="00444D48" w:rsidP="00444D48">
      <w:pPr>
        <w:tabs>
          <w:tab w:val="left" w:pos="1095"/>
        </w:tabs>
        <w:ind w:firstLine="720"/>
        <w:jc w:val="both"/>
        <w:rPr>
          <w:sz w:val="22"/>
          <w:szCs w:val="22"/>
          <w:lang w:val="uk-UA"/>
        </w:rPr>
      </w:pPr>
      <w:r w:rsidRPr="007F4BC3">
        <w:rPr>
          <w:sz w:val="22"/>
          <w:szCs w:val="22"/>
          <w:lang w:val="uk-UA"/>
        </w:rPr>
        <w:t>2. Пенсійне забезпечення за особливостями професійного статусу.</w:t>
      </w:r>
    </w:p>
    <w:p w14:paraId="6BAA924B" w14:textId="77777777" w:rsidR="00444D48" w:rsidRPr="007F4BC3" w:rsidRDefault="00444D48" w:rsidP="00444D48">
      <w:pPr>
        <w:tabs>
          <w:tab w:val="left" w:pos="1095"/>
        </w:tabs>
        <w:ind w:firstLine="720"/>
        <w:jc w:val="both"/>
        <w:rPr>
          <w:sz w:val="22"/>
          <w:szCs w:val="22"/>
          <w:lang w:val="uk-UA"/>
        </w:rPr>
      </w:pPr>
      <w:r w:rsidRPr="007F4BC3">
        <w:rPr>
          <w:sz w:val="22"/>
          <w:szCs w:val="22"/>
          <w:lang w:val="uk-UA"/>
        </w:rPr>
        <w:t>3. Пенсійне забезпечення на підставі соціального статусу.</w:t>
      </w:r>
    </w:p>
    <w:p w14:paraId="09BB30F9" w14:textId="77777777" w:rsidR="00444D48" w:rsidRPr="007F4BC3" w:rsidRDefault="00444D48" w:rsidP="00444D48">
      <w:pPr>
        <w:tabs>
          <w:tab w:val="left" w:pos="1095"/>
        </w:tabs>
        <w:ind w:firstLine="720"/>
        <w:jc w:val="both"/>
        <w:rPr>
          <w:sz w:val="22"/>
          <w:szCs w:val="22"/>
          <w:lang w:val="uk-UA"/>
        </w:rPr>
      </w:pPr>
      <w:r w:rsidRPr="007F4BC3">
        <w:rPr>
          <w:sz w:val="22"/>
          <w:szCs w:val="22"/>
          <w:lang w:val="uk-UA"/>
        </w:rPr>
        <w:t>4. Спеціальне пенсійне забезпечення за віком.</w:t>
      </w:r>
    </w:p>
    <w:p w14:paraId="6D527F52" w14:textId="5283E9B1" w:rsidR="00444D48" w:rsidRPr="007F4BC3" w:rsidRDefault="00444D48" w:rsidP="00444D48">
      <w:pPr>
        <w:tabs>
          <w:tab w:val="left" w:pos="1095"/>
        </w:tabs>
        <w:ind w:firstLine="720"/>
        <w:jc w:val="both"/>
        <w:rPr>
          <w:sz w:val="22"/>
          <w:szCs w:val="22"/>
          <w:lang w:val="uk-UA"/>
        </w:rPr>
      </w:pPr>
      <w:r w:rsidRPr="007F4BC3">
        <w:rPr>
          <w:sz w:val="22"/>
          <w:szCs w:val="22"/>
          <w:lang w:val="uk-UA"/>
        </w:rPr>
        <w:t>5. Пенсії за вислугу років працівникам</w:t>
      </w:r>
      <w:r w:rsidR="002917C9">
        <w:rPr>
          <w:sz w:val="22"/>
          <w:szCs w:val="22"/>
          <w:lang w:val="uk-UA"/>
        </w:rPr>
        <w:t xml:space="preserve">  о</w:t>
      </w:r>
      <w:r w:rsidRPr="007F4BC3">
        <w:rPr>
          <w:sz w:val="22"/>
          <w:szCs w:val="22"/>
          <w:lang w:val="uk-UA"/>
        </w:rPr>
        <w:t>креми</w:t>
      </w:r>
      <w:r w:rsidR="002917C9">
        <w:rPr>
          <w:sz w:val="22"/>
          <w:szCs w:val="22"/>
          <w:lang w:val="uk-UA"/>
        </w:rPr>
        <w:t>х</w:t>
      </w:r>
      <w:r w:rsidRPr="007F4BC3">
        <w:rPr>
          <w:sz w:val="22"/>
          <w:szCs w:val="22"/>
          <w:lang w:val="uk-UA"/>
        </w:rPr>
        <w:t xml:space="preserve"> професій і галузей економіки.</w:t>
      </w:r>
    </w:p>
    <w:p w14:paraId="10EB55D7" w14:textId="77777777" w:rsidR="00444D48" w:rsidRPr="007F4BC3" w:rsidRDefault="00444D48" w:rsidP="00444D48">
      <w:pPr>
        <w:tabs>
          <w:tab w:val="left" w:pos="1095"/>
        </w:tabs>
        <w:ind w:firstLine="720"/>
        <w:jc w:val="both"/>
        <w:rPr>
          <w:sz w:val="22"/>
          <w:szCs w:val="22"/>
          <w:lang w:val="uk-UA"/>
        </w:rPr>
      </w:pPr>
      <w:r w:rsidRPr="007F4BC3">
        <w:rPr>
          <w:sz w:val="22"/>
          <w:szCs w:val="22"/>
          <w:lang w:val="uk-UA"/>
        </w:rPr>
        <w:t>6. Пенсії за особливі заслуги перед Україною.</w:t>
      </w:r>
    </w:p>
    <w:p w14:paraId="2F48E60F"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eastAsia="Arial Unicode MS"/>
          <w:color w:val="000000"/>
          <w:sz w:val="22"/>
          <w:szCs w:val="22"/>
          <w:u w:color="000000"/>
          <w:bdr w:val="nil"/>
          <w:lang w:val="uk-UA" w:eastAsia="en-US"/>
        </w:rPr>
      </w:pPr>
    </w:p>
    <w:p w14:paraId="1AAE95D5" w14:textId="1469310C"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rFonts w:eastAsia="Arial Unicode MS"/>
          <w:color w:val="000000"/>
          <w:sz w:val="22"/>
          <w:szCs w:val="22"/>
          <w:u w:color="000000"/>
          <w:bdr w:val="nil"/>
          <w:lang w:val="uk-UA" w:eastAsia="en-US"/>
        </w:rPr>
        <w:t>Під час підготовки роботи необхідно враховувати що існуюча в Україні</w:t>
      </w:r>
      <w:r w:rsidRPr="007F4BC3">
        <w:rPr>
          <w:sz w:val="22"/>
          <w:szCs w:val="22"/>
          <w:lang w:val="uk-UA"/>
        </w:rPr>
        <w:t xml:space="preserve"> пенсійна система є складною і багаторівневою.</w:t>
      </w:r>
      <w:r w:rsidR="002917C9">
        <w:rPr>
          <w:sz w:val="22"/>
          <w:szCs w:val="22"/>
          <w:lang w:val="uk-UA"/>
        </w:rPr>
        <w:t xml:space="preserve">         </w:t>
      </w:r>
      <w:r w:rsidRPr="007F4BC3">
        <w:rPr>
          <w:sz w:val="22"/>
          <w:szCs w:val="22"/>
          <w:lang w:val="uk-UA"/>
        </w:rPr>
        <w:t xml:space="preserve"> Виділяють дві її частини: загальне пенсійне забезпечення, правові засади якого визначені Законом України «Про загальнообов’язкове </w:t>
      </w:r>
      <w:r w:rsidRPr="007F4BC3">
        <w:rPr>
          <w:sz w:val="22"/>
          <w:szCs w:val="22"/>
          <w:lang w:val="uk-UA"/>
        </w:rPr>
        <w:lastRenderedPageBreak/>
        <w:t xml:space="preserve">державне пенсійне страхування», а також спеціальне пенсійне забезпечення, механізм якого закріплюють окремі закони, і яке здійснюється в порядку, відмінному від загального. </w:t>
      </w:r>
    </w:p>
    <w:p w14:paraId="36B6D1B0"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 xml:space="preserve">Спеціальне пенсійне забезпечення є окремим інститутом у підгалузі пенсійного забезпечення. За своєю сутністю таке пенсійне забезпечення є пільговим. Відповідні пільги стосуються як виникнення права на пенсію, так і її розміру. Спеціальні умови, норми і правила пенсійного забезпечення встановлюють більш сприятливі, порівняно із загальними, правила виникнення права на пенсію зі зменшенням загального пенсійного віку, скороченням мінімальної тривалості страхового чи спеціального трудового стажу, обчислення розміру, встановлення підвищень тощо. </w:t>
      </w:r>
    </w:p>
    <w:p w14:paraId="1E972774"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Розглядуючи окремі види спеціального пенсійного забезпечення слід враховувати, що це різноманіття зумовлене впливом принципу диференціації умов і норм соціального забезпечення залежно від соціально значущих факторів. Останні є багатогранними і характеризують, зокрема, рід і характер трудової діяльності особи, умови її життєдіяльності, соціальний статус особи, його оточення (стать, сімейний стан, наявність дітей, стан здоров’я). Визначальними критеріями диференціації норм і умов пенсійного забезпечення є характер праці, трудовий статус особи, а також суспільна значимість її результатів.</w:t>
      </w:r>
    </w:p>
    <w:p w14:paraId="27D150CD"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Fonts w:eastAsia="Arial Unicode MS"/>
          <w:color w:val="000000"/>
          <w:sz w:val="22"/>
          <w:szCs w:val="22"/>
          <w:u w:color="000000"/>
          <w:bdr w:val="nil"/>
          <w:lang w:val="uk-UA" w:eastAsia="en-US"/>
        </w:rPr>
      </w:pPr>
      <w:r w:rsidRPr="007F4BC3">
        <w:rPr>
          <w:sz w:val="22"/>
          <w:szCs w:val="22"/>
          <w:lang w:val="uk-UA"/>
        </w:rPr>
        <w:t>Під час характеристики окремих видів спеціального пенсійне забезпечення треба приділити увагу підставами призначення пенсій та колу осіб, які мають на них право, метою їх встановлення, механізму визначення розміру пенсійних виплат</w:t>
      </w:r>
    </w:p>
    <w:p w14:paraId="2415A323"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bdr w:val="nil"/>
          <w:lang w:val="uk-UA" w:eastAsia="en-US"/>
        </w:rPr>
      </w:pPr>
    </w:p>
    <w:p w14:paraId="6D20474F" w14:textId="4772F8D2" w:rsidR="00444D48" w:rsidRDefault="00444D48" w:rsidP="00444D48">
      <w:pPr>
        <w:jc w:val="center"/>
        <w:rPr>
          <w:b/>
          <w:bCs/>
          <w:sz w:val="22"/>
          <w:szCs w:val="22"/>
          <w:lang w:val="uk-UA"/>
        </w:rPr>
      </w:pPr>
      <w:r w:rsidRPr="007F4BC3">
        <w:rPr>
          <w:b/>
          <w:bCs/>
          <w:sz w:val="22"/>
          <w:szCs w:val="22"/>
          <w:lang w:val="uk-UA"/>
        </w:rPr>
        <w:t>Список рекомендованої літератури:</w:t>
      </w:r>
    </w:p>
    <w:p w14:paraId="20C07884" w14:textId="77777777" w:rsidR="00B86128" w:rsidRPr="007F4BC3" w:rsidRDefault="00B86128" w:rsidP="00444D48">
      <w:pPr>
        <w:jc w:val="center"/>
        <w:rPr>
          <w:b/>
          <w:bCs/>
          <w:sz w:val="22"/>
          <w:szCs w:val="22"/>
          <w:lang w:val="uk-UA"/>
        </w:rPr>
      </w:pPr>
    </w:p>
    <w:p w14:paraId="0A5C9A7D"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 xml:space="preserve">Про загальнообов’язкове державне пенсійне страхування: Закон України від 09.07.2003 р., № 1058-IV. URL.: </w:t>
      </w:r>
      <w:hyperlink r:id="rId142" w:anchor="Text" w:history="1">
        <w:r w:rsidRPr="007F4BC3">
          <w:rPr>
            <w:rStyle w:val="afa"/>
            <w:sz w:val="22"/>
            <w:szCs w:val="22"/>
            <w:lang w:val="uk-UA"/>
          </w:rPr>
          <w:t>https://zakon.rada.gov.ua/laws/show/1058-15#Text</w:t>
        </w:r>
      </w:hyperlink>
      <w:r w:rsidRPr="007F4BC3">
        <w:rPr>
          <w:sz w:val="22"/>
          <w:szCs w:val="22"/>
          <w:lang w:val="uk-UA"/>
        </w:rPr>
        <w:t xml:space="preserve">. </w:t>
      </w:r>
    </w:p>
    <w:p w14:paraId="1D9F5965"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 xml:space="preserve">Про пенсійне забезпечення: Закон України від 05.11.1991 р., № 1788-ХІІ. URL.: </w:t>
      </w:r>
      <w:hyperlink r:id="rId143" w:anchor="Text" w:history="1">
        <w:r w:rsidRPr="007F4BC3">
          <w:rPr>
            <w:rStyle w:val="afa"/>
            <w:sz w:val="22"/>
            <w:szCs w:val="22"/>
            <w:lang w:val="uk-UA"/>
          </w:rPr>
          <w:t>https://zakon.rada.gov.ua/laws/show/1788-12#Text</w:t>
        </w:r>
      </w:hyperlink>
      <w:r w:rsidRPr="007F4BC3">
        <w:rPr>
          <w:sz w:val="22"/>
          <w:szCs w:val="22"/>
          <w:lang w:val="uk-UA"/>
        </w:rPr>
        <w:t>.</w:t>
      </w:r>
    </w:p>
    <w:p w14:paraId="05354313"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Style w:val="1d"/>
          <w:sz w:val="22"/>
          <w:szCs w:val="22"/>
          <w:lang w:val="uk-UA"/>
        </w:rPr>
      </w:pPr>
      <w:r w:rsidRPr="007F4BC3">
        <w:rPr>
          <w:rStyle w:val="1d"/>
          <w:sz w:val="22"/>
          <w:szCs w:val="22"/>
          <w:lang w:val="uk-UA"/>
        </w:rPr>
        <w:t xml:space="preserve">Про пенсії за особливі заслуги перед Україною: Закон України від 01.06.2000 р. № 1767-111. </w:t>
      </w:r>
      <w:r w:rsidRPr="007F4BC3">
        <w:rPr>
          <w:sz w:val="22"/>
          <w:szCs w:val="22"/>
          <w:lang w:val="uk-UA"/>
        </w:rPr>
        <w:t xml:space="preserve">URL.: </w:t>
      </w:r>
      <w:hyperlink r:id="rId144" w:anchor="Text" w:history="1">
        <w:r w:rsidRPr="007F4BC3">
          <w:rPr>
            <w:rStyle w:val="afa"/>
            <w:sz w:val="22"/>
            <w:szCs w:val="22"/>
            <w:lang w:val="uk-UA"/>
          </w:rPr>
          <w:t>https://zakon.rada.gov.ua/laws/show/1767-14#Text</w:t>
        </w:r>
      </w:hyperlink>
      <w:r w:rsidRPr="007F4BC3">
        <w:rPr>
          <w:rStyle w:val="1d"/>
          <w:sz w:val="22"/>
          <w:szCs w:val="22"/>
          <w:lang w:val="uk-UA"/>
        </w:rPr>
        <w:t>.</w:t>
      </w:r>
    </w:p>
    <w:p w14:paraId="675AD909"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rStyle w:val="1d"/>
          <w:sz w:val="22"/>
          <w:szCs w:val="22"/>
          <w:lang w:val="uk-UA"/>
        </w:rPr>
      </w:pPr>
      <w:r w:rsidRPr="007F4BC3">
        <w:rPr>
          <w:rStyle w:val="1d"/>
          <w:sz w:val="22"/>
          <w:szCs w:val="22"/>
          <w:lang w:val="uk-UA"/>
        </w:rPr>
        <w:t>Про статус і соціальний захист громадян, які постраж</w:t>
      </w:r>
      <w:r w:rsidRPr="007F4BC3">
        <w:rPr>
          <w:rStyle w:val="1d"/>
          <w:sz w:val="22"/>
          <w:szCs w:val="22"/>
          <w:lang w:val="uk-UA"/>
        </w:rPr>
        <w:softHyphen/>
        <w:t xml:space="preserve">дали внаслідок Чорнобильської катастрофи: </w:t>
      </w:r>
      <w:r w:rsidRPr="007F4BC3">
        <w:rPr>
          <w:sz w:val="22"/>
          <w:szCs w:val="22"/>
          <w:lang w:val="uk-UA"/>
        </w:rPr>
        <w:t xml:space="preserve">URL.: </w:t>
      </w:r>
      <w:r w:rsidRPr="007F4BC3">
        <w:rPr>
          <w:rStyle w:val="1d"/>
          <w:sz w:val="22"/>
          <w:szCs w:val="22"/>
          <w:lang w:val="uk-UA"/>
        </w:rPr>
        <w:t xml:space="preserve">Закон України від </w:t>
      </w:r>
      <w:r w:rsidRPr="007F4BC3">
        <w:rPr>
          <w:rStyle w:val="1d"/>
          <w:sz w:val="22"/>
          <w:szCs w:val="22"/>
          <w:lang w:val="uk-UA"/>
        </w:rPr>
        <w:lastRenderedPageBreak/>
        <w:t xml:space="preserve">28.02.1991 р. № 796 -ХІ1. https://zakon.rada.gov.ua/laws/show/796-12#Text. </w:t>
      </w:r>
    </w:p>
    <w:p w14:paraId="234523C2" w14:textId="77777777" w:rsidR="00444D48" w:rsidRPr="007F4BC3" w:rsidRDefault="00444D48" w:rsidP="00444D48">
      <w:pPr>
        <w:ind w:left="-181" w:right="-100" w:firstLine="889"/>
        <w:jc w:val="both"/>
        <w:rPr>
          <w:sz w:val="22"/>
          <w:szCs w:val="22"/>
          <w:lang w:val="uk-UA"/>
        </w:rPr>
      </w:pPr>
      <w:r w:rsidRPr="007F4BC3">
        <w:rPr>
          <w:sz w:val="22"/>
          <w:szCs w:val="22"/>
          <w:lang w:val="uk-UA"/>
        </w:rPr>
        <w:t xml:space="preserve">Порядок підтвердження наявного трудового стажу для призначення пенсій за відсутності трудової книжки або відповідних записів у ній: </w:t>
      </w:r>
      <w:proofErr w:type="spellStart"/>
      <w:r w:rsidRPr="007F4BC3">
        <w:rPr>
          <w:sz w:val="22"/>
          <w:szCs w:val="22"/>
          <w:lang w:val="uk-UA"/>
        </w:rPr>
        <w:t>затв</w:t>
      </w:r>
      <w:proofErr w:type="spellEnd"/>
      <w:r w:rsidRPr="007F4BC3">
        <w:rPr>
          <w:sz w:val="22"/>
          <w:szCs w:val="22"/>
          <w:lang w:val="uk-UA"/>
        </w:rPr>
        <w:t>. постановою Кабінету Міністрів України від 12.08.1993 р., № 637. URL.:</w:t>
      </w:r>
      <w:proofErr w:type="spellStart"/>
      <w:r w:rsidRPr="007F4BC3">
        <w:rPr>
          <w:sz w:val="22"/>
          <w:szCs w:val="22"/>
          <w:lang w:val="uk-UA"/>
        </w:rPr>
        <w:t>https</w:t>
      </w:r>
      <w:proofErr w:type="spellEnd"/>
      <w:r w:rsidRPr="007F4BC3">
        <w:rPr>
          <w:sz w:val="22"/>
          <w:szCs w:val="22"/>
          <w:lang w:val="uk-UA"/>
        </w:rPr>
        <w:t>://zakon.rada.gov.ua/</w:t>
      </w:r>
      <w:proofErr w:type="spellStart"/>
      <w:r w:rsidRPr="007F4BC3">
        <w:rPr>
          <w:sz w:val="22"/>
          <w:szCs w:val="22"/>
          <w:lang w:val="uk-UA"/>
        </w:rPr>
        <w:t>laws</w:t>
      </w:r>
      <w:proofErr w:type="spellEnd"/>
      <w:r w:rsidRPr="007F4BC3">
        <w:rPr>
          <w:sz w:val="22"/>
          <w:szCs w:val="22"/>
          <w:lang w:val="uk-UA"/>
        </w:rPr>
        <w:t>/</w:t>
      </w:r>
      <w:proofErr w:type="spellStart"/>
      <w:r w:rsidRPr="007F4BC3">
        <w:rPr>
          <w:sz w:val="22"/>
          <w:szCs w:val="22"/>
          <w:lang w:val="uk-UA"/>
        </w:rPr>
        <w:t>show</w:t>
      </w:r>
      <w:proofErr w:type="spellEnd"/>
      <w:r w:rsidRPr="007F4BC3">
        <w:rPr>
          <w:sz w:val="22"/>
          <w:szCs w:val="22"/>
          <w:lang w:val="uk-UA"/>
        </w:rPr>
        <w:t xml:space="preserve">/637-93-%D0%BF#Text. </w:t>
      </w:r>
    </w:p>
    <w:p w14:paraId="2E799C20"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 xml:space="preserve">Безкровний Є. Реалізація прокурором права на пенсійне забезпечення. </w:t>
      </w:r>
      <w:r w:rsidRPr="007F4BC3">
        <w:rPr>
          <w:i/>
          <w:sz w:val="22"/>
          <w:szCs w:val="22"/>
          <w:lang w:val="uk-UA"/>
        </w:rPr>
        <w:t>Науковий часопис Національної академії прокуратури України</w:t>
      </w:r>
      <w:r w:rsidRPr="007F4BC3">
        <w:rPr>
          <w:sz w:val="22"/>
          <w:szCs w:val="22"/>
          <w:lang w:val="uk-UA"/>
        </w:rPr>
        <w:t>. 2017. № 3. С. 8–16.</w:t>
      </w:r>
    </w:p>
    <w:p w14:paraId="0A673884"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sz w:val="22"/>
          <w:szCs w:val="22"/>
          <w:lang w:val="uk-UA"/>
        </w:rPr>
        <w:t>Бомбергер</w:t>
      </w:r>
      <w:proofErr w:type="spellEnd"/>
      <w:r w:rsidRPr="007F4BC3">
        <w:rPr>
          <w:sz w:val="22"/>
          <w:szCs w:val="22"/>
          <w:lang w:val="uk-UA"/>
        </w:rPr>
        <w:t xml:space="preserve"> І. Правові ознаки поняття «спеціальна пенсія». </w:t>
      </w:r>
      <w:r w:rsidRPr="007F4BC3">
        <w:rPr>
          <w:i/>
          <w:sz w:val="22"/>
          <w:szCs w:val="22"/>
          <w:lang w:val="uk-UA"/>
        </w:rPr>
        <w:t>Право і суспільство</w:t>
      </w:r>
      <w:r w:rsidRPr="007F4BC3">
        <w:rPr>
          <w:sz w:val="22"/>
          <w:szCs w:val="22"/>
          <w:lang w:val="uk-UA"/>
        </w:rPr>
        <w:t>. 2013. № 1. С. 32–39.</w:t>
      </w:r>
    </w:p>
    <w:p w14:paraId="34EFDEF8" w14:textId="77777777" w:rsidR="00444D48"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sz w:val="22"/>
          <w:szCs w:val="22"/>
          <w:lang w:val="uk-UA"/>
        </w:rPr>
        <w:t>Зіноватна</w:t>
      </w:r>
      <w:proofErr w:type="spellEnd"/>
      <w:r w:rsidRPr="007F4BC3">
        <w:rPr>
          <w:sz w:val="22"/>
          <w:szCs w:val="22"/>
          <w:lang w:val="uk-UA"/>
        </w:rPr>
        <w:t xml:space="preserve"> І. В. Колізії в правовому регулюванні спеціального пенсійного забезпечення. </w:t>
      </w:r>
      <w:r w:rsidRPr="007F4BC3">
        <w:rPr>
          <w:i/>
          <w:sz w:val="22"/>
          <w:szCs w:val="22"/>
          <w:lang w:val="uk-UA"/>
        </w:rPr>
        <w:t>Право та інновації</w:t>
      </w:r>
      <w:r w:rsidRPr="007F4BC3">
        <w:rPr>
          <w:sz w:val="22"/>
          <w:szCs w:val="22"/>
          <w:lang w:val="uk-UA"/>
        </w:rPr>
        <w:t>. 2016. № 1. С. 166–171.</w:t>
      </w:r>
    </w:p>
    <w:p w14:paraId="7149A0B7" w14:textId="2F79E2D2" w:rsidR="00444D48" w:rsidRPr="00FE57D1"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Pr>
          <w:sz w:val="22"/>
          <w:szCs w:val="22"/>
          <w:lang w:val="uk-UA"/>
        </w:rPr>
        <w:t>Зіноватна</w:t>
      </w:r>
      <w:proofErr w:type="spellEnd"/>
      <w:r>
        <w:rPr>
          <w:sz w:val="22"/>
          <w:szCs w:val="22"/>
          <w:lang w:val="uk-UA"/>
        </w:rPr>
        <w:t xml:space="preserve"> І.В.  Правова природа пенсії за вислугу років. </w:t>
      </w:r>
      <w:r>
        <w:rPr>
          <w:i/>
          <w:sz w:val="22"/>
          <w:szCs w:val="22"/>
          <w:lang w:val="uk-UA"/>
        </w:rPr>
        <w:t xml:space="preserve">Юридичний науковий електронний журнал. </w:t>
      </w:r>
      <w:r>
        <w:rPr>
          <w:sz w:val="22"/>
          <w:szCs w:val="22"/>
          <w:lang w:val="uk-UA"/>
        </w:rPr>
        <w:t xml:space="preserve">2022. № 6 С. </w:t>
      </w:r>
      <w:r w:rsidR="005868AA">
        <w:rPr>
          <w:sz w:val="22"/>
          <w:szCs w:val="22"/>
          <w:lang w:val="uk-UA"/>
        </w:rPr>
        <w:t>181-184</w:t>
      </w:r>
    </w:p>
    <w:p w14:paraId="30A77768"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sz w:val="22"/>
          <w:szCs w:val="22"/>
          <w:lang w:val="uk-UA"/>
        </w:rPr>
        <w:t>Іншин</w:t>
      </w:r>
      <w:proofErr w:type="spellEnd"/>
      <w:r w:rsidRPr="007F4BC3">
        <w:rPr>
          <w:sz w:val="22"/>
          <w:szCs w:val="22"/>
          <w:lang w:val="uk-UA"/>
        </w:rPr>
        <w:t xml:space="preserve"> М. Теоретико-правові аспекти соціального захисту працівників поліції. </w:t>
      </w:r>
      <w:r w:rsidRPr="007F4BC3">
        <w:rPr>
          <w:i/>
          <w:sz w:val="22"/>
          <w:szCs w:val="22"/>
          <w:lang w:val="uk-UA"/>
        </w:rPr>
        <w:t>Публічне право</w:t>
      </w:r>
      <w:r w:rsidRPr="007F4BC3">
        <w:rPr>
          <w:sz w:val="22"/>
          <w:szCs w:val="22"/>
          <w:lang w:val="uk-UA"/>
        </w:rPr>
        <w:t>. 2016. № 2. С. 211–216</w:t>
      </w:r>
    </w:p>
    <w:p w14:paraId="239C8C0D"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sz w:val="22"/>
          <w:szCs w:val="22"/>
          <w:lang w:val="uk-UA"/>
        </w:rPr>
        <w:t>Князькова</w:t>
      </w:r>
      <w:proofErr w:type="spellEnd"/>
      <w:r w:rsidRPr="007F4BC3">
        <w:rPr>
          <w:sz w:val="22"/>
          <w:szCs w:val="22"/>
          <w:lang w:val="uk-UA"/>
        </w:rPr>
        <w:t xml:space="preserve"> Л. М. Проблеми правового регулювання обчислення, виплати та перерахунку пенсій колишнім працівникам міліції. </w:t>
      </w:r>
      <w:hyperlink r:id="rId145" w:tooltip="Періодичне видання" w:history="1">
        <w:r w:rsidRPr="007F4BC3">
          <w:rPr>
            <w:rStyle w:val="afa"/>
            <w:i/>
            <w:sz w:val="22"/>
            <w:szCs w:val="22"/>
            <w:lang w:val="uk-UA"/>
          </w:rPr>
          <w:t>Правовий часопис Донбасу</w:t>
        </w:r>
      </w:hyperlink>
      <w:r w:rsidRPr="007F4BC3">
        <w:rPr>
          <w:sz w:val="22"/>
          <w:szCs w:val="22"/>
          <w:lang w:val="uk-UA"/>
        </w:rPr>
        <w:t>.  2018. № 2. С. 50–54.</w:t>
      </w:r>
    </w:p>
    <w:p w14:paraId="47B59C33"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sz w:val="22"/>
          <w:szCs w:val="22"/>
          <w:lang w:val="uk-UA"/>
        </w:rPr>
        <w:t>Колеснік</w:t>
      </w:r>
      <w:proofErr w:type="spellEnd"/>
      <w:r w:rsidRPr="007F4BC3">
        <w:rPr>
          <w:sz w:val="22"/>
          <w:szCs w:val="22"/>
          <w:lang w:val="uk-UA"/>
        </w:rPr>
        <w:t xml:space="preserve">-Омельченко Т. В. Щодо підстав диференціації пенсійного забезпечення громадян. </w:t>
      </w:r>
      <w:r w:rsidRPr="007F4BC3">
        <w:rPr>
          <w:i/>
          <w:sz w:val="22"/>
          <w:szCs w:val="22"/>
          <w:lang w:val="uk-UA"/>
        </w:rPr>
        <w:t>Право і суспільство</w:t>
      </w:r>
      <w:r w:rsidRPr="007F4BC3">
        <w:rPr>
          <w:sz w:val="22"/>
          <w:szCs w:val="22"/>
          <w:lang w:val="uk-UA"/>
        </w:rPr>
        <w:t>. 2012. № 1. С. 126–130.</w:t>
      </w:r>
    </w:p>
    <w:p w14:paraId="1D362353"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 xml:space="preserve">Михайлова І. Ю. Поняття та умови пільгового пенсійного забезпечення. </w:t>
      </w:r>
      <w:r w:rsidRPr="007F4BC3">
        <w:rPr>
          <w:i/>
          <w:sz w:val="22"/>
          <w:szCs w:val="22"/>
          <w:lang w:val="uk-UA"/>
        </w:rPr>
        <w:t>Університетські наукові записки</w:t>
      </w:r>
      <w:r w:rsidRPr="007F4BC3">
        <w:rPr>
          <w:sz w:val="22"/>
          <w:szCs w:val="22"/>
          <w:lang w:val="uk-UA"/>
        </w:rPr>
        <w:t>. 2016. № 59. С. 257–264.</w:t>
      </w:r>
    </w:p>
    <w:p w14:paraId="40F5F5FA"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color w:val="000000"/>
          <w:sz w:val="22"/>
          <w:szCs w:val="22"/>
          <w:lang w:val="uk-UA"/>
        </w:rPr>
        <w:t>Сташків</w:t>
      </w:r>
      <w:proofErr w:type="spellEnd"/>
      <w:r w:rsidRPr="007F4BC3">
        <w:rPr>
          <w:color w:val="000000"/>
          <w:sz w:val="22"/>
          <w:szCs w:val="22"/>
          <w:lang w:val="uk-UA"/>
        </w:rPr>
        <w:t xml:space="preserve"> Б. І. Право соціального забезпечення. </w:t>
      </w:r>
      <w:r w:rsidRPr="007F4BC3">
        <w:rPr>
          <w:bCs/>
          <w:sz w:val="22"/>
          <w:szCs w:val="22"/>
          <w:lang w:val="uk-UA"/>
        </w:rPr>
        <w:t>Особлива частина</w:t>
      </w:r>
      <w:r w:rsidRPr="007F4BC3">
        <w:rPr>
          <w:sz w:val="22"/>
          <w:szCs w:val="22"/>
          <w:lang w:val="uk-UA"/>
        </w:rPr>
        <w:t xml:space="preserve">: </w:t>
      </w:r>
      <w:proofErr w:type="spellStart"/>
      <w:r w:rsidRPr="007F4BC3">
        <w:rPr>
          <w:sz w:val="22"/>
          <w:szCs w:val="22"/>
          <w:lang w:val="uk-UA"/>
        </w:rPr>
        <w:t>Навч</w:t>
      </w:r>
      <w:proofErr w:type="spellEnd"/>
      <w:r w:rsidRPr="007F4BC3">
        <w:rPr>
          <w:sz w:val="22"/>
          <w:szCs w:val="22"/>
          <w:lang w:val="uk-UA"/>
        </w:rPr>
        <w:t xml:space="preserve">. </w:t>
      </w:r>
      <w:proofErr w:type="spellStart"/>
      <w:r w:rsidRPr="007F4BC3">
        <w:rPr>
          <w:sz w:val="22"/>
          <w:szCs w:val="22"/>
          <w:lang w:val="uk-UA"/>
        </w:rPr>
        <w:t>посібн</w:t>
      </w:r>
      <w:proofErr w:type="spellEnd"/>
      <w:r w:rsidRPr="007F4BC3">
        <w:rPr>
          <w:sz w:val="22"/>
          <w:szCs w:val="22"/>
          <w:lang w:val="uk-UA"/>
        </w:rPr>
        <w:t>. Чернігів: ПАТ «ПВК «Десна», 2018. 1092 с.</w:t>
      </w:r>
    </w:p>
    <w:p w14:paraId="36EA54F5"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Тарасенко В. С. Новації у сфері пенсійного забезпечення суддів.</w:t>
      </w:r>
      <w:r w:rsidRPr="007F4BC3">
        <w:rPr>
          <w:i/>
          <w:sz w:val="22"/>
          <w:szCs w:val="22"/>
          <w:lang w:val="uk-UA"/>
        </w:rPr>
        <w:t xml:space="preserve"> Науковий вісник Міжнародного гуманітарного університету</w:t>
      </w:r>
      <w:r w:rsidRPr="007F4BC3">
        <w:rPr>
          <w:sz w:val="22"/>
          <w:szCs w:val="22"/>
          <w:lang w:val="uk-UA"/>
        </w:rPr>
        <w:t>. 2013. Т. 1, № 6-3. С. 143–146.</w:t>
      </w:r>
    </w:p>
    <w:p w14:paraId="56CA0C60"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 xml:space="preserve">Тищенко О. Дискусійні аспекти пенсійного забезпечення суддів в Україні. </w:t>
      </w:r>
      <w:r w:rsidRPr="007F4BC3">
        <w:rPr>
          <w:i/>
          <w:sz w:val="22"/>
          <w:szCs w:val="22"/>
          <w:lang w:val="uk-UA"/>
        </w:rPr>
        <w:t>Юридичний вісник</w:t>
      </w:r>
      <w:r w:rsidRPr="007F4BC3">
        <w:rPr>
          <w:sz w:val="22"/>
          <w:szCs w:val="22"/>
          <w:lang w:val="uk-UA"/>
        </w:rPr>
        <w:t>. 2014. № 2. С.109–113.</w:t>
      </w:r>
    </w:p>
    <w:p w14:paraId="2049A2C2"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r w:rsidRPr="007F4BC3">
        <w:rPr>
          <w:sz w:val="22"/>
          <w:szCs w:val="22"/>
          <w:lang w:val="uk-UA"/>
        </w:rPr>
        <w:t>Шумило М. М. Правовідносини у сфері пенсійного забезпечення в Україні: монографія. К.: Ніка-Центр, 2016. 680 с.</w:t>
      </w:r>
    </w:p>
    <w:p w14:paraId="43F5A4D3" w14:textId="77777777" w:rsidR="00444D48" w:rsidRPr="007F4BC3" w:rsidRDefault="00444D48" w:rsidP="00444D48">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sz w:val="22"/>
          <w:szCs w:val="22"/>
          <w:lang w:val="uk-UA"/>
        </w:rPr>
      </w:pPr>
      <w:proofErr w:type="spellStart"/>
      <w:r w:rsidRPr="007F4BC3">
        <w:rPr>
          <w:sz w:val="22"/>
          <w:szCs w:val="22"/>
          <w:lang w:val="uk-UA"/>
        </w:rPr>
        <w:t>Хвесюк</w:t>
      </w:r>
      <w:proofErr w:type="spellEnd"/>
      <w:r w:rsidRPr="007F4BC3">
        <w:rPr>
          <w:sz w:val="22"/>
          <w:szCs w:val="22"/>
          <w:lang w:val="uk-UA"/>
        </w:rPr>
        <w:t xml:space="preserve"> В. І. Форми і заходи соціального забезпечення працівників органів прокуратури. </w:t>
      </w:r>
      <w:r w:rsidRPr="007F4BC3">
        <w:rPr>
          <w:i/>
          <w:sz w:val="22"/>
          <w:szCs w:val="22"/>
          <w:lang w:val="uk-UA"/>
        </w:rPr>
        <w:t>Науковий вісник Міжнародного гуманітарного університету</w:t>
      </w:r>
      <w:r w:rsidRPr="007F4BC3">
        <w:rPr>
          <w:sz w:val="22"/>
          <w:szCs w:val="22"/>
          <w:lang w:val="uk-UA"/>
        </w:rPr>
        <w:t>. 2015. № 14. Т. 1. С. 126–128.</w:t>
      </w:r>
    </w:p>
    <w:p w14:paraId="75EDF558" w14:textId="77777777" w:rsidR="00203644" w:rsidRDefault="00444D48" w:rsidP="00203644">
      <w:pPr>
        <w:jc w:val="center"/>
        <w:rPr>
          <w:sz w:val="22"/>
          <w:szCs w:val="22"/>
          <w:lang w:val="uk-UA"/>
        </w:rPr>
      </w:pPr>
      <w:r w:rsidRPr="007F4BC3">
        <w:rPr>
          <w:sz w:val="22"/>
          <w:szCs w:val="22"/>
          <w:lang w:val="uk-UA"/>
        </w:rPr>
        <w:lastRenderedPageBreak/>
        <w:t xml:space="preserve">Хуторян Н. М., </w:t>
      </w:r>
      <w:proofErr w:type="spellStart"/>
      <w:r w:rsidRPr="007F4BC3">
        <w:rPr>
          <w:sz w:val="22"/>
          <w:szCs w:val="22"/>
          <w:lang w:val="uk-UA"/>
        </w:rPr>
        <w:t>Сімутіна</w:t>
      </w:r>
      <w:proofErr w:type="spellEnd"/>
      <w:r w:rsidRPr="007F4BC3">
        <w:rPr>
          <w:sz w:val="22"/>
          <w:szCs w:val="22"/>
          <w:lang w:val="uk-UA"/>
        </w:rPr>
        <w:t xml:space="preserve"> Я. В., Шумило М. М. Проблеми застосування трудового та пенсійного законодавства: монографія. К.: Ніка-Центр, 2015. – 316 с.</w:t>
      </w:r>
    </w:p>
    <w:p w14:paraId="6B9053E0" w14:textId="77777777" w:rsidR="00203644" w:rsidRDefault="00203644" w:rsidP="00203644">
      <w:pPr>
        <w:jc w:val="center"/>
        <w:rPr>
          <w:sz w:val="22"/>
          <w:szCs w:val="22"/>
          <w:lang w:val="uk-UA"/>
        </w:rPr>
      </w:pPr>
    </w:p>
    <w:p w14:paraId="034D170F" w14:textId="77777777" w:rsidR="00203644" w:rsidRDefault="00203644" w:rsidP="00203644">
      <w:pPr>
        <w:jc w:val="center"/>
        <w:rPr>
          <w:sz w:val="22"/>
          <w:szCs w:val="22"/>
          <w:lang w:val="uk-UA"/>
        </w:rPr>
      </w:pPr>
    </w:p>
    <w:p w14:paraId="45A1A818" w14:textId="49F0686E" w:rsidR="00203644" w:rsidRPr="007F4BC3" w:rsidRDefault="00203644" w:rsidP="00203644">
      <w:pPr>
        <w:jc w:val="center"/>
        <w:rPr>
          <w:b/>
          <w:sz w:val="22"/>
          <w:szCs w:val="22"/>
          <w:lang w:val="uk-UA"/>
        </w:rPr>
      </w:pPr>
      <w:r w:rsidRPr="00203644">
        <w:rPr>
          <w:b/>
          <w:sz w:val="22"/>
          <w:szCs w:val="22"/>
          <w:lang w:val="uk-UA"/>
        </w:rPr>
        <w:t xml:space="preserve"> </w:t>
      </w:r>
      <w:r w:rsidRPr="007F4BC3">
        <w:rPr>
          <w:b/>
          <w:sz w:val="22"/>
          <w:szCs w:val="22"/>
          <w:lang w:val="uk-UA"/>
        </w:rPr>
        <w:t>Т</w:t>
      </w:r>
      <w:r>
        <w:rPr>
          <w:b/>
          <w:sz w:val="22"/>
          <w:szCs w:val="22"/>
          <w:lang w:val="uk-UA"/>
        </w:rPr>
        <w:t>ЕМА</w:t>
      </w:r>
      <w:r w:rsidR="00624FCC">
        <w:rPr>
          <w:b/>
          <w:sz w:val="22"/>
          <w:szCs w:val="22"/>
          <w:lang w:val="uk-UA"/>
        </w:rPr>
        <w:t xml:space="preserve"> 25</w:t>
      </w:r>
      <w:r w:rsidRPr="007F4BC3">
        <w:rPr>
          <w:b/>
          <w:sz w:val="22"/>
          <w:szCs w:val="22"/>
          <w:lang w:val="uk-UA"/>
        </w:rPr>
        <w:t>. ДЕРЖАВНІ СОЦІАЛЬНІ ДОПОМОГИ</w:t>
      </w:r>
    </w:p>
    <w:p w14:paraId="65BA7F80" w14:textId="77777777" w:rsidR="00203644" w:rsidRPr="007F4BC3" w:rsidRDefault="00203644" w:rsidP="00203644">
      <w:pPr>
        <w:rPr>
          <w:b/>
          <w:sz w:val="22"/>
          <w:szCs w:val="22"/>
          <w:lang w:val="uk-UA"/>
        </w:rPr>
      </w:pPr>
    </w:p>
    <w:p w14:paraId="3EBA4916" w14:textId="3DB5B767" w:rsidR="00203644" w:rsidRDefault="00203644" w:rsidP="00203644">
      <w:pPr>
        <w:jc w:val="center"/>
        <w:rPr>
          <w:b/>
          <w:sz w:val="22"/>
          <w:szCs w:val="22"/>
          <w:lang w:val="uk-UA"/>
        </w:rPr>
      </w:pPr>
      <w:r w:rsidRPr="007F4BC3">
        <w:rPr>
          <w:b/>
          <w:sz w:val="22"/>
          <w:szCs w:val="22"/>
          <w:lang w:val="uk-UA"/>
        </w:rPr>
        <w:t>План</w:t>
      </w:r>
      <w:r>
        <w:rPr>
          <w:b/>
          <w:sz w:val="22"/>
          <w:szCs w:val="22"/>
          <w:lang w:val="uk-UA"/>
        </w:rPr>
        <w:t>:</w:t>
      </w:r>
    </w:p>
    <w:p w14:paraId="7F49B87D" w14:textId="77777777" w:rsidR="00B86128" w:rsidRPr="007F4BC3" w:rsidRDefault="00B86128" w:rsidP="00203644">
      <w:pPr>
        <w:jc w:val="center"/>
        <w:rPr>
          <w:b/>
          <w:sz w:val="22"/>
          <w:szCs w:val="22"/>
          <w:lang w:val="uk-UA"/>
        </w:rPr>
      </w:pPr>
    </w:p>
    <w:p w14:paraId="0B92A6F0" w14:textId="77777777" w:rsidR="00203644" w:rsidRPr="007F4BC3" w:rsidRDefault="00203644" w:rsidP="00203644">
      <w:pPr>
        <w:numPr>
          <w:ilvl w:val="0"/>
          <w:numId w:val="11"/>
        </w:numPr>
        <w:tabs>
          <w:tab w:val="clear" w:pos="0"/>
          <w:tab w:val="left" w:pos="180"/>
          <w:tab w:val="num" w:pos="993"/>
        </w:tabs>
        <w:suppressAutoHyphens/>
        <w:ind w:left="0" w:firstLine="709"/>
        <w:jc w:val="both"/>
        <w:rPr>
          <w:rFonts w:eastAsia="Calibri"/>
          <w:sz w:val="22"/>
          <w:szCs w:val="22"/>
          <w:lang w:val="uk-UA" w:eastAsia="ar-SA"/>
        </w:rPr>
      </w:pPr>
      <w:r w:rsidRPr="007F4BC3">
        <w:rPr>
          <w:rFonts w:eastAsia="Calibri"/>
          <w:sz w:val="22"/>
          <w:szCs w:val="22"/>
          <w:lang w:val="uk-UA" w:eastAsia="ar-SA"/>
        </w:rPr>
        <w:t>Поняття та види державних соціальних допомог.</w:t>
      </w:r>
    </w:p>
    <w:p w14:paraId="141B05C7" w14:textId="77777777" w:rsidR="00203644" w:rsidRPr="007F4BC3" w:rsidRDefault="00203644" w:rsidP="00203644">
      <w:pPr>
        <w:numPr>
          <w:ilvl w:val="0"/>
          <w:numId w:val="11"/>
        </w:numPr>
        <w:tabs>
          <w:tab w:val="clear" w:pos="0"/>
          <w:tab w:val="left" w:pos="180"/>
          <w:tab w:val="num" w:pos="993"/>
        </w:tabs>
        <w:suppressAutoHyphens/>
        <w:ind w:left="0" w:firstLine="709"/>
        <w:jc w:val="both"/>
        <w:rPr>
          <w:rFonts w:eastAsia="Calibri"/>
          <w:sz w:val="22"/>
          <w:szCs w:val="22"/>
          <w:lang w:val="uk-UA" w:eastAsia="ar-SA"/>
        </w:rPr>
      </w:pPr>
      <w:r w:rsidRPr="007F4BC3">
        <w:rPr>
          <w:rFonts w:eastAsia="Calibri"/>
          <w:sz w:val="22"/>
          <w:szCs w:val="22"/>
          <w:lang w:val="uk-UA" w:eastAsia="ar-SA"/>
        </w:rPr>
        <w:t>Державні допомоги сім</w:t>
      </w:r>
      <w:r w:rsidRPr="007F4BC3">
        <w:rPr>
          <w:sz w:val="22"/>
          <w:szCs w:val="22"/>
          <w:lang w:val="uk-UA" w:eastAsia="ar-SA"/>
        </w:rPr>
        <w:t>’</w:t>
      </w:r>
      <w:r w:rsidRPr="007F4BC3">
        <w:rPr>
          <w:rFonts w:eastAsia="Calibri"/>
          <w:sz w:val="22"/>
          <w:szCs w:val="22"/>
          <w:lang w:val="uk-UA" w:eastAsia="ar-SA"/>
        </w:rPr>
        <w:t>ям з дітьми: види та порядок призначення.</w:t>
      </w:r>
    </w:p>
    <w:p w14:paraId="6BB96CCC" w14:textId="77777777" w:rsidR="00203644" w:rsidRPr="007F4BC3" w:rsidRDefault="00203644" w:rsidP="00203644">
      <w:pPr>
        <w:numPr>
          <w:ilvl w:val="0"/>
          <w:numId w:val="11"/>
        </w:numPr>
        <w:tabs>
          <w:tab w:val="clear" w:pos="0"/>
          <w:tab w:val="left" w:pos="180"/>
          <w:tab w:val="num" w:pos="993"/>
        </w:tabs>
        <w:suppressAutoHyphens/>
        <w:ind w:left="0" w:firstLine="709"/>
        <w:jc w:val="both"/>
        <w:rPr>
          <w:rFonts w:eastAsia="Calibri"/>
          <w:sz w:val="22"/>
          <w:szCs w:val="22"/>
          <w:lang w:val="uk-UA" w:eastAsia="ar-SA"/>
        </w:rPr>
      </w:pPr>
      <w:r w:rsidRPr="007F4BC3">
        <w:rPr>
          <w:rFonts w:eastAsia="Calibri"/>
          <w:sz w:val="22"/>
          <w:szCs w:val="22"/>
          <w:lang w:val="uk-UA" w:eastAsia="ar-SA"/>
        </w:rPr>
        <w:t>Поняття малозабезпеченої сім</w:t>
      </w:r>
      <w:r w:rsidRPr="007F4BC3">
        <w:rPr>
          <w:sz w:val="22"/>
          <w:szCs w:val="22"/>
          <w:lang w:val="uk-UA" w:eastAsia="ar-SA"/>
        </w:rPr>
        <w:t>’</w:t>
      </w:r>
      <w:r w:rsidRPr="007F4BC3">
        <w:rPr>
          <w:rFonts w:eastAsia="Calibri"/>
          <w:sz w:val="22"/>
          <w:szCs w:val="22"/>
          <w:lang w:val="uk-UA" w:eastAsia="ar-SA"/>
        </w:rPr>
        <w:t>ї та порядок реалізації її права на державну соціальну допомогу.</w:t>
      </w:r>
    </w:p>
    <w:p w14:paraId="438FAF37" w14:textId="77777777" w:rsidR="00203644" w:rsidRPr="007F4BC3" w:rsidRDefault="00203644" w:rsidP="00203644">
      <w:pPr>
        <w:numPr>
          <w:ilvl w:val="0"/>
          <w:numId w:val="11"/>
        </w:numPr>
        <w:tabs>
          <w:tab w:val="clear" w:pos="0"/>
          <w:tab w:val="left" w:pos="180"/>
          <w:tab w:val="num" w:pos="993"/>
        </w:tabs>
        <w:suppressAutoHyphens/>
        <w:ind w:left="0" w:firstLine="709"/>
        <w:jc w:val="both"/>
        <w:rPr>
          <w:rFonts w:eastAsia="Calibri"/>
          <w:sz w:val="22"/>
          <w:szCs w:val="22"/>
          <w:lang w:val="uk-UA" w:eastAsia="ar-SA"/>
        </w:rPr>
      </w:pPr>
      <w:r w:rsidRPr="007F4BC3">
        <w:rPr>
          <w:rFonts w:eastAsia="Calibri"/>
          <w:sz w:val="22"/>
          <w:szCs w:val="22"/>
          <w:lang w:val="uk-UA" w:eastAsia="ar-SA"/>
        </w:rPr>
        <w:t>Умови призначення державної соціальної допомоги особам з інвалідністю з дитинства та дітям з інвалідністю.</w:t>
      </w:r>
    </w:p>
    <w:p w14:paraId="7A41BA67" w14:textId="77777777" w:rsidR="00203644" w:rsidRPr="007F4BC3" w:rsidRDefault="00203644" w:rsidP="00203644">
      <w:pPr>
        <w:numPr>
          <w:ilvl w:val="0"/>
          <w:numId w:val="11"/>
        </w:numPr>
        <w:tabs>
          <w:tab w:val="clear" w:pos="0"/>
          <w:tab w:val="left" w:pos="180"/>
          <w:tab w:val="num" w:pos="993"/>
        </w:tabs>
        <w:suppressAutoHyphens/>
        <w:ind w:left="0" w:firstLine="709"/>
        <w:jc w:val="both"/>
        <w:rPr>
          <w:rFonts w:eastAsia="Calibri"/>
          <w:sz w:val="22"/>
          <w:szCs w:val="22"/>
          <w:lang w:val="uk-UA" w:eastAsia="ar-SA"/>
        </w:rPr>
      </w:pPr>
      <w:r w:rsidRPr="007F4BC3">
        <w:rPr>
          <w:rFonts w:eastAsia="Calibri"/>
          <w:sz w:val="22"/>
          <w:szCs w:val="22"/>
          <w:lang w:val="uk-UA" w:eastAsia="ar-SA"/>
        </w:rPr>
        <w:t>Допомога особам, які не мають права на пенсію, та особам з інвалідністю.</w:t>
      </w:r>
    </w:p>
    <w:p w14:paraId="4698F110" w14:textId="77777777" w:rsidR="00203644" w:rsidRPr="007F4BC3" w:rsidRDefault="00203644" w:rsidP="00203644">
      <w:pPr>
        <w:numPr>
          <w:ilvl w:val="0"/>
          <w:numId w:val="11"/>
        </w:numPr>
        <w:tabs>
          <w:tab w:val="clear" w:pos="0"/>
          <w:tab w:val="left" w:pos="180"/>
          <w:tab w:val="num" w:pos="993"/>
        </w:tabs>
        <w:suppressAutoHyphens/>
        <w:ind w:left="0" w:firstLine="709"/>
        <w:jc w:val="both"/>
        <w:rPr>
          <w:rFonts w:eastAsia="Calibri"/>
          <w:sz w:val="22"/>
          <w:szCs w:val="22"/>
          <w:lang w:val="uk-UA" w:eastAsia="ar-SA"/>
        </w:rPr>
      </w:pPr>
      <w:r w:rsidRPr="007F4BC3">
        <w:rPr>
          <w:rFonts w:eastAsia="Calibri"/>
          <w:sz w:val="22"/>
          <w:szCs w:val="22"/>
          <w:lang w:val="uk-UA" w:eastAsia="ar-SA"/>
        </w:rPr>
        <w:t>Державна соціальна допомога постраждалим внаслідок надзвичайних ситуацій.</w:t>
      </w:r>
    </w:p>
    <w:p w14:paraId="7464BF29" w14:textId="77777777" w:rsidR="00203644" w:rsidRPr="007F4BC3" w:rsidRDefault="00203644" w:rsidP="00203644">
      <w:pPr>
        <w:ind w:firstLine="709"/>
        <w:jc w:val="both"/>
        <w:rPr>
          <w:b/>
          <w:sz w:val="22"/>
          <w:szCs w:val="22"/>
          <w:lang w:val="uk-UA"/>
        </w:rPr>
      </w:pPr>
    </w:p>
    <w:p w14:paraId="58068B9E" w14:textId="77777777" w:rsidR="00203644" w:rsidRPr="007F4BC3" w:rsidRDefault="00203644" w:rsidP="00203644">
      <w:pPr>
        <w:ind w:firstLine="709"/>
        <w:jc w:val="both"/>
        <w:rPr>
          <w:sz w:val="22"/>
          <w:szCs w:val="22"/>
          <w:lang w:val="uk-UA"/>
        </w:rPr>
      </w:pPr>
      <w:r w:rsidRPr="007F4BC3">
        <w:rPr>
          <w:sz w:val="22"/>
          <w:szCs w:val="22"/>
          <w:lang w:val="uk-UA"/>
        </w:rPr>
        <w:t>При написанні роботи за окресленою тематикою студентам необхідно надати визначення поняття «державна соціальна допомога», вказати її ознаки, визначити види державних соціальних допомог та виокремити соціальні ризики як підстави набуття права особи на соціальні допомоги.</w:t>
      </w:r>
    </w:p>
    <w:p w14:paraId="0E2712D4" w14:textId="77777777" w:rsidR="00203644" w:rsidRPr="007F4BC3" w:rsidRDefault="00203644" w:rsidP="00203644">
      <w:pPr>
        <w:ind w:firstLine="709"/>
        <w:jc w:val="both"/>
        <w:rPr>
          <w:rFonts w:eastAsia="Calibri"/>
          <w:sz w:val="22"/>
          <w:szCs w:val="22"/>
          <w:lang w:val="uk-UA" w:eastAsia="ar-SA"/>
        </w:rPr>
      </w:pPr>
      <w:r w:rsidRPr="007F4BC3">
        <w:rPr>
          <w:sz w:val="22"/>
          <w:szCs w:val="22"/>
          <w:lang w:val="uk-UA"/>
        </w:rPr>
        <w:t xml:space="preserve">При висвітленні питання стосовно державних допомог </w:t>
      </w:r>
      <w:r w:rsidRPr="007F4BC3">
        <w:rPr>
          <w:rFonts w:eastAsia="Calibri"/>
          <w:sz w:val="22"/>
          <w:szCs w:val="22"/>
          <w:lang w:val="uk-UA" w:eastAsia="ar-SA"/>
        </w:rPr>
        <w:t>сім</w:t>
      </w:r>
      <w:r w:rsidRPr="007F4BC3">
        <w:rPr>
          <w:sz w:val="22"/>
          <w:szCs w:val="22"/>
          <w:lang w:val="uk-UA" w:eastAsia="ar-SA"/>
        </w:rPr>
        <w:t>’</w:t>
      </w:r>
      <w:r w:rsidRPr="007F4BC3">
        <w:rPr>
          <w:rFonts w:eastAsia="Calibri"/>
          <w:sz w:val="22"/>
          <w:szCs w:val="22"/>
          <w:lang w:val="uk-UA" w:eastAsia="ar-SA"/>
        </w:rPr>
        <w:t>ям з дітьми слід надати визначення поняття «державна допомога сім’ям з дітьми» та окремо охарактеризувати порядок призначення й виплати допомоги у зв’язку з вагітністю та пологами; допомоги при народженні дитини; допомоги по догляду за дитиною до досягнення нею трирічного віку; допомоги на дітей, над якими встановлено опіку чи піклування; допомоги на дітей одиноким матерям; допомоги при усиновленні дитини.</w:t>
      </w:r>
    </w:p>
    <w:p w14:paraId="0C0A0E1C" w14:textId="77777777" w:rsidR="00203644" w:rsidRPr="007F4BC3" w:rsidRDefault="00203644" w:rsidP="00203644">
      <w:pPr>
        <w:ind w:firstLine="709"/>
        <w:jc w:val="both"/>
        <w:rPr>
          <w:rFonts w:eastAsia="Calibri"/>
          <w:sz w:val="22"/>
          <w:szCs w:val="22"/>
          <w:lang w:val="uk-UA" w:eastAsia="ar-SA"/>
        </w:rPr>
      </w:pPr>
      <w:r w:rsidRPr="007F4BC3">
        <w:rPr>
          <w:rFonts w:eastAsia="Calibri"/>
          <w:sz w:val="22"/>
          <w:szCs w:val="22"/>
          <w:lang w:val="uk-UA" w:eastAsia="ar-SA"/>
        </w:rPr>
        <w:t>Окрему увагу слід зосередити на характеристиці порядку призначення й виплати державної соціальної допомоги малозабезпеченим сім’ям, надавши, в першу чергу, визначення такої сім’ї.</w:t>
      </w:r>
    </w:p>
    <w:p w14:paraId="78CBF966" w14:textId="77777777" w:rsidR="00203644" w:rsidRPr="007F4BC3" w:rsidRDefault="00203644" w:rsidP="00203644">
      <w:pPr>
        <w:ind w:firstLine="709"/>
        <w:jc w:val="both"/>
        <w:rPr>
          <w:rFonts w:eastAsia="Calibri"/>
          <w:sz w:val="22"/>
          <w:szCs w:val="22"/>
          <w:lang w:val="uk-UA" w:eastAsia="ar-SA"/>
        </w:rPr>
      </w:pPr>
      <w:r w:rsidRPr="007F4BC3">
        <w:rPr>
          <w:rFonts w:eastAsia="Calibri"/>
          <w:sz w:val="22"/>
          <w:szCs w:val="22"/>
          <w:lang w:val="uk-UA" w:eastAsia="ar-SA"/>
        </w:rPr>
        <w:lastRenderedPageBreak/>
        <w:t>Враховуючи, що державна соціальна допомога інвалідам з дитинства та дітям з інвалідністю є складовою частиною системи соціального забезпечення інвалідів у цілому та є її формою, проаналізувати порядок призначення і виплати допомоги для цих категорій осіб. Так само слід присвятити увагу розгляду питання про соціальний захист осіб, які не мають права на пенсію.</w:t>
      </w:r>
    </w:p>
    <w:p w14:paraId="442BA4DB" w14:textId="77777777" w:rsidR="00203644" w:rsidRPr="007F4BC3" w:rsidRDefault="00203644" w:rsidP="00203644">
      <w:pPr>
        <w:ind w:firstLine="709"/>
        <w:jc w:val="both"/>
        <w:rPr>
          <w:sz w:val="22"/>
          <w:szCs w:val="22"/>
          <w:lang w:val="uk-UA"/>
        </w:rPr>
      </w:pPr>
      <w:r w:rsidRPr="007F4BC3">
        <w:rPr>
          <w:sz w:val="22"/>
          <w:szCs w:val="22"/>
          <w:lang w:val="uk-UA"/>
        </w:rPr>
        <w:t>Аналізуючи державну допомогу постраждалим у сфері захисту населення від надзвичайних ситуацій, необхідно виходити з базових понять: надзвичайні ситуації та класифікація їх видів, наслідки надзвичайної ситуації та постраждалі внаслідок надзвичайної ситуації. Суб’єктами права соціального захисту є громадяни, які набули особливого правового статусу «постраждалих». Розглядаючи дану проблематику, студентам необхідно виходити з того, що розрізняють декілька статусів постраждалих внаслідок різних надзвичайних ситуацій, які мають своє законодавче закріплення для надання відповідної державної соціальної допомоги: 1) особи, які постраждали внаслідок Чорнобильської катастрофи; 2) громадяни, які постраждали від радіоактивного опромінення внаслідок інших аварій, ядерних випробувань, порушення правил радіаційної безпеки, що сталося не з вини потерпілих; 3) потерпілі від надзвичайної екологічної ситуації; 4) постраждалі внаслідок надзвичайної ситуації; 5) внутрішньо переміщена особа.</w:t>
      </w:r>
    </w:p>
    <w:p w14:paraId="5960477D" w14:textId="77777777" w:rsidR="00203644" w:rsidRPr="007F4BC3" w:rsidRDefault="00203644" w:rsidP="00203644">
      <w:pPr>
        <w:jc w:val="center"/>
        <w:rPr>
          <w:b/>
          <w:sz w:val="22"/>
          <w:szCs w:val="22"/>
          <w:lang w:val="uk-UA"/>
        </w:rPr>
      </w:pPr>
    </w:p>
    <w:p w14:paraId="5DA36FC2" w14:textId="444886BB" w:rsidR="00203644" w:rsidRDefault="00203644" w:rsidP="00203644">
      <w:pPr>
        <w:jc w:val="center"/>
        <w:rPr>
          <w:b/>
          <w:bCs/>
          <w:sz w:val="22"/>
          <w:szCs w:val="22"/>
          <w:lang w:val="uk-UA"/>
        </w:rPr>
      </w:pPr>
      <w:r w:rsidRPr="007F4BC3">
        <w:rPr>
          <w:b/>
          <w:bCs/>
          <w:sz w:val="22"/>
          <w:szCs w:val="22"/>
          <w:lang w:val="uk-UA"/>
        </w:rPr>
        <w:t>Список рекомендованої літератури:</w:t>
      </w:r>
    </w:p>
    <w:p w14:paraId="2D658F6C" w14:textId="77777777" w:rsidR="002917C9" w:rsidRPr="007F4BC3" w:rsidRDefault="002917C9" w:rsidP="00203644">
      <w:pPr>
        <w:jc w:val="center"/>
        <w:rPr>
          <w:b/>
          <w:bCs/>
          <w:sz w:val="22"/>
          <w:szCs w:val="22"/>
          <w:lang w:val="uk-UA"/>
        </w:rPr>
      </w:pPr>
    </w:p>
    <w:p w14:paraId="62034E26" w14:textId="77777777" w:rsidR="00203644" w:rsidRPr="007F4BC3" w:rsidRDefault="00203644" w:rsidP="00203644">
      <w:pPr>
        <w:suppressAutoHyphens/>
        <w:ind w:firstLine="708"/>
        <w:jc w:val="both"/>
        <w:rPr>
          <w:bCs/>
          <w:sz w:val="22"/>
          <w:szCs w:val="22"/>
          <w:shd w:val="clear" w:color="auto" w:fill="FFFFFF"/>
          <w:lang w:val="uk-UA"/>
        </w:rPr>
      </w:pPr>
      <w:r w:rsidRPr="007F4BC3">
        <w:rPr>
          <w:rFonts w:eastAsia="Calibri"/>
          <w:bCs/>
          <w:sz w:val="22"/>
          <w:szCs w:val="22"/>
          <w:lang w:val="uk-UA" w:eastAsia="ar-SA"/>
        </w:rPr>
        <w:t xml:space="preserve">Кодекс цивільного захисту України: Закон України </w:t>
      </w:r>
      <w:r w:rsidRPr="007F4BC3">
        <w:rPr>
          <w:bCs/>
          <w:sz w:val="22"/>
          <w:szCs w:val="22"/>
          <w:shd w:val="clear" w:color="auto" w:fill="FFFFFF"/>
          <w:lang w:val="uk-UA"/>
        </w:rPr>
        <w:t>№ 5403-VI від 02.10.2012 року. URL: https://zakon.rada.gov.ua/laws/show/5403-17#Text.</w:t>
      </w:r>
    </w:p>
    <w:p w14:paraId="33D9FE7E"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державну допомогу сім’ям з дітьми: Закон України </w:t>
      </w:r>
      <w:r w:rsidRPr="007F4BC3">
        <w:rPr>
          <w:bCs/>
          <w:sz w:val="22"/>
          <w:szCs w:val="22"/>
          <w:shd w:val="clear" w:color="auto" w:fill="FFFFFF"/>
          <w:lang w:val="uk-UA"/>
        </w:rPr>
        <w:t xml:space="preserve">№ 2811-XII від 21.11.1992 року. URL: </w:t>
      </w:r>
      <w:r w:rsidRPr="007F4BC3">
        <w:rPr>
          <w:rFonts w:eastAsia="Calibri"/>
          <w:bCs/>
          <w:sz w:val="22"/>
          <w:szCs w:val="22"/>
          <w:lang w:val="uk-UA" w:eastAsia="ar-SA"/>
        </w:rPr>
        <w:t>https://zakon.rada.gov.ua/laws/show/2811-12#Text.</w:t>
      </w:r>
    </w:p>
    <w:p w14:paraId="4D04F6D3"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державну соціальну допомогу інвалідам з дитинства та дітям з інвалідністю: Закон України </w:t>
      </w:r>
      <w:r w:rsidRPr="007F4BC3">
        <w:rPr>
          <w:bCs/>
          <w:sz w:val="22"/>
          <w:szCs w:val="22"/>
          <w:shd w:val="clear" w:color="auto" w:fill="FFFFFF"/>
          <w:lang w:val="uk-UA"/>
        </w:rPr>
        <w:t>№ 2109-III від 16.11.2000 року. URL: https://zakon.rada.gov.ua/laws/show/2109-14#Text.</w:t>
      </w:r>
    </w:p>
    <w:p w14:paraId="527DC854"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державну соціальну допомогу малозабезпеченим сім’ям: Закон України </w:t>
      </w:r>
      <w:r w:rsidRPr="007F4BC3">
        <w:rPr>
          <w:bCs/>
          <w:sz w:val="22"/>
          <w:szCs w:val="22"/>
          <w:shd w:val="clear" w:color="auto" w:fill="FFFFFF"/>
          <w:lang w:val="uk-UA"/>
        </w:rPr>
        <w:t>№ 1768-III від 01.06.2000 року. URL: https://zakon.rada.gov.ua/laws/show/1768-14#Text.</w:t>
      </w:r>
    </w:p>
    <w:p w14:paraId="3E7B29E3"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державну соціальну допомогу особам, які не мають права на пенсію, та особам з інвалідністю: Закон України </w:t>
      </w:r>
      <w:r w:rsidRPr="007F4BC3">
        <w:rPr>
          <w:bCs/>
          <w:sz w:val="22"/>
          <w:szCs w:val="22"/>
          <w:shd w:val="clear" w:color="auto" w:fill="FFFFFF"/>
          <w:lang w:val="uk-UA"/>
        </w:rPr>
        <w:t xml:space="preserve">№ 1727-IV </w:t>
      </w:r>
      <w:r w:rsidRPr="007F4BC3">
        <w:rPr>
          <w:bCs/>
          <w:sz w:val="22"/>
          <w:szCs w:val="22"/>
          <w:shd w:val="clear" w:color="auto" w:fill="FFFFFF"/>
          <w:lang w:val="uk-UA"/>
        </w:rPr>
        <w:lastRenderedPageBreak/>
        <w:t>від 18.05.2004 року. URL: https://zakon.rada.gov.ua/laws/show/1727-15#Text.</w:t>
      </w:r>
    </w:p>
    <w:p w14:paraId="1602CE79"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забезпечення прав і свобод внутрішньо переміщених осіб: Закон України </w:t>
      </w:r>
      <w:r w:rsidRPr="007F4BC3">
        <w:rPr>
          <w:bCs/>
          <w:sz w:val="22"/>
          <w:szCs w:val="22"/>
          <w:shd w:val="clear" w:color="auto" w:fill="FFFFFF"/>
          <w:lang w:val="uk-UA"/>
        </w:rPr>
        <w:t>№ 1706-VII від 20.10.2014 року. URL: https://zakon.rada.gov.ua/laws/show/1706-18#Text.</w:t>
      </w:r>
    </w:p>
    <w:p w14:paraId="04B7A5BE"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зону надзвичайної екологічної ситуації: Закон України </w:t>
      </w:r>
      <w:r w:rsidRPr="007F4BC3">
        <w:rPr>
          <w:bCs/>
          <w:sz w:val="22"/>
          <w:szCs w:val="22"/>
          <w:shd w:val="clear" w:color="auto" w:fill="FFFFFF"/>
          <w:lang w:val="uk-UA"/>
        </w:rPr>
        <w:t>№ 1908-III від 13.07.2000 року. URL: https://zakon.rada.gov.ua/laws/show/1908-14#Text.</w:t>
      </w:r>
    </w:p>
    <w:p w14:paraId="145E1CD4"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оздоровлення та відпочинок дітей: Закон України </w:t>
      </w:r>
      <w:r w:rsidRPr="007F4BC3">
        <w:rPr>
          <w:bCs/>
          <w:sz w:val="22"/>
          <w:szCs w:val="22"/>
          <w:shd w:val="clear" w:color="auto" w:fill="FFFFFF"/>
          <w:lang w:val="uk-UA"/>
        </w:rPr>
        <w:t>№ 375-VI від 04.09.2008 року.</w:t>
      </w:r>
      <w:r w:rsidRPr="007F4BC3">
        <w:rPr>
          <w:rFonts w:eastAsia="Calibri"/>
          <w:bCs/>
          <w:sz w:val="22"/>
          <w:szCs w:val="22"/>
          <w:lang w:val="uk-UA" w:eastAsia="ar-SA"/>
        </w:rPr>
        <w:t xml:space="preserve"> </w:t>
      </w:r>
      <w:r w:rsidRPr="007F4BC3">
        <w:rPr>
          <w:bCs/>
          <w:sz w:val="22"/>
          <w:szCs w:val="22"/>
          <w:shd w:val="clear" w:color="auto" w:fill="FFFFFF"/>
          <w:lang w:val="uk-UA"/>
        </w:rPr>
        <w:t>URL: https://zakon.rada.gov.ua/laws/show/375-17#Text.</w:t>
      </w:r>
    </w:p>
    <w:p w14:paraId="7984AA55"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Про статус і соціальний захист громадян, які постраждали внаслідок Чорнобильської катастрофи: Закон України </w:t>
      </w:r>
      <w:r w:rsidRPr="007F4BC3">
        <w:rPr>
          <w:bCs/>
          <w:sz w:val="22"/>
          <w:szCs w:val="22"/>
          <w:shd w:val="clear" w:color="auto" w:fill="FFFFFF"/>
          <w:lang w:val="uk-UA"/>
        </w:rPr>
        <w:t>№ 796-XII  від 28.02.1991 року. URL: https://zakon.rada.gov.ua/laws/show/796-12#Text.</w:t>
      </w:r>
    </w:p>
    <w:p w14:paraId="71877D5B"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Методика обчислення сукупного доходу сім’ї для всіх видів соціальної допомоги: наказ Міністерства праці та соціальної політики України, Міністерства економіки та з питань європейської інтеграції України, Міністерства фінансів України, Державного комітету статистики України, Державного комітету молодіжної політики, спорту і туризму України № 486/202/524/455/3370 від 15.11.2001 року. </w:t>
      </w:r>
      <w:r w:rsidRPr="007F4BC3">
        <w:rPr>
          <w:bCs/>
          <w:sz w:val="22"/>
          <w:szCs w:val="22"/>
          <w:shd w:val="clear" w:color="auto" w:fill="FFFFFF"/>
          <w:lang w:val="uk-UA"/>
        </w:rPr>
        <w:t>URL: https://zakon.rada.gov.ua/laws/show/z0112-02#Text.</w:t>
      </w:r>
    </w:p>
    <w:p w14:paraId="75E0FD46"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Порядок призначення і виплати державної соціальної допомоги малозабезпеченим сім’ям: постанова Кабінету Міністрів України № 250 від 24.02.2003 року. </w:t>
      </w:r>
      <w:r w:rsidRPr="007F4BC3">
        <w:rPr>
          <w:bCs/>
          <w:sz w:val="22"/>
          <w:szCs w:val="22"/>
          <w:shd w:val="clear" w:color="auto" w:fill="FFFFFF"/>
          <w:lang w:val="uk-UA"/>
        </w:rPr>
        <w:t>URL: https://zakon.rada.gov.ua/laws/show/250-2003-%D0%BF#Text.</w:t>
      </w:r>
    </w:p>
    <w:p w14:paraId="536151F3"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Порядок призначення і виплати державної соціальної допомоги особам, які не мають права на пенсію, та </w:t>
      </w:r>
      <w:r w:rsidRPr="007F4BC3">
        <w:rPr>
          <w:bCs/>
          <w:sz w:val="22"/>
          <w:szCs w:val="22"/>
          <w:shd w:val="clear" w:color="auto" w:fill="FFFFFF"/>
          <w:lang w:val="uk-UA"/>
        </w:rPr>
        <w:t>особам з інвалідністю</w:t>
      </w:r>
      <w:r w:rsidRPr="007F4BC3">
        <w:rPr>
          <w:rFonts w:eastAsia="Calibri"/>
          <w:bCs/>
          <w:sz w:val="22"/>
          <w:szCs w:val="22"/>
          <w:lang w:val="uk-UA" w:eastAsia="ar-SA"/>
        </w:rPr>
        <w:t xml:space="preserve"> і державної соціальної допомоги на догляд: постанова Кабінету Міністрів України № 261 від 02.04.2005 року. </w:t>
      </w:r>
      <w:r w:rsidRPr="007F4BC3">
        <w:rPr>
          <w:bCs/>
          <w:sz w:val="22"/>
          <w:szCs w:val="22"/>
          <w:shd w:val="clear" w:color="auto" w:fill="FFFFFF"/>
          <w:lang w:val="uk-UA"/>
        </w:rPr>
        <w:t>URL: https://zakon.rada.gov.ua/laws/show/261-2005-%D0%BF#Text.</w:t>
      </w:r>
    </w:p>
    <w:p w14:paraId="5791CA4B" w14:textId="77777777" w:rsidR="00203644" w:rsidRPr="007F4BC3" w:rsidRDefault="00203644" w:rsidP="00203644">
      <w:pPr>
        <w:suppressAutoHyphens/>
        <w:ind w:firstLine="708"/>
        <w:jc w:val="both"/>
        <w:rPr>
          <w:rFonts w:eastAsia="Calibri"/>
          <w:bCs/>
          <w:sz w:val="22"/>
          <w:szCs w:val="22"/>
          <w:lang w:val="uk-UA" w:eastAsia="ar-SA"/>
        </w:rPr>
      </w:pPr>
      <w:proofErr w:type="spellStart"/>
      <w:r w:rsidRPr="007F4BC3">
        <w:rPr>
          <w:rFonts w:eastAsia="Calibri"/>
          <w:bCs/>
          <w:sz w:val="22"/>
          <w:szCs w:val="22"/>
          <w:lang w:val="uk-UA" w:eastAsia="ar-SA"/>
        </w:rPr>
        <w:t>Болотіна</w:t>
      </w:r>
      <w:proofErr w:type="spellEnd"/>
      <w:r w:rsidRPr="007F4BC3">
        <w:rPr>
          <w:rFonts w:eastAsia="Calibri"/>
          <w:bCs/>
          <w:sz w:val="22"/>
          <w:szCs w:val="22"/>
          <w:lang w:val="uk-UA" w:eastAsia="ar-SA"/>
        </w:rPr>
        <w:t xml:space="preserve"> Н. Б. Право людини на соціальний захист в Україні: монографія. Київ: Знання, 2010. 107 с.</w:t>
      </w:r>
    </w:p>
    <w:p w14:paraId="0F0A721F" w14:textId="77777777" w:rsidR="00203644" w:rsidRPr="007F4BC3" w:rsidRDefault="00203644" w:rsidP="00203644">
      <w:pPr>
        <w:suppressAutoHyphens/>
        <w:ind w:firstLine="708"/>
        <w:jc w:val="both"/>
        <w:rPr>
          <w:rFonts w:eastAsia="Calibri"/>
          <w:bCs/>
          <w:sz w:val="22"/>
          <w:szCs w:val="22"/>
          <w:lang w:val="uk-UA" w:eastAsia="ar-SA"/>
        </w:rPr>
      </w:pPr>
      <w:proofErr w:type="spellStart"/>
      <w:r w:rsidRPr="007F4BC3">
        <w:rPr>
          <w:rFonts w:eastAsia="Calibri"/>
          <w:bCs/>
          <w:sz w:val="22"/>
          <w:szCs w:val="22"/>
          <w:lang w:val="uk-UA" w:eastAsia="ar-SA"/>
        </w:rPr>
        <w:t>Болотіна</w:t>
      </w:r>
      <w:proofErr w:type="spellEnd"/>
      <w:r w:rsidRPr="007F4BC3">
        <w:rPr>
          <w:rFonts w:eastAsia="Calibri"/>
          <w:bCs/>
          <w:sz w:val="22"/>
          <w:szCs w:val="22"/>
          <w:lang w:val="uk-UA" w:eastAsia="ar-SA"/>
        </w:rPr>
        <w:t xml:space="preserve"> Н. Б. Право соціального захисту України. Київ: Знання, 2008. 663 с.</w:t>
      </w:r>
    </w:p>
    <w:p w14:paraId="1EC8BEB2" w14:textId="77777777" w:rsidR="00203644" w:rsidRPr="007F4BC3" w:rsidRDefault="00203644" w:rsidP="00203644">
      <w:pPr>
        <w:suppressAutoHyphens/>
        <w:ind w:firstLine="708"/>
        <w:jc w:val="both"/>
        <w:rPr>
          <w:rFonts w:eastAsia="Calibri"/>
          <w:bCs/>
          <w:sz w:val="22"/>
          <w:szCs w:val="22"/>
          <w:lang w:val="uk-UA" w:eastAsia="ar-SA"/>
        </w:rPr>
      </w:pPr>
      <w:proofErr w:type="spellStart"/>
      <w:r w:rsidRPr="007F4BC3">
        <w:rPr>
          <w:rFonts w:eastAsia="Calibri"/>
          <w:bCs/>
          <w:sz w:val="22"/>
          <w:szCs w:val="22"/>
          <w:lang w:val="uk-UA" w:eastAsia="ar-SA"/>
        </w:rPr>
        <w:t>Бориченко</w:t>
      </w:r>
      <w:proofErr w:type="spellEnd"/>
      <w:r w:rsidRPr="007F4BC3">
        <w:rPr>
          <w:rFonts w:eastAsia="Calibri"/>
          <w:bCs/>
          <w:sz w:val="22"/>
          <w:szCs w:val="22"/>
          <w:lang w:val="uk-UA" w:eastAsia="ar-SA"/>
        </w:rPr>
        <w:t xml:space="preserve"> К. В. Соціальний захист сімей з дітьми за законодавством України: монографія. Одеса: Фенікс, 2015. 302 с.</w:t>
      </w:r>
    </w:p>
    <w:p w14:paraId="16486552"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lastRenderedPageBreak/>
        <w:t xml:space="preserve">Бурлака О. Види соціальної допомоги дітям-сиротам та дітям, позбавленим батьківського піклування. </w:t>
      </w:r>
      <w:r w:rsidRPr="007F4BC3">
        <w:rPr>
          <w:rFonts w:eastAsia="Calibri"/>
          <w:bCs/>
          <w:i/>
          <w:sz w:val="22"/>
          <w:szCs w:val="22"/>
          <w:lang w:val="uk-UA" w:eastAsia="ar-SA"/>
        </w:rPr>
        <w:t>Підприємництво, господарство і право</w:t>
      </w:r>
      <w:r w:rsidRPr="007F4BC3">
        <w:rPr>
          <w:rFonts w:eastAsia="Calibri"/>
          <w:bCs/>
          <w:sz w:val="22"/>
          <w:szCs w:val="22"/>
          <w:lang w:val="uk-UA" w:eastAsia="ar-SA"/>
        </w:rPr>
        <w:t>. 2016. № 11. С. 89</w:t>
      </w:r>
      <w:r w:rsidRPr="007F4BC3">
        <w:rPr>
          <w:bCs/>
          <w:sz w:val="22"/>
          <w:szCs w:val="22"/>
          <w:lang w:val="uk-UA" w:eastAsia="ar-SA"/>
        </w:rPr>
        <w:t>-</w:t>
      </w:r>
      <w:r w:rsidRPr="007F4BC3">
        <w:rPr>
          <w:rFonts w:eastAsia="Calibri"/>
          <w:bCs/>
          <w:sz w:val="22"/>
          <w:szCs w:val="22"/>
          <w:lang w:val="uk-UA" w:eastAsia="ar-SA"/>
        </w:rPr>
        <w:t>93.</w:t>
      </w:r>
    </w:p>
    <w:p w14:paraId="7263A62B" w14:textId="77777777" w:rsidR="00203644" w:rsidRPr="007F4BC3" w:rsidRDefault="00203644" w:rsidP="00203644">
      <w:pPr>
        <w:shd w:val="clear" w:color="auto" w:fill="FFFFFF"/>
        <w:ind w:right="-1" w:firstLine="709"/>
        <w:jc w:val="both"/>
        <w:outlineLvl w:val="2"/>
        <w:rPr>
          <w:sz w:val="22"/>
          <w:szCs w:val="22"/>
          <w:shd w:val="clear" w:color="auto" w:fill="FFFFFF"/>
          <w:lang w:val="uk-UA"/>
        </w:rPr>
      </w:pPr>
      <w:r w:rsidRPr="007F4BC3">
        <w:rPr>
          <w:iCs/>
          <w:sz w:val="22"/>
          <w:szCs w:val="22"/>
          <w:lang w:val="uk-UA"/>
        </w:rPr>
        <w:t>Велика українська юридична енциклопедія: у 20 т. Т.: Право соціального забезпечення. Київ.: «Видавництво Людмила», 2020. 912 с.</w:t>
      </w:r>
    </w:p>
    <w:p w14:paraId="73EAC657" w14:textId="77777777" w:rsidR="00203644" w:rsidRPr="007F4BC3" w:rsidRDefault="00203644" w:rsidP="00203644">
      <w:pPr>
        <w:suppressAutoHyphens/>
        <w:ind w:firstLine="709"/>
        <w:jc w:val="both"/>
        <w:rPr>
          <w:rFonts w:eastAsia="Calibri"/>
          <w:bCs/>
          <w:sz w:val="22"/>
          <w:szCs w:val="22"/>
          <w:lang w:val="uk-UA" w:eastAsia="ar-SA"/>
        </w:rPr>
      </w:pPr>
      <w:r w:rsidRPr="007F4BC3">
        <w:rPr>
          <w:rFonts w:eastAsia="Calibri"/>
          <w:bCs/>
          <w:sz w:val="22"/>
          <w:szCs w:val="22"/>
          <w:lang w:val="uk-UA" w:eastAsia="ar-SA"/>
        </w:rPr>
        <w:t xml:space="preserve">Вознюк Н. І. До питання вдосконалення процедури забезпечення державними соціальними допомогами. </w:t>
      </w:r>
      <w:r w:rsidRPr="007F4BC3">
        <w:rPr>
          <w:rFonts w:eastAsia="Calibri"/>
          <w:bCs/>
          <w:i/>
          <w:sz w:val="22"/>
          <w:szCs w:val="22"/>
          <w:lang w:val="uk-UA" w:eastAsia="ar-SA"/>
        </w:rPr>
        <w:t>Публічне право</w:t>
      </w:r>
      <w:r w:rsidRPr="007F4BC3">
        <w:rPr>
          <w:rFonts w:eastAsia="Calibri"/>
          <w:bCs/>
          <w:sz w:val="22"/>
          <w:szCs w:val="22"/>
          <w:lang w:val="uk-UA" w:eastAsia="ar-SA"/>
        </w:rPr>
        <w:t>. 2015. № 3. С. 353</w:t>
      </w:r>
      <w:r w:rsidRPr="007F4BC3">
        <w:rPr>
          <w:bCs/>
          <w:sz w:val="22"/>
          <w:szCs w:val="22"/>
          <w:lang w:val="uk-UA" w:eastAsia="ar-SA"/>
        </w:rPr>
        <w:t>-</w:t>
      </w:r>
      <w:r w:rsidRPr="007F4BC3">
        <w:rPr>
          <w:rFonts w:eastAsia="Calibri"/>
          <w:bCs/>
          <w:sz w:val="22"/>
          <w:szCs w:val="22"/>
          <w:lang w:val="uk-UA" w:eastAsia="ar-SA"/>
        </w:rPr>
        <w:t>359.</w:t>
      </w:r>
    </w:p>
    <w:p w14:paraId="10C7E83A" w14:textId="77777777" w:rsidR="00203644" w:rsidRPr="007F4BC3" w:rsidRDefault="00203644" w:rsidP="00203644">
      <w:pPr>
        <w:suppressAutoHyphens/>
        <w:ind w:firstLine="708"/>
        <w:jc w:val="both"/>
        <w:rPr>
          <w:rFonts w:eastAsia="Calibri"/>
          <w:bCs/>
          <w:sz w:val="22"/>
          <w:szCs w:val="22"/>
          <w:lang w:val="uk-UA" w:eastAsia="ar-SA"/>
        </w:rPr>
      </w:pPr>
      <w:proofErr w:type="spellStart"/>
      <w:r w:rsidRPr="007F4BC3">
        <w:rPr>
          <w:rFonts w:eastAsia="Calibri"/>
          <w:bCs/>
          <w:sz w:val="22"/>
          <w:szCs w:val="22"/>
          <w:lang w:val="uk-UA" w:eastAsia="ar-SA"/>
        </w:rPr>
        <w:t>Доценко</w:t>
      </w:r>
      <w:proofErr w:type="spellEnd"/>
      <w:r w:rsidRPr="007F4BC3">
        <w:rPr>
          <w:rFonts w:eastAsia="Calibri"/>
          <w:bCs/>
          <w:sz w:val="22"/>
          <w:szCs w:val="22"/>
          <w:lang w:val="uk-UA" w:eastAsia="ar-SA"/>
        </w:rPr>
        <w:t xml:space="preserve"> І. О. Законодавчі умови надання державної допомоги сім’ям з дітьми. </w:t>
      </w:r>
      <w:r w:rsidRPr="007F4BC3">
        <w:rPr>
          <w:rFonts w:eastAsia="Calibri"/>
          <w:bCs/>
          <w:i/>
          <w:sz w:val="22"/>
          <w:szCs w:val="22"/>
          <w:lang w:val="uk-UA" w:eastAsia="ar-SA"/>
        </w:rPr>
        <w:t>Вісник Хмельницького національного університету</w:t>
      </w:r>
      <w:r w:rsidRPr="007F4BC3">
        <w:rPr>
          <w:rFonts w:eastAsia="Calibri"/>
          <w:bCs/>
          <w:sz w:val="22"/>
          <w:szCs w:val="22"/>
          <w:lang w:val="uk-UA" w:eastAsia="ar-SA"/>
        </w:rPr>
        <w:t>. Економічні науки. 2015. № 3. Т. 3. С. 61-63.</w:t>
      </w:r>
    </w:p>
    <w:p w14:paraId="6024ACD8" w14:textId="77777777" w:rsidR="00203644" w:rsidRPr="007F4BC3" w:rsidRDefault="00203644" w:rsidP="00203644">
      <w:pPr>
        <w:suppressAutoHyphens/>
        <w:ind w:firstLine="709"/>
        <w:jc w:val="both"/>
        <w:rPr>
          <w:rFonts w:eastAsia="Calibri"/>
          <w:bCs/>
          <w:sz w:val="22"/>
          <w:szCs w:val="22"/>
          <w:lang w:val="uk-UA" w:eastAsia="ar-SA"/>
        </w:rPr>
      </w:pPr>
      <w:proofErr w:type="spellStart"/>
      <w:r w:rsidRPr="007F4BC3">
        <w:rPr>
          <w:rFonts w:eastAsia="Calibri"/>
          <w:bCs/>
          <w:sz w:val="22"/>
          <w:szCs w:val="22"/>
          <w:lang w:val="uk-UA" w:eastAsia="ar-SA"/>
        </w:rPr>
        <w:t>Іншин</w:t>
      </w:r>
      <w:proofErr w:type="spellEnd"/>
      <w:r w:rsidRPr="007F4BC3">
        <w:rPr>
          <w:rFonts w:eastAsia="Calibri"/>
          <w:bCs/>
          <w:sz w:val="22"/>
          <w:szCs w:val="22"/>
          <w:lang w:val="uk-UA" w:eastAsia="ar-SA"/>
        </w:rPr>
        <w:t xml:space="preserve"> М. І. Сутність правовідносин щодо соціального забезпечення допомогами у зв</w:t>
      </w:r>
      <w:r w:rsidRPr="007F4BC3">
        <w:rPr>
          <w:bCs/>
          <w:sz w:val="22"/>
          <w:szCs w:val="22"/>
          <w:lang w:val="uk-UA" w:eastAsia="ar-SA"/>
        </w:rPr>
        <w:t>’</w:t>
      </w:r>
      <w:r w:rsidRPr="007F4BC3">
        <w:rPr>
          <w:rFonts w:eastAsia="Calibri"/>
          <w:bCs/>
          <w:sz w:val="22"/>
          <w:szCs w:val="22"/>
          <w:lang w:val="uk-UA" w:eastAsia="ar-SA"/>
        </w:rPr>
        <w:t xml:space="preserve">язку з народженням і вихованням дитини. </w:t>
      </w:r>
      <w:r w:rsidRPr="007F4BC3">
        <w:rPr>
          <w:rFonts w:eastAsia="Calibri"/>
          <w:bCs/>
          <w:i/>
          <w:sz w:val="22"/>
          <w:szCs w:val="22"/>
          <w:lang w:val="uk-UA" w:eastAsia="ar-SA"/>
        </w:rPr>
        <w:t>Науковий вісник публічного та приватного права</w:t>
      </w:r>
      <w:r w:rsidRPr="007F4BC3">
        <w:rPr>
          <w:rFonts w:eastAsia="Calibri"/>
          <w:bCs/>
          <w:sz w:val="22"/>
          <w:szCs w:val="22"/>
          <w:lang w:val="uk-UA" w:eastAsia="ar-SA"/>
        </w:rPr>
        <w:t xml:space="preserve">. 2015. </w:t>
      </w:r>
      <w:proofErr w:type="spellStart"/>
      <w:r w:rsidRPr="007F4BC3">
        <w:rPr>
          <w:rFonts w:eastAsia="Calibri"/>
          <w:bCs/>
          <w:sz w:val="22"/>
          <w:szCs w:val="22"/>
          <w:lang w:val="uk-UA" w:eastAsia="ar-SA"/>
        </w:rPr>
        <w:t>Вип</w:t>
      </w:r>
      <w:proofErr w:type="spellEnd"/>
      <w:r w:rsidRPr="007F4BC3">
        <w:rPr>
          <w:rFonts w:eastAsia="Calibri"/>
          <w:bCs/>
          <w:sz w:val="22"/>
          <w:szCs w:val="22"/>
          <w:lang w:val="uk-UA" w:eastAsia="ar-SA"/>
        </w:rPr>
        <w:t>. 2. С. 58</w:t>
      </w:r>
      <w:r w:rsidRPr="007F4BC3">
        <w:rPr>
          <w:bCs/>
          <w:sz w:val="22"/>
          <w:szCs w:val="22"/>
          <w:lang w:val="uk-UA" w:eastAsia="ar-SA"/>
        </w:rPr>
        <w:t>-</w:t>
      </w:r>
      <w:r w:rsidRPr="007F4BC3">
        <w:rPr>
          <w:rFonts w:eastAsia="Calibri"/>
          <w:bCs/>
          <w:sz w:val="22"/>
          <w:szCs w:val="22"/>
          <w:lang w:val="uk-UA" w:eastAsia="ar-SA"/>
        </w:rPr>
        <w:t>62.</w:t>
      </w:r>
    </w:p>
    <w:p w14:paraId="7A07C803" w14:textId="77777777" w:rsidR="00203644" w:rsidRPr="007F4BC3" w:rsidRDefault="00203644" w:rsidP="00203644">
      <w:pPr>
        <w:suppressAutoHyphens/>
        <w:ind w:firstLine="708"/>
        <w:jc w:val="both"/>
        <w:rPr>
          <w:rFonts w:eastAsia="Calibri"/>
          <w:bCs/>
          <w:sz w:val="22"/>
          <w:szCs w:val="22"/>
          <w:lang w:val="uk-UA" w:eastAsia="ar-SA"/>
        </w:rPr>
      </w:pPr>
      <w:proofErr w:type="spellStart"/>
      <w:r w:rsidRPr="007F4BC3">
        <w:rPr>
          <w:rFonts w:eastAsia="Calibri"/>
          <w:bCs/>
          <w:sz w:val="22"/>
          <w:szCs w:val="22"/>
          <w:lang w:val="uk-UA" w:eastAsia="ar-SA"/>
        </w:rPr>
        <w:t>Кайтанський</w:t>
      </w:r>
      <w:proofErr w:type="spellEnd"/>
      <w:r w:rsidRPr="007F4BC3">
        <w:rPr>
          <w:rFonts w:eastAsia="Calibri"/>
          <w:bCs/>
          <w:sz w:val="22"/>
          <w:szCs w:val="22"/>
          <w:lang w:val="uk-UA" w:eastAsia="ar-SA"/>
        </w:rPr>
        <w:t xml:space="preserve"> О. С. Правове забезпечення соціального захисту молоді в Україні: монографія. Одеса: Фенікс, 2015. 202 с.</w:t>
      </w:r>
    </w:p>
    <w:p w14:paraId="17910A5C" w14:textId="77777777" w:rsidR="00203644" w:rsidRPr="007F4BC3" w:rsidRDefault="00203644" w:rsidP="00203644">
      <w:pPr>
        <w:suppressAutoHyphens/>
        <w:ind w:firstLine="709"/>
        <w:jc w:val="both"/>
        <w:rPr>
          <w:rFonts w:eastAsia="Calibri"/>
          <w:bCs/>
          <w:sz w:val="22"/>
          <w:szCs w:val="22"/>
          <w:lang w:val="uk-UA" w:eastAsia="ar-SA"/>
        </w:rPr>
      </w:pPr>
      <w:r w:rsidRPr="007F4BC3">
        <w:rPr>
          <w:rFonts w:eastAsia="Calibri"/>
          <w:bCs/>
          <w:sz w:val="22"/>
          <w:szCs w:val="22"/>
          <w:lang w:val="uk-UA" w:eastAsia="ar-SA"/>
        </w:rPr>
        <w:t xml:space="preserve">Костюк В. Л. Державні соціальні допомоги: поняття, ознаки, основні види та тенденції розвитку. </w:t>
      </w:r>
      <w:r w:rsidRPr="007F4BC3">
        <w:rPr>
          <w:rFonts w:eastAsia="Calibri"/>
          <w:bCs/>
          <w:i/>
          <w:sz w:val="22"/>
          <w:szCs w:val="22"/>
          <w:lang w:val="uk-UA" w:eastAsia="ar-SA"/>
        </w:rPr>
        <w:t>Часопис Національного університету «Острозька академія».</w:t>
      </w:r>
      <w:r w:rsidRPr="007F4BC3">
        <w:rPr>
          <w:rFonts w:eastAsia="Calibri"/>
          <w:bCs/>
          <w:sz w:val="22"/>
          <w:szCs w:val="22"/>
          <w:lang w:val="uk-UA" w:eastAsia="ar-SA"/>
        </w:rPr>
        <w:t xml:space="preserve"> Серія «Право». 2017. № 1 (15). С. 1</w:t>
      </w:r>
      <w:r w:rsidRPr="007F4BC3">
        <w:rPr>
          <w:bCs/>
          <w:sz w:val="22"/>
          <w:szCs w:val="22"/>
          <w:lang w:val="uk-UA" w:eastAsia="ar-SA"/>
        </w:rPr>
        <w:t>-</w:t>
      </w:r>
      <w:r w:rsidRPr="007F4BC3">
        <w:rPr>
          <w:rFonts w:eastAsia="Calibri"/>
          <w:bCs/>
          <w:sz w:val="22"/>
          <w:szCs w:val="22"/>
          <w:lang w:val="uk-UA" w:eastAsia="ar-SA"/>
        </w:rPr>
        <w:t xml:space="preserve">18. </w:t>
      </w:r>
    </w:p>
    <w:p w14:paraId="32473B39" w14:textId="77777777" w:rsidR="00203644" w:rsidRPr="007F4BC3" w:rsidRDefault="00203644" w:rsidP="00203644">
      <w:pPr>
        <w:suppressAutoHyphens/>
        <w:ind w:firstLine="708"/>
        <w:jc w:val="both"/>
        <w:rPr>
          <w:rFonts w:eastAsia="Calibri"/>
          <w:bCs/>
          <w:sz w:val="22"/>
          <w:szCs w:val="22"/>
          <w:lang w:val="uk-UA" w:eastAsia="ar-SA"/>
        </w:rPr>
      </w:pPr>
      <w:proofErr w:type="spellStart"/>
      <w:r w:rsidRPr="007F4BC3">
        <w:rPr>
          <w:rFonts w:eastAsia="Calibri"/>
          <w:bCs/>
          <w:sz w:val="22"/>
          <w:szCs w:val="22"/>
          <w:lang w:val="uk-UA" w:eastAsia="ar-SA"/>
        </w:rPr>
        <w:t>Малюга</w:t>
      </w:r>
      <w:proofErr w:type="spellEnd"/>
      <w:r w:rsidRPr="007F4BC3">
        <w:rPr>
          <w:rFonts w:eastAsia="Calibri"/>
          <w:bCs/>
          <w:sz w:val="22"/>
          <w:szCs w:val="22"/>
          <w:lang w:val="uk-UA" w:eastAsia="ar-SA"/>
        </w:rPr>
        <w:t xml:space="preserve"> Л. Ю. Соціальний захист громадян, які постраждали внаслідок Чорнобильської катастрофи: монографія. Київ: </w:t>
      </w:r>
      <w:proofErr w:type="spellStart"/>
      <w:r w:rsidRPr="007F4BC3">
        <w:rPr>
          <w:rFonts w:eastAsia="Calibri"/>
          <w:bCs/>
          <w:sz w:val="22"/>
          <w:szCs w:val="22"/>
          <w:lang w:val="uk-UA" w:eastAsia="ar-SA"/>
        </w:rPr>
        <w:t>ХайТек</w:t>
      </w:r>
      <w:proofErr w:type="spellEnd"/>
      <w:r w:rsidRPr="007F4BC3">
        <w:rPr>
          <w:rFonts w:eastAsia="Calibri"/>
          <w:bCs/>
          <w:sz w:val="22"/>
          <w:szCs w:val="22"/>
          <w:lang w:val="uk-UA" w:eastAsia="ar-SA"/>
        </w:rPr>
        <w:t xml:space="preserve"> Прес, 2013. 265 с.</w:t>
      </w:r>
    </w:p>
    <w:p w14:paraId="71B7BE57"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Мельник В. Державні соціальні допомоги особам з інвалідністю: теоретико-правовий аспект. </w:t>
      </w:r>
      <w:r w:rsidRPr="007F4BC3">
        <w:rPr>
          <w:rFonts w:eastAsia="Calibri"/>
          <w:bCs/>
          <w:i/>
          <w:sz w:val="22"/>
          <w:szCs w:val="22"/>
          <w:lang w:val="uk-UA" w:eastAsia="ar-SA"/>
        </w:rPr>
        <w:t>Публічне право</w:t>
      </w:r>
      <w:r w:rsidRPr="007F4BC3">
        <w:rPr>
          <w:rFonts w:eastAsia="Calibri"/>
          <w:bCs/>
          <w:sz w:val="22"/>
          <w:szCs w:val="22"/>
          <w:lang w:val="uk-UA" w:eastAsia="ar-SA"/>
        </w:rPr>
        <w:t>. 2017. № 1 (25). С. 198-205.</w:t>
      </w:r>
    </w:p>
    <w:p w14:paraId="310DF822"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Правове регулювання соціального захисту осіб, які постраждали внаслідок Чорнобильської катастрофи: монографія / за наук. ред. О.М. Ярошенка. Харків: </w:t>
      </w:r>
      <w:proofErr w:type="spellStart"/>
      <w:r w:rsidRPr="007F4BC3">
        <w:rPr>
          <w:rFonts w:eastAsia="Calibri"/>
          <w:bCs/>
          <w:sz w:val="22"/>
          <w:szCs w:val="22"/>
          <w:lang w:val="uk-UA" w:eastAsia="ar-SA"/>
        </w:rPr>
        <w:t>Юрайт</w:t>
      </w:r>
      <w:proofErr w:type="spellEnd"/>
      <w:r w:rsidRPr="007F4BC3">
        <w:rPr>
          <w:rFonts w:eastAsia="Calibri"/>
          <w:bCs/>
          <w:sz w:val="22"/>
          <w:szCs w:val="22"/>
          <w:lang w:val="uk-UA" w:eastAsia="ar-SA"/>
        </w:rPr>
        <w:t>, 2014. 336 с.</w:t>
      </w:r>
    </w:p>
    <w:p w14:paraId="7FF4F2CF" w14:textId="77777777" w:rsidR="00203644" w:rsidRPr="007F4BC3" w:rsidRDefault="00203644" w:rsidP="00203644">
      <w:pPr>
        <w:suppressAutoHyphens/>
        <w:ind w:firstLine="709"/>
        <w:jc w:val="both"/>
        <w:rPr>
          <w:rFonts w:eastAsia="Calibri"/>
          <w:bCs/>
          <w:sz w:val="22"/>
          <w:szCs w:val="22"/>
          <w:lang w:val="uk-UA" w:eastAsia="ar-SA"/>
        </w:rPr>
      </w:pPr>
      <w:r w:rsidRPr="007F4BC3">
        <w:rPr>
          <w:rFonts w:eastAsia="Calibri"/>
          <w:bCs/>
          <w:sz w:val="22"/>
          <w:szCs w:val="22"/>
          <w:lang w:val="uk-UA" w:eastAsia="ar-SA"/>
        </w:rPr>
        <w:t xml:space="preserve">Тарасенко В. С. Державна соціальна допомога як вид матеріального забезпечення дітей-інвалідів. </w:t>
      </w:r>
      <w:r w:rsidRPr="007F4BC3">
        <w:rPr>
          <w:rFonts w:eastAsia="Calibri"/>
          <w:bCs/>
          <w:i/>
          <w:sz w:val="22"/>
          <w:szCs w:val="22"/>
          <w:lang w:val="uk-UA" w:eastAsia="ar-SA"/>
        </w:rPr>
        <w:t>Актуальні проблеми держави і права</w:t>
      </w:r>
      <w:r w:rsidRPr="007F4BC3">
        <w:rPr>
          <w:rFonts w:eastAsia="Calibri"/>
          <w:bCs/>
          <w:sz w:val="22"/>
          <w:szCs w:val="22"/>
          <w:lang w:val="uk-UA" w:eastAsia="ar-SA"/>
        </w:rPr>
        <w:t xml:space="preserve">. 2011. </w:t>
      </w:r>
      <w:proofErr w:type="spellStart"/>
      <w:r w:rsidRPr="007F4BC3">
        <w:rPr>
          <w:rFonts w:eastAsia="Calibri"/>
          <w:bCs/>
          <w:sz w:val="22"/>
          <w:szCs w:val="22"/>
          <w:lang w:val="uk-UA" w:eastAsia="ar-SA"/>
        </w:rPr>
        <w:t>Вип</w:t>
      </w:r>
      <w:proofErr w:type="spellEnd"/>
      <w:r w:rsidRPr="007F4BC3">
        <w:rPr>
          <w:rFonts w:eastAsia="Calibri"/>
          <w:bCs/>
          <w:sz w:val="22"/>
          <w:szCs w:val="22"/>
          <w:lang w:val="uk-UA" w:eastAsia="ar-SA"/>
        </w:rPr>
        <w:t>. 58. С. 144</w:t>
      </w:r>
      <w:r w:rsidRPr="007F4BC3">
        <w:rPr>
          <w:bCs/>
          <w:sz w:val="22"/>
          <w:szCs w:val="22"/>
          <w:lang w:val="uk-UA" w:eastAsia="ar-SA"/>
        </w:rPr>
        <w:t>-</w:t>
      </w:r>
      <w:r w:rsidRPr="007F4BC3">
        <w:rPr>
          <w:rFonts w:eastAsia="Calibri"/>
          <w:bCs/>
          <w:sz w:val="22"/>
          <w:szCs w:val="22"/>
          <w:lang w:val="uk-UA" w:eastAsia="ar-SA"/>
        </w:rPr>
        <w:t>149.</w:t>
      </w:r>
    </w:p>
    <w:p w14:paraId="7313F3D2" w14:textId="77777777" w:rsidR="00203644" w:rsidRPr="007F4BC3" w:rsidRDefault="00203644" w:rsidP="00203644">
      <w:pPr>
        <w:suppressAutoHyphens/>
        <w:ind w:firstLine="709"/>
        <w:jc w:val="both"/>
        <w:rPr>
          <w:rFonts w:eastAsia="Calibri"/>
          <w:bCs/>
          <w:sz w:val="22"/>
          <w:szCs w:val="22"/>
          <w:lang w:val="uk-UA" w:eastAsia="ar-SA"/>
        </w:rPr>
      </w:pPr>
      <w:r w:rsidRPr="007F4BC3">
        <w:rPr>
          <w:rFonts w:eastAsia="Calibri"/>
          <w:bCs/>
          <w:sz w:val="22"/>
          <w:szCs w:val="22"/>
          <w:lang w:val="uk-UA" w:eastAsia="ar-SA"/>
        </w:rPr>
        <w:t xml:space="preserve">Тарасенко В. С. Проблеми виплати допомоги по вагітності та пологах застрахованим особам: судова практика. </w:t>
      </w:r>
      <w:r w:rsidRPr="007F4BC3">
        <w:rPr>
          <w:rFonts w:eastAsia="Calibri"/>
          <w:bCs/>
          <w:i/>
          <w:sz w:val="22"/>
          <w:szCs w:val="22"/>
          <w:lang w:val="uk-UA" w:eastAsia="ar-SA"/>
        </w:rPr>
        <w:t>Науковий вісник Херсонського державного університету</w:t>
      </w:r>
      <w:r w:rsidRPr="007F4BC3">
        <w:rPr>
          <w:rFonts w:eastAsia="Calibri"/>
          <w:bCs/>
          <w:sz w:val="22"/>
          <w:szCs w:val="22"/>
          <w:lang w:val="uk-UA" w:eastAsia="ar-SA"/>
        </w:rPr>
        <w:t>. Серія «Юрид</w:t>
      </w:r>
      <w:r w:rsidRPr="007F4BC3">
        <w:rPr>
          <w:bCs/>
          <w:sz w:val="22"/>
          <w:szCs w:val="22"/>
          <w:lang w:val="uk-UA" w:eastAsia="ar-SA"/>
        </w:rPr>
        <w:t>ичні</w:t>
      </w:r>
      <w:r w:rsidRPr="007F4BC3">
        <w:rPr>
          <w:rFonts w:eastAsia="Calibri"/>
          <w:bCs/>
          <w:sz w:val="22"/>
          <w:szCs w:val="22"/>
          <w:lang w:val="uk-UA" w:eastAsia="ar-SA"/>
        </w:rPr>
        <w:t xml:space="preserve"> науки». 2016. </w:t>
      </w:r>
      <w:proofErr w:type="spellStart"/>
      <w:r w:rsidRPr="007F4BC3">
        <w:rPr>
          <w:rFonts w:eastAsia="Calibri"/>
          <w:bCs/>
          <w:sz w:val="22"/>
          <w:szCs w:val="22"/>
          <w:lang w:val="uk-UA" w:eastAsia="ar-SA"/>
        </w:rPr>
        <w:t>Вип</w:t>
      </w:r>
      <w:proofErr w:type="spellEnd"/>
      <w:r w:rsidRPr="007F4BC3">
        <w:rPr>
          <w:rFonts w:eastAsia="Calibri"/>
          <w:bCs/>
          <w:sz w:val="22"/>
          <w:szCs w:val="22"/>
          <w:lang w:val="uk-UA" w:eastAsia="ar-SA"/>
        </w:rPr>
        <w:t>. 5. Т. 1. С. 160</w:t>
      </w:r>
      <w:r w:rsidRPr="007F4BC3">
        <w:rPr>
          <w:bCs/>
          <w:sz w:val="22"/>
          <w:szCs w:val="22"/>
          <w:lang w:val="uk-UA" w:eastAsia="ar-SA"/>
        </w:rPr>
        <w:t>-</w:t>
      </w:r>
      <w:r w:rsidRPr="007F4BC3">
        <w:rPr>
          <w:rFonts w:eastAsia="Calibri"/>
          <w:bCs/>
          <w:sz w:val="22"/>
          <w:szCs w:val="22"/>
          <w:lang w:val="uk-UA" w:eastAsia="ar-SA"/>
        </w:rPr>
        <w:t>164.</w:t>
      </w:r>
    </w:p>
    <w:p w14:paraId="5F7DAC9C"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lastRenderedPageBreak/>
        <w:t xml:space="preserve">Тищенко О. В. Проблеми правового регулювання державних соціальних допомог в Україні. </w:t>
      </w:r>
      <w:r w:rsidRPr="007F4BC3">
        <w:rPr>
          <w:rFonts w:eastAsia="Calibri"/>
          <w:bCs/>
          <w:i/>
          <w:sz w:val="22"/>
          <w:szCs w:val="22"/>
          <w:lang w:val="uk-UA" w:eastAsia="ar-SA"/>
        </w:rPr>
        <w:t>Право і суспільство</w:t>
      </w:r>
      <w:r w:rsidRPr="007F4BC3">
        <w:rPr>
          <w:rFonts w:eastAsia="Calibri"/>
          <w:bCs/>
          <w:sz w:val="22"/>
          <w:szCs w:val="22"/>
          <w:lang w:val="uk-UA" w:eastAsia="ar-SA"/>
        </w:rPr>
        <w:t>. 2015. № 5. Ч. 2. С. 29-34.</w:t>
      </w:r>
    </w:p>
    <w:p w14:paraId="7353B71C" w14:textId="77777777" w:rsidR="00203644" w:rsidRPr="007F4BC3" w:rsidRDefault="00203644" w:rsidP="00203644">
      <w:pPr>
        <w:suppressAutoHyphens/>
        <w:ind w:firstLine="709"/>
        <w:jc w:val="both"/>
        <w:rPr>
          <w:rFonts w:eastAsia="Calibri"/>
          <w:bCs/>
          <w:sz w:val="22"/>
          <w:szCs w:val="22"/>
          <w:lang w:val="uk-UA" w:eastAsia="ar-SA"/>
        </w:rPr>
      </w:pPr>
      <w:r w:rsidRPr="007F4BC3">
        <w:rPr>
          <w:rFonts w:eastAsia="Calibri"/>
          <w:bCs/>
          <w:sz w:val="22"/>
          <w:szCs w:val="22"/>
          <w:lang w:val="uk-UA" w:eastAsia="ar-SA"/>
        </w:rPr>
        <w:t xml:space="preserve">Хомич І. Ю. Особливості соціальної допомоги як форми соціального забезпечення населення України. </w:t>
      </w:r>
      <w:r w:rsidRPr="007F4BC3">
        <w:rPr>
          <w:rFonts w:eastAsia="Calibri"/>
          <w:bCs/>
          <w:i/>
          <w:sz w:val="22"/>
          <w:szCs w:val="22"/>
          <w:lang w:val="uk-UA" w:eastAsia="ar-SA"/>
        </w:rPr>
        <w:t>Форум права</w:t>
      </w:r>
      <w:r w:rsidRPr="007F4BC3">
        <w:rPr>
          <w:rFonts w:eastAsia="Calibri"/>
          <w:bCs/>
          <w:sz w:val="22"/>
          <w:szCs w:val="22"/>
          <w:lang w:val="uk-UA" w:eastAsia="ar-SA"/>
        </w:rPr>
        <w:t>. 2013. № 3. С. 717</w:t>
      </w:r>
      <w:r w:rsidRPr="007F4BC3">
        <w:rPr>
          <w:bCs/>
          <w:sz w:val="22"/>
          <w:szCs w:val="22"/>
          <w:lang w:val="uk-UA" w:eastAsia="ar-SA"/>
        </w:rPr>
        <w:t>-</w:t>
      </w:r>
      <w:r w:rsidRPr="007F4BC3">
        <w:rPr>
          <w:rFonts w:eastAsia="Calibri"/>
          <w:bCs/>
          <w:sz w:val="22"/>
          <w:szCs w:val="22"/>
          <w:lang w:val="uk-UA" w:eastAsia="ar-SA"/>
        </w:rPr>
        <w:t>724.</w:t>
      </w:r>
    </w:p>
    <w:p w14:paraId="6DA4903A" w14:textId="77777777" w:rsidR="00203644" w:rsidRPr="007F4BC3" w:rsidRDefault="00203644" w:rsidP="00203644">
      <w:pPr>
        <w:suppressAutoHyphens/>
        <w:ind w:firstLine="709"/>
        <w:jc w:val="both"/>
        <w:rPr>
          <w:rFonts w:eastAsia="Calibri"/>
          <w:bCs/>
          <w:sz w:val="22"/>
          <w:szCs w:val="22"/>
          <w:lang w:val="uk-UA" w:eastAsia="ar-SA"/>
        </w:rPr>
      </w:pPr>
      <w:r w:rsidRPr="007F4BC3">
        <w:rPr>
          <w:rFonts w:eastAsia="Calibri"/>
          <w:bCs/>
          <w:sz w:val="22"/>
          <w:szCs w:val="22"/>
          <w:lang w:val="uk-UA" w:eastAsia="ar-SA"/>
        </w:rPr>
        <w:t>Чеховська І. В. Державна соціальна допомога сім</w:t>
      </w:r>
      <w:r w:rsidRPr="007F4BC3">
        <w:rPr>
          <w:bCs/>
          <w:sz w:val="22"/>
          <w:szCs w:val="22"/>
          <w:lang w:val="uk-UA" w:eastAsia="ar-SA"/>
        </w:rPr>
        <w:t>’</w:t>
      </w:r>
      <w:r w:rsidRPr="007F4BC3">
        <w:rPr>
          <w:rFonts w:eastAsia="Calibri"/>
          <w:bCs/>
          <w:sz w:val="22"/>
          <w:szCs w:val="22"/>
          <w:lang w:val="uk-UA" w:eastAsia="ar-SA"/>
        </w:rPr>
        <w:t xml:space="preserve">ям в Україні: аналіз правозастосовної практики. </w:t>
      </w:r>
      <w:r w:rsidRPr="007F4BC3">
        <w:rPr>
          <w:rFonts w:eastAsia="Calibri"/>
          <w:bCs/>
          <w:i/>
          <w:sz w:val="22"/>
          <w:szCs w:val="22"/>
          <w:lang w:val="uk-UA" w:eastAsia="ar-SA"/>
        </w:rPr>
        <w:t>Університетські наукові записки</w:t>
      </w:r>
      <w:r w:rsidRPr="007F4BC3">
        <w:rPr>
          <w:rFonts w:eastAsia="Calibri"/>
          <w:bCs/>
          <w:sz w:val="22"/>
          <w:szCs w:val="22"/>
          <w:lang w:val="uk-UA" w:eastAsia="ar-SA"/>
        </w:rPr>
        <w:t>. 2011. № 4. С.</w:t>
      </w:r>
      <w:r w:rsidRPr="007F4BC3">
        <w:rPr>
          <w:bCs/>
          <w:sz w:val="22"/>
          <w:szCs w:val="22"/>
          <w:lang w:val="uk-UA" w:eastAsia="ar-SA"/>
        </w:rPr>
        <w:t> </w:t>
      </w:r>
      <w:r w:rsidRPr="007F4BC3">
        <w:rPr>
          <w:rFonts w:eastAsia="Calibri"/>
          <w:bCs/>
          <w:sz w:val="22"/>
          <w:szCs w:val="22"/>
          <w:lang w:val="uk-UA" w:eastAsia="ar-SA"/>
        </w:rPr>
        <w:t>255</w:t>
      </w:r>
      <w:r w:rsidRPr="007F4BC3">
        <w:rPr>
          <w:bCs/>
          <w:sz w:val="22"/>
          <w:szCs w:val="22"/>
          <w:lang w:val="uk-UA" w:eastAsia="ar-SA"/>
        </w:rPr>
        <w:t>-</w:t>
      </w:r>
      <w:r w:rsidRPr="007F4BC3">
        <w:rPr>
          <w:rFonts w:eastAsia="Calibri"/>
          <w:bCs/>
          <w:sz w:val="22"/>
          <w:szCs w:val="22"/>
          <w:lang w:val="uk-UA" w:eastAsia="ar-SA"/>
        </w:rPr>
        <w:t>261.</w:t>
      </w:r>
    </w:p>
    <w:p w14:paraId="5D3DE001"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Шумна Л. П. Право на соціальну підтримку і гарантії його реалізації в умовах ринкової економіки: монографія. Чернігів: Чернігівський національний технологічний університет, 2014. 380 с.</w:t>
      </w:r>
    </w:p>
    <w:p w14:paraId="29C76599" w14:textId="77777777" w:rsidR="00203644" w:rsidRPr="007F4BC3" w:rsidRDefault="00203644" w:rsidP="00203644">
      <w:pPr>
        <w:suppressAutoHyphens/>
        <w:ind w:firstLine="708"/>
        <w:jc w:val="both"/>
        <w:rPr>
          <w:rFonts w:eastAsia="Calibri"/>
          <w:bCs/>
          <w:sz w:val="22"/>
          <w:szCs w:val="22"/>
          <w:lang w:val="uk-UA" w:eastAsia="ar-SA"/>
        </w:rPr>
      </w:pPr>
      <w:r w:rsidRPr="007F4BC3">
        <w:rPr>
          <w:rFonts w:eastAsia="Calibri"/>
          <w:bCs/>
          <w:sz w:val="22"/>
          <w:szCs w:val="22"/>
          <w:lang w:val="uk-UA" w:eastAsia="ar-SA"/>
        </w:rPr>
        <w:t xml:space="preserve">Юрчик Г. М. Система соціальної допомоги в Україні як складова національної соціальної політики. </w:t>
      </w:r>
      <w:r w:rsidRPr="007F4BC3">
        <w:rPr>
          <w:rFonts w:eastAsia="Calibri"/>
          <w:bCs/>
          <w:i/>
          <w:sz w:val="22"/>
          <w:szCs w:val="22"/>
          <w:lang w:val="uk-UA" w:eastAsia="ar-SA"/>
        </w:rPr>
        <w:t>Соціально-трудові відносини: теорія та практика.</w:t>
      </w:r>
      <w:r w:rsidRPr="007F4BC3">
        <w:rPr>
          <w:rFonts w:eastAsia="Calibri"/>
          <w:bCs/>
          <w:sz w:val="22"/>
          <w:szCs w:val="22"/>
          <w:lang w:val="uk-UA" w:eastAsia="ar-SA"/>
        </w:rPr>
        <w:t xml:space="preserve"> 2017. № 1.  С. 230-242.</w:t>
      </w:r>
    </w:p>
    <w:p w14:paraId="61917340" w14:textId="77777777" w:rsidR="00203644" w:rsidRPr="007F4BC3" w:rsidRDefault="00203644" w:rsidP="00203644">
      <w:pPr>
        <w:suppressAutoHyphens/>
        <w:ind w:firstLine="708"/>
        <w:jc w:val="both"/>
        <w:rPr>
          <w:sz w:val="22"/>
          <w:szCs w:val="22"/>
          <w:lang w:val="uk-UA"/>
        </w:rPr>
      </w:pPr>
      <w:r w:rsidRPr="007F4BC3">
        <w:rPr>
          <w:sz w:val="22"/>
          <w:szCs w:val="22"/>
          <w:lang w:val="uk-UA"/>
        </w:rPr>
        <w:t xml:space="preserve">Яковлева Г. А. К </w:t>
      </w:r>
      <w:proofErr w:type="spellStart"/>
      <w:r w:rsidRPr="007F4BC3">
        <w:rPr>
          <w:sz w:val="22"/>
          <w:szCs w:val="22"/>
          <w:lang w:val="uk-UA"/>
        </w:rPr>
        <w:t>проблеме</w:t>
      </w:r>
      <w:proofErr w:type="spellEnd"/>
      <w:r w:rsidRPr="007F4BC3">
        <w:rPr>
          <w:sz w:val="22"/>
          <w:szCs w:val="22"/>
          <w:lang w:val="uk-UA"/>
        </w:rPr>
        <w:t xml:space="preserve"> правового </w:t>
      </w:r>
      <w:proofErr w:type="spellStart"/>
      <w:r w:rsidRPr="007F4BC3">
        <w:rPr>
          <w:sz w:val="22"/>
          <w:szCs w:val="22"/>
          <w:lang w:val="uk-UA"/>
        </w:rPr>
        <w:t>регулирования</w:t>
      </w:r>
      <w:proofErr w:type="spellEnd"/>
      <w:r w:rsidRPr="007F4BC3">
        <w:rPr>
          <w:sz w:val="22"/>
          <w:szCs w:val="22"/>
          <w:lang w:val="uk-UA"/>
        </w:rPr>
        <w:t xml:space="preserve"> </w:t>
      </w:r>
      <w:proofErr w:type="spellStart"/>
      <w:r w:rsidRPr="007F4BC3">
        <w:rPr>
          <w:sz w:val="22"/>
          <w:szCs w:val="22"/>
          <w:lang w:val="uk-UA"/>
        </w:rPr>
        <w:t>социальной</w:t>
      </w:r>
      <w:proofErr w:type="spellEnd"/>
      <w:r w:rsidRPr="007F4BC3">
        <w:rPr>
          <w:sz w:val="22"/>
          <w:szCs w:val="22"/>
          <w:lang w:val="uk-UA"/>
        </w:rPr>
        <w:t xml:space="preserve"> </w:t>
      </w:r>
      <w:proofErr w:type="spellStart"/>
      <w:r w:rsidRPr="007F4BC3">
        <w:rPr>
          <w:sz w:val="22"/>
          <w:szCs w:val="22"/>
          <w:lang w:val="uk-UA"/>
        </w:rPr>
        <w:t>защиты</w:t>
      </w:r>
      <w:proofErr w:type="spellEnd"/>
      <w:r w:rsidRPr="007F4BC3">
        <w:rPr>
          <w:sz w:val="22"/>
          <w:szCs w:val="22"/>
          <w:lang w:val="uk-UA"/>
        </w:rPr>
        <w:t xml:space="preserve"> </w:t>
      </w:r>
      <w:proofErr w:type="spellStart"/>
      <w:r w:rsidRPr="007F4BC3">
        <w:rPr>
          <w:sz w:val="22"/>
          <w:szCs w:val="22"/>
          <w:lang w:val="uk-UA"/>
        </w:rPr>
        <w:t>внутренне</w:t>
      </w:r>
      <w:proofErr w:type="spellEnd"/>
      <w:r w:rsidRPr="007F4BC3">
        <w:rPr>
          <w:sz w:val="22"/>
          <w:szCs w:val="22"/>
          <w:lang w:val="uk-UA"/>
        </w:rPr>
        <w:t xml:space="preserve"> </w:t>
      </w:r>
      <w:proofErr w:type="spellStart"/>
      <w:r w:rsidRPr="007F4BC3">
        <w:rPr>
          <w:sz w:val="22"/>
          <w:szCs w:val="22"/>
          <w:lang w:val="uk-UA"/>
        </w:rPr>
        <w:t>перемещенных</w:t>
      </w:r>
      <w:proofErr w:type="spellEnd"/>
      <w:r w:rsidRPr="007F4BC3">
        <w:rPr>
          <w:sz w:val="22"/>
          <w:szCs w:val="22"/>
          <w:lang w:val="uk-UA"/>
        </w:rPr>
        <w:t xml:space="preserve"> </w:t>
      </w:r>
      <w:proofErr w:type="spellStart"/>
      <w:r w:rsidRPr="007F4BC3">
        <w:rPr>
          <w:sz w:val="22"/>
          <w:szCs w:val="22"/>
          <w:lang w:val="uk-UA"/>
        </w:rPr>
        <w:t>лиц</w:t>
      </w:r>
      <w:proofErr w:type="spellEnd"/>
      <w:r w:rsidRPr="007F4BC3">
        <w:rPr>
          <w:sz w:val="22"/>
          <w:szCs w:val="22"/>
          <w:lang w:val="uk-UA"/>
        </w:rPr>
        <w:t xml:space="preserve">. </w:t>
      </w:r>
      <w:r w:rsidRPr="007F4BC3">
        <w:rPr>
          <w:i/>
          <w:sz w:val="22"/>
          <w:szCs w:val="22"/>
          <w:lang w:val="uk-UA"/>
        </w:rPr>
        <w:t xml:space="preserve">Право и </w:t>
      </w:r>
      <w:proofErr w:type="spellStart"/>
      <w:r w:rsidRPr="007F4BC3">
        <w:rPr>
          <w:i/>
          <w:sz w:val="22"/>
          <w:szCs w:val="22"/>
          <w:lang w:val="uk-UA"/>
        </w:rPr>
        <w:t>политика</w:t>
      </w:r>
      <w:proofErr w:type="spellEnd"/>
      <w:r w:rsidRPr="007F4BC3">
        <w:rPr>
          <w:i/>
          <w:sz w:val="22"/>
          <w:szCs w:val="22"/>
          <w:lang w:val="uk-UA"/>
        </w:rPr>
        <w:t>.</w:t>
      </w:r>
      <w:r w:rsidRPr="007F4BC3">
        <w:rPr>
          <w:sz w:val="22"/>
          <w:szCs w:val="22"/>
          <w:lang w:val="uk-UA"/>
        </w:rPr>
        <w:t xml:space="preserve"> 2016. № 3. С. 31-36.</w:t>
      </w:r>
    </w:p>
    <w:p w14:paraId="23FF41D5" w14:textId="77777777" w:rsidR="00203644" w:rsidRPr="007F4BC3" w:rsidRDefault="00203644" w:rsidP="00203644">
      <w:pPr>
        <w:shd w:val="clear" w:color="auto" w:fill="FFFFFF"/>
        <w:ind w:right="-1" w:firstLine="709"/>
        <w:jc w:val="both"/>
        <w:outlineLvl w:val="2"/>
        <w:rPr>
          <w:sz w:val="22"/>
          <w:szCs w:val="22"/>
          <w:lang w:val="uk-UA"/>
        </w:rPr>
      </w:pPr>
      <w:r w:rsidRPr="007F4BC3">
        <w:rPr>
          <w:sz w:val="22"/>
          <w:szCs w:val="22"/>
          <w:lang w:val="uk-UA"/>
        </w:rPr>
        <w:t xml:space="preserve">Яковлєва Г. О. До визначення поняття та природи соціальних ризиків у праві соціального забезпечення. </w:t>
      </w:r>
      <w:r w:rsidRPr="007F4BC3">
        <w:rPr>
          <w:i/>
          <w:sz w:val="22"/>
          <w:szCs w:val="22"/>
          <w:lang w:val="uk-UA"/>
        </w:rPr>
        <w:t>Право та інновації</w:t>
      </w:r>
      <w:r w:rsidRPr="007F4BC3">
        <w:rPr>
          <w:sz w:val="22"/>
          <w:szCs w:val="22"/>
          <w:lang w:val="uk-UA"/>
        </w:rPr>
        <w:t>. 2018. № 2 (22). С. 49-53.</w:t>
      </w:r>
    </w:p>
    <w:p w14:paraId="128D4B38" w14:textId="77777777" w:rsidR="00203644" w:rsidRPr="007F4BC3" w:rsidRDefault="00203644" w:rsidP="00203644">
      <w:pPr>
        <w:suppressAutoHyphens/>
        <w:ind w:firstLine="709"/>
        <w:jc w:val="both"/>
        <w:rPr>
          <w:sz w:val="22"/>
          <w:szCs w:val="22"/>
          <w:lang w:val="uk-UA"/>
        </w:rPr>
      </w:pPr>
      <w:r w:rsidRPr="007F4BC3">
        <w:rPr>
          <w:sz w:val="22"/>
          <w:szCs w:val="22"/>
          <w:lang w:val="uk-UA"/>
        </w:rPr>
        <w:t xml:space="preserve">Яковлєва Г. О. Особливості нормативно-правового визначення змісту соціального ризику у праві соціального забезпечення. </w:t>
      </w:r>
      <w:r w:rsidRPr="007F4BC3">
        <w:rPr>
          <w:i/>
          <w:sz w:val="22"/>
          <w:szCs w:val="22"/>
          <w:lang w:val="uk-UA"/>
        </w:rPr>
        <w:t>Науковий вісник публічного та приватного права</w:t>
      </w:r>
      <w:r w:rsidRPr="007F4BC3">
        <w:rPr>
          <w:sz w:val="22"/>
          <w:szCs w:val="22"/>
          <w:lang w:val="uk-UA"/>
        </w:rPr>
        <w:t>. 2018. Випуск 4. Т. 1. С. 95-99.</w:t>
      </w:r>
    </w:p>
    <w:p w14:paraId="518B57B8" w14:textId="77777777" w:rsidR="00203644" w:rsidRPr="007F4BC3" w:rsidRDefault="00203644" w:rsidP="00203644">
      <w:pPr>
        <w:suppressAutoHyphens/>
        <w:ind w:firstLine="708"/>
        <w:jc w:val="both"/>
        <w:rPr>
          <w:sz w:val="22"/>
          <w:szCs w:val="22"/>
          <w:lang w:val="uk-UA"/>
        </w:rPr>
      </w:pPr>
      <w:r w:rsidRPr="007F4BC3">
        <w:rPr>
          <w:sz w:val="22"/>
          <w:szCs w:val="22"/>
          <w:lang w:val="uk-UA"/>
        </w:rPr>
        <w:t xml:space="preserve">Яковлєва Г. О. Проблема соціального захисту малозабезпечених сімей в Україні в сучасних умовах. </w:t>
      </w:r>
      <w:r w:rsidRPr="007F4BC3">
        <w:rPr>
          <w:i/>
          <w:sz w:val="22"/>
          <w:szCs w:val="22"/>
          <w:lang w:val="uk-UA"/>
        </w:rPr>
        <w:t xml:space="preserve">Науковий вісник Херсонського державного університету. </w:t>
      </w:r>
      <w:r w:rsidRPr="007F4BC3">
        <w:rPr>
          <w:sz w:val="22"/>
          <w:szCs w:val="22"/>
          <w:lang w:val="uk-UA"/>
        </w:rPr>
        <w:t>Серія «Юридичні науки». 2016. Випуск 6-2. Т. 1. С. 83-86.</w:t>
      </w:r>
    </w:p>
    <w:p w14:paraId="69B10668" w14:textId="77777777" w:rsidR="00203644" w:rsidRPr="007F4BC3" w:rsidRDefault="00203644" w:rsidP="00203644">
      <w:pPr>
        <w:shd w:val="clear" w:color="auto" w:fill="FFFFFF"/>
        <w:ind w:right="-1" w:firstLine="709"/>
        <w:jc w:val="both"/>
        <w:outlineLvl w:val="2"/>
        <w:rPr>
          <w:sz w:val="22"/>
          <w:szCs w:val="22"/>
          <w:lang w:val="uk-UA"/>
        </w:rPr>
      </w:pPr>
      <w:r w:rsidRPr="007F4BC3">
        <w:rPr>
          <w:iCs/>
          <w:sz w:val="22"/>
          <w:szCs w:val="22"/>
          <w:lang w:val="uk-UA"/>
        </w:rPr>
        <w:t>Яковлєва Г. О. Проблеми правового регулювання та шляхи вдосконалення правового статусу суб’єктів права соціального забезпечення: монографія. Харків: Право, 2018. 336 с.</w:t>
      </w:r>
    </w:p>
    <w:p w14:paraId="474FB872" w14:textId="77777777" w:rsidR="00203644" w:rsidRPr="007F4BC3" w:rsidRDefault="00203644" w:rsidP="00203644">
      <w:pPr>
        <w:suppressAutoHyphens/>
        <w:ind w:firstLine="708"/>
        <w:jc w:val="both"/>
        <w:rPr>
          <w:rFonts w:eastAsia="Calibri"/>
          <w:bCs/>
          <w:sz w:val="22"/>
          <w:szCs w:val="22"/>
          <w:lang w:val="uk-UA" w:eastAsia="ar-SA"/>
        </w:rPr>
      </w:pPr>
      <w:r w:rsidRPr="007F4BC3">
        <w:rPr>
          <w:sz w:val="22"/>
          <w:szCs w:val="22"/>
          <w:lang w:val="uk-UA"/>
        </w:rPr>
        <w:t xml:space="preserve">Яковлєва Г. О. Соціальна підтримка як вид соціального забезпечення в Україні. </w:t>
      </w:r>
      <w:proofErr w:type="spellStart"/>
      <w:r w:rsidRPr="007F4BC3">
        <w:rPr>
          <w:i/>
          <w:sz w:val="22"/>
          <w:szCs w:val="22"/>
          <w:lang w:val="uk-UA"/>
        </w:rPr>
        <w:t>Visegrad</w:t>
      </w:r>
      <w:proofErr w:type="spellEnd"/>
      <w:r w:rsidRPr="007F4BC3">
        <w:rPr>
          <w:i/>
          <w:sz w:val="22"/>
          <w:szCs w:val="22"/>
          <w:lang w:val="uk-UA"/>
        </w:rPr>
        <w:t xml:space="preserve"> </w:t>
      </w:r>
      <w:proofErr w:type="spellStart"/>
      <w:r w:rsidRPr="007F4BC3">
        <w:rPr>
          <w:i/>
          <w:sz w:val="22"/>
          <w:szCs w:val="22"/>
          <w:lang w:val="uk-UA"/>
        </w:rPr>
        <w:t>journal</w:t>
      </w:r>
      <w:proofErr w:type="spellEnd"/>
      <w:r w:rsidRPr="007F4BC3">
        <w:rPr>
          <w:i/>
          <w:sz w:val="22"/>
          <w:szCs w:val="22"/>
          <w:lang w:val="uk-UA"/>
        </w:rPr>
        <w:t xml:space="preserve"> </w:t>
      </w:r>
      <w:proofErr w:type="spellStart"/>
      <w:r w:rsidRPr="007F4BC3">
        <w:rPr>
          <w:i/>
          <w:sz w:val="22"/>
          <w:szCs w:val="22"/>
          <w:lang w:val="uk-UA"/>
        </w:rPr>
        <w:t>on</w:t>
      </w:r>
      <w:proofErr w:type="spellEnd"/>
      <w:r w:rsidRPr="007F4BC3">
        <w:rPr>
          <w:i/>
          <w:sz w:val="22"/>
          <w:szCs w:val="22"/>
          <w:lang w:val="uk-UA"/>
        </w:rPr>
        <w:t xml:space="preserve"> </w:t>
      </w:r>
      <w:proofErr w:type="spellStart"/>
      <w:r w:rsidRPr="007F4BC3">
        <w:rPr>
          <w:i/>
          <w:sz w:val="22"/>
          <w:szCs w:val="22"/>
          <w:lang w:val="uk-UA"/>
        </w:rPr>
        <w:t>human</w:t>
      </w:r>
      <w:proofErr w:type="spellEnd"/>
      <w:r w:rsidRPr="007F4BC3">
        <w:rPr>
          <w:i/>
          <w:sz w:val="22"/>
          <w:szCs w:val="22"/>
          <w:lang w:val="uk-UA"/>
        </w:rPr>
        <w:t xml:space="preserve"> </w:t>
      </w:r>
      <w:proofErr w:type="spellStart"/>
      <w:r w:rsidRPr="007F4BC3">
        <w:rPr>
          <w:i/>
          <w:sz w:val="22"/>
          <w:szCs w:val="22"/>
          <w:lang w:val="uk-UA"/>
        </w:rPr>
        <w:t>rights</w:t>
      </w:r>
      <w:proofErr w:type="spellEnd"/>
      <w:r w:rsidRPr="007F4BC3">
        <w:rPr>
          <w:sz w:val="22"/>
          <w:szCs w:val="22"/>
          <w:lang w:val="uk-UA"/>
        </w:rPr>
        <w:t>. 2016. № 6/1. С. 191-196.</w:t>
      </w:r>
    </w:p>
    <w:p w14:paraId="41C0FCE8" w14:textId="017727C3" w:rsidR="00444D48" w:rsidRPr="007F4BC3" w:rsidRDefault="00203644" w:rsidP="0020364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color w:val="000000"/>
          <w:sz w:val="22"/>
          <w:szCs w:val="22"/>
          <w:u w:color="000000"/>
          <w:bdr w:val="nil"/>
          <w:lang w:val="uk-UA" w:eastAsia="en-US"/>
        </w:rPr>
      </w:pPr>
      <w:proofErr w:type="spellStart"/>
      <w:r w:rsidRPr="007F4BC3">
        <w:rPr>
          <w:sz w:val="22"/>
          <w:szCs w:val="22"/>
          <w:lang w:val="uk-UA"/>
        </w:rPr>
        <w:t>Яригіна</w:t>
      </w:r>
      <w:proofErr w:type="spellEnd"/>
      <w:r w:rsidRPr="007F4BC3">
        <w:rPr>
          <w:sz w:val="22"/>
          <w:szCs w:val="22"/>
          <w:lang w:val="uk-UA"/>
        </w:rPr>
        <w:t xml:space="preserve"> Є. П. Соціальне забезпечення сімей з дітьми: міжнародний досвід та українська модель: монографія. </w:t>
      </w:r>
      <w:r w:rsidRPr="007F4BC3">
        <w:rPr>
          <w:sz w:val="22"/>
          <w:szCs w:val="22"/>
          <w:shd w:val="clear" w:color="auto" w:fill="FFFFFF"/>
          <w:lang w:val="uk-UA"/>
        </w:rPr>
        <w:t xml:space="preserve">Харків: </w:t>
      </w:r>
      <w:proofErr w:type="spellStart"/>
      <w:r w:rsidRPr="007F4BC3">
        <w:rPr>
          <w:sz w:val="22"/>
          <w:szCs w:val="22"/>
          <w:shd w:val="clear" w:color="auto" w:fill="FFFFFF"/>
          <w:lang w:val="uk-UA"/>
        </w:rPr>
        <w:t>Монолит</w:t>
      </w:r>
      <w:proofErr w:type="spellEnd"/>
      <w:r w:rsidR="00624FCC">
        <w:rPr>
          <w:sz w:val="22"/>
          <w:szCs w:val="22"/>
          <w:shd w:val="clear" w:color="auto" w:fill="FFFFFF"/>
          <w:lang w:val="uk-UA"/>
        </w:rPr>
        <w:t>, 2016. 196 с.</w:t>
      </w:r>
    </w:p>
    <w:p w14:paraId="1E2A5AB0" w14:textId="77777777" w:rsidR="005F5B10" w:rsidRPr="007F4BC3" w:rsidRDefault="005F5B10" w:rsidP="005F5B10">
      <w:pPr>
        <w:ind w:firstLine="709"/>
        <w:jc w:val="both"/>
        <w:rPr>
          <w:sz w:val="22"/>
          <w:szCs w:val="22"/>
          <w:lang w:val="uk-UA"/>
        </w:rPr>
      </w:pPr>
    </w:p>
    <w:p w14:paraId="79C15C05" w14:textId="77777777" w:rsidR="00E40CC0" w:rsidRPr="00E40CC0" w:rsidRDefault="00E40CC0" w:rsidP="00E40CC0">
      <w:pPr>
        <w:ind w:firstLine="709"/>
        <w:jc w:val="both"/>
        <w:rPr>
          <w:sz w:val="22"/>
          <w:szCs w:val="22"/>
          <w:lang w:val="uk-UA"/>
        </w:rPr>
      </w:pPr>
    </w:p>
    <w:p w14:paraId="76D692BC" w14:textId="34F010D4" w:rsidR="00E40CC0" w:rsidRPr="00624FCC" w:rsidRDefault="002917C9" w:rsidP="00624FCC">
      <w:pPr>
        <w:rPr>
          <w:sz w:val="22"/>
          <w:szCs w:val="22"/>
          <w:lang w:val="uk-UA"/>
        </w:rPr>
      </w:pPr>
      <w:r>
        <w:rPr>
          <w:b/>
          <w:lang w:val="uk-UA"/>
        </w:rPr>
        <w:t xml:space="preserve">                     </w:t>
      </w:r>
      <w:r w:rsidR="00E40CC0" w:rsidRPr="00E40CC0">
        <w:rPr>
          <w:b/>
        </w:rPr>
        <w:t>ТЕМАТИКА КУРСОВИХ РОБІТ</w:t>
      </w:r>
    </w:p>
    <w:p w14:paraId="7CACFEC2" w14:textId="77777777" w:rsidR="002917C9" w:rsidRDefault="00E40CC0" w:rsidP="00E40CC0">
      <w:pPr>
        <w:pStyle w:val="ac"/>
        <w:spacing w:line="240" w:lineRule="auto"/>
        <w:jc w:val="center"/>
        <w:rPr>
          <w:b/>
          <w:sz w:val="24"/>
          <w:szCs w:val="24"/>
        </w:rPr>
      </w:pPr>
      <w:r w:rsidRPr="00E40CC0">
        <w:rPr>
          <w:b/>
          <w:sz w:val="24"/>
          <w:szCs w:val="24"/>
        </w:rPr>
        <w:t>З ТРУДОВОГО ПРАВА</w:t>
      </w:r>
      <w:r w:rsidR="002917C9">
        <w:rPr>
          <w:b/>
          <w:sz w:val="24"/>
          <w:szCs w:val="24"/>
        </w:rPr>
        <w:t xml:space="preserve">  ТА ПРАВА СОЦІАЛЬНОГО</w:t>
      </w:r>
    </w:p>
    <w:p w14:paraId="20C8220C" w14:textId="10969A60" w:rsidR="00E40CC0" w:rsidRPr="00E40CC0" w:rsidRDefault="002917C9" w:rsidP="00E40CC0">
      <w:pPr>
        <w:pStyle w:val="ac"/>
        <w:spacing w:line="240" w:lineRule="auto"/>
        <w:jc w:val="center"/>
        <w:rPr>
          <w:b/>
          <w:sz w:val="24"/>
          <w:szCs w:val="24"/>
        </w:rPr>
      </w:pPr>
      <w:r>
        <w:rPr>
          <w:b/>
          <w:sz w:val="24"/>
          <w:szCs w:val="24"/>
        </w:rPr>
        <w:t xml:space="preserve"> ЗАБЕЗПЕЧЕННЯ</w:t>
      </w:r>
    </w:p>
    <w:p w14:paraId="38CEE1A1" w14:textId="77777777" w:rsidR="00E40CC0" w:rsidRPr="00E40CC0" w:rsidRDefault="00E40CC0" w:rsidP="00E40CC0">
      <w:pPr>
        <w:jc w:val="center"/>
        <w:rPr>
          <w:b/>
          <w:sz w:val="22"/>
          <w:szCs w:val="22"/>
          <w:lang w:val="uk-UA"/>
        </w:rPr>
      </w:pPr>
    </w:p>
    <w:p w14:paraId="73B2AAF6" w14:textId="77777777" w:rsidR="00E40CC0" w:rsidRPr="00E40CC0" w:rsidRDefault="00E40CC0" w:rsidP="002917C9">
      <w:pPr>
        <w:jc w:val="both"/>
        <w:rPr>
          <w:sz w:val="22"/>
          <w:szCs w:val="22"/>
          <w:lang w:val="uk-UA"/>
        </w:rPr>
      </w:pPr>
      <w:r w:rsidRPr="00E40CC0">
        <w:rPr>
          <w:b/>
          <w:sz w:val="22"/>
          <w:szCs w:val="22"/>
          <w:lang w:val="uk-UA"/>
        </w:rPr>
        <w:t>Тема 1</w:t>
      </w:r>
      <w:r w:rsidRPr="00E40CC0">
        <w:rPr>
          <w:sz w:val="22"/>
          <w:szCs w:val="22"/>
          <w:lang w:val="uk-UA"/>
        </w:rPr>
        <w:t>. Предмет, метод, принципи і система трудового права</w:t>
      </w:r>
    </w:p>
    <w:p w14:paraId="28559887" w14:textId="77777777" w:rsidR="00E40CC0" w:rsidRPr="00E40CC0" w:rsidRDefault="00E40CC0" w:rsidP="002917C9">
      <w:pPr>
        <w:jc w:val="both"/>
        <w:rPr>
          <w:sz w:val="22"/>
          <w:szCs w:val="22"/>
          <w:lang w:val="uk-UA"/>
        </w:rPr>
      </w:pPr>
      <w:r w:rsidRPr="00E40CC0">
        <w:rPr>
          <w:b/>
          <w:sz w:val="22"/>
          <w:szCs w:val="22"/>
          <w:lang w:val="uk-UA"/>
        </w:rPr>
        <w:t>Тема 2</w:t>
      </w:r>
      <w:r w:rsidRPr="00E40CC0">
        <w:rPr>
          <w:sz w:val="22"/>
          <w:szCs w:val="22"/>
          <w:lang w:val="uk-UA"/>
        </w:rPr>
        <w:t>. Джерела трудового права</w:t>
      </w:r>
    </w:p>
    <w:p w14:paraId="76C941F0" w14:textId="77777777" w:rsidR="00E40CC0" w:rsidRPr="00E40CC0" w:rsidRDefault="00E40CC0" w:rsidP="002917C9">
      <w:pPr>
        <w:jc w:val="both"/>
        <w:rPr>
          <w:sz w:val="22"/>
          <w:szCs w:val="22"/>
          <w:lang w:val="uk-UA"/>
        </w:rPr>
      </w:pPr>
      <w:r w:rsidRPr="00E40CC0">
        <w:rPr>
          <w:b/>
          <w:sz w:val="22"/>
          <w:szCs w:val="22"/>
          <w:lang w:val="uk-UA"/>
        </w:rPr>
        <w:t xml:space="preserve">Тема 3. </w:t>
      </w:r>
      <w:r w:rsidRPr="00E40CC0">
        <w:rPr>
          <w:sz w:val="22"/>
          <w:szCs w:val="22"/>
          <w:lang w:val="uk-UA"/>
        </w:rPr>
        <w:t>Суб’єкти трудового права</w:t>
      </w:r>
    </w:p>
    <w:p w14:paraId="21F39EA8" w14:textId="77777777" w:rsidR="00E40CC0" w:rsidRPr="00E40CC0" w:rsidRDefault="00E40CC0" w:rsidP="002917C9">
      <w:pPr>
        <w:jc w:val="both"/>
        <w:rPr>
          <w:sz w:val="22"/>
          <w:szCs w:val="22"/>
          <w:lang w:val="uk-UA"/>
        </w:rPr>
      </w:pPr>
      <w:r w:rsidRPr="00E40CC0">
        <w:rPr>
          <w:b/>
          <w:sz w:val="22"/>
          <w:szCs w:val="22"/>
          <w:lang w:val="uk-UA"/>
        </w:rPr>
        <w:t>Тема 4.</w:t>
      </w:r>
      <w:r w:rsidRPr="00E40CC0">
        <w:rPr>
          <w:sz w:val="22"/>
          <w:szCs w:val="22"/>
          <w:lang w:val="uk-UA"/>
        </w:rPr>
        <w:t xml:space="preserve"> Трудові правовідносини</w:t>
      </w:r>
    </w:p>
    <w:p w14:paraId="1A1A6049" w14:textId="77777777" w:rsidR="00E40CC0" w:rsidRPr="00E40CC0" w:rsidRDefault="00E40CC0" w:rsidP="002917C9">
      <w:pPr>
        <w:jc w:val="both"/>
        <w:rPr>
          <w:sz w:val="22"/>
          <w:szCs w:val="22"/>
          <w:lang w:val="uk-UA"/>
        </w:rPr>
      </w:pPr>
      <w:r w:rsidRPr="00E40CC0">
        <w:rPr>
          <w:b/>
          <w:sz w:val="22"/>
          <w:szCs w:val="22"/>
          <w:lang w:val="uk-UA"/>
        </w:rPr>
        <w:t>Тема 5</w:t>
      </w:r>
      <w:r w:rsidRPr="00E40CC0">
        <w:rPr>
          <w:sz w:val="22"/>
          <w:szCs w:val="22"/>
          <w:lang w:val="uk-UA"/>
        </w:rPr>
        <w:t>. Соціальний діалог</w:t>
      </w:r>
    </w:p>
    <w:p w14:paraId="00EC8E6A" w14:textId="77777777" w:rsidR="00E40CC0" w:rsidRPr="00E40CC0" w:rsidRDefault="00E40CC0" w:rsidP="002917C9">
      <w:pPr>
        <w:jc w:val="both"/>
        <w:rPr>
          <w:sz w:val="22"/>
          <w:szCs w:val="22"/>
          <w:lang w:val="uk-UA"/>
        </w:rPr>
      </w:pPr>
      <w:r w:rsidRPr="00E40CC0">
        <w:rPr>
          <w:b/>
          <w:sz w:val="22"/>
          <w:szCs w:val="22"/>
          <w:lang w:val="uk-UA"/>
        </w:rPr>
        <w:t>Тема 6.</w:t>
      </w:r>
      <w:r w:rsidRPr="00E40CC0">
        <w:rPr>
          <w:sz w:val="22"/>
          <w:szCs w:val="22"/>
          <w:lang w:val="uk-UA"/>
        </w:rPr>
        <w:t xml:space="preserve"> Правове регулювання зайнятості та працевлаштування</w:t>
      </w:r>
    </w:p>
    <w:p w14:paraId="0E202D56" w14:textId="77777777" w:rsidR="00E40CC0" w:rsidRPr="00E40CC0" w:rsidRDefault="00E40CC0" w:rsidP="002917C9">
      <w:pPr>
        <w:jc w:val="both"/>
        <w:rPr>
          <w:sz w:val="22"/>
          <w:szCs w:val="22"/>
          <w:lang w:val="uk-UA"/>
        </w:rPr>
      </w:pPr>
      <w:r w:rsidRPr="00E40CC0">
        <w:rPr>
          <w:b/>
          <w:sz w:val="22"/>
          <w:szCs w:val="22"/>
          <w:lang w:val="uk-UA"/>
        </w:rPr>
        <w:t xml:space="preserve">Тема 7. </w:t>
      </w:r>
      <w:r w:rsidRPr="00E40CC0">
        <w:rPr>
          <w:bCs/>
          <w:sz w:val="22"/>
          <w:szCs w:val="22"/>
          <w:lang w:val="uk-UA"/>
        </w:rPr>
        <w:t>Правове регулювання професійного розвитку працівників</w:t>
      </w:r>
    </w:p>
    <w:p w14:paraId="0377F1E5" w14:textId="77777777" w:rsidR="00E40CC0" w:rsidRPr="00E40CC0" w:rsidRDefault="00E40CC0" w:rsidP="002917C9">
      <w:pPr>
        <w:jc w:val="both"/>
        <w:rPr>
          <w:sz w:val="22"/>
          <w:szCs w:val="22"/>
          <w:lang w:val="uk-UA"/>
        </w:rPr>
      </w:pPr>
      <w:r w:rsidRPr="00E40CC0">
        <w:rPr>
          <w:b/>
          <w:sz w:val="22"/>
          <w:szCs w:val="22"/>
          <w:lang w:val="uk-UA"/>
        </w:rPr>
        <w:t>Тема 8.</w:t>
      </w:r>
      <w:r w:rsidRPr="00E40CC0">
        <w:rPr>
          <w:sz w:val="22"/>
          <w:szCs w:val="22"/>
          <w:lang w:val="uk-UA"/>
        </w:rPr>
        <w:t xml:space="preserve">  Поняття та види трудового договору</w:t>
      </w:r>
    </w:p>
    <w:p w14:paraId="2B879F45" w14:textId="77777777" w:rsidR="00E40CC0" w:rsidRPr="00E40CC0" w:rsidRDefault="00E40CC0" w:rsidP="002917C9">
      <w:pPr>
        <w:pStyle w:val="ab"/>
        <w:spacing w:line="240" w:lineRule="auto"/>
        <w:jc w:val="both"/>
        <w:rPr>
          <w:b w:val="0"/>
          <w:sz w:val="22"/>
          <w:szCs w:val="22"/>
        </w:rPr>
      </w:pPr>
      <w:r w:rsidRPr="00E40CC0">
        <w:rPr>
          <w:sz w:val="22"/>
          <w:szCs w:val="22"/>
        </w:rPr>
        <w:t>Тема 9.</w:t>
      </w:r>
      <w:r w:rsidRPr="00E40CC0">
        <w:rPr>
          <w:b w:val="0"/>
          <w:sz w:val="22"/>
          <w:szCs w:val="22"/>
        </w:rPr>
        <w:t xml:space="preserve"> Правове регулювання зміни умов  трудового договору</w:t>
      </w:r>
      <w:r w:rsidRPr="00E40CC0">
        <w:rPr>
          <w:sz w:val="22"/>
          <w:szCs w:val="22"/>
        </w:rPr>
        <w:t xml:space="preserve"> </w:t>
      </w:r>
    </w:p>
    <w:p w14:paraId="0CF5D753" w14:textId="77777777" w:rsidR="00E40CC0" w:rsidRPr="00E40CC0" w:rsidRDefault="00E40CC0" w:rsidP="002917C9">
      <w:pPr>
        <w:pStyle w:val="ac"/>
        <w:spacing w:line="240" w:lineRule="auto"/>
        <w:rPr>
          <w:bCs/>
          <w:sz w:val="22"/>
          <w:szCs w:val="22"/>
        </w:rPr>
      </w:pPr>
      <w:r w:rsidRPr="00E40CC0">
        <w:rPr>
          <w:b/>
          <w:bCs/>
          <w:sz w:val="22"/>
          <w:szCs w:val="22"/>
        </w:rPr>
        <w:t>Тема 10.</w:t>
      </w:r>
      <w:r w:rsidRPr="00E40CC0">
        <w:rPr>
          <w:bCs/>
          <w:sz w:val="22"/>
          <w:szCs w:val="22"/>
        </w:rPr>
        <w:t xml:space="preserve"> </w:t>
      </w:r>
      <w:r w:rsidRPr="00E40CC0">
        <w:rPr>
          <w:sz w:val="22"/>
          <w:szCs w:val="22"/>
        </w:rPr>
        <w:t>Правове регулювання припинення трудового договору</w:t>
      </w:r>
    </w:p>
    <w:p w14:paraId="4E523E4A" w14:textId="77777777" w:rsidR="00E40CC0" w:rsidRPr="00E40CC0" w:rsidRDefault="00E40CC0" w:rsidP="002917C9">
      <w:pPr>
        <w:pStyle w:val="ac"/>
        <w:spacing w:line="240" w:lineRule="auto"/>
        <w:ind w:left="-360" w:firstLine="284"/>
        <w:rPr>
          <w:sz w:val="22"/>
          <w:szCs w:val="22"/>
        </w:rPr>
      </w:pPr>
      <w:r w:rsidRPr="00E40CC0">
        <w:rPr>
          <w:b/>
          <w:sz w:val="22"/>
          <w:szCs w:val="22"/>
        </w:rPr>
        <w:t xml:space="preserve"> Тема 11.</w:t>
      </w:r>
      <w:r w:rsidRPr="00E40CC0">
        <w:rPr>
          <w:sz w:val="22"/>
          <w:szCs w:val="22"/>
        </w:rPr>
        <w:t xml:space="preserve"> Правове регулювання робочого часу </w:t>
      </w:r>
    </w:p>
    <w:p w14:paraId="442C88BE" w14:textId="77777777" w:rsidR="00E40CC0" w:rsidRPr="00E40CC0" w:rsidRDefault="00E40CC0" w:rsidP="002917C9">
      <w:pPr>
        <w:pStyle w:val="ac"/>
        <w:spacing w:line="240" w:lineRule="auto"/>
        <w:ind w:left="-360" w:firstLine="284"/>
        <w:rPr>
          <w:sz w:val="22"/>
          <w:szCs w:val="22"/>
        </w:rPr>
      </w:pPr>
      <w:r w:rsidRPr="00E40CC0">
        <w:rPr>
          <w:b/>
          <w:sz w:val="22"/>
          <w:szCs w:val="22"/>
        </w:rPr>
        <w:t xml:space="preserve"> Тема 12.</w:t>
      </w:r>
      <w:r w:rsidRPr="00E40CC0">
        <w:rPr>
          <w:sz w:val="22"/>
          <w:szCs w:val="22"/>
        </w:rPr>
        <w:t xml:space="preserve"> Правове регулювання часу відпочинку </w:t>
      </w:r>
    </w:p>
    <w:p w14:paraId="7B86B9BC" w14:textId="77777777" w:rsidR="00E40CC0" w:rsidRPr="00E40CC0" w:rsidRDefault="00E40CC0" w:rsidP="002917C9">
      <w:pPr>
        <w:tabs>
          <w:tab w:val="left" w:pos="1095"/>
        </w:tabs>
        <w:jc w:val="both"/>
        <w:rPr>
          <w:sz w:val="22"/>
          <w:szCs w:val="22"/>
          <w:lang w:val="uk-UA"/>
        </w:rPr>
      </w:pPr>
      <w:r w:rsidRPr="00E40CC0">
        <w:rPr>
          <w:b/>
          <w:sz w:val="22"/>
          <w:szCs w:val="22"/>
          <w:lang w:val="uk-UA"/>
        </w:rPr>
        <w:t>Тема 13.</w:t>
      </w:r>
      <w:r w:rsidRPr="00E40CC0">
        <w:rPr>
          <w:sz w:val="22"/>
          <w:szCs w:val="22"/>
          <w:lang w:val="uk-UA"/>
        </w:rPr>
        <w:t xml:space="preserve"> Оплата праці </w:t>
      </w:r>
    </w:p>
    <w:p w14:paraId="7A9063E5" w14:textId="77777777" w:rsidR="00E40CC0" w:rsidRPr="00E40CC0" w:rsidRDefault="00E40CC0" w:rsidP="002917C9">
      <w:pPr>
        <w:pStyle w:val="ac"/>
        <w:spacing w:line="240" w:lineRule="auto"/>
        <w:rPr>
          <w:sz w:val="22"/>
          <w:szCs w:val="22"/>
        </w:rPr>
      </w:pPr>
      <w:r w:rsidRPr="00E40CC0">
        <w:rPr>
          <w:b/>
          <w:sz w:val="22"/>
          <w:szCs w:val="22"/>
        </w:rPr>
        <w:t>Тема 14.</w:t>
      </w:r>
      <w:r w:rsidRPr="00E40CC0">
        <w:rPr>
          <w:sz w:val="22"/>
          <w:szCs w:val="22"/>
        </w:rPr>
        <w:t xml:space="preserve"> Дисципліна праці </w:t>
      </w:r>
    </w:p>
    <w:p w14:paraId="1055391D" w14:textId="77777777" w:rsidR="00E40CC0" w:rsidRPr="00E40CC0" w:rsidRDefault="00E40CC0" w:rsidP="002917C9">
      <w:pPr>
        <w:pStyle w:val="22"/>
        <w:tabs>
          <w:tab w:val="center" w:pos="720"/>
        </w:tabs>
        <w:spacing w:after="0" w:line="240" w:lineRule="auto"/>
        <w:ind w:left="0"/>
        <w:jc w:val="both"/>
        <w:rPr>
          <w:sz w:val="22"/>
          <w:szCs w:val="22"/>
          <w:lang w:val="uk-UA"/>
        </w:rPr>
      </w:pPr>
      <w:r w:rsidRPr="00E40CC0">
        <w:rPr>
          <w:b/>
          <w:sz w:val="22"/>
          <w:szCs w:val="22"/>
          <w:lang w:val="uk-UA"/>
        </w:rPr>
        <w:t>Тема 15.</w:t>
      </w:r>
      <w:r w:rsidRPr="00E40CC0">
        <w:rPr>
          <w:sz w:val="22"/>
          <w:szCs w:val="22"/>
          <w:lang w:val="uk-UA"/>
        </w:rPr>
        <w:t xml:space="preserve"> Охорона праці </w:t>
      </w:r>
    </w:p>
    <w:p w14:paraId="307CB6D2" w14:textId="77777777" w:rsidR="00E40CC0" w:rsidRPr="00E40CC0" w:rsidRDefault="00E40CC0" w:rsidP="002917C9">
      <w:pPr>
        <w:pStyle w:val="22"/>
        <w:tabs>
          <w:tab w:val="center" w:pos="720"/>
        </w:tabs>
        <w:spacing w:after="0" w:line="240" w:lineRule="auto"/>
        <w:ind w:left="0"/>
        <w:jc w:val="both"/>
        <w:rPr>
          <w:sz w:val="22"/>
          <w:szCs w:val="22"/>
          <w:lang w:val="uk-UA"/>
        </w:rPr>
      </w:pPr>
      <w:r w:rsidRPr="00E40CC0">
        <w:rPr>
          <w:b/>
          <w:sz w:val="22"/>
          <w:szCs w:val="22"/>
          <w:lang w:val="uk-UA"/>
        </w:rPr>
        <w:t xml:space="preserve">Тема 16. </w:t>
      </w:r>
      <w:r w:rsidRPr="00E40CC0">
        <w:rPr>
          <w:sz w:val="22"/>
          <w:szCs w:val="22"/>
          <w:lang w:val="uk-UA"/>
        </w:rPr>
        <w:t xml:space="preserve">Особливості регулювання праці окремих категорій працівників </w:t>
      </w:r>
    </w:p>
    <w:p w14:paraId="3B7E735A" w14:textId="77777777" w:rsidR="00E40CC0" w:rsidRPr="00E40CC0" w:rsidRDefault="00E40CC0" w:rsidP="002917C9">
      <w:pPr>
        <w:pStyle w:val="ac"/>
        <w:tabs>
          <w:tab w:val="left" w:pos="426"/>
        </w:tabs>
        <w:spacing w:line="240" w:lineRule="auto"/>
        <w:rPr>
          <w:sz w:val="22"/>
          <w:szCs w:val="22"/>
        </w:rPr>
      </w:pPr>
      <w:r w:rsidRPr="00E40CC0">
        <w:rPr>
          <w:b/>
          <w:sz w:val="22"/>
          <w:szCs w:val="22"/>
        </w:rPr>
        <w:t>Тема 17.</w:t>
      </w:r>
      <w:r w:rsidRPr="00E40CC0">
        <w:rPr>
          <w:sz w:val="22"/>
          <w:szCs w:val="22"/>
        </w:rPr>
        <w:t xml:space="preserve"> Матеріальна відповідальність сторін трудового договору </w:t>
      </w:r>
    </w:p>
    <w:p w14:paraId="7D1C0E19" w14:textId="77777777" w:rsidR="00E40CC0" w:rsidRPr="00E40CC0" w:rsidRDefault="00E40CC0" w:rsidP="002917C9">
      <w:pPr>
        <w:pStyle w:val="ac"/>
        <w:tabs>
          <w:tab w:val="left" w:pos="426"/>
        </w:tabs>
        <w:spacing w:line="240" w:lineRule="auto"/>
        <w:rPr>
          <w:sz w:val="22"/>
          <w:szCs w:val="22"/>
        </w:rPr>
      </w:pPr>
      <w:r w:rsidRPr="00E40CC0">
        <w:rPr>
          <w:b/>
          <w:sz w:val="22"/>
          <w:szCs w:val="22"/>
        </w:rPr>
        <w:t>Тема 18.</w:t>
      </w:r>
      <w:r w:rsidRPr="00E40CC0">
        <w:rPr>
          <w:sz w:val="22"/>
          <w:szCs w:val="22"/>
        </w:rPr>
        <w:t xml:space="preserve"> Індивідуальні трудові спори та порядок їх вирішення </w:t>
      </w:r>
    </w:p>
    <w:p w14:paraId="3855BD15" w14:textId="77777777" w:rsidR="00E40CC0" w:rsidRPr="00E40CC0" w:rsidRDefault="00E40CC0" w:rsidP="002917C9">
      <w:pPr>
        <w:pStyle w:val="ac"/>
        <w:tabs>
          <w:tab w:val="left" w:pos="426"/>
        </w:tabs>
        <w:spacing w:line="240" w:lineRule="auto"/>
        <w:rPr>
          <w:sz w:val="22"/>
          <w:szCs w:val="22"/>
        </w:rPr>
      </w:pPr>
      <w:r w:rsidRPr="00E40CC0">
        <w:rPr>
          <w:b/>
          <w:sz w:val="22"/>
          <w:szCs w:val="22"/>
        </w:rPr>
        <w:t>Тема 19.</w:t>
      </w:r>
      <w:r w:rsidRPr="00E40CC0">
        <w:rPr>
          <w:sz w:val="22"/>
          <w:szCs w:val="22"/>
        </w:rPr>
        <w:t xml:space="preserve"> Колективні трудові спори: поняття, сторони, порядок вирішення </w:t>
      </w:r>
    </w:p>
    <w:p w14:paraId="2260783B" w14:textId="77777777" w:rsidR="00624FCC" w:rsidRDefault="00E40CC0" w:rsidP="002917C9">
      <w:pPr>
        <w:widowControl w:val="0"/>
        <w:jc w:val="both"/>
        <w:rPr>
          <w:b/>
          <w:sz w:val="20"/>
          <w:szCs w:val="20"/>
          <w:lang w:val="uk-UA"/>
        </w:rPr>
      </w:pPr>
      <w:r w:rsidRPr="00E40CC0">
        <w:rPr>
          <w:b/>
          <w:sz w:val="22"/>
          <w:szCs w:val="22"/>
          <w:lang w:val="uk-UA"/>
        </w:rPr>
        <w:t xml:space="preserve">Тема 20. </w:t>
      </w:r>
      <w:r w:rsidRPr="00E40CC0">
        <w:rPr>
          <w:sz w:val="22"/>
          <w:szCs w:val="22"/>
          <w:lang w:val="uk-UA"/>
        </w:rPr>
        <w:t>Нагляд і контроль за додержанням законодавства про працю</w:t>
      </w:r>
      <w:r w:rsidR="00624FCC" w:rsidRPr="00624FCC">
        <w:rPr>
          <w:b/>
          <w:sz w:val="20"/>
          <w:szCs w:val="20"/>
          <w:lang w:val="uk-UA"/>
        </w:rPr>
        <w:t xml:space="preserve"> </w:t>
      </w:r>
    </w:p>
    <w:p w14:paraId="66676A12" w14:textId="77777777" w:rsidR="002917C9" w:rsidRDefault="00624FCC" w:rsidP="002917C9">
      <w:pPr>
        <w:widowControl w:val="0"/>
        <w:jc w:val="both"/>
        <w:rPr>
          <w:sz w:val="20"/>
          <w:szCs w:val="20"/>
          <w:lang w:val="uk-UA"/>
        </w:rPr>
      </w:pPr>
      <w:r w:rsidRPr="007F4BC3">
        <w:rPr>
          <w:b/>
          <w:sz w:val="20"/>
          <w:szCs w:val="20"/>
          <w:lang w:val="uk-UA"/>
        </w:rPr>
        <w:t xml:space="preserve">Тема 21. </w:t>
      </w:r>
      <w:r w:rsidRPr="007F4BC3">
        <w:rPr>
          <w:sz w:val="20"/>
          <w:szCs w:val="20"/>
          <w:lang w:val="uk-UA"/>
        </w:rPr>
        <w:t>Предмет, метод, принципи і система права соціального</w:t>
      </w:r>
    </w:p>
    <w:p w14:paraId="155D5454" w14:textId="4E3BC7A8" w:rsidR="00624FCC" w:rsidRPr="007F4BC3" w:rsidRDefault="00624FCC" w:rsidP="002917C9">
      <w:pPr>
        <w:widowControl w:val="0"/>
        <w:jc w:val="both"/>
        <w:rPr>
          <w:b/>
          <w:sz w:val="20"/>
          <w:szCs w:val="20"/>
          <w:lang w:val="uk-UA"/>
        </w:rPr>
      </w:pPr>
      <w:r w:rsidRPr="007F4BC3">
        <w:rPr>
          <w:sz w:val="20"/>
          <w:szCs w:val="20"/>
          <w:lang w:val="uk-UA"/>
        </w:rPr>
        <w:t xml:space="preserve"> забезпечення</w:t>
      </w:r>
    </w:p>
    <w:p w14:paraId="3878DA48" w14:textId="77777777" w:rsidR="00624FCC" w:rsidRPr="007F4BC3" w:rsidRDefault="00624FCC" w:rsidP="002917C9">
      <w:pPr>
        <w:widowControl w:val="0"/>
        <w:jc w:val="both"/>
        <w:rPr>
          <w:sz w:val="20"/>
          <w:szCs w:val="20"/>
          <w:lang w:val="uk-UA"/>
        </w:rPr>
      </w:pPr>
      <w:r w:rsidRPr="007F4BC3">
        <w:rPr>
          <w:b/>
          <w:sz w:val="20"/>
          <w:szCs w:val="20"/>
          <w:lang w:val="uk-UA"/>
        </w:rPr>
        <w:t xml:space="preserve">Тема 22. </w:t>
      </w:r>
      <w:r w:rsidRPr="007F4BC3">
        <w:rPr>
          <w:sz w:val="20"/>
          <w:szCs w:val="20"/>
          <w:lang w:val="uk-UA"/>
        </w:rPr>
        <w:t>Джерела права соціального забезпечення</w:t>
      </w:r>
    </w:p>
    <w:p w14:paraId="2860A560" w14:textId="5F7F358F" w:rsidR="00624FCC" w:rsidRPr="007F4BC3" w:rsidRDefault="00624FCC" w:rsidP="002917C9">
      <w:pPr>
        <w:widowControl w:val="0"/>
        <w:jc w:val="both"/>
        <w:rPr>
          <w:b/>
          <w:sz w:val="20"/>
          <w:szCs w:val="20"/>
          <w:lang w:val="uk-UA"/>
        </w:rPr>
      </w:pPr>
      <w:r>
        <w:rPr>
          <w:b/>
          <w:sz w:val="20"/>
          <w:szCs w:val="20"/>
          <w:lang w:val="uk-UA"/>
        </w:rPr>
        <w:t>Тема 23</w:t>
      </w:r>
      <w:r w:rsidRPr="007F4BC3">
        <w:rPr>
          <w:b/>
          <w:sz w:val="20"/>
          <w:szCs w:val="20"/>
          <w:lang w:val="uk-UA"/>
        </w:rPr>
        <w:t xml:space="preserve">. </w:t>
      </w:r>
      <w:r w:rsidRPr="007F4BC3">
        <w:rPr>
          <w:sz w:val="20"/>
          <w:szCs w:val="20"/>
          <w:lang w:val="uk-UA"/>
        </w:rPr>
        <w:t xml:space="preserve">Загальнообов’язкове державне пенсійне страхування </w:t>
      </w:r>
    </w:p>
    <w:p w14:paraId="1EB512D1" w14:textId="3949F310" w:rsidR="00624FCC" w:rsidRPr="007F4BC3" w:rsidRDefault="00624FCC" w:rsidP="002917C9">
      <w:pPr>
        <w:widowControl w:val="0"/>
        <w:jc w:val="both"/>
        <w:rPr>
          <w:b/>
          <w:sz w:val="20"/>
          <w:szCs w:val="20"/>
          <w:lang w:val="uk-UA"/>
        </w:rPr>
      </w:pPr>
      <w:r>
        <w:rPr>
          <w:b/>
          <w:sz w:val="20"/>
          <w:szCs w:val="20"/>
          <w:lang w:val="uk-UA"/>
        </w:rPr>
        <w:t>Тема 24</w:t>
      </w:r>
      <w:r w:rsidRPr="007F4BC3">
        <w:rPr>
          <w:b/>
          <w:sz w:val="20"/>
          <w:szCs w:val="20"/>
          <w:lang w:val="uk-UA"/>
        </w:rPr>
        <w:t xml:space="preserve">. </w:t>
      </w:r>
      <w:r w:rsidRPr="007F4BC3">
        <w:rPr>
          <w:sz w:val="20"/>
          <w:szCs w:val="20"/>
          <w:lang w:val="uk-UA"/>
        </w:rPr>
        <w:t xml:space="preserve">Спеціальне пенсійне забезпечення </w:t>
      </w:r>
    </w:p>
    <w:p w14:paraId="5AA3D802" w14:textId="6FA30CEC" w:rsidR="00624FCC" w:rsidRPr="007F4BC3" w:rsidRDefault="00624FCC" w:rsidP="002917C9">
      <w:pPr>
        <w:widowControl w:val="0"/>
        <w:jc w:val="both"/>
        <w:rPr>
          <w:b/>
          <w:sz w:val="20"/>
          <w:szCs w:val="20"/>
          <w:lang w:val="uk-UA"/>
        </w:rPr>
      </w:pPr>
      <w:r>
        <w:rPr>
          <w:b/>
          <w:sz w:val="20"/>
          <w:szCs w:val="20"/>
          <w:lang w:val="uk-UA"/>
        </w:rPr>
        <w:t>Тема 25</w:t>
      </w:r>
      <w:r w:rsidRPr="007F4BC3">
        <w:rPr>
          <w:b/>
          <w:sz w:val="20"/>
          <w:szCs w:val="20"/>
          <w:lang w:val="uk-UA"/>
        </w:rPr>
        <w:t xml:space="preserve">. </w:t>
      </w:r>
      <w:r w:rsidRPr="007F4BC3">
        <w:rPr>
          <w:sz w:val="20"/>
          <w:szCs w:val="20"/>
          <w:lang w:val="uk-UA"/>
        </w:rPr>
        <w:t xml:space="preserve">Державні соціальні допомоги </w:t>
      </w:r>
    </w:p>
    <w:p w14:paraId="4C43ACF7" w14:textId="77777777" w:rsidR="00E40CC0" w:rsidRPr="00682B45" w:rsidRDefault="00E40CC0" w:rsidP="00E40CC0">
      <w:pPr>
        <w:widowControl w:val="0"/>
        <w:jc w:val="both"/>
        <w:rPr>
          <w:sz w:val="22"/>
          <w:szCs w:val="22"/>
          <w:lang w:val="uk-UA"/>
        </w:rPr>
      </w:pPr>
    </w:p>
    <w:p w14:paraId="5B4F4D81" w14:textId="77777777" w:rsidR="00E40CC0" w:rsidRPr="000D0B24" w:rsidRDefault="00E40CC0" w:rsidP="00E40CC0">
      <w:pPr>
        <w:widowControl w:val="0"/>
        <w:spacing w:line="360" w:lineRule="auto"/>
        <w:jc w:val="both"/>
        <w:rPr>
          <w:lang w:val="uk-UA"/>
        </w:rPr>
      </w:pPr>
    </w:p>
    <w:p w14:paraId="0C5D3C89" w14:textId="77777777" w:rsidR="00E40CC0" w:rsidRDefault="00E40CC0" w:rsidP="00E40CC0"/>
    <w:p w14:paraId="75E1F41B" w14:textId="77777777" w:rsidR="00016C49" w:rsidRPr="00E40CC0" w:rsidRDefault="00016C49" w:rsidP="00E40CC0">
      <w:pPr>
        <w:pStyle w:val="ac"/>
        <w:spacing w:before="20" w:after="20" w:line="240" w:lineRule="auto"/>
        <w:ind w:left="-360" w:firstLine="284"/>
        <w:jc w:val="center"/>
        <w:rPr>
          <w:lang w:val="ru-RU"/>
        </w:rPr>
      </w:pPr>
    </w:p>
    <w:sectPr w:rsidR="00016C49" w:rsidRPr="00E40CC0" w:rsidSect="00E40CC0">
      <w:headerReference w:type="default" r:id="rId146"/>
      <w:pgSz w:w="8391" w:h="11906"/>
      <w:pgMar w:top="766" w:right="851" w:bottom="720"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77DDB" w14:textId="77777777" w:rsidR="0057596B" w:rsidRDefault="0057596B">
      <w:r>
        <w:separator/>
      </w:r>
    </w:p>
  </w:endnote>
  <w:endnote w:type="continuationSeparator" w:id="0">
    <w:p w14:paraId="310097CD" w14:textId="77777777" w:rsidR="0057596B" w:rsidRDefault="0057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5D4BA" w14:textId="77777777" w:rsidR="0057596B" w:rsidRDefault="0057596B">
      <w:r>
        <w:separator/>
      </w:r>
    </w:p>
  </w:footnote>
  <w:footnote w:type="continuationSeparator" w:id="0">
    <w:p w14:paraId="0D6D453F" w14:textId="77777777" w:rsidR="0057596B" w:rsidRDefault="0057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147914"/>
      <w:docPartObj>
        <w:docPartGallery w:val="Page Numbers (Top of Page)"/>
        <w:docPartUnique/>
      </w:docPartObj>
    </w:sdtPr>
    <w:sdtEndPr/>
    <w:sdtContent>
      <w:p w14:paraId="32BBB683" w14:textId="40F73F8E" w:rsidR="00624FCC" w:rsidRDefault="00624FCC">
        <w:pPr>
          <w:pStyle w:val="af7"/>
          <w:jc w:val="right"/>
        </w:pPr>
        <w:r>
          <w:rPr>
            <w:sz w:val="12"/>
            <w:szCs w:val="12"/>
          </w:rPr>
          <w:fldChar w:fldCharType="begin"/>
        </w:r>
        <w:r>
          <w:rPr>
            <w:sz w:val="12"/>
            <w:szCs w:val="12"/>
          </w:rPr>
          <w:instrText>PAGE</w:instrText>
        </w:r>
        <w:r>
          <w:rPr>
            <w:sz w:val="12"/>
            <w:szCs w:val="12"/>
          </w:rPr>
          <w:fldChar w:fldCharType="separate"/>
        </w:r>
        <w:r w:rsidR="002917C9">
          <w:rPr>
            <w:noProof/>
            <w:sz w:val="12"/>
            <w:szCs w:val="12"/>
          </w:rPr>
          <w:t>3</w:t>
        </w:r>
        <w:r>
          <w:rPr>
            <w:sz w:val="12"/>
            <w:szCs w:val="12"/>
          </w:rPr>
          <w:fldChar w:fldCharType="end"/>
        </w:r>
      </w:p>
      <w:p w14:paraId="66559CF3" w14:textId="77777777" w:rsidR="00624FCC" w:rsidRDefault="0057596B">
        <w:pPr>
          <w:pStyle w:val="af7"/>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1D19" w14:textId="77777777" w:rsidR="00624FCC" w:rsidRDefault="00624F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052480"/>
      <w:docPartObj>
        <w:docPartGallery w:val="Page Numbers (Top of Page)"/>
        <w:docPartUnique/>
      </w:docPartObj>
    </w:sdtPr>
    <w:sdtEndPr/>
    <w:sdtContent>
      <w:p w14:paraId="60DB9422" w14:textId="7B0D20C6" w:rsidR="00624FCC" w:rsidRDefault="00624FCC">
        <w:pPr>
          <w:pStyle w:val="af7"/>
          <w:jc w:val="right"/>
        </w:pPr>
        <w:r>
          <w:rPr>
            <w:sz w:val="12"/>
            <w:szCs w:val="12"/>
          </w:rPr>
          <w:fldChar w:fldCharType="begin"/>
        </w:r>
        <w:r>
          <w:rPr>
            <w:sz w:val="12"/>
            <w:szCs w:val="12"/>
          </w:rPr>
          <w:instrText>PAGE</w:instrText>
        </w:r>
        <w:r>
          <w:rPr>
            <w:sz w:val="12"/>
            <w:szCs w:val="12"/>
          </w:rPr>
          <w:fldChar w:fldCharType="separate"/>
        </w:r>
        <w:r w:rsidR="00B86128">
          <w:rPr>
            <w:noProof/>
            <w:sz w:val="12"/>
            <w:szCs w:val="12"/>
          </w:rPr>
          <w:t>113</w:t>
        </w:r>
        <w:r>
          <w:rPr>
            <w:sz w:val="12"/>
            <w:szCs w:val="12"/>
          </w:rPr>
          <w:fldChar w:fldCharType="end"/>
        </w:r>
      </w:p>
      <w:p w14:paraId="62CEBCA2" w14:textId="77777777" w:rsidR="00624FCC" w:rsidRDefault="0057596B">
        <w:pPr>
          <w:pStyle w:val="af7"/>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F238014C"/>
    <w:name w:val="WW8Num21"/>
    <w:lvl w:ilvl="0">
      <w:start w:val="1"/>
      <w:numFmt w:val="decimal"/>
      <w:lvlText w:val="%1."/>
      <w:lvlJc w:val="left"/>
      <w:pPr>
        <w:tabs>
          <w:tab w:val="num" w:pos="0"/>
        </w:tabs>
        <w:ind w:left="1080" w:hanging="360"/>
      </w:pPr>
      <w:rPr>
        <w:sz w:val="28"/>
        <w:szCs w:val="22"/>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CE4621"/>
    <w:multiLevelType w:val="multilevel"/>
    <w:tmpl w:val="51E6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B237C"/>
    <w:multiLevelType w:val="hybridMultilevel"/>
    <w:tmpl w:val="540E12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EF0BD7"/>
    <w:multiLevelType w:val="multilevel"/>
    <w:tmpl w:val="AD16970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9E3083"/>
    <w:multiLevelType w:val="multilevel"/>
    <w:tmpl w:val="ADF29F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D194300"/>
    <w:multiLevelType w:val="multilevel"/>
    <w:tmpl w:val="8698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C0E08"/>
    <w:multiLevelType w:val="multilevel"/>
    <w:tmpl w:val="1EC0FE54"/>
    <w:lvl w:ilvl="0">
      <w:start w:val="1"/>
      <w:numFmt w:val="decimal"/>
      <w:lvlText w:val="%1."/>
      <w:lvlJc w:val="left"/>
      <w:pPr>
        <w:ind w:left="1069" w:hanging="360"/>
      </w:pPr>
      <w:rPr>
        <w:rFonts w:hint="default"/>
        <w:b w:val="0"/>
      </w:rPr>
    </w:lvl>
    <w:lvl w:ilvl="1">
      <w:start w:val="1"/>
      <w:numFmt w:val="decimal"/>
      <w:isLgl/>
      <w:lvlText w:val="%2."/>
      <w:lvlJc w:val="left"/>
      <w:pPr>
        <w:ind w:left="1129" w:hanging="4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3A25623"/>
    <w:multiLevelType w:val="multilevel"/>
    <w:tmpl w:val="A2ECBDD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A92A3A"/>
    <w:multiLevelType w:val="hybridMultilevel"/>
    <w:tmpl w:val="67245C66"/>
    <w:lvl w:ilvl="0" w:tplc="2D0C7BC6">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A926088"/>
    <w:multiLevelType w:val="multilevel"/>
    <w:tmpl w:val="023E52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96328E4"/>
    <w:multiLevelType w:val="multilevel"/>
    <w:tmpl w:val="F1921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7"/>
  </w:num>
  <w:num w:numId="4">
    <w:abstractNumId w:val="1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49"/>
    <w:rsid w:val="00007C38"/>
    <w:rsid w:val="00010352"/>
    <w:rsid w:val="00016C49"/>
    <w:rsid w:val="00053145"/>
    <w:rsid w:val="00061427"/>
    <w:rsid w:val="00067649"/>
    <w:rsid w:val="00084C6F"/>
    <w:rsid w:val="000D0B24"/>
    <w:rsid w:val="000D7E82"/>
    <w:rsid w:val="000E1782"/>
    <w:rsid w:val="000E3972"/>
    <w:rsid w:val="001010AA"/>
    <w:rsid w:val="00113007"/>
    <w:rsid w:val="00142D25"/>
    <w:rsid w:val="00160F5E"/>
    <w:rsid w:val="001754E2"/>
    <w:rsid w:val="00194E6F"/>
    <w:rsid w:val="00196D61"/>
    <w:rsid w:val="001D337E"/>
    <w:rsid w:val="001D4DC6"/>
    <w:rsid w:val="00203644"/>
    <w:rsid w:val="00217658"/>
    <w:rsid w:val="00225F29"/>
    <w:rsid w:val="002263AD"/>
    <w:rsid w:val="00242A56"/>
    <w:rsid w:val="002503B7"/>
    <w:rsid w:val="002664E0"/>
    <w:rsid w:val="00277801"/>
    <w:rsid w:val="002817A4"/>
    <w:rsid w:val="002917C9"/>
    <w:rsid w:val="00296152"/>
    <w:rsid w:val="002C43F8"/>
    <w:rsid w:val="002E3C97"/>
    <w:rsid w:val="002F713C"/>
    <w:rsid w:val="0030750D"/>
    <w:rsid w:val="003139AA"/>
    <w:rsid w:val="00315143"/>
    <w:rsid w:val="00326571"/>
    <w:rsid w:val="00354686"/>
    <w:rsid w:val="0037240A"/>
    <w:rsid w:val="003A30E8"/>
    <w:rsid w:val="003A3E59"/>
    <w:rsid w:val="003A7FAE"/>
    <w:rsid w:val="003B5147"/>
    <w:rsid w:val="003C7A85"/>
    <w:rsid w:val="003D7E6E"/>
    <w:rsid w:val="003E0723"/>
    <w:rsid w:val="003E2272"/>
    <w:rsid w:val="003E3EBC"/>
    <w:rsid w:val="003F6D76"/>
    <w:rsid w:val="004231FF"/>
    <w:rsid w:val="0043684D"/>
    <w:rsid w:val="00444D48"/>
    <w:rsid w:val="00447887"/>
    <w:rsid w:val="00451334"/>
    <w:rsid w:val="00453D47"/>
    <w:rsid w:val="00463A59"/>
    <w:rsid w:val="00473E28"/>
    <w:rsid w:val="004A4BA6"/>
    <w:rsid w:val="00501DE3"/>
    <w:rsid w:val="00511F12"/>
    <w:rsid w:val="00517CBE"/>
    <w:rsid w:val="00526EC7"/>
    <w:rsid w:val="00535BB4"/>
    <w:rsid w:val="00535BEE"/>
    <w:rsid w:val="00540F12"/>
    <w:rsid w:val="00541B5C"/>
    <w:rsid w:val="0057596B"/>
    <w:rsid w:val="00580920"/>
    <w:rsid w:val="00582D5B"/>
    <w:rsid w:val="005853F1"/>
    <w:rsid w:val="005868AA"/>
    <w:rsid w:val="005F3660"/>
    <w:rsid w:val="005F5B10"/>
    <w:rsid w:val="005F6BDF"/>
    <w:rsid w:val="005F6F83"/>
    <w:rsid w:val="0062177D"/>
    <w:rsid w:val="00624FCC"/>
    <w:rsid w:val="00651D2D"/>
    <w:rsid w:val="0066745C"/>
    <w:rsid w:val="006710A4"/>
    <w:rsid w:val="00682B45"/>
    <w:rsid w:val="00686CA5"/>
    <w:rsid w:val="006E1CBC"/>
    <w:rsid w:val="007156AE"/>
    <w:rsid w:val="00721B59"/>
    <w:rsid w:val="00743D87"/>
    <w:rsid w:val="007A34BE"/>
    <w:rsid w:val="007C2B5F"/>
    <w:rsid w:val="007E19BB"/>
    <w:rsid w:val="00801BCB"/>
    <w:rsid w:val="00847CB8"/>
    <w:rsid w:val="008B2FE1"/>
    <w:rsid w:val="008C0105"/>
    <w:rsid w:val="008C0640"/>
    <w:rsid w:val="009161BD"/>
    <w:rsid w:val="0092124B"/>
    <w:rsid w:val="00921518"/>
    <w:rsid w:val="009303C9"/>
    <w:rsid w:val="00934459"/>
    <w:rsid w:val="00947837"/>
    <w:rsid w:val="009542F1"/>
    <w:rsid w:val="00982A33"/>
    <w:rsid w:val="00986C40"/>
    <w:rsid w:val="00987A35"/>
    <w:rsid w:val="0099017D"/>
    <w:rsid w:val="009A2495"/>
    <w:rsid w:val="009A568E"/>
    <w:rsid w:val="009B3482"/>
    <w:rsid w:val="009D1B87"/>
    <w:rsid w:val="009F24B1"/>
    <w:rsid w:val="009F2F4B"/>
    <w:rsid w:val="00A0627A"/>
    <w:rsid w:val="00A069DB"/>
    <w:rsid w:val="00A15AF4"/>
    <w:rsid w:val="00A4086D"/>
    <w:rsid w:val="00A73235"/>
    <w:rsid w:val="00A82E3F"/>
    <w:rsid w:val="00AE08FC"/>
    <w:rsid w:val="00AE3E6D"/>
    <w:rsid w:val="00AF5B4B"/>
    <w:rsid w:val="00B119F9"/>
    <w:rsid w:val="00B40EDB"/>
    <w:rsid w:val="00B53CC2"/>
    <w:rsid w:val="00B54DE4"/>
    <w:rsid w:val="00B63EBD"/>
    <w:rsid w:val="00B83FB0"/>
    <w:rsid w:val="00B84952"/>
    <w:rsid w:val="00B86128"/>
    <w:rsid w:val="00BA1E0C"/>
    <w:rsid w:val="00BB37FD"/>
    <w:rsid w:val="00C01EC7"/>
    <w:rsid w:val="00C25DAB"/>
    <w:rsid w:val="00C666D6"/>
    <w:rsid w:val="00C84F19"/>
    <w:rsid w:val="00CA0E58"/>
    <w:rsid w:val="00CA293C"/>
    <w:rsid w:val="00CB2A4C"/>
    <w:rsid w:val="00CB6D31"/>
    <w:rsid w:val="00CC5006"/>
    <w:rsid w:val="00CD1644"/>
    <w:rsid w:val="00CF1AD3"/>
    <w:rsid w:val="00CF7C54"/>
    <w:rsid w:val="00D01B38"/>
    <w:rsid w:val="00D04961"/>
    <w:rsid w:val="00D10EA7"/>
    <w:rsid w:val="00D45580"/>
    <w:rsid w:val="00D47830"/>
    <w:rsid w:val="00D60EF6"/>
    <w:rsid w:val="00D73C75"/>
    <w:rsid w:val="00D7646C"/>
    <w:rsid w:val="00DD66C9"/>
    <w:rsid w:val="00DE2693"/>
    <w:rsid w:val="00E00E07"/>
    <w:rsid w:val="00E17C45"/>
    <w:rsid w:val="00E2518A"/>
    <w:rsid w:val="00E40CC0"/>
    <w:rsid w:val="00E739BD"/>
    <w:rsid w:val="00E75133"/>
    <w:rsid w:val="00E83296"/>
    <w:rsid w:val="00EB3B02"/>
    <w:rsid w:val="00EB6F32"/>
    <w:rsid w:val="00EC6D9E"/>
    <w:rsid w:val="00ED1A26"/>
    <w:rsid w:val="00EE617B"/>
    <w:rsid w:val="00F079C1"/>
    <w:rsid w:val="00F1089F"/>
    <w:rsid w:val="00F4305B"/>
    <w:rsid w:val="00F64A67"/>
    <w:rsid w:val="00F71C05"/>
    <w:rsid w:val="00F9424F"/>
    <w:rsid w:val="00F95FA3"/>
    <w:rsid w:val="00FA3C45"/>
    <w:rsid w:val="00FB1A7F"/>
    <w:rsid w:val="00FB7CB2"/>
    <w:rsid w:val="00FC2165"/>
    <w:rsid w:val="00FD42E6"/>
    <w:rsid w:val="00FF4E5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C3C3"/>
  <w15:docId w15:val="{873F7883-DE87-4499-8102-ADE8FF5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358"/>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F0357"/>
    <w:pPr>
      <w:keepNext/>
      <w:jc w:val="center"/>
      <w:outlineLvl w:val="0"/>
    </w:pPr>
    <w:rPr>
      <w:b/>
      <w:sz w:val="28"/>
      <w:szCs w:val="20"/>
      <w:lang w:val="uk-UA"/>
    </w:rPr>
  </w:style>
  <w:style w:type="paragraph" w:styleId="2">
    <w:name w:val="heading 2"/>
    <w:basedOn w:val="a"/>
    <w:next w:val="a"/>
    <w:qFormat/>
    <w:rsid w:val="00EF0357"/>
    <w:pPr>
      <w:keepNext/>
      <w:spacing w:before="240" w:after="60"/>
      <w:outlineLvl w:val="1"/>
    </w:pPr>
    <w:rPr>
      <w:rFonts w:ascii="Arial" w:hAnsi="Arial" w:cs="Arial"/>
      <w:b/>
      <w:bCs/>
      <w:i/>
      <w:iCs/>
      <w:sz w:val="28"/>
      <w:szCs w:val="28"/>
    </w:rPr>
  </w:style>
  <w:style w:type="paragraph" w:styleId="4">
    <w:name w:val="heading 4"/>
    <w:basedOn w:val="a"/>
    <w:next w:val="a"/>
    <w:link w:val="40"/>
    <w:qFormat/>
    <w:rsid w:val="00EF0357"/>
    <w:pPr>
      <w:keepNext/>
      <w:spacing w:line="360" w:lineRule="auto"/>
      <w:ind w:left="1440" w:right="1418" w:firstLine="720"/>
      <w:jc w:val="both"/>
      <w:outlineLvl w:val="3"/>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F0357"/>
    <w:rPr>
      <w:rFonts w:ascii="Times New Roman" w:eastAsia="Times New Roman" w:hAnsi="Times New Roman" w:cs="Times New Roman"/>
      <w:b/>
      <w:sz w:val="28"/>
      <w:szCs w:val="20"/>
      <w:lang w:eastAsia="ru-RU"/>
    </w:rPr>
  </w:style>
  <w:style w:type="character" w:customStyle="1" w:styleId="20">
    <w:name w:val="Заголовок 2 Знак"/>
    <w:basedOn w:val="a0"/>
    <w:qFormat/>
    <w:rsid w:val="00EF0357"/>
    <w:rPr>
      <w:rFonts w:ascii="Arial" w:eastAsia="Times New Roman" w:hAnsi="Arial" w:cs="Arial"/>
      <w:b/>
      <w:bCs/>
      <w:i/>
      <w:iCs/>
      <w:sz w:val="28"/>
      <w:szCs w:val="28"/>
      <w:lang w:val="ru-RU" w:eastAsia="ru-RU"/>
    </w:rPr>
  </w:style>
  <w:style w:type="character" w:customStyle="1" w:styleId="40">
    <w:name w:val="Заголовок 4 Знак"/>
    <w:basedOn w:val="a0"/>
    <w:link w:val="4"/>
    <w:qFormat/>
    <w:rsid w:val="00EF0357"/>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EF0357"/>
    <w:rPr>
      <w:rFonts w:ascii="Times New Roman" w:eastAsia="Times New Roman" w:hAnsi="Times New Roman" w:cs="Times New Roman"/>
      <w:sz w:val="28"/>
      <w:szCs w:val="20"/>
      <w:lang w:eastAsia="ru-RU"/>
    </w:rPr>
  </w:style>
  <w:style w:type="character" w:customStyle="1" w:styleId="a4">
    <w:name w:val="Заголовок Знак"/>
    <w:basedOn w:val="a0"/>
    <w:qFormat/>
    <w:rsid w:val="00EF0357"/>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qFormat/>
    <w:rsid w:val="00EF0357"/>
    <w:rPr>
      <w:rFonts w:ascii="Times New Roman" w:eastAsia="Times New Roman" w:hAnsi="Times New Roman" w:cs="Times New Roman"/>
      <w:sz w:val="24"/>
      <w:szCs w:val="24"/>
      <w:lang w:val="ru-RU" w:eastAsia="ru-RU"/>
    </w:rPr>
  </w:style>
  <w:style w:type="character" w:customStyle="1" w:styleId="a6">
    <w:name w:val="Текст сноски Знак"/>
    <w:basedOn w:val="a0"/>
    <w:semiHidden/>
    <w:qFormat/>
    <w:rsid w:val="00EF0357"/>
    <w:rPr>
      <w:rFonts w:ascii="Times New Roman" w:eastAsia="Times New Roman" w:hAnsi="Times New Roman" w:cs="Times New Roman"/>
      <w:sz w:val="20"/>
      <w:szCs w:val="20"/>
      <w:lang w:val="ru-RU" w:eastAsia="ru-RU"/>
    </w:rPr>
  </w:style>
  <w:style w:type="character" w:customStyle="1" w:styleId="apple-converted-space">
    <w:name w:val="apple-converted-space"/>
    <w:basedOn w:val="a0"/>
    <w:qFormat/>
    <w:rsid w:val="00EF0357"/>
  </w:style>
  <w:style w:type="character" w:customStyle="1" w:styleId="21">
    <w:name w:val="Основной текст с отступом 2 Знак"/>
    <w:basedOn w:val="a0"/>
    <w:link w:val="22"/>
    <w:qFormat/>
    <w:rsid w:val="00EF0357"/>
    <w:rPr>
      <w:rFonts w:ascii="Times New Roman" w:eastAsia="Times New Roman" w:hAnsi="Times New Roman" w:cs="Times New Roman"/>
      <w:sz w:val="24"/>
      <w:szCs w:val="24"/>
      <w:lang w:val="ru-RU" w:eastAsia="ru-RU"/>
    </w:rPr>
  </w:style>
  <w:style w:type="character" w:customStyle="1" w:styleId="-">
    <w:name w:val="Интернет-ссылка"/>
    <w:rsid w:val="00EF0357"/>
    <w:rPr>
      <w:strike w:val="0"/>
      <w:dstrike w:val="0"/>
      <w:color w:val="AC7F4F"/>
      <w:u w:val="none"/>
      <w:effect w:val="none"/>
    </w:rPr>
  </w:style>
  <w:style w:type="character" w:customStyle="1" w:styleId="a7">
    <w:name w:val="Текст выноски Знак"/>
    <w:basedOn w:val="a0"/>
    <w:semiHidden/>
    <w:qFormat/>
    <w:rsid w:val="00EF0357"/>
    <w:rPr>
      <w:rFonts w:ascii="Tahoma" w:eastAsia="Times New Roman" w:hAnsi="Tahoma" w:cs="Tahoma"/>
      <w:sz w:val="16"/>
      <w:szCs w:val="16"/>
      <w:lang w:val="ru-RU" w:eastAsia="ru-RU"/>
    </w:rPr>
  </w:style>
  <w:style w:type="character" w:customStyle="1" w:styleId="a8">
    <w:name w:val="Верхний колонтитул Знак"/>
    <w:basedOn w:val="a0"/>
    <w:qFormat/>
    <w:rsid w:val="008A75E5"/>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qFormat/>
    <w:rsid w:val="008A75E5"/>
    <w:rPr>
      <w:rFonts w:ascii="Times New Roman" w:eastAsia="Times New Roman" w:hAnsi="Times New Roman" w:cs="Times New Roman"/>
      <w:sz w:val="24"/>
      <w:szCs w:val="24"/>
      <w:lang w:val="ru-RU" w:eastAsia="ru-RU"/>
    </w:rPr>
  </w:style>
  <w:style w:type="character" w:customStyle="1" w:styleId="rvts23">
    <w:name w:val="rvts23"/>
    <w:basedOn w:val="a0"/>
    <w:qFormat/>
    <w:rsid w:val="00E73E0D"/>
  </w:style>
  <w:style w:type="character" w:customStyle="1" w:styleId="rvts9">
    <w:name w:val="rvts9"/>
    <w:basedOn w:val="a0"/>
    <w:qFormat/>
    <w:rsid w:val="00E73E0D"/>
  </w:style>
  <w:style w:type="character" w:customStyle="1" w:styleId="dat">
    <w:name w:val="dat"/>
    <w:basedOn w:val="a0"/>
    <w:qFormat/>
    <w:rsid w:val="00E73E0D"/>
  </w:style>
  <w:style w:type="character" w:styleId="aa">
    <w:name w:val="Strong"/>
    <w:basedOn w:val="a0"/>
    <w:qFormat/>
    <w:rsid w:val="00E73E0D"/>
    <w:rPr>
      <w:b/>
      <w:bCs/>
    </w:rPr>
  </w:style>
  <w:style w:type="paragraph" w:styleId="ab">
    <w:name w:val="Title"/>
    <w:basedOn w:val="a"/>
    <w:next w:val="ac"/>
    <w:link w:val="11"/>
    <w:qFormat/>
    <w:rsid w:val="00EF0357"/>
    <w:pPr>
      <w:spacing w:line="360" w:lineRule="auto"/>
      <w:jc w:val="center"/>
    </w:pPr>
    <w:rPr>
      <w:b/>
      <w:sz w:val="28"/>
      <w:szCs w:val="20"/>
      <w:lang w:val="uk-UA"/>
    </w:rPr>
  </w:style>
  <w:style w:type="paragraph" w:styleId="ac">
    <w:name w:val="Body Text"/>
    <w:basedOn w:val="a"/>
    <w:link w:val="12"/>
    <w:rsid w:val="00EF0357"/>
    <w:pPr>
      <w:spacing w:line="360" w:lineRule="auto"/>
      <w:jc w:val="both"/>
    </w:pPr>
    <w:rPr>
      <w:sz w:val="28"/>
      <w:szCs w:val="20"/>
      <w:lang w:val="uk-UA"/>
    </w:rPr>
  </w:style>
  <w:style w:type="paragraph" w:styleId="ad">
    <w:name w:val="List"/>
    <w:basedOn w:val="ac"/>
    <w:rPr>
      <w:rFonts w:cs="Arial"/>
    </w:rPr>
  </w:style>
  <w:style w:type="paragraph" w:styleId="ae">
    <w:name w:val="caption"/>
    <w:basedOn w:val="a"/>
    <w:qFormat/>
    <w:pPr>
      <w:suppressLineNumbers/>
      <w:spacing w:before="120" w:after="120"/>
    </w:pPr>
    <w:rPr>
      <w:rFonts w:cs="Arial"/>
      <w:i/>
      <w:iCs/>
    </w:rPr>
  </w:style>
  <w:style w:type="paragraph" w:styleId="af">
    <w:name w:val="index heading"/>
    <w:basedOn w:val="a"/>
    <w:qFormat/>
    <w:pPr>
      <w:suppressLineNumbers/>
    </w:pPr>
    <w:rPr>
      <w:rFonts w:cs="Arial"/>
    </w:rPr>
  </w:style>
  <w:style w:type="paragraph" w:customStyle="1" w:styleId="Iauiue">
    <w:name w:val="Iau?iue"/>
    <w:qFormat/>
    <w:rsid w:val="00EF0357"/>
    <w:rPr>
      <w:rFonts w:ascii="Times New Roman" w:eastAsia="Times New Roman" w:hAnsi="Times New Roman" w:cs="Times New Roman"/>
      <w:sz w:val="24"/>
      <w:szCs w:val="20"/>
      <w:lang w:eastAsia="ru-RU"/>
    </w:rPr>
  </w:style>
  <w:style w:type="paragraph" w:styleId="af0">
    <w:name w:val="Body Text Indent"/>
    <w:basedOn w:val="a"/>
    <w:link w:val="13"/>
    <w:rsid w:val="00EF0357"/>
    <w:pPr>
      <w:spacing w:after="120"/>
      <w:ind w:left="283"/>
    </w:pPr>
  </w:style>
  <w:style w:type="paragraph" w:styleId="af1">
    <w:name w:val="footnote text"/>
    <w:basedOn w:val="a"/>
    <w:link w:val="14"/>
    <w:semiHidden/>
    <w:rsid w:val="00EF0357"/>
    <w:rPr>
      <w:sz w:val="20"/>
      <w:szCs w:val="20"/>
    </w:rPr>
  </w:style>
  <w:style w:type="paragraph" w:styleId="22">
    <w:name w:val="Body Text Indent 2"/>
    <w:basedOn w:val="a"/>
    <w:link w:val="21"/>
    <w:qFormat/>
    <w:rsid w:val="00EF0357"/>
    <w:pPr>
      <w:spacing w:after="120" w:line="480" w:lineRule="auto"/>
      <w:ind w:left="283"/>
    </w:pPr>
  </w:style>
  <w:style w:type="paragraph" w:customStyle="1" w:styleId="15">
    <w:name w:val="Обычный1"/>
    <w:qFormat/>
    <w:rsid w:val="00EF0357"/>
    <w:rPr>
      <w:rFonts w:ascii="Times New Roman" w:eastAsia="Times New Roman" w:hAnsi="Times New Roman" w:cs="Times New Roman"/>
      <w:sz w:val="28"/>
      <w:szCs w:val="20"/>
      <w:lang w:eastAsia="ru-RU"/>
    </w:rPr>
  </w:style>
  <w:style w:type="paragraph" w:styleId="af2">
    <w:name w:val="Balloon Text"/>
    <w:basedOn w:val="a"/>
    <w:link w:val="16"/>
    <w:semiHidden/>
    <w:unhideWhenUsed/>
    <w:qFormat/>
    <w:rsid w:val="00EF0357"/>
    <w:rPr>
      <w:rFonts w:ascii="Tahoma" w:hAnsi="Tahoma" w:cs="Tahoma"/>
      <w:sz w:val="16"/>
      <w:szCs w:val="16"/>
    </w:rPr>
  </w:style>
  <w:style w:type="paragraph" w:styleId="af3">
    <w:name w:val="List Paragraph"/>
    <w:basedOn w:val="a"/>
    <w:link w:val="af4"/>
    <w:uiPriority w:val="34"/>
    <w:qFormat/>
    <w:rsid w:val="00892052"/>
    <w:pPr>
      <w:ind w:left="720"/>
      <w:contextualSpacing/>
    </w:pPr>
  </w:style>
  <w:style w:type="paragraph" w:customStyle="1" w:styleId="af5">
    <w:name w:val="По умолчанию"/>
    <w:qFormat/>
    <w:rsid w:val="002A1247"/>
    <w:rPr>
      <w:rFonts w:ascii="Helvetica Neue" w:eastAsia="Helvetica Neue" w:hAnsi="Helvetica Neue" w:cs="Helvetica Neue"/>
      <w:color w:val="000000"/>
      <w:sz w:val="24"/>
      <w:lang w:val="en-US"/>
    </w:rPr>
  </w:style>
  <w:style w:type="paragraph" w:customStyle="1" w:styleId="af6">
    <w:name w:val="Верхний и нижний колонтитулы"/>
    <w:basedOn w:val="a"/>
    <w:qFormat/>
  </w:style>
  <w:style w:type="paragraph" w:styleId="af7">
    <w:name w:val="header"/>
    <w:basedOn w:val="a"/>
    <w:link w:val="17"/>
    <w:unhideWhenUsed/>
    <w:rsid w:val="008A75E5"/>
    <w:pPr>
      <w:tabs>
        <w:tab w:val="center" w:pos="4819"/>
        <w:tab w:val="right" w:pos="9639"/>
      </w:tabs>
    </w:pPr>
  </w:style>
  <w:style w:type="paragraph" w:styleId="af8">
    <w:name w:val="footer"/>
    <w:basedOn w:val="a"/>
    <w:link w:val="18"/>
    <w:unhideWhenUsed/>
    <w:rsid w:val="008A75E5"/>
    <w:pPr>
      <w:tabs>
        <w:tab w:val="center" w:pos="4819"/>
        <w:tab w:val="right" w:pos="9639"/>
      </w:tabs>
    </w:pPr>
  </w:style>
  <w:style w:type="paragraph" w:styleId="af9">
    <w:name w:val="Normal (Web)"/>
    <w:basedOn w:val="a"/>
    <w:unhideWhenUsed/>
    <w:qFormat/>
    <w:rsid w:val="008A2140"/>
    <w:rPr>
      <w:lang w:eastAsia="zh-CN"/>
    </w:rPr>
  </w:style>
  <w:style w:type="character" w:styleId="afa">
    <w:name w:val="Hyperlink"/>
    <w:rsid w:val="002F713C"/>
    <w:rPr>
      <w:color w:val="0000FF"/>
      <w:u w:val="single"/>
    </w:rPr>
  </w:style>
  <w:style w:type="paragraph" w:customStyle="1" w:styleId="19">
    <w:name w:val="Абзац списка1"/>
    <w:basedOn w:val="a"/>
    <w:uiPriority w:val="99"/>
    <w:rsid w:val="00225F29"/>
    <w:pPr>
      <w:ind w:left="720"/>
    </w:pPr>
    <w:rPr>
      <w:rFonts w:eastAsia="Calibri"/>
      <w:sz w:val="20"/>
      <w:szCs w:val="20"/>
      <w:lang w:eastAsia="zh-CN"/>
    </w:rPr>
  </w:style>
  <w:style w:type="character" w:customStyle="1" w:styleId="1a">
    <w:name w:val="Неразрешенное упоминание1"/>
    <w:basedOn w:val="a0"/>
    <w:uiPriority w:val="99"/>
    <w:semiHidden/>
    <w:unhideWhenUsed/>
    <w:rsid w:val="00987A35"/>
    <w:rPr>
      <w:color w:val="605E5C"/>
      <w:shd w:val="clear" w:color="auto" w:fill="E1DFDD"/>
    </w:rPr>
  </w:style>
  <w:style w:type="paragraph" w:customStyle="1" w:styleId="1b">
    <w:name w:val="Абзац списка1"/>
    <w:basedOn w:val="a"/>
    <w:rsid w:val="007156AE"/>
    <w:pPr>
      <w:ind w:left="720"/>
    </w:pPr>
    <w:rPr>
      <w:rFonts w:eastAsia="Calibri"/>
      <w:sz w:val="20"/>
      <w:szCs w:val="20"/>
      <w:lang w:eastAsia="zh-CN"/>
    </w:rPr>
  </w:style>
  <w:style w:type="character" w:customStyle="1" w:styleId="linktext">
    <w:name w:val="link__text"/>
    <w:rsid w:val="007156AE"/>
  </w:style>
  <w:style w:type="character" w:customStyle="1" w:styleId="11">
    <w:name w:val="Заголовок Знак1"/>
    <w:basedOn w:val="a0"/>
    <w:link w:val="ab"/>
    <w:rsid w:val="000D0B24"/>
    <w:rPr>
      <w:rFonts w:ascii="Times New Roman" w:eastAsia="Times New Roman" w:hAnsi="Times New Roman" w:cs="Times New Roman"/>
      <w:b/>
      <w:sz w:val="28"/>
      <w:szCs w:val="20"/>
      <w:lang w:eastAsia="ru-RU"/>
    </w:rPr>
  </w:style>
  <w:style w:type="character" w:customStyle="1" w:styleId="12">
    <w:name w:val="Основной текст Знак1"/>
    <w:basedOn w:val="a0"/>
    <w:link w:val="ac"/>
    <w:rsid w:val="000D0B24"/>
    <w:rPr>
      <w:rFonts w:ascii="Times New Roman" w:eastAsia="Times New Roman" w:hAnsi="Times New Roman" w:cs="Times New Roman"/>
      <w:sz w:val="28"/>
      <w:szCs w:val="20"/>
      <w:lang w:eastAsia="ru-RU"/>
    </w:rPr>
  </w:style>
  <w:style w:type="paragraph" w:styleId="1c">
    <w:name w:val="index 1"/>
    <w:basedOn w:val="a"/>
    <w:next w:val="a"/>
    <w:autoRedefine/>
    <w:uiPriority w:val="99"/>
    <w:semiHidden/>
    <w:unhideWhenUsed/>
    <w:rsid w:val="000D0B24"/>
    <w:pPr>
      <w:ind w:left="240" w:hanging="240"/>
    </w:pPr>
  </w:style>
  <w:style w:type="character" w:customStyle="1" w:styleId="13">
    <w:name w:val="Основной текст с отступом Знак1"/>
    <w:basedOn w:val="a0"/>
    <w:link w:val="af0"/>
    <w:rsid w:val="000D0B24"/>
    <w:rPr>
      <w:rFonts w:ascii="Times New Roman" w:eastAsia="Times New Roman" w:hAnsi="Times New Roman" w:cs="Times New Roman"/>
      <w:sz w:val="24"/>
      <w:szCs w:val="24"/>
      <w:lang w:val="ru-RU" w:eastAsia="ru-RU"/>
    </w:rPr>
  </w:style>
  <w:style w:type="character" w:customStyle="1" w:styleId="14">
    <w:name w:val="Текст сноски Знак1"/>
    <w:basedOn w:val="a0"/>
    <w:link w:val="af1"/>
    <w:semiHidden/>
    <w:rsid w:val="000D0B24"/>
    <w:rPr>
      <w:rFonts w:ascii="Times New Roman" w:eastAsia="Times New Roman" w:hAnsi="Times New Roman" w:cs="Times New Roman"/>
      <w:szCs w:val="20"/>
      <w:lang w:val="ru-RU" w:eastAsia="ru-RU"/>
    </w:rPr>
  </w:style>
  <w:style w:type="character" w:customStyle="1" w:styleId="210">
    <w:name w:val="Основной текст с отступом 2 Знак1"/>
    <w:basedOn w:val="a0"/>
    <w:uiPriority w:val="99"/>
    <w:semiHidden/>
    <w:rsid w:val="000D0B24"/>
    <w:rPr>
      <w:rFonts w:ascii="Times New Roman" w:eastAsia="Times New Roman" w:hAnsi="Times New Roman" w:cs="Times New Roman"/>
      <w:lang w:val="ru-RU" w:eastAsia="ru-RU"/>
    </w:rPr>
  </w:style>
  <w:style w:type="character" w:customStyle="1" w:styleId="16">
    <w:name w:val="Текст выноски Знак1"/>
    <w:basedOn w:val="a0"/>
    <w:link w:val="af2"/>
    <w:uiPriority w:val="99"/>
    <w:semiHidden/>
    <w:rsid w:val="000D0B24"/>
    <w:rPr>
      <w:rFonts w:ascii="Tahoma" w:eastAsia="Times New Roman" w:hAnsi="Tahoma" w:cs="Tahoma"/>
      <w:sz w:val="16"/>
      <w:szCs w:val="16"/>
      <w:lang w:val="ru-RU" w:eastAsia="ru-RU"/>
    </w:rPr>
  </w:style>
  <w:style w:type="character" w:customStyle="1" w:styleId="17">
    <w:name w:val="Верхний колонтитул Знак1"/>
    <w:basedOn w:val="a0"/>
    <w:link w:val="af7"/>
    <w:rsid w:val="000D0B24"/>
    <w:rPr>
      <w:rFonts w:ascii="Times New Roman" w:eastAsia="Times New Roman" w:hAnsi="Times New Roman" w:cs="Times New Roman"/>
      <w:sz w:val="24"/>
      <w:szCs w:val="24"/>
      <w:lang w:val="ru-RU" w:eastAsia="ru-RU"/>
    </w:rPr>
  </w:style>
  <w:style w:type="character" w:customStyle="1" w:styleId="18">
    <w:name w:val="Нижний колонтитул Знак1"/>
    <w:basedOn w:val="a0"/>
    <w:link w:val="af8"/>
    <w:rsid w:val="000D0B24"/>
    <w:rPr>
      <w:rFonts w:ascii="Times New Roman" w:eastAsia="Times New Roman" w:hAnsi="Times New Roman" w:cs="Times New Roman"/>
      <w:sz w:val="24"/>
      <w:szCs w:val="24"/>
      <w:lang w:val="ru-RU" w:eastAsia="ru-RU"/>
    </w:rPr>
  </w:style>
  <w:style w:type="character" w:customStyle="1" w:styleId="A00">
    <w:name w:val="A0"/>
    <w:uiPriority w:val="99"/>
    <w:rsid w:val="000D0B24"/>
    <w:rPr>
      <w:color w:val="000000"/>
      <w:sz w:val="20"/>
      <w:szCs w:val="20"/>
    </w:rPr>
  </w:style>
  <w:style w:type="character" w:customStyle="1" w:styleId="A30">
    <w:name w:val="A3"/>
    <w:rsid w:val="000D0B24"/>
    <w:rPr>
      <w:color w:val="000000"/>
      <w:sz w:val="22"/>
      <w:szCs w:val="22"/>
    </w:rPr>
  </w:style>
  <w:style w:type="paragraph" w:customStyle="1" w:styleId="23">
    <w:name w:val="Абзац списка2"/>
    <w:basedOn w:val="a"/>
    <w:rsid w:val="00F9424F"/>
    <w:pPr>
      <w:ind w:left="720"/>
    </w:pPr>
    <w:rPr>
      <w:rFonts w:eastAsia="Calibri"/>
    </w:rPr>
  </w:style>
  <w:style w:type="character" w:customStyle="1" w:styleId="rvts44">
    <w:name w:val="rvts44"/>
    <w:basedOn w:val="a0"/>
    <w:rsid w:val="00F9424F"/>
  </w:style>
  <w:style w:type="character" w:customStyle="1" w:styleId="24">
    <w:name w:val="Неразрешенное упоминание2"/>
    <w:basedOn w:val="a0"/>
    <w:uiPriority w:val="99"/>
    <w:semiHidden/>
    <w:unhideWhenUsed/>
    <w:rsid w:val="00194E6F"/>
    <w:rPr>
      <w:color w:val="605E5C"/>
      <w:shd w:val="clear" w:color="auto" w:fill="E1DFDD"/>
    </w:rPr>
  </w:style>
  <w:style w:type="character" w:styleId="afb">
    <w:name w:val="FollowedHyperlink"/>
    <w:basedOn w:val="a0"/>
    <w:uiPriority w:val="99"/>
    <w:semiHidden/>
    <w:unhideWhenUsed/>
    <w:rsid w:val="00194E6F"/>
    <w:rPr>
      <w:color w:val="800080" w:themeColor="followedHyperlink"/>
      <w:u w:val="single"/>
    </w:rPr>
  </w:style>
  <w:style w:type="paragraph" w:customStyle="1" w:styleId="3">
    <w:name w:val="Абзац списка3"/>
    <w:basedOn w:val="a"/>
    <w:rsid w:val="00E40CC0"/>
    <w:pPr>
      <w:ind w:left="720"/>
    </w:pPr>
    <w:rPr>
      <w:rFonts w:eastAsia="Calibri"/>
    </w:rPr>
  </w:style>
  <w:style w:type="paragraph" w:customStyle="1" w:styleId="110">
    <w:name w:val="Абзац списка11"/>
    <w:basedOn w:val="a"/>
    <w:rsid w:val="00E40CC0"/>
    <w:pPr>
      <w:ind w:left="720"/>
    </w:pPr>
    <w:rPr>
      <w:sz w:val="20"/>
      <w:szCs w:val="20"/>
      <w:lang w:eastAsia="zh-CN"/>
    </w:rPr>
  </w:style>
  <w:style w:type="character" w:customStyle="1" w:styleId="af4">
    <w:name w:val="Абзац списка Знак"/>
    <w:link w:val="af3"/>
    <w:locked/>
    <w:rsid w:val="005F5B10"/>
    <w:rPr>
      <w:rFonts w:ascii="Times New Roman" w:eastAsia="Times New Roman" w:hAnsi="Times New Roman" w:cs="Times New Roman"/>
      <w:sz w:val="24"/>
      <w:szCs w:val="24"/>
      <w:lang w:val="ru-RU" w:eastAsia="ru-RU"/>
    </w:rPr>
  </w:style>
  <w:style w:type="paragraph" w:customStyle="1" w:styleId="Pa5">
    <w:name w:val="Pa5"/>
    <w:basedOn w:val="a"/>
    <w:next w:val="a"/>
    <w:uiPriority w:val="99"/>
    <w:rsid w:val="00444D48"/>
    <w:pPr>
      <w:autoSpaceDE w:val="0"/>
      <w:autoSpaceDN w:val="0"/>
      <w:adjustRightInd w:val="0"/>
      <w:spacing w:line="281" w:lineRule="atLeast"/>
    </w:pPr>
    <w:rPr>
      <w:rFonts w:eastAsiaTheme="minorHAnsi"/>
      <w:lang w:val="uk-UA" w:eastAsia="en-US"/>
    </w:rPr>
  </w:style>
  <w:style w:type="character" w:customStyle="1" w:styleId="A80">
    <w:name w:val="A8"/>
    <w:uiPriority w:val="99"/>
    <w:rsid w:val="00444D48"/>
    <w:rPr>
      <w:color w:val="211D1E"/>
      <w:sz w:val="12"/>
      <w:szCs w:val="12"/>
    </w:rPr>
  </w:style>
  <w:style w:type="character" w:customStyle="1" w:styleId="1d">
    <w:name w:val="Знак Знак1"/>
    <w:rsid w:val="00444D48"/>
    <w:rPr>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47630">
      <w:bodyDiv w:val="1"/>
      <w:marLeft w:val="0"/>
      <w:marRight w:val="0"/>
      <w:marTop w:val="0"/>
      <w:marBottom w:val="0"/>
      <w:divBdr>
        <w:top w:val="none" w:sz="0" w:space="0" w:color="auto"/>
        <w:left w:val="none" w:sz="0" w:space="0" w:color="auto"/>
        <w:bottom w:val="none" w:sz="0" w:space="0" w:color="auto"/>
        <w:right w:val="none" w:sz="0" w:space="0" w:color="auto"/>
      </w:divBdr>
      <w:divsChild>
        <w:div w:id="1489246614">
          <w:marLeft w:val="0"/>
          <w:marRight w:val="0"/>
          <w:marTop w:val="0"/>
          <w:marBottom w:val="0"/>
          <w:divBdr>
            <w:top w:val="none" w:sz="0" w:space="0" w:color="auto"/>
            <w:left w:val="none" w:sz="0" w:space="0" w:color="auto"/>
            <w:bottom w:val="none" w:sz="0" w:space="0" w:color="auto"/>
            <w:right w:val="none" w:sz="0" w:space="0" w:color="auto"/>
          </w:divBdr>
          <w:divsChild>
            <w:div w:id="927732683">
              <w:marLeft w:val="0"/>
              <w:marRight w:val="0"/>
              <w:marTop w:val="0"/>
              <w:marBottom w:val="0"/>
              <w:divBdr>
                <w:top w:val="none" w:sz="0" w:space="0" w:color="auto"/>
                <w:left w:val="none" w:sz="0" w:space="0" w:color="auto"/>
                <w:bottom w:val="none" w:sz="0" w:space="0" w:color="auto"/>
                <w:right w:val="none" w:sz="0" w:space="0" w:color="auto"/>
              </w:divBdr>
              <w:divsChild>
                <w:div w:id="956177655">
                  <w:marLeft w:val="0"/>
                  <w:marRight w:val="0"/>
                  <w:marTop w:val="0"/>
                  <w:marBottom w:val="0"/>
                  <w:divBdr>
                    <w:top w:val="none" w:sz="0" w:space="0" w:color="auto"/>
                    <w:left w:val="none" w:sz="0" w:space="0" w:color="auto"/>
                    <w:bottom w:val="none" w:sz="0" w:space="0" w:color="auto"/>
                    <w:right w:val="none" w:sz="0" w:space="0" w:color="auto"/>
                  </w:divBdr>
                  <w:divsChild>
                    <w:div w:id="859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k.nlu.edu.ua/cgi-bin/irbis64r_01/cgiirbis_64.exe?Z21ID=&amp;I21DBN=IBIS&amp;P21DBN=IBIS&amp;S21STN=1&amp;S21REF=3&amp;S21FMT=fullwebr&amp;C21COM=S&amp;S21CNR=20&amp;S21ALL=(%3C.%3EA=Melnyk,%20V.%20$%3C.%3E%29" TargetMode="External"/><Relationship Id="rId21" Type="http://schemas.openxmlformats.org/officeDocument/2006/relationships/hyperlink" Target="https://www.scopus.com/authid/detail.uri?authorId=13608916900" TargetMode="External"/><Relationship Id="rId42" Type="http://schemas.openxmlformats.org/officeDocument/2006/relationships/hyperlink" Target="http://ek.nlu.edu.ua/cgi-bin/irbis64r_01/cgiirbis_64.exe?Z21ID=&amp;I21DBN=IBIS&amp;P21DBN=IBIS&amp;S21STN=1&amp;S21REF=3&amp;S21FMT=fullwebr&amp;C21COM=S&amp;S21CNR=20&amp;S21ALL=(%3c.%3eA=Lagutina,%20I.%20V.$%3c.%3e)" TargetMode="External"/><Relationship Id="rId63" Type="http://schemas.openxmlformats.org/officeDocument/2006/relationships/hyperlink" Target="https://zakon.rada.gov.ua/laws/show/v0009700-96" TargetMode="External"/><Relationship Id="rId84" Type="http://schemas.openxmlformats.org/officeDocument/2006/relationships/hyperlink" Target="https://zakon.rada.gov.ua/laws/show/1697-18" TargetMode="External"/><Relationship Id="rId138" Type="http://schemas.openxmlformats.org/officeDocument/2006/relationships/hyperlink" Target="https://zakon.rada.gov.ua/laws/show/16/98-%D0%B2%D1%80" TargetMode="External"/><Relationship Id="rId107" Type="http://schemas.openxmlformats.org/officeDocument/2006/relationships/hyperlink" Target="https://zakon.rada.gov.ua/laws/show/v0014700-92" TargetMode="External"/><Relationship Id="rId11" Type="http://schemas.openxmlformats.org/officeDocument/2006/relationships/hyperlink" Target="https://www.scopus.com/authid/detail.uri?authorId=57206783961" TargetMode="External"/><Relationship Id="rId32" Type="http://schemas.openxmlformats.org/officeDocument/2006/relationships/hyperlink" Target="https://zakon.rada.gov.ua/laws/show/5026-17" TargetMode="External"/><Relationship Id="rId53" Type="http://schemas.openxmlformats.org/officeDocument/2006/relationships/hyperlink" Target="http://zakon5.rada.gov.ua/laws/show/v0009700-92" TargetMode="External"/><Relationship Id="rId74" Type="http://schemas.openxmlformats.org/officeDocument/2006/relationships/hyperlink" Target="https://zakon.rada.gov.ua/laws/show/z0114-04" TargetMode="External"/><Relationship Id="rId128" Type="http://schemas.openxmlformats.org/officeDocument/2006/relationships/hyperlink" Target="https://zakon.rada.gov.ua/laws/show/993_036" TargetMode="External"/><Relationship Id="rId5" Type="http://schemas.openxmlformats.org/officeDocument/2006/relationships/webSettings" Target="webSettings.xml"/><Relationship Id="rId90" Type="http://schemas.openxmlformats.org/officeDocument/2006/relationships/hyperlink" Target="https://zakon.rada.gov.ua/laws/show/337-2019-%D0%BF" TargetMode="External"/><Relationship Id="rId95" Type="http://schemas.openxmlformats.org/officeDocument/2006/relationships/hyperlink" Target="https://zakon.rada.gov.ua/laws/show/z1526-04" TargetMode="External"/><Relationship Id="rId22" Type="http://schemas.openxmlformats.org/officeDocument/2006/relationships/hyperlink" Target="https://zakon.rada.gov.ua/laws/show/1045-14" TargetMode="External"/><Relationship Id="rId27" Type="http://schemas.openxmlformats.org/officeDocument/2006/relationships/hyperlink" Target="https://zakon.rada.gov.ua/laws/show/993_235" TargetMode="External"/><Relationship Id="rId43" Type="http://schemas.openxmlformats.org/officeDocument/2006/relationships/hyperlink" Target="http://ek.nlu.edu.ua/cgi-bin/irbis64r_01/cgiirbis_64.exe?Z21ID=&amp;I21DBN=IBIS&amp;P21DBN=IBIS&amp;S21STN=1&amp;S21REF=3&amp;S21FMT=fullwebr&amp;C21COM=S&amp;S21CNR=20&amp;S21ALL=(%3c.%3eA=&#1064;&#1072;&#1073;&#1072;&#1085;&#1086;&#1074;,%20&#1056;.%20&#1030;.$%3c.%3e)" TargetMode="External"/><Relationship Id="rId48" Type="http://schemas.openxmlformats.org/officeDocument/2006/relationships/hyperlink" Target="https://zakon.rada.gov.ua/laws/show/340-2013-&#1087;" TargetMode="External"/><Relationship Id="rId64" Type="http://schemas.openxmlformats.org/officeDocument/2006/relationships/hyperlink" Target="https://zakon.rada.gov.ua/laws/show/v0009700-92" TargetMode="External"/><Relationship Id="rId69" Type="http://schemas.openxmlformats.org/officeDocument/2006/relationships/hyperlink" Target="http://www.Isej.org.ua/3_2023/57.pdf" TargetMode="External"/><Relationship Id="rId113" Type="http://schemas.openxmlformats.org/officeDocument/2006/relationships/hyperlink" Target="https://zakon.rada.gov.ua/laws/show/v0013700-99" TargetMode="External"/><Relationship Id="rId118" Type="http://schemas.openxmlformats.org/officeDocument/2006/relationships/hyperlink" Target="https://zakon.rada.gov.ua/laws/show/137/98-%D0%B2%D1%80" TargetMode="External"/><Relationship Id="rId134" Type="http://schemas.openxmlformats.org/officeDocument/2006/relationships/hyperlink" Target="https://zakon.rada.gov.ua/laws/show/994_062" TargetMode="External"/><Relationship Id="rId139" Type="http://schemas.openxmlformats.org/officeDocument/2006/relationships/hyperlink" Target="https://zakon.rada.gov.ua/laws/show/1105-14" TargetMode="External"/><Relationship Id="rId80" Type="http://schemas.openxmlformats.org/officeDocument/2006/relationships/hyperlink" Target="https://zakon.rada.gov.ua/laws/show/244-93-%D0%BF" TargetMode="External"/><Relationship Id="rId85" Type="http://schemas.openxmlformats.org/officeDocument/2006/relationships/hyperlink" Target="https://zakon.rada.gov.ua/laws/show/1402-19" TargetMode="External"/><Relationship Id="rId12" Type="http://schemas.openxmlformats.org/officeDocument/2006/relationships/hyperlink" Target="https://zakon.rada.gov.ua/laws/show/994_062" TargetMode="External"/><Relationship Id="rId17" Type="http://schemas.openxmlformats.org/officeDocument/2006/relationships/hyperlink" Target="https://zakon.rada.gov.ua/laws/show/115-2013-&#1087;" TargetMode="External"/><Relationship Id="rId33" Type="http://schemas.openxmlformats.org/officeDocument/2006/relationships/hyperlink" Target="https://zakon.rada.gov.ua/laws/show/504/96-&#1074;&#1088;" TargetMode="External"/><Relationship Id="rId38" Type="http://schemas.openxmlformats.org/officeDocument/2006/relationships/hyperlink" Target="https://zakon.rada.gov.ua/laws/show/446-2023-&#1087;" TargetMode="External"/><Relationship Id="rId59" Type="http://schemas.openxmlformats.org/officeDocument/2006/relationships/hyperlink" Target="https://pap-jornal.in.ua/wp-content/uploads/2023/11/5_2014.pdf" TargetMode="External"/><Relationship Id="rId103" Type="http://schemas.openxmlformats.org/officeDocument/2006/relationships/hyperlink" Target="https://zakon.rada.gov.ua/laws/show/z0194-93" TargetMode="External"/><Relationship Id="rId108" Type="http://schemas.openxmlformats.org/officeDocument/2006/relationships/hyperlink" Target="http://ek.nlu.edu.ua/cgi-bin/irbis64r_01/cgiirbis_64.exe?Z21ID=&amp;I21DBN=IBIS&amp;P21DBN=IBIS&amp;S21STN=1&amp;S21REF=3&amp;S21FMT=fullwebr&amp;C21COM=S&amp;S21CNR=20&amp;S21ALL=(%3C.%3EA=%D0%A2%D0%B8%D0%BC%D0%BE%D1%88%D0%B5%D0%BD%D0%BA%D0%BE,%20%D0%94.%20%D0%92.$%3C.%3E%29" TargetMode="External"/><Relationship Id="rId124" Type="http://schemas.openxmlformats.org/officeDocument/2006/relationships/hyperlink" Target="https://zakon.rada.gov.ua/rada/show/v0135299-08" TargetMode="External"/><Relationship Id="rId129" Type="http://schemas.openxmlformats.org/officeDocument/2006/relationships/hyperlink" Target="https://zakon.rada.gov.ua/laws/show/993_024" TargetMode="External"/><Relationship Id="rId54" Type="http://schemas.openxmlformats.org/officeDocument/2006/relationships/hyperlink" Target="https://zakon.rada.gov.ua/laws/show/761-19" TargetMode="External"/><Relationship Id="rId70" Type="http://schemas.openxmlformats.org/officeDocument/2006/relationships/hyperlink" Target="https://zakon.rada.gov.ua/laws/show/993_149" TargetMode="External"/><Relationship Id="rId75" Type="http://schemas.openxmlformats.org/officeDocument/2006/relationships/hyperlink" Target="https://zakon.rada.gov.ua/laws/show/z0218-98" TargetMode="External"/><Relationship Id="rId91" Type="http://schemas.openxmlformats.org/officeDocument/2006/relationships/hyperlink" Target="https://zakon.rada.gov.ua/laws/show/z0846-07" TargetMode="External"/><Relationship Id="rId96" Type="http://schemas.openxmlformats.org/officeDocument/2006/relationships/hyperlink" Target="https://zakon.rada.gov.ua/laws/show/2694-12" TargetMode="External"/><Relationship Id="rId140" Type="http://schemas.openxmlformats.org/officeDocument/2006/relationships/hyperlink" Target="https://zakon.rada.gov.ua/laws/show/1058-15" TargetMode="External"/><Relationship Id="rId14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7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5026-17" TargetMode="External"/><Relationship Id="rId28" Type="http://schemas.openxmlformats.org/officeDocument/2006/relationships/hyperlink" Target="https://zakon.rada.gov.ua/laws/show/993_243" TargetMode="External"/><Relationship Id="rId49" Type="http://schemas.openxmlformats.org/officeDocument/2006/relationships/hyperlink" Target="https://www.scopus.com/authid/detail.uri?authorId=57206783961" TargetMode="External"/><Relationship Id="rId114" Type="http://schemas.openxmlformats.org/officeDocument/2006/relationships/hyperlink" Target="http://ek.nlu.edu.ua/cgi-bin/irbis64r_01/cgiirbis_64.exe?Z21ID=&amp;I21DBN=IBIS&amp;P21DBN=IBIS&amp;S21STN=1&amp;S21REF=3&amp;S21FMT=fullwebr&amp;C21COM=S&amp;S21CNR=20&amp;S21ALL=(%3C.%3EA=%D0%9C%D0%B0%D0%B3%D0%BD%D0%BE%D0%B2%D1%81%D1%8C%D0%BA%D0%B8%D0%B9,%20%D0%86.%20%D0%99.$%3C.%3E%29" TargetMode="External"/><Relationship Id="rId119" Type="http://schemas.openxmlformats.org/officeDocument/2006/relationships/hyperlink" Target="https://zakon.rada.gov.ua/laws/show/1258/98" TargetMode="External"/><Relationship Id="rId44" Type="http://schemas.openxmlformats.org/officeDocument/2006/relationships/hyperlink" Target="https://zakon.rada.gov.ua/laws/show/4312-17" TargetMode="External"/><Relationship Id="rId60" Type="http://schemas.openxmlformats.org/officeDocument/2006/relationships/hyperlink" Target="http://pap-jornal.in.ua/wp-content/uploads/2023/1_2016_.pdf" TargetMode="External"/><Relationship Id="rId65" Type="http://schemas.openxmlformats.org/officeDocument/2006/relationships/hyperlink" Target="https://zakon.rada.gov.ua/laws/show/z0110-93" TargetMode="External"/><Relationship Id="rId81" Type="http://schemas.openxmlformats.org/officeDocument/2006/relationships/hyperlink" Target="https://zakon.rada.gov.ua/laws/show/648-95" TargetMode="External"/><Relationship Id="rId86" Type="http://schemas.openxmlformats.org/officeDocument/2006/relationships/hyperlink" Target="https://zakon.rada.gov.ua/laws/show/294-2002-%D0%BF" TargetMode="External"/><Relationship Id="rId130" Type="http://schemas.openxmlformats.org/officeDocument/2006/relationships/hyperlink" Target="https://zakon.rada.gov.ua/laws/show/877-16" TargetMode="External"/><Relationship Id="rId135" Type="http://schemas.openxmlformats.org/officeDocument/2006/relationships/hyperlink" Target="https://zakon.rada.gov.ua/laws/show/16/98-%D0%B2%D1%80" TargetMode="External"/><Relationship Id="rId13" Type="http://schemas.openxmlformats.org/officeDocument/2006/relationships/hyperlink" Target="http://zakon.rada.gov.ua/laws/show/993_125" TargetMode="External"/><Relationship Id="rId18" Type="http://schemas.openxmlformats.org/officeDocument/2006/relationships/hyperlink" Target="https://zakon.rada.gov.ua/laws/show/v011p710-00" TargetMode="External"/><Relationship Id="rId39" Type="http://schemas.openxmlformats.org/officeDocument/2006/relationships/hyperlink" Target="https://zakon.rada.gov.ua/laws/show/175-2013-&#1087;" TargetMode="External"/><Relationship Id="rId109" Type="http://schemas.openxmlformats.org/officeDocument/2006/relationships/hyperlink" Target="http://ek.nlu.edu.ua/cgi-bin/irbis64r_01/cgiirbis_64.exe?Z21ID=&amp;I21DBN=IBIS&amp;P21DBN=IBIS&amp;S21STN=1&amp;S21REF=3&amp;S21FMT=fullwebr&amp;C21COM=S&amp;S21CNR=20&amp;S21P01=0&amp;S21P02=0&amp;S21P03=M=&amp;S21STR=" TargetMode="External"/><Relationship Id="rId34" Type="http://schemas.openxmlformats.org/officeDocument/2006/relationships/hyperlink" Target="https://zakon.rada.gov.ua/laws/show/108/95-&#1074;&#1088;" TargetMode="External"/><Relationship Id="rId50" Type="http://schemas.openxmlformats.org/officeDocument/2006/relationships/hyperlink" Target="https://zakon.rada.gov.ua/laws/show/994_062" TargetMode="External"/><Relationship Id="rId55" Type="http://schemas.openxmlformats.org/officeDocument/2006/relationships/hyperlink" Target="https://zakon.rada.gov.ua/laws/show/z0554-01" TargetMode="External"/><Relationship Id="rId76" Type="http://schemas.openxmlformats.org/officeDocument/2006/relationships/hyperlink" Target="https://zakon.rada.gov.ua/laws/show/700-97-%D0%BF" TargetMode="External"/><Relationship Id="rId97" Type="http://schemas.openxmlformats.org/officeDocument/2006/relationships/hyperlink" Target="https://zakon.rada.gov.ua/laws/show/875-12" TargetMode="External"/><Relationship Id="rId104" Type="http://schemas.openxmlformats.org/officeDocument/2006/relationships/hyperlink" Target="https://zakon.rada.gov.ua/laws/show/z0176-94" TargetMode="External"/><Relationship Id="rId120" Type="http://schemas.openxmlformats.org/officeDocument/2006/relationships/hyperlink" Target="https://zakon.rada.gov.ua/rada/show/v0132299-08" TargetMode="External"/><Relationship Id="rId125" Type="http://schemas.openxmlformats.org/officeDocument/2006/relationships/hyperlink" Target="http://ek.nlu.edu.ua/cgi-bin/irbis64r_01/cgiirbis_64.exe?Z21ID=&amp;I21DBN=IBIS&amp;P21DBN=IBIS&amp;S21STN=1&amp;S21REF=3&amp;S21FMT=fullwebr&amp;C21COM=S&amp;S21CNR=20&amp;S21ALL=(%3C.%3EA=%D0%A3%D1%81%D1%82%D1%96%D0%BD%D0%BE%D0%B2%D0%B0-%D0%91%D0%BE%D0%B9%D1%87%D0%B5%D0%BD%D0%BA%D0%BE,%20%D0%93.%20%D0%9C.$%3C.%3E%29" TargetMode="External"/><Relationship Id="rId141" Type="http://schemas.openxmlformats.org/officeDocument/2006/relationships/hyperlink" Target="https://zakon.rada.gov.ua/laws/show/461-2016-%D0%BF" TargetMode="External"/><Relationship Id="rId14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zakon.rada.gov.ua/laws/show/993_196" TargetMode="External"/><Relationship Id="rId92" Type="http://schemas.openxmlformats.org/officeDocument/2006/relationships/hyperlink" Target="https://zakon.rada.gov.ua/laws/show/z0316-07" TargetMode="External"/><Relationship Id="rId2" Type="http://schemas.openxmlformats.org/officeDocument/2006/relationships/numbering" Target="numbering.xml"/><Relationship Id="rId29" Type="http://schemas.openxmlformats.org/officeDocument/2006/relationships/hyperlink" Target="https://zakon.rada.gov.ua/laws/show/2862-17" TargetMode="External"/><Relationship Id="rId24" Type="http://schemas.openxmlformats.org/officeDocument/2006/relationships/hyperlink" Target="https://zakon.rada.gov.ua/laws/show/v9500400-83" TargetMode="External"/><Relationship Id="rId40" Type="http://schemas.openxmlformats.org/officeDocument/2006/relationships/hyperlink" Target="http://ek.nlu.edu.ua/cgi-bin/irbis64r_01/cgiirbis_64.exe?Z21ID=&amp;I21DBN=IBIS&amp;P21DBN=IBIS&amp;S21STN=1&amp;S21REF=3&amp;S21FMT=fullwebr&amp;C21COM=S&amp;S21CNR=20&amp;S21ALL=(%3c.%3eA=&#1042;&#1072;&#1087;&#1085;&#1103;&#1088;&#1095;&#1091;&#1082;,%20&#1053;.%20&#1052;.$%3c.%3e)" TargetMode="External"/><Relationship Id="rId45" Type="http://schemas.openxmlformats.org/officeDocument/2006/relationships/hyperlink" Target="https://zakon.rada.gov.ua/laws/show/5067-17" TargetMode="External"/><Relationship Id="rId66" Type="http://schemas.openxmlformats.org/officeDocument/2006/relationships/hyperlink" Target="https://zakon.rada.gov.ua/laws/show/1045-14" TargetMode="External"/><Relationship Id="rId87" Type="http://schemas.openxmlformats.org/officeDocument/2006/relationships/hyperlink" Target="https://zakon.rada.gov.ua/laws/show/v0009700-92" TargetMode="External"/><Relationship Id="rId110" Type="http://schemas.openxmlformats.org/officeDocument/2006/relationships/hyperlink" Target="https://zakon.rada.gov.ua/laws/show/1875-20" TargetMode="External"/><Relationship Id="rId115" Type="http://schemas.openxmlformats.org/officeDocument/2006/relationships/hyperlink" Target="http://ek.nlu.edu.ua/cgi-bin/irbis64r_01/cgiirbis_64.exe?Z21ID=&amp;I21DBN=IBIS&amp;P21DBN=IBIS&amp;S21STN=1&amp;S21REF=3&amp;S21FMT=fullwebr&amp;C21COM=S&amp;S21CNR=20&amp;S21ALL=(%3C.%3EA=%D0%9E%D0%BB%D1%96%D0%B9%D0%BD%D0%B8%D0%BA,%20%D0%9E.%20%D0%9E.%20$%3C.%3E%29" TargetMode="External"/><Relationship Id="rId131" Type="http://schemas.openxmlformats.org/officeDocument/2006/relationships/hyperlink" Target="https://zakon.rada.gov.ua/laws/show/1045-14" TargetMode="External"/><Relationship Id="rId136" Type="http://schemas.openxmlformats.org/officeDocument/2006/relationships/hyperlink" Target="https://zakon.rada.gov.ua/laws/show/1105-14" TargetMode="External"/><Relationship Id="rId61" Type="http://schemas.openxmlformats.org/officeDocument/2006/relationships/hyperlink" Target="https://www.scopus.com/authid/detail.uri?authorId=57206783961" TargetMode="External"/><Relationship Id="rId82" Type="http://schemas.openxmlformats.org/officeDocument/2006/relationships/hyperlink" Target="http://pap.in.ua/3-1_2013/5/Kravtsov%20D.M.pdf" TargetMode="External"/><Relationship Id="rId19" Type="http://schemas.openxmlformats.org/officeDocument/2006/relationships/hyperlink" Target="https://zakon.rada.gov.ua/laws/show/v0009700-92" TargetMode="External"/><Relationship Id="rId14" Type="http://schemas.openxmlformats.org/officeDocument/2006/relationships/hyperlink" Target="http://zakon.rada.gov.ua/laws/show/993_125" TargetMode="External"/><Relationship Id="rId30" Type="http://schemas.openxmlformats.org/officeDocument/2006/relationships/hyperlink" Target="https://zakon.rada.gov.ua/laws/show/3356-12" TargetMode="External"/><Relationship Id="rId35" Type="http://schemas.openxmlformats.org/officeDocument/2006/relationships/hyperlink" Target="http://ek.nlu.edu.ua/cgi-bin/irbis64r_01/cgiirbis_64.exe?Z21ID=&amp;I21DBN=IBIS&amp;P21DBN=IBIS&amp;S21STN=1&amp;S21REF=1&amp;S21FMT=fullwebr&amp;C21COM=S&amp;S21CNR=20&amp;S21ALL=(%3c.%3eA=&#1051;&#1072;&#1074;&#1088;&#1110;&#1085;&#1077;&#1085;&#1082;&#1086;,%20&#1054;.%20&#1042;.$%3c.%3e)" TargetMode="External"/><Relationship Id="rId56" Type="http://schemas.openxmlformats.org/officeDocument/2006/relationships/hyperlink" Target="https://zakon.rada.gov.ua/laws/show/z0554-01" TargetMode="External"/><Relationship Id="rId77" Type="http://schemas.openxmlformats.org/officeDocument/2006/relationships/hyperlink" Target="https://zakon.rada.gov.ua/laws/show/287-96-%D0%BF" TargetMode="External"/><Relationship Id="rId100" Type="http://schemas.openxmlformats.org/officeDocument/2006/relationships/hyperlink" Target="https://zakon.rada.gov.ua/laws/show/1317-2009-%D0%BF" TargetMode="External"/><Relationship Id="rId105" Type="http://schemas.openxmlformats.org/officeDocument/2006/relationships/hyperlink" Target="https://zakon.rada.gov.ua/laws/show/217/95-%D0%B2%D1%80" TargetMode="External"/><Relationship Id="rId126" Type="http://schemas.openxmlformats.org/officeDocument/2006/relationships/hyperlink" Target="http://ek.nlu.edu.ua/cgi-bin/irbis64r_01/cgiirbis_64.exe?Z21ID=&amp;I21DBN=IBIS&amp;P21DBN=IBIS&amp;S21STN=1&amp;S21REF=3&amp;S21FMT=fullwebr&amp;C21COM=S&amp;S21CNR=20&amp;S21ALL=(%3C.%3EA=%D0%A8%D0%B2%D0%B5%D1%86%D1%8C,%20%D0%9D.%20%D0%9C.$%3C.%3E%29"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zakon.rada.gov.ua/laws/show/995_042" TargetMode="External"/><Relationship Id="rId72" Type="http://schemas.openxmlformats.org/officeDocument/2006/relationships/hyperlink" Target="https://zakon.rada.gov.ua/laws/show/993_146" TargetMode="External"/><Relationship Id="rId93" Type="http://schemas.openxmlformats.org/officeDocument/2006/relationships/hyperlink" Target="https://zakon.rada.gov.ua/laws/show/z0311-07" TargetMode="External"/><Relationship Id="rId98" Type="http://schemas.openxmlformats.org/officeDocument/2006/relationships/hyperlink" Target="https://zakon.rada.gov.ua/laws/show/2961-15" TargetMode="External"/><Relationship Id="rId121" Type="http://schemas.openxmlformats.org/officeDocument/2006/relationships/hyperlink" Target="https://zakon.rada.gov.ua/rada/show/v0131299-08" TargetMode="External"/><Relationship Id="rId142" Type="http://schemas.openxmlformats.org/officeDocument/2006/relationships/hyperlink" Target="https://zakon.rada.gov.ua/laws/show/1058-15" TargetMode="External"/><Relationship Id="rId3" Type="http://schemas.openxmlformats.org/officeDocument/2006/relationships/styles" Target="styles.xml"/><Relationship Id="rId25" Type="http://schemas.openxmlformats.org/officeDocument/2006/relationships/hyperlink" Target="https://zakon.rada.gov.ua/laws/show/993_004" TargetMode="External"/><Relationship Id="rId46" Type="http://schemas.openxmlformats.org/officeDocument/2006/relationships/hyperlink" Target="https://zakon.rada.gov.ua/laws/show/z0315-01" TargetMode="External"/><Relationship Id="rId67" Type="http://schemas.openxmlformats.org/officeDocument/2006/relationships/hyperlink" Target="https://zakon.rada.gov.ua/laws/show/v0009700-92" TargetMode="External"/><Relationship Id="rId116" Type="http://schemas.openxmlformats.org/officeDocument/2006/relationships/hyperlink" Target="http://ek.nlu.edu.ua/cgi-bin/irbis64r_01/cgiirbis_64.exe?Z21ID=&amp;I21DBN=IBIS&amp;P21DBN=IBIS&amp;S21STN=1&amp;S21REF=3&amp;S21FMT=fullwebr&amp;C21COM=S&amp;S21CNR=20&amp;S21ALL=(%3C.%3EA=%D0%A8%D0%B2%D0%B5%D1%86%D1%8C,%20%D0%9D.%20%D0%9C.$%3C.%3E%29" TargetMode="External"/><Relationship Id="rId137" Type="http://schemas.openxmlformats.org/officeDocument/2006/relationships/hyperlink" Target="https://zakon.rada.gov.ua/laws/show/994_062" TargetMode="External"/><Relationship Id="rId20" Type="http://schemas.openxmlformats.org/officeDocument/2006/relationships/hyperlink" Target="https://zakon.rada.gov.ua/laws/show/n0001120-19" TargetMode="External"/><Relationship Id="rId41" Type="http://schemas.openxmlformats.org/officeDocument/2006/relationships/hyperlink" Target="http://ek.nlu.edu.ua/cgi-bin/irbis64r_01/cgiirbis_64.exe?Z21ID=&amp;I21DBN=IBIS&amp;P21DBN=IBIS&amp;S21STN=1&amp;S21REF=3&amp;S21FMT=fullwebr&amp;C21COM=S&amp;S21CNR=20&amp;S21ALL=(%3c.%3eA=&#1050;&#1088;&#1072;&#1089;&#1085;&#1086;&#1088;&#1091;&#1094;&#1100;&#1082;&#1072;,%20&#1051;.%20$%3c.%3e)" TargetMode="External"/><Relationship Id="rId62" Type="http://schemas.openxmlformats.org/officeDocument/2006/relationships/hyperlink" Target="https://www.scopus.com/authid/detail.uri?authorId=57206783961" TargetMode="External"/><Relationship Id="rId83" Type="http://schemas.openxmlformats.org/officeDocument/2006/relationships/hyperlink" Target="https://zakon.rada.gov.ua/laws/show/889-19" TargetMode="External"/><Relationship Id="rId88" Type="http://schemas.openxmlformats.org/officeDocument/2006/relationships/hyperlink" Target="https://zakon.rada.gov.ua/laws/show/2694-12" TargetMode="External"/><Relationship Id="rId111" Type="http://schemas.openxmlformats.org/officeDocument/2006/relationships/hyperlink" Target="https://zakon.rada.gov.ua/laws/show/v0009700-92" TargetMode="External"/><Relationship Id="rId132" Type="http://schemas.openxmlformats.org/officeDocument/2006/relationships/hyperlink" Target="https://zakon.rada.gov.ua/laws/show/96-2015-%D0%BF" TargetMode="External"/><Relationship Id="rId15" Type="http://schemas.openxmlformats.org/officeDocument/2006/relationships/hyperlink" Target="https://zakon.rada.gov.ua/laws/show/2862-17" TargetMode="External"/><Relationship Id="rId36" Type="http://schemas.openxmlformats.org/officeDocument/2006/relationships/hyperlink" Target="https://zakon.rada.gov.ua/laws/show/5067-17" TargetMode="External"/><Relationship Id="rId57" Type="http://schemas.openxmlformats.org/officeDocument/2006/relationships/hyperlink" Target="https://zakon.rada.gov.ua/laws/show/v0311400-74" TargetMode="External"/><Relationship Id="rId106" Type="http://schemas.openxmlformats.org/officeDocument/2006/relationships/hyperlink" Target="https://zakon.rada.gov.ua/laws/show/116-96-%D0%BF" TargetMode="External"/><Relationship Id="rId127" Type="http://schemas.openxmlformats.org/officeDocument/2006/relationships/hyperlink" Target="http://www.jurnaluljuridic.in.ua/archive/2014/6/41.pdf" TargetMode="External"/><Relationship Id="rId10" Type="http://schemas.openxmlformats.org/officeDocument/2006/relationships/hyperlink" Target="https://www.scopus.com/authid/detail.uri?authorId=13608916900" TargetMode="External"/><Relationship Id="rId31" Type="http://schemas.openxmlformats.org/officeDocument/2006/relationships/hyperlink" Target="https://zakon.rada.gov.ua/laws/show/1045-14" TargetMode="External"/><Relationship Id="rId52" Type="http://schemas.openxmlformats.org/officeDocument/2006/relationships/hyperlink" Target="https://zakon.rada.gov.ua/laws/show/z0110-93" TargetMode="External"/><Relationship Id="rId73" Type="http://schemas.openxmlformats.org/officeDocument/2006/relationships/hyperlink" Target="https://zakon.rada.gov.ua/laws/show/695-97-%D0%BF" TargetMode="External"/><Relationship Id="rId78" Type="http://schemas.openxmlformats.org/officeDocument/2006/relationships/hyperlink" Target="https://zakon.rada.gov.ua/laws/show/100-95-%D0%BF" TargetMode="External"/><Relationship Id="rId94" Type="http://schemas.openxmlformats.org/officeDocument/2006/relationships/hyperlink" Target="https://zakon.rada.gov.ua/laws/show/z0231-05" TargetMode="External"/><Relationship Id="rId99" Type="http://schemas.openxmlformats.org/officeDocument/2006/relationships/hyperlink" Target="https://zakon.rada.gov.ua/laws/show/993_010" TargetMode="External"/><Relationship Id="rId101" Type="http://schemas.openxmlformats.org/officeDocument/2006/relationships/hyperlink" Target="https://zakon.rada.gov.ua/laws/show/z1387-12" TargetMode="External"/><Relationship Id="rId122" Type="http://schemas.openxmlformats.org/officeDocument/2006/relationships/hyperlink" Target="https://zakon.rada.gov.ua/rada/show/v0133299-08" TargetMode="External"/><Relationship Id="rId143" Type="http://schemas.openxmlformats.org/officeDocument/2006/relationships/hyperlink" Target="https://zakon.rada.gov.ua/laws/show/1788-12"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zakon.rada.gov.ua/laws/show/993_006" TargetMode="External"/><Relationship Id="rId47" Type="http://schemas.openxmlformats.org/officeDocument/2006/relationships/hyperlink" Target="https://zakon.rada.gov.ua/laws/show/z0032-07" TargetMode="External"/><Relationship Id="rId68" Type="http://schemas.openxmlformats.org/officeDocument/2006/relationships/hyperlink" Target="http://pmguinfo.dp.ua/images/documents/sud_rest/Digest_VSU.pdf" TargetMode="External"/><Relationship Id="rId89" Type="http://schemas.openxmlformats.org/officeDocument/2006/relationships/hyperlink" Target="https://zakon.rada.gov.ua/laws/show/875-12" TargetMode="External"/><Relationship Id="rId112" Type="http://schemas.openxmlformats.org/officeDocument/2006/relationships/hyperlink" Target="https://zakon.rada.gov.ua/laws/show/v0014700-92" TargetMode="External"/><Relationship Id="rId133" Type="http://schemas.openxmlformats.org/officeDocument/2006/relationships/hyperlink" Target="https://zakon.rada.gov.ua/laws/show/z0316-07" TargetMode="External"/><Relationship Id="rId16" Type="http://schemas.openxmlformats.org/officeDocument/2006/relationships/hyperlink" Target="https://zakon.rada.gov.ua/laws/show/z0121-94" TargetMode="External"/><Relationship Id="rId37" Type="http://schemas.openxmlformats.org/officeDocument/2006/relationships/hyperlink" Target="https://zakon.rada.gov.ua/laws/show/1533-14" TargetMode="External"/><Relationship Id="rId58" Type="http://schemas.openxmlformats.org/officeDocument/2006/relationships/hyperlink" Target="https://zakon.rada.gov.ua/laws/show/v012p710-98" TargetMode="External"/><Relationship Id="rId79" Type="http://schemas.openxmlformats.org/officeDocument/2006/relationships/hyperlink" Target="https://zakon.rada.gov.ua/laws/show/1078-2003-%D0%BF" TargetMode="External"/><Relationship Id="rId102" Type="http://schemas.openxmlformats.org/officeDocument/2006/relationships/hyperlink" Target="https://zakon.rada.gov.ua/laws/show/z0183-96" TargetMode="External"/><Relationship Id="rId123" Type="http://schemas.openxmlformats.org/officeDocument/2006/relationships/hyperlink" Target="https://zakon.rada.gov.ua/rada/show/v0130299-08" TargetMode="External"/><Relationship Id="rId144" Type="http://schemas.openxmlformats.org/officeDocument/2006/relationships/hyperlink" Target="https://zakon.rada.gov.ua/laws/show/176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F0DD-4D3F-4C03-B45B-1AB3B925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113</Pages>
  <Words>33885</Words>
  <Characters>193147</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Наталка</dc:creator>
  <dc:description/>
  <cp:lastModifiedBy>User</cp:lastModifiedBy>
  <cp:revision>5</cp:revision>
  <cp:lastPrinted>2021-09-01T11:15:00Z</cp:lastPrinted>
  <dcterms:created xsi:type="dcterms:W3CDTF">2024-12-09T07:51:00Z</dcterms:created>
  <dcterms:modified xsi:type="dcterms:W3CDTF">2025-04-03T08:39:00Z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