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82E9C" w14:textId="77777777" w:rsidR="00076E77" w:rsidRPr="00076E77" w:rsidRDefault="00076E77" w:rsidP="00076E77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val="uk-UA" w:eastAsia="ru-RU"/>
        </w:rPr>
      </w:pPr>
      <w:r w:rsidRPr="00076E77">
        <w:rPr>
          <w:rFonts w:ascii="Times New Roman" w:eastAsia="Times New Roman" w:hAnsi="Times New Roman" w:cs="Times New Roman"/>
          <w:b/>
          <w:caps/>
          <w:sz w:val="28"/>
          <w:szCs w:val="28"/>
          <w:lang w:val="uk-UA" w:eastAsia="ru-RU"/>
        </w:rPr>
        <w:t xml:space="preserve">                                                        критерії</w:t>
      </w:r>
    </w:p>
    <w:p w14:paraId="6860F155" w14:textId="77777777" w:rsidR="00076E77" w:rsidRPr="00076E77" w:rsidRDefault="00076E77" w:rsidP="00076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val="uk-UA" w:eastAsia="ru-RU"/>
        </w:rPr>
      </w:pPr>
      <w:r w:rsidRPr="00076E7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оцінювання знань для аспірантів</w:t>
      </w:r>
    </w:p>
    <w:p w14:paraId="6A1741D6" w14:textId="77777777" w:rsidR="00076E77" w:rsidRPr="00076E77" w:rsidRDefault="00076E77" w:rsidP="00076E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076E77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(здобувачів вищої освіти ступеня доктора філософії)</w:t>
      </w:r>
    </w:p>
    <w:p w14:paraId="1945A787" w14:textId="77777777" w:rsidR="00076E77" w:rsidRPr="00076E77" w:rsidRDefault="00076E77" w:rsidP="00076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038B864" w14:textId="77777777" w:rsidR="00076E77" w:rsidRPr="00076E77" w:rsidRDefault="00076E77" w:rsidP="00076E77">
      <w:pPr>
        <w:shd w:val="clear" w:color="auto" w:fill="FFFFFF"/>
        <w:suppressAutoHyphens/>
        <w:spacing w:before="6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76E7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1. </w:t>
      </w:r>
      <w:r w:rsidRPr="00076E77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ar-SA"/>
        </w:rPr>
        <w:t>Організація поточного контролю.</w:t>
      </w:r>
      <w:r w:rsidRPr="00076E7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Оцінювання знань аспірантів з навчальної дисципліни «Актуальних проблем філософії права» здійснюється на основі результатів поточного контролю (ПК). </w:t>
      </w:r>
    </w:p>
    <w:p w14:paraId="3B069FB5" w14:textId="77777777" w:rsidR="00076E77" w:rsidRPr="00076E77" w:rsidRDefault="00076E77" w:rsidP="00076E77">
      <w:pPr>
        <w:shd w:val="clear" w:color="auto" w:fill="FFFFFF"/>
        <w:suppressAutoHyphens/>
        <w:spacing w:before="6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76E7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Загальним об’єктом оцінювання знань аспірантів є відповідні частини навчальної програми дисципліни, засвоєння яких перевіряється під час ПК.</w:t>
      </w:r>
    </w:p>
    <w:p w14:paraId="0829B242" w14:textId="77777777" w:rsidR="00076E77" w:rsidRPr="00076E77" w:rsidRDefault="00076E77" w:rsidP="00076E77">
      <w:pPr>
        <w:shd w:val="clear" w:color="auto" w:fill="FFFFFF"/>
        <w:tabs>
          <w:tab w:val="left" w:pos="802"/>
        </w:tabs>
        <w:suppressAutoHyphens/>
        <w:autoSpaceDE w:val="0"/>
        <w:autoSpaceDN w:val="0"/>
        <w:adjustRightInd w:val="0"/>
        <w:spacing w:before="6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76E7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Завданням ПК є перевірка розуміння та засвоєння навчального матеріалу, здатності осмислити зміст окремих тем чи розділу, умінь застосовувати отримані філософські знання при вирішенні дослідницьких завдань. </w:t>
      </w:r>
    </w:p>
    <w:p w14:paraId="42A836BD" w14:textId="77777777" w:rsidR="00076E77" w:rsidRPr="00076E77" w:rsidRDefault="00076E77" w:rsidP="00076E77">
      <w:pPr>
        <w:shd w:val="clear" w:color="auto" w:fill="FFFFFF"/>
        <w:tabs>
          <w:tab w:val="left" w:pos="787"/>
        </w:tabs>
        <w:suppressAutoHyphens/>
        <w:autoSpaceDE w:val="0"/>
        <w:autoSpaceDN w:val="0"/>
        <w:adjustRightInd w:val="0"/>
        <w:spacing w:before="6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76E7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Об’єктами ПК знань аспірантів є: систематичність та активність роботи на лекціях, семінарських заняттях (відвідування відповідних форм навчального процесу, активність та рівень знань при обговоренні питань), виконання контрольних завдань, інші форми робіт.</w:t>
      </w:r>
    </w:p>
    <w:p w14:paraId="4A48C34E" w14:textId="77777777" w:rsidR="00076E77" w:rsidRPr="00076E77" w:rsidRDefault="00076E77" w:rsidP="00076E77">
      <w:pPr>
        <w:shd w:val="clear" w:color="auto" w:fill="FFFFFF"/>
        <w:suppressAutoHyphens/>
        <w:spacing w:before="6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76E7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Оцінювання результатів ПК здійснюється викладачем наприкінці вивчення навчальної дисципліни. </w:t>
      </w:r>
    </w:p>
    <w:p w14:paraId="64796E96" w14:textId="77777777" w:rsidR="00076E77" w:rsidRPr="00076E77" w:rsidRDefault="00076E77" w:rsidP="00076E77">
      <w:pPr>
        <w:shd w:val="clear" w:color="auto" w:fill="FFFFFF"/>
        <w:suppressAutoHyphens/>
        <w:spacing w:before="6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ar-SA"/>
        </w:rPr>
      </w:pPr>
      <w:r w:rsidRPr="00076E77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ar-SA"/>
        </w:rPr>
        <w:t xml:space="preserve">2. Критеріями оцінювання ПК є: </w:t>
      </w:r>
    </w:p>
    <w:p w14:paraId="219455DF" w14:textId="77777777" w:rsidR="00076E77" w:rsidRPr="00076E77" w:rsidRDefault="00076E77" w:rsidP="00076E77">
      <w:pPr>
        <w:shd w:val="clear" w:color="auto" w:fill="FFFFFF"/>
        <w:suppressAutoHyphens/>
        <w:spacing w:before="6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76E7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а) активність та рівень знань при обговоренні питань семінарських занять, відвідування відповідних форм навчального процесу, самостійне вивчення окремих тем чи питань, інші форми робіт (від 0 до 20);</w:t>
      </w:r>
    </w:p>
    <w:p w14:paraId="52AF1CA2" w14:textId="77777777" w:rsidR="00076E77" w:rsidRPr="00076E77" w:rsidRDefault="00076E77" w:rsidP="00076E77">
      <w:pPr>
        <w:shd w:val="clear" w:color="auto" w:fill="FFFFFF"/>
        <w:suppressAutoHyphens/>
        <w:spacing w:before="6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76E7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б) оцінка за контрольні роботи, які проводяться у процесі вивчення кожного модуля дисципліни (від 0 до 15 балів за кожну роботу). Конкретний перелік питань до письмової контрольної роботи, порядок і час її виконання, критерії оцінювання визначаються кафедрою і доводяться до відома аспірантів на початку навчального семестру. Виконання контрольних робіт є обов’язковим для аспірантів. </w:t>
      </w:r>
    </w:p>
    <w:p w14:paraId="22EA5DC7" w14:textId="77777777" w:rsidR="00076E77" w:rsidRPr="00076E77" w:rsidRDefault="00076E77" w:rsidP="00076E77">
      <w:pPr>
        <w:shd w:val="clear" w:color="auto" w:fill="FFFFFF"/>
        <w:suppressAutoHyphens/>
        <w:spacing w:before="6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76E7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Підсумковий бал за результатами ПК оформляється перед початком екзаменаційної сесії.</w:t>
      </w:r>
    </w:p>
    <w:p w14:paraId="141C567D" w14:textId="77777777" w:rsidR="00076E77" w:rsidRPr="00076E77" w:rsidRDefault="00076E77" w:rsidP="00076E77">
      <w:pPr>
        <w:shd w:val="clear" w:color="auto" w:fill="FFFFFF"/>
        <w:suppressAutoHyphens/>
        <w:spacing w:before="6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76E7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Загальна максимальна кількість балів за ПК складає 40 балів за результатами 1-го  семестру.</w:t>
      </w:r>
    </w:p>
    <w:p w14:paraId="1E2EBFEC" w14:textId="77777777" w:rsidR="00076E77" w:rsidRPr="00076E77" w:rsidRDefault="00076E77" w:rsidP="00076E77">
      <w:pPr>
        <w:shd w:val="clear" w:color="auto" w:fill="FFFFFF"/>
        <w:suppressAutoHyphens/>
        <w:spacing w:before="6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76E7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Мінімальна кількість балів за ПК, яка є допуском до складання екзамену, – 25 балів. </w:t>
      </w:r>
    </w:p>
    <w:p w14:paraId="0285714B" w14:textId="77777777" w:rsidR="00076E77" w:rsidRPr="00076E77" w:rsidRDefault="00076E77" w:rsidP="00076E77">
      <w:pPr>
        <w:shd w:val="clear" w:color="auto" w:fill="FFFFFF"/>
        <w:tabs>
          <w:tab w:val="left" w:pos="754"/>
        </w:tabs>
        <w:suppressAutoHyphens/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76E7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ab/>
        <w:t>У разі невиконання завдань ПК (у разі отримання менше, аніж 25 балів) з об’єктивних причин аспіранти мають право з дозволу викладача скласти їх до екзаменаційної сесії. Час та порядок складання визначає викладач.</w:t>
      </w:r>
    </w:p>
    <w:p w14:paraId="5457F255" w14:textId="77777777" w:rsidR="00076E77" w:rsidRPr="00076E77" w:rsidRDefault="00076E77" w:rsidP="00076E77">
      <w:pPr>
        <w:shd w:val="clear" w:color="auto" w:fill="FFFFFF"/>
        <w:tabs>
          <w:tab w:val="left" w:pos="754"/>
        </w:tabs>
        <w:suppressAutoHyphens/>
        <w:autoSpaceDE w:val="0"/>
        <w:autoSpaceDN w:val="0"/>
        <w:adjustRightInd w:val="0"/>
        <w:spacing w:before="6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76E7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3. </w:t>
      </w:r>
      <w:r w:rsidRPr="00076E77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ar-SA"/>
        </w:rPr>
        <w:t>Підсумкове оцінювання</w:t>
      </w:r>
      <w:r w:rsidRPr="00076E7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рівня знань аспірантів з актуальних проблем філософії права здійснюється на основі результатів поточного ПК та підсумкового контролю знань аспірантів (ПКЗ) за 100-бальною шкалою. Завдання, що виносяться на ПКЗ, оцінюються від 0 до 60 балів.</w:t>
      </w:r>
    </w:p>
    <w:p w14:paraId="4CF8878A" w14:textId="77777777" w:rsidR="00076E77" w:rsidRPr="00076E77" w:rsidRDefault="00076E77" w:rsidP="00076E77">
      <w:pPr>
        <w:shd w:val="clear" w:color="auto" w:fill="FFFFFF"/>
        <w:tabs>
          <w:tab w:val="left" w:pos="739"/>
        </w:tabs>
        <w:suppressAutoHyphens/>
        <w:autoSpaceDE w:val="0"/>
        <w:autoSpaceDN w:val="0"/>
        <w:adjustRightInd w:val="0"/>
        <w:spacing w:before="6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076E7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lastRenderedPageBreak/>
        <w:t>ПКЗ з актуальних проблем філософії права проводиться у формі іспиту з вузлових питань, що потребують творчої відповіді та уміння синтезувати отримані філософські знання з сучасними соціальними і правовими проблемами та дослідницькими завданнями.</w:t>
      </w:r>
    </w:p>
    <w:p w14:paraId="28AAC002" w14:textId="75748FBF" w:rsidR="00942BCB" w:rsidRDefault="00076E77" w:rsidP="00076E77">
      <w:r w:rsidRPr="00076E7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Конкретний перелік питань та завдань, що охоплюють весь зміст навчальної дисципліни, критерії оцінювання екзаменаційних завдань, порядок і час їх складання визначаються кафедрою і доводяться до аспірантів на початку навчального семестру. До екзаменаційного білета включаються три питання з курсу актуальні проблеми філософії права. Відповідь на кожне питання оцінюється від 0 до 20 балів.</w:t>
      </w:r>
    </w:p>
    <w:sectPr w:rsidR="00942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E77"/>
    <w:rsid w:val="00076E77"/>
    <w:rsid w:val="00942BCB"/>
    <w:rsid w:val="00AF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FB098"/>
  <w15:chartTrackingRefBased/>
  <w15:docId w15:val="{D409558D-8068-43EA-B561-4C7C5F88D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1929</Words>
  <Characters>1100</Characters>
  <Application>Microsoft Office Word</Application>
  <DocSecurity>0</DocSecurity>
  <Lines>9</Lines>
  <Paragraphs>6</Paragraphs>
  <ScaleCrop>false</ScaleCrop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2025-05-19T09:47:00Z</dcterms:created>
  <dcterms:modified xsi:type="dcterms:W3CDTF">2025-05-19T09:47:00Z</dcterms:modified>
</cp:coreProperties>
</file>