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D9991" w14:textId="77777777" w:rsidR="00566672" w:rsidRPr="00566672" w:rsidRDefault="00566672" w:rsidP="00566672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</w:pPr>
      <w:r w:rsidRPr="00566672"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  <w:t>1.    </w:t>
      </w:r>
      <w:r w:rsidRPr="00566672">
        <w:rPr>
          <w:rFonts w:ascii="Segoe UI" w:eastAsia="Times New Roman" w:hAnsi="Segoe UI" w:cs="Segoe UI"/>
          <w:b/>
          <w:bCs/>
          <w:i/>
          <w:iCs/>
          <w:color w:val="1D2125"/>
          <w:sz w:val="23"/>
          <w:szCs w:val="23"/>
          <w:lang w:eastAsia="uk-UA"/>
        </w:rPr>
        <w:t>Організація поточного контролю.</w:t>
      </w:r>
    </w:p>
    <w:p w14:paraId="2CB93521" w14:textId="77777777" w:rsidR="00566672" w:rsidRPr="00566672" w:rsidRDefault="00566672" w:rsidP="00566672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</w:pPr>
      <w:r w:rsidRPr="00566672"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  <w:t>Оцінювання знань студентів здійснюється на основі результатів поточного контролю (ПК). Загальним об’єктом оцінювання знань студентів є відповідні частини навчальної програми дисципліни, засвоєння яких перевіряється під час ПК.</w:t>
      </w:r>
    </w:p>
    <w:p w14:paraId="58380A94" w14:textId="77777777" w:rsidR="00566672" w:rsidRPr="00566672" w:rsidRDefault="00566672" w:rsidP="00566672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</w:pPr>
      <w:r w:rsidRPr="00566672"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  <w:t>Завданням ПК є перевірка розуміння та засвоєння навчального матеріалу, здатності осмислити зміст окремих тем чи розділу, умінь застосовувати отримані знання при вирішенні професійних завдань.</w:t>
      </w:r>
    </w:p>
    <w:p w14:paraId="78FAB690" w14:textId="77777777" w:rsidR="00566672" w:rsidRPr="00566672" w:rsidRDefault="00566672" w:rsidP="00566672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</w:pPr>
      <w:r w:rsidRPr="00566672"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  <w:t>Об’єктами ПК знань студентів є: систематичність та активність роботи на лекціях, практичних заняттях (відвідування відповідних форм навчального процесу, активність та рівень знань при обговоренні питань), виконання контрольних завдань, інші форми робіт.</w:t>
      </w:r>
    </w:p>
    <w:p w14:paraId="453ABA9B" w14:textId="77777777" w:rsidR="00566672" w:rsidRPr="00566672" w:rsidRDefault="00566672" w:rsidP="00566672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</w:pPr>
      <w:r w:rsidRPr="00566672"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  <w:t>Оцінювання результатів ПК здійснюється викладачем наприкінці вивчення навчальної дисципліни.</w:t>
      </w:r>
    </w:p>
    <w:p w14:paraId="7915B5BB" w14:textId="77777777" w:rsidR="00566672" w:rsidRPr="00566672" w:rsidRDefault="00566672" w:rsidP="00566672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</w:pPr>
      <w:r w:rsidRPr="00566672"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  <w:t> </w:t>
      </w:r>
    </w:p>
    <w:p w14:paraId="50E9B693" w14:textId="77777777" w:rsidR="00566672" w:rsidRPr="00566672" w:rsidRDefault="00566672" w:rsidP="00566672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</w:pPr>
      <w:r w:rsidRPr="00566672"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  <w:t>2.    </w:t>
      </w:r>
      <w:r w:rsidRPr="00566672">
        <w:rPr>
          <w:rFonts w:ascii="Segoe UI" w:eastAsia="Times New Roman" w:hAnsi="Segoe UI" w:cs="Segoe UI"/>
          <w:b/>
          <w:bCs/>
          <w:i/>
          <w:iCs/>
          <w:color w:val="1D2125"/>
          <w:sz w:val="23"/>
          <w:szCs w:val="23"/>
          <w:lang w:eastAsia="uk-UA"/>
        </w:rPr>
        <w:t>Підсумкове оцінювання</w:t>
      </w:r>
    </w:p>
    <w:p w14:paraId="310E181E" w14:textId="77777777" w:rsidR="00566672" w:rsidRPr="00566672" w:rsidRDefault="00566672" w:rsidP="00566672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</w:pPr>
      <w:r w:rsidRPr="00566672"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  <w:t>Підсумкове оцінювання рівня знань студентів здійснюється у вигляді заліку. Залік виставляється на останньому семінарському занятті за результатами семінарських занять, як за умов дистанційного, так і аудиторного навчання.</w:t>
      </w:r>
    </w:p>
    <w:p w14:paraId="04C01443" w14:textId="77777777" w:rsidR="00566672" w:rsidRPr="00566672" w:rsidRDefault="00566672" w:rsidP="00566672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</w:pPr>
      <w:r w:rsidRPr="00566672"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  <w:t>Оцінювання рівня знань студентів здійснюється на основі результатів поточного контролю (ПК) в діапазоні від 0 до 100 балів. За кожен з двох змістовних модулів студент повинен отримати від 30 до 50 балів.</w:t>
      </w:r>
    </w:p>
    <w:p w14:paraId="57D60E41" w14:textId="77777777" w:rsidR="00566672" w:rsidRPr="00566672" w:rsidRDefault="00566672" w:rsidP="00566672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</w:pPr>
      <w:r w:rsidRPr="00566672"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  <w:t>Мінімальна кількість балів для отримання «заліку» складає 60 балів</w:t>
      </w:r>
      <w:r w:rsidRPr="00566672">
        <w:rPr>
          <w:rFonts w:ascii="Segoe UI" w:eastAsia="Times New Roman" w:hAnsi="Segoe UI" w:cs="Segoe UI"/>
          <w:b/>
          <w:bCs/>
          <w:color w:val="1D2125"/>
          <w:sz w:val="23"/>
          <w:szCs w:val="23"/>
          <w:lang w:eastAsia="uk-UA"/>
        </w:rPr>
        <w:t> </w:t>
      </w:r>
      <w:r w:rsidRPr="00566672"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  <w:t>за два змістовні модулі.</w:t>
      </w:r>
    </w:p>
    <w:p w14:paraId="49EDAB21" w14:textId="77777777" w:rsidR="00566672" w:rsidRPr="00566672" w:rsidRDefault="00566672" w:rsidP="00566672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</w:pPr>
      <w:r w:rsidRPr="00566672">
        <w:rPr>
          <w:rFonts w:ascii="Segoe UI" w:eastAsia="Times New Roman" w:hAnsi="Segoe UI" w:cs="Segoe UI"/>
          <w:b/>
          <w:bCs/>
          <w:color w:val="1D2125"/>
          <w:sz w:val="23"/>
          <w:szCs w:val="23"/>
          <w:lang w:eastAsia="uk-UA"/>
        </w:rPr>
        <w:t> </w:t>
      </w:r>
    </w:p>
    <w:p w14:paraId="3DCAF0D2" w14:textId="77777777" w:rsidR="00566672" w:rsidRPr="00566672" w:rsidRDefault="00566672" w:rsidP="00566672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</w:pPr>
      <w:r w:rsidRPr="00566672"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  <w:t>Розподіл балів між формами організації освітнього процесу і видами контрольних заходів здійснюється наступним чином:</w:t>
      </w:r>
    </w:p>
    <w:p w14:paraId="2D858E58" w14:textId="77777777" w:rsidR="00566672" w:rsidRPr="00566672" w:rsidRDefault="00566672" w:rsidP="00566672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</w:pPr>
      <w:r w:rsidRPr="00566672"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  <w:t> </w:t>
      </w:r>
    </w:p>
    <w:tbl>
      <w:tblPr>
        <w:tblW w:w="465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34"/>
        <w:gridCol w:w="3435"/>
        <w:gridCol w:w="2080"/>
      </w:tblGrid>
      <w:tr w:rsidR="00566672" w:rsidRPr="00566672" w14:paraId="6E3C9F4B" w14:textId="77777777" w:rsidTr="00566672">
        <w:tc>
          <w:tcPr>
            <w:tcW w:w="38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7B28894" w14:textId="77777777" w:rsidR="00566672" w:rsidRPr="00566672" w:rsidRDefault="00566672" w:rsidP="00566672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566672">
              <w:rPr>
                <w:rFonts w:ascii="Segoe UI" w:eastAsia="Times New Roman" w:hAnsi="Segoe UI" w:cs="Segoe UI"/>
                <w:b/>
                <w:bCs/>
                <w:color w:val="1D2125"/>
                <w:sz w:val="23"/>
                <w:szCs w:val="23"/>
                <w:lang w:eastAsia="uk-UA"/>
              </w:rPr>
              <w:t>Поточний контроль (ПК)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2E81F7" w14:textId="77777777" w:rsidR="00566672" w:rsidRPr="00566672" w:rsidRDefault="00566672" w:rsidP="00566672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566672">
              <w:rPr>
                <w:rFonts w:ascii="Segoe UI" w:eastAsia="Times New Roman" w:hAnsi="Segoe UI" w:cs="Segoe UI"/>
                <w:b/>
                <w:bCs/>
                <w:color w:val="1D2125"/>
                <w:sz w:val="23"/>
                <w:szCs w:val="23"/>
                <w:lang w:eastAsia="uk-UA"/>
              </w:rPr>
              <w:t> Підсумковий контроль (ПКЗ)</w:t>
            </w:r>
          </w:p>
        </w:tc>
      </w:tr>
      <w:tr w:rsidR="00566672" w:rsidRPr="00566672" w14:paraId="5CF8A662" w14:textId="77777777" w:rsidTr="00566672">
        <w:tc>
          <w:tcPr>
            <w:tcW w:w="38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6B7F3CA" w14:textId="77777777" w:rsidR="00566672" w:rsidRPr="00566672" w:rsidRDefault="00566672" w:rsidP="00566672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566672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Семінарські заняття та контрольні заходи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A104374" w14:textId="77777777" w:rsidR="00566672" w:rsidRPr="00566672" w:rsidRDefault="00566672" w:rsidP="00566672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566672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залік</w:t>
            </w:r>
          </w:p>
        </w:tc>
      </w:tr>
      <w:tr w:rsidR="00566672" w:rsidRPr="00566672" w14:paraId="2A99CFAB" w14:textId="77777777" w:rsidTr="00566672"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A13F782" w14:textId="77777777" w:rsidR="00566672" w:rsidRPr="00566672" w:rsidRDefault="00566672" w:rsidP="00566672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566672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Змістовний модуль 1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B0B245E" w14:textId="77777777" w:rsidR="00566672" w:rsidRPr="00566672" w:rsidRDefault="00566672" w:rsidP="00566672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566672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 Змістовний модуль 2</w:t>
            </w:r>
          </w:p>
        </w:tc>
        <w:tc>
          <w:tcPr>
            <w:tcW w:w="1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57F2ACC" w14:textId="77777777" w:rsidR="00566672" w:rsidRPr="00566672" w:rsidRDefault="00566672" w:rsidP="00566672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566672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від 60 до100 балів</w:t>
            </w:r>
          </w:p>
        </w:tc>
      </w:tr>
      <w:tr w:rsidR="00566672" w:rsidRPr="00566672" w14:paraId="66AEFB55" w14:textId="77777777" w:rsidTr="00566672"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C09AD3" w14:textId="77777777" w:rsidR="00566672" w:rsidRPr="00566672" w:rsidRDefault="00566672" w:rsidP="00566672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566672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від 30 до 50 балів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D008A57" w14:textId="77777777" w:rsidR="00566672" w:rsidRPr="00566672" w:rsidRDefault="00566672" w:rsidP="00566672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566672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від 30 до 50 балів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8C7DE7C" w14:textId="77777777" w:rsidR="00566672" w:rsidRPr="00566672" w:rsidRDefault="00566672" w:rsidP="00566672">
            <w:pPr>
              <w:spacing w:after="0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</w:p>
        </w:tc>
      </w:tr>
    </w:tbl>
    <w:p w14:paraId="61ECE63C" w14:textId="77777777" w:rsidR="00566672" w:rsidRPr="00566672" w:rsidRDefault="00566672" w:rsidP="00566672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</w:pPr>
      <w:r w:rsidRPr="00566672">
        <w:rPr>
          <w:rFonts w:ascii="Segoe UI" w:eastAsia="Times New Roman" w:hAnsi="Segoe UI" w:cs="Segoe UI"/>
          <w:b/>
          <w:bCs/>
          <w:color w:val="1D2125"/>
          <w:sz w:val="23"/>
          <w:szCs w:val="23"/>
          <w:lang w:eastAsia="uk-UA"/>
        </w:rPr>
        <w:t> </w:t>
      </w:r>
    </w:p>
    <w:p w14:paraId="58497D63" w14:textId="77777777" w:rsidR="00566672" w:rsidRPr="00566672" w:rsidRDefault="00566672" w:rsidP="00566672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</w:pPr>
      <w:r w:rsidRPr="00566672">
        <w:rPr>
          <w:rFonts w:ascii="Segoe UI" w:eastAsia="Times New Roman" w:hAnsi="Segoe UI" w:cs="Segoe UI"/>
          <w:b/>
          <w:bCs/>
          <w:color w:val="1D2125"/>
          <w:sz w:val="23"/>
          <w:szCs w:val="23"/>
          <w:lang w:eastAsia="uk-UA"/>
        </w:rPr>
        <w:t> </w:t>
      </w:r>
    </w:p>
    <w:p w14:paraId="165C26E5" w14:textId="77777777" w:rsidR="00566672" w:rsidRPr="00566672" w:rsidRDefault="00566672" w:rsidP="00566672">
      <w:pPr>
        <w:shd w:val="clear" w:color="auto" w:fill="FFFFFF"/>
        <w:spacing w:after="100" w:afterAutospacing="1" w:line="240" w:lineRule="auto"/>
        <w:jc w:val="center"/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</w:pPr>
      <w:r w:rsidRPr="00566672">
        <w:rPr>
          <w:rFonts w:ascii="Segoe UI" w:eastAsia="Times New Roman" w:hAnsi="Segoe UI" w:cs="Segoe UI"/>
          <w:b/>
          <w:bCs/>
          <w:color w:val="1D2125"/>
          <w:sz w:val="23"/>
          <w:szCs w:val="23"/>
          <w:lang w:eastAsia="uk-UA"/>
        </w:rPr>
        <w:t> </w:t>
      </w:r>
    </w:p>
    <w:p w14:paraId="684CD031" w14:textId="77777777" w:rsidR="00566672" w:rsidRPr="00566672" w:rsidRDefault="00566672" w:rsidP="00566672">
      <w:pPr>
        <w:shd w:val="clear" w:color="auto" w:fill="FFFFFF"/>
        <w:spacing w:after="100" w:afterAutospacing="1" w:line="240" w:lineRule="auto"/>
        <w:jc w:val="center"/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</w:pPr>
      <w:r w:rsidRPr="00566672">
        <w:rPr>
          <w:rFonts w:ascii="Segoe UI" w:eastAsia="Times New Roman" w:hAnsi="Segoe UI" w:cs="Segoe UI"/>
          <w:b/>
          <w:bCs/>
          <w:i/>
          <w:iCs/>
          <w:color w:val="1D2125"/>
          <w:sz w:val="23"/>
          <w:szCs w:val="23"/>
          <w:lang w:eastAsia="uk-UA"/>
        </w:rPr>
        <w:lastRenderedPageBreak/>
        <w:t>3. Критерії оцінювання результатів навчання</w:t>
      </w:r>
    </w:p>
    <w:p w14:paraId="65DBE00F" w14:textId="77777777" w:rsidR="00566672" w:rsidRPr="00566672" w:rsidRDefault="00566672" w:rsidP="00566672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</w:pPr>
      <w:r w:rsidRPr="00566672"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1"/>
        <w:gridCol w:w="1395"/>
        <w:gridCol w:w="5977"/>
      </w:tblGrid>
      <w:tr w:rsidR="00566672" w:rsidRPr="00566672" w14:paraId="28BAEFF9" w14:textId="77777777" w:rsidTr="00566672"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2F8DBE" w14:textId="77777777" w:rsidR="00566672" w:rsidRPr="00566672" w:rsidRDefault="00566672" w:rsidP="00566672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566672">
              <w:rPr>
                <w:rFonts w:ascii="Segoe UI" w:eastAsia="Times New Roman" w:hAnsi="Segoe UI" w:cs="Segoe UI"/>
                <w:b/>
                <w:bCs/>
                <w:color w:val="1D2125"/>
                <w:sz w:val="23"/>
                <w:szCs w:val="23"/>
                <w:lang w:eastAsia="uk-UA"/>
              </w:rPr>
              <w:t>Вид</w:t>
            </w:r>
          </w:p>
          <w:p w14:paraId="1E5D9A40" w14:textId="77777777" w:rsidR="00566672" w:rsidRPr="00566672" w:rsidRDefault="00566672" w:rsidP="00566672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566672">
              <w:rPr>
                <w:rFonts w:ascii="Segoe UI" w:eastAsia="Times New Roman" w:hAnsi="Segoe UI" w:cs="Segoe UI"/>
                <w:b/>
                <w:bCs/>
                <w:color w:val="1D2125"/>
                <w:sz w:val="23"/>
                <w:szCs w:val="23"/>
                <w:lang w:eastAsia="uk-UA"/>
              </w:rPr>
              <w:t>контролю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7F35621" w14:textId="77777777" w:rsidR="00566672" w:rsidRPr="00566672" w:rsidRDefault="00566672" w:rsidP="00566672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566672">
              <w:rPr>
                <w:rFonts w:ascii="Segoe UI" w:eastAsia="Times New Roman" w:hAnsi="Segoe UI" w:cs="Segoe UI"/>
                <w:b/>
                <w:bCs/>
                <w:color w:val="1D2125"/>
                <w:sz w:val="23"/>
                <w:szCs w:val="23"/>
                <w:lang w:eastAsia="uk-UA"/>
              </w:rPr>
              <w:t>Кількість балів</w:t>
            </w:r>
          </w:p>
        </w:tc>
        <w:tc>
          <w:tcPr>
            <w:tcW w:w="6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D3BF167" w14:textId="77777777" w:rsidR="00566672" w:rsidRPr="00566672" w:rsidRDefault="00566672" w:rsidP="00566672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566672">
              <w:rPr>
                <w:rFonts w:ascii="Segoe UI" w:eastAsia="Times New Roman" w:hAnsi="Segoe UI" w:cs="Segoe UI"/>
                <w:b/>
                <w:bCs/>
                <w:color w:val="1D2125"/>
                <w:sz w:val="23"/>
                <w:szCs w:val="23"/>
                <w:lang w:eastAsia="uk-UA"/>
              </w:rPr>
              <w:t>Критерії</w:t>
            </w:r>
          </w:p>
          <w:p w14:paraId="1FA8C5DA" w14:textId="77777777" w:rsidR="00566672" w:rsidRPr="00566672" w:rsidRDefault="00566672" w:rsidP="00566672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566672">
              <w:rPr>
                <w:rFonts w:ascii="Segoe UI" w:eastAsia="Times New Roman" w:hAnsi="Segoe UI" w:cs="Segoe UI"/>
                <w:b/>
                <w:bCs/>
                <w:color w:val="1D2125"/>
                <w:sz w:val="23"/>
                <w:szCs w:val="23"/>
                <w:lang w:eastAsia="uk-UA"/>
              </w:rPr>
              <w:t>(за кожною з оцінок)</w:t>
            </w:r>
          </w:p>
        </w:tc>
      </w:tr>
      <w:tr w:rsidR="00566672" w:rsidRPr="00566672" w14:paraId="0EEF32DE" w14:textId="77777777" w:rsidTr="00566672"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694EAA4" w14:textId="77777777" w:rsidR="00566672" w:rsidRPr="00566672" w:rsidRDefault="00566672" w:rsidP="00566672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566672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Поточний контроль</w:t>
            </w:r>
          </w:p>
          <w:p w14:paraId="39FA5E7C" w14:textId="77777777" w:rsidR="00566672" w:rsidRPr="00566672" w:rsidRDefault="00566672" w:rsidP="00566672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566672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на практичному  занятті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5078AC5" w14:textId="77777777" w:rsidR="00566672" w:rsidRPr="00566672" w:rsidRDefault="00566672" w:rsidP="00566672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proofErr w:type="spellStart"/>
            <w:r w:rsidRPr="00566672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Max</w:t>
            </w:r>
            <w:proofErr w:type="spellEnd"/>
            <w:r w:rsidRPr="00566672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 xml:space="preserve"> 5</w:t>
            </w:r>
          </w:p>
        </w:tc>
        <w:tc>
          <w:tcPr>
            <w:tcW w:w="6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D638B99" w14:textId="77777777" w:rsidR="00566672" w:rsidRPr="00566672" w:rsidRDefault="00566672" w:rsidP="00566672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566672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Відмінне засвоєння навчального матеріалу з теми, можливі окремі несуттєві недоліки.</w:t>
            </w:r>
          </w:p>
        </w:tc>
      </w:tr>
      <w:tr w:rsidR="00566672" w:rsidRPr="00566672" w14:paraId="7886ADA2" w14:textId="77777777" w:rsidTr="0056667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97F30AA" w14:textId="77777777" w:rsidR="00566672" w:rsidRPr="00566672" w:rsidRDefault="00566672" w:rsidP="00566672">
            <w:pPr>
              <w:spacing w:after="0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F7A9E34" w14:textId="77777777" w:rsidR="00566672" w:rsidRPr="00566672" w:rsidRDefault="00566672" w:rsidP="00566672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566672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4</w:t>
            </w:r>
          </w:p>
        </w:tc>
        <w:tc>
          <w:tcPr>
            <w:tcW w:w="6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E1436C9" w14:textId="77777777" w:rsidR="00566672" w:rsidRPr="00566672" w:rsidRDefault="00566672" w:rsidP="00566672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566672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Добре засвоєння матеріалу з теми, але є окремі помилки.</w:t>
            </w:r>
          </w:p>
        </w:tc>
      </w:tr>
      <w:tr w:rsidR="00566672" w:rsidRPr="00566672" w14:paraId="51F49043" w14:textId="77777777" w:rsidTr="0056667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1C02047" w14:textId="77777777" w:rsidR="00566672" w:rsidRPr="00566672" w:rsidRDefault="00566672" w:rsidP="00566672">
            <w:pPr>
              <w:spacing w:after="0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A32A86" w14:textId="77777777" w:rsidR="00566672" w:rsidRPr="00566672" w:rsidRDefault="00566672" w:rsidP="00566672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566672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3</w:t>
            </w:r>
          </w:p>
        </w:tc>
        <w:tc>
          <w:tcPr>
            <w:tcW w:w="6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8A30B47" w14:textId="77777777" w:rsidR="00566672" w:rsidRPr="00566672" w:rsidRDefault="00566672" w:rsidP="00566672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566672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Задовільний рівень засвоєння матеріалу, значна кількість помилок.</w:t>
            </w:r>
          </w:p>
        </w:tc>
      </w:tr>
      <w:tr w:rsidR="00566672" w:rsidRPr="00566672" w14:paraId="44EFA7A2" w14:textId="77777777" w:rsidTr="0056667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E4F42A4" w14:textId="77777777" w:rsidR="00566672" w:rsidRPr="00566672" w:rsidRDefault="00566672" w:rsidP="00566672">
            <w:pPr>
              <w:spacing w:after="0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1BC616D" w14:textId="77777777" w:rsidR="00566672" w:rsidRPr="00566672" w:rsidRDefault="00566672" w:rsidP="00566672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proofErr w:type="spellStart"/>
            <w:r w:rsidRPr="00566672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Міn</w:t>
            </w:r>
            <w:proofErr w:type="spellEnd"/>
            <w:r w:rsidRPr="00566672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  0</w:t>
            </w:r>
          </w:p>
        </w:tc>
        <w:tc>
          <w:tcPr>
            <w:tcW w:w="6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F24FE4" w14:textId="77777777" w:rsidR="00566672" w:rsidRPr="00566672" w:rsidRDefault="00566672" w:rsidP="00566672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566672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Незадовільний рівень засвоєння матеріалу.</w:t>
            </w:r>
          </w:p>
        </w:tc>
      </w:tr>
      <w:tr w:rsidR="00566672" w:rsidRPr="00566672" w14:paraId="235B0557" w14:textId="77777777" w:rsidTr="00566672"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8FEC878" w14:textId="77777777" w:rsidR="00566672" w:rsidRPr="00566672" w:rsidRDefault="00566672" w:rsidP="00566672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566672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Оцінка самостійної роботи студента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15D7C89" w14:textId="77777777" w:rsidR="00566672" w:rsidRPr="00566672" w:rsidRDefault="00566672" w:rsidP="00566672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566672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Мах  20</w:t>
            </w:r>
          </w:p>
        </w:tc>
        <w:tc>
          <w:tcPr>
            <w:tcW w:w="6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7F5E8D" w14:textId="77777777" w:rsidR="00566672" w:rsidRPr="00566672" w:rsidRDefault="00566672" w:rsidP="00566672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566672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Глибоке знання проблем, пов’язаних із темою дослідження. Вільне володіння матеріалом, вміння самостійно й творчо мислити, знаходити, узагальнювати, аналізувати матеріал, робити самостійні теоретичні і практичні висновки.</w:t>
            </w:r>
          </w:p>
        </w:tc>
      </w:tr>
      <w:tr w:rsidR="00566672" w:rsidRPr="00566672" w14:paraId="3D93562E" w14:textId="77777777" w:rsidTr="0056667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5E8A455" w14:textId="77777777" w:rsidR="00566672" w:rsidRPr="00566672" w:rsidRDefault="00566672" w:rsidP="00566672">
            <w:pPr>
              <w:spacing w:after="0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8F546E3" w14:textId="77777777" w:rsidR="00566672" w:rsidRPr="00566672" w:rsidRDefault="00566672" w:rsidP="00566672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566672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15</w:t>
            </w:r>
          </w:p>
        </w:tc>
        <w:tc>
          <w:tcPr>
            <w:tcW w:w="6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4AD75F6" w14:textId="77777777" w:rsidR="00566672" w:rsidRPr="00566672" w:rsidRDefault="00566672" w:rsidP="00566672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566672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Основні питання висвітлено поверхнево, висновки не мають самостійного характеру.</w:t>
            </w:r>
          </w:p>
        </w:tc>
      </w:tr>
      <w:tr w:rsidR="00566672" w:rsidRPr="00566672" w14:paraId="18DF58C5" w14:textId="77777777" w:rsidTr="0056667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85DE745" w14:textId="77777777" w:rsidR="00566672" w:rsidRPr="00566672" w:rsidRDefault="00566672" w:rsidP="00566672">
            <w:pPr>
              <w:spacing w:after="0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57E23A0" w14:textId="77777777" w:rsidR="00566672" w:rsidRPr="00566672" w:rsidRDefault="00566672" w:rsidP="00566672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proofErr w:type="spellStart"/>
            <w:r w:rsidRPr="00566672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Min</w:t>
            </w:r>
            <w:proofErr w:type="spellEnd"/>
            <w:r w:rsidRPr="00566672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   0</w:t>
            </w:r>
          </w:p>
        </w:tc>
        <w:tc>
          <w:tcPr>
            <w:tcW w:w="6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32977A1" w14:textId="77777777" w:rsidR="00566672" w:rsidRPr="00566672" w:rsidRDefault="00566672" w:rsidP="00566672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566672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Основні положення теми висвітлено поверхнево, з великою кількістю помилок, немає висновків, студент слабко володіє матеріалом роботи.</w:t>
            </w:r>
          </w:p>
        </w:tc>
      </w:tr>
      <w:tr w:rsidR="00566672" w:rsidRPr="00566672" w14:paraId="30B191D0" w14:textId="77777777" w:rsidTr="00566672"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B5D4C04" w14:textId="77777777" w:rsidR="00566672" w:rsidRPr="00566672" w:rsidRDefault="00566672" w:rsidP="00566672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566672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Залік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53A161C" w14:textId="77777777" w:rsidR="00566672" w:rsidRPr="00566672" w:rsidRDefault="00566672" w:rsidP="00566672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566672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Мах 100</w:t>
            </w:r>
          </w:p>
        </w:tc>
        <w:tc>
          <w:tcPr>
            <w:tcW w:w="6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06F1627" w14:textId="77777777" w:rsidR="00566672" w:rsidRPr="00566672" w:rsidRDefault="00566672" w:rsidP="00566672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566672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Відмінне володіння матеріалом із дисципліни.</w:t>
            </w:r>
          </w:p>
        </w:tc>
      </w:tr>
      <w:tr w:rsidR="00566672" w:rsidRPr="00566672" w14:paraId="2142C4A1" w14:textId="77777777" w:rsidTr="0056667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733A285" w14:textId="77777777" w:rsidR="00566672" w:rsidRPr="00566672" w:rsidRDefault="00566672" w:rsidP="00566672">
            <w:pPr>
              <w:spacing w:after="0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2EE8683" w14:textId="77777777" w:rsidR="00566672" w:rsidRPr="00566672" w:rsidRDefault="00566672" w:rsidP="00566672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proofErr w:type="spellStart"/>
            <w:r w:rsidRPr="00566672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Min</w:t>
            </w:r>
            <w:proofErr w:type="spellEnd"/>
            <w:r w:rsidRPr="00566672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 xml:space="preserve"> 60</w:t>
            </w:r>
          </w:p>
        </w:tc>
        <w:tc>
          <w:tcPr>
            <w:tcW w:w="6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3AAF9ED" w14:textId="77777777" w:rsidR="00566672" w:rsidRPr="00566672" w:rsidRDefault="00566672" w:rsidP="00566672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566672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Достатнє засвоєння матеріалу з дисципліни.</w:t>
            </w:r>
          </w:p>
        </w:tc>
      </w:tr>
    </w:tbl>
    <w:p w14:paraId="6F08D849" w14:textId="77777777" w:rsidR="006A393F" w:rsidRDefault="006A393F"/>
    <w:sectPr w:rsidR="006A393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672"/>
    <w:rsid w:val="00566672"/>
    <w:rsid w:val="006A3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08AF4"/>
  <w15:chartTrackingRefBased/>
  <w15:docId w15:val="{87DFD28C-0A0B-4BBF-9F51-ED250C0CE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6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88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1724</Words>
  <Characters>984</Characters>
  <Application>Microsoft Office Word</Application>
  <DocSecurity>0</DocSecurity>
  <Lines>8</Lines>
  <Paragraphs>5</Paragraphs>
  <ScaleCrop>false</ScaleCrop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2025-05-19T07:01:00Z</dcterms:created>
  <dcterms:modified xsi:type="dcterms:W3CDTF">2025-05-19T07:01:00Z</dcterms:modified>
</cp:coreProperties>
</file>