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4708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Перелік  літератури та інтернет-ресурсів  </w:t>
      </w:r>
    </w:p>
    <w:p w14:paraId="1E5CC457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   </w:t>
      </w:r>
      <w:r>
        <w:rPr>
          <w:rFonts w:ascii="Segoe UI" w:hAnsi="Segoe UI" w:cs="Segoe UI"/>
          <w:b/>
          <w:bCs/>
          <w:color w:val="1D2125"/>
          <w:sz w:val="23"/>
          <w:szCs w:val="23"/>
        </w:rPr>
        <w:t>Підручники, навчально-методичні посібники та довідкові видання</w:t>
      </w:r>
    </w:p>
    <w:p w14:paraId="67E50D8D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Біскуб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І. П.,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Данильчук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А. Л.,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Макарук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Л. Л. Філософія, суспільство, мова: монографія. Луцьк: Вежа-Друк, 2018. 223 с.</w:t>
      </w:r>
    </w:p>
    <w:p w14:paraId="5945D328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Бондаревич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І. А. Філософія. Київ: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Алерта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2013. 240 с.</w:t>
      </w:r>
    </w:p>
    <w:p w14:paraId="66C285D0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Глобальні виклики в цифрову епоху: вектори філософського осмислення: монографія /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Штанько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В. І. та ін. Харків: ХНУРЕ, 2019. 183 с.</w:t>
      </w:r>
    </w:p>
    <w:p w14:paraId="4F946610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Голянич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М. Ю. Футурологія. Філософія майбуття: монографія. Івано-Франківськ: Лілея-НВ, 2017. 539 с.</w:t>
      </w:r>
    </w:p>
    <w:p w14:paraId="0B1C4410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Горський В. С. Історія української філософії: курс лекцій: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посіб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для студентів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вищ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закл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3-тє вид. Київ: Наук. думка, 1997. 285 с.</w:t>
      </w:r>
    </w:p>
    <w:p w14:paraId="566BE1E4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Трансформації цінностей в інформаційному суспільстві: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багатовимірність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різнопорядковість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Вісник Національного юридичного університету імені Ярослава Мудрого. Серія «Філософія». 2020. № 3 (46). С. 28–43.</w:t>
      </w:r>
    </w:p>
    <w:p w14:paraId="03C5DDFE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Філософія: підручник. 3-тє вид., перероб. і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2020. 432 с.</w:t>
      </w:r>
    </w:p>
    <w:p w14:paraId="58E21DE8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Філософія: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посіб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для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підгот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до заліку та іспиту. Харків: Право, 2021. 136 с.</w:t>
      </w:r>
    </w:p>
    <w:p w14:paraId="75A235CE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Дєнєжніков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С. С. Філософські засади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трансгуманізму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: монографія. Суми: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Цьома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С. П., 2017. 218 с.</w:t>
      </w:r>
    </w:p>
    <w:p w14:paraId="6AF70895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Дротянко Л. Г. Філософія наукового пізнання: підручник. Київ: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авіац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ун-т «НАУ-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дРУК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», 2010. 224 с.</w:t>
      </w:r>
    </w:p>
    <w:p w14:paraId="221139F0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Етнічність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Культура. Історія. Соціально-філософські нариси: монографія / В. Б. Фадєєв та ін.; відп. ред. В. Б. Фадєєв. Ніжин: Лисенко [вид.], 2019. 271 с.</w:t>
      </w:r>
    </w:p>
    <w:p w14:paraId="09E85EC5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Мацьків І. В. Скарбниця мудрості. Основи філософії / за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заг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ред. І. І. Онищука. Київ: ОВК, 2019. 296 с.</w:t>
      </w:r>
    </w:p>
    <w:p w14:paraId="32884FFC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Рижак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Л. Філософія: підручник. Львів: ЛНУ ім. І. Франка, 2013. 650 с.</w:t>
      </w:r>
    </w:p>
    <w:p w14:paraId="327134AA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Соціальна філософія: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підруч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для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вищ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шк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/ В. С.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Афанасенко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М. І.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Горлач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 Харків: Прапор, 2007. 686 с.</w:t>
      </w:r>
    </w:p>
    <w:p w14:paraId="3BFE277D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Суспільство, людина, право: досвід філософсько-правового осмислення: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2018. 350 с.</w:t>
      </w:r>
    </w:p>
    <w:p w14:paraId="203DB610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 xml:space="preserve">Суспільство, людина, право: сучасні дослідження актуальних проблем: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2014. 392 с.</w:t>
      </w:r>
    </w:p>
    <w:p w14:paraId="7A7E3A82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Сучасне суспільство: філософсько-правове дослідження актуальних проблем: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2-ге вид., перероб. та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2017. 416 с.</w:t>
      </w:r>
    </w:p>
    <w:p w14:paraId="57977DFE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Сучасне суспільство, людина, право в умовах глобальних трансформацій: монографія /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П.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С. Б.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Жданенко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Право, 2020. 344 с.</w:t>
      </w:r>
    </w:p>
    <w:p w14:paraId="69C96159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Сучасний словник з суспільних наук / за ред.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М. І. Панова. Харків: Прапор, 2006. 432 с.</w:t>
      </w:r>
    </w:p>
    <w:p w14:paraId="6DA878A2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Філософія: підручник / ред. Л. 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Губерський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Вид. 2-ге, перероб. і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Харків: Фоліо, 2018. 621 с.</w:t>
      </w:r>
    </w:p>
    <w:p w14:paraId="7328CEDE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Філософія історії: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підруч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для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вищ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шк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/ І. В. Бойченко, М. І.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Горлач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О. Г.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 Харків: Прапор, 2006. 654 с.</w:t>
      </w:r>
    </w:p>
    <w:p w14:paraId="7F9509C3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Філософія: хрестоматія. Від витоків до сьогодення: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навч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посіб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/ за ред. Л. 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Губерського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2-ге вид., стер. Київ: Знання, 2012. 621 с.</w:t>
      </w:r>
    </w:p>
    <w:p w14:paraId="13A48C6E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Philosophy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Study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Guide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students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of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the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first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bachelor’s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)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education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level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of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branch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of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knowledge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08 «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Jurisprudence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»,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specialization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081 «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»,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branch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of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knowledge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29 «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International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relationships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»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specialization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293 «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International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» /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comp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.: O. G.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Danilyan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O. P.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Dzeban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Y. Y.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Kalynovskyi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E.A.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Kalnytskyi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Kharkiv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Law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2022. 40 p.</w:t>
      </w:r>
    </w:p>
    <w:p w14:paraId="2AAC24EA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proofErr w:type="spellStart"/>
      <w:r>
        <w:rPr>
          <w:rFonts w:ascii="Segoe UI" w:hAnsi="Segoe UI" w:cs="Segoe UI"/>
          <w:color w:val="1D2125"/>
          <w:sz w:val="23"/>
          <w:szCs w:val="23"/>
        </w:rPr>
        <w:t>Philosophy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training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manual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for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test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and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examination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preparation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/O. G.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Danilyan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O. P.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Dzoban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E. A.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Kalnytskyi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–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Kharkiv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Pravo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2022. 134 p.</w:t>
      </w:r>
    </w:p>
    <w:p w14:paraId="2910ED64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096FDAA4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                                       </w:t>
      </w:r>
      <w:r>
        <w:rPr>
          <w:rFonts w:ascii="Segoe UI" w:hAnsi="Segoe UI" w:cs="Segoe UI"/>
          <w:b/>
          <w:bCs/>
          <w:color w:val="1D2125"/>
          <w:sz w:val="23"/>
          <w:szCs w:val="23"/>
        </w:rPr>
        <w:t>Інтернет-ресурси</w:t>
      </w:r>
    </w:p>
    <w:p w14:paraId="232379BB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2301BE99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Електронний архів-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репозитарій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Національного юридичного університету імені Ярослава Мудрого. URL: http://dspace.nlu.edu.ua/handle/123456789/782</w:t>
      </w:r>
    </w:p>
    <w:p w14:paraId="14F9A7E3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Навчальний електронний інформаційний комплекс «Філософія (НЕІК)». URL: http://neik.nlu.edu.ua</w:t>
      </w:r>
    </w:p>
    <w:p w14:paraId="48AA5AB3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Навчально-методичні матеріали Національного юридичного університету імені Ярослава Мудрого. URL: http://acs.nlu.edu.ua/materials/list.php</w:t>
      </w:r>
    </w:p>
    <w:p w14:paraId="4A665773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сайт Національної бібліотеки України імені В. І. Вернадського. URL: http://www.nbuv.gov.ua</w:t>
      </w:r>
    </w:p>
    <w:p w14:paraId="5335A91F" w14:textId="77777777" w:rsidR="00244375" w:rsidRDefault="00244375" w:rsidP="00244375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>СЕНМК: Стандартизований електронний навчально-методичний комплекс кафедри філософії. URL: http://library.nlu.edu.ua/index.php?option=com_k2&amp;view=itemlist&amp;task=category&amp;id=120:kafedraf%D1 %96losof%D1 %96 %D1 %97Itemid=151 </w:t>
      </w:r>
    </w:p>
    <w:p w14:paraId="4E32F607" w14:textId="77777777" w:rsidR="00337C31" w:rsidRDefault="00337C31"/>
    <w:sectPr w:rsidR="00337C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75"/>
    <w:rsid w:val="00244375"/>
    <w:rsid w:val="003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B8E6"/>
  <w15:chartTrackingRefBased/>
  <w15:docId w15:val="{C21CD959-E507-4DB0-BBF1-8C5C512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2733</Words>
  <Characters>1559</Characters>
  <Application>Microsoft Office Word</Application>
  <DocSecurity>0</DocSecurity>
  <Lines>12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2025-05-19T07:18:00Z</dcterms:created>
  <dcterms:modified xsi:type="dcterms:W3CDTF">2025-05-19T07:19:00Z</dcterms:modified>
</cp:coreProperties>
</file>