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C9AA" w14:textId="77777777" w:rsidR="000E539A" w:rsidRPr="000E539A" w:rsidRDefault="000E539A" w:rsidP="000E539A">
      <w:pPr>
        <w:jc w:val="center"/>
        <w:rPr>
          <w:rFonts w:ascii="Times New Roman" w:hAnsi="Times New Roman" w:cs="Times New Roman"/>
          <w:b/>
          <w:bCs/>
          <w:color w:val="1D2125"/>
          <w:sz w:val="28"/>
          <w:szCs w:val="28"/>
          <w:shd w:val="clear" w:color="auto" w:fill="FFFFFF"/>
        </w:rPr>
      </w:pPr>
      <w:r w:rsidRPr="000E539A">
        <w:rPr>
          <w:rFonts w:ascii="Times New Roman" w:hAnsi="Times New Roman" w:cs="Times New Roman"/>
          <w:b/>
          <w:bCs/>
          <w:color w:val="1D2125"/>
          <w:sz w:val="28"/>
          <w:szCs w:val="28"/>
          <w:shd w:val="clear" w:color="auto" w:fill="FFFFFF"/>
        </w:rPr>
        <w:t>СПИСОК</w:t>
      </w:r>
      <w:r w:rsidRPr="000E539A">
        <w:rPr>
          <w:rFonts w:ascii="Times New Roman" w:hAnsi="Times New Roman" w:cs="Times New Roman"/>
          <w:b/>
          <w:bCs/>
          <w:color w:val="1D2125"/>
          <w:sz w:val="28"/>
          <w:szCs w:val="28"/>
          <w:shd w:val="clear" w:color="auto" w:fill="FFFFFF"/>
        </w:rPr>
        <w:t xml:space="preserve"> </w:t>
      </w:r>
      <w:r w:rsidRPr="000E539A">
        <w:rPr>
          <w:rFonts w:ascii="Times New Roman" w:hAnsi="Times New Roman" w:cs="Times New Roman"/>
          <w:b/>
          <w:bCs/>
          <w:color w:val="1D2125"/>
          <w:sz w:val="28"/>
          <w:szCs w:val="28"/>
          <w:shd w:val="clear" w:color="auto" w:fill="FFFFFF"/>
        </w:rPr>
        <w:t>ЛІТЕРАТУРИ</w:t>
      </w:r>
    </w:p>
    <w:p w14:paraId="70BEA899" w14:textId="77777777" w:rsidR="000E539A" w:rsidRPr="000E539A" w:rsidRDefault="000E539A" w:rsidP="000E539A">
      <w:pPr>
        <w:jc w:val="center"/>
        <w:rPr>
          <w:rFonts w:ascii="Times New Roman" w:hAnsi="Times New Roman" w:cs="Times New Roman"/>
          <w:b/>
          <w:bCs/>
          <w:color w:val="1D2125"/>
          <w:sz w:val="28"/>
          <w:szCs w:val="28"/>
          <w:shd w:val="clear" w:color="auto" w:fill="FFFFFF"/>
        </w:rPr>
      </w:pPr>
      <w:r w:rsidRPr="000E539A">
        <w:rPr>
          <w:rFonts w:ascii="Times New Roman" w:hAnsi="Times New Roman" w:cs="Times New Roman"/>
          <w:b/>
          <w:bCs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b/>
          <w:bCs/>
          <w:color w:val="1D2125"/>
          <w:sz w:val="28"/>
          <w:szCs w:val="28"/>
          <w:shd w:val="clear" w:color="auto" w:fill="FFFFFF"/>
        </w:rPr>
        <w:t>Нормативно-правові акти</w:t>
      </w:r>
    </w:p>
    <w:p w14:paraId="2CE4F280" w14:textId="77777777" w:rsidR="000E539A" w:rsidRDefault="000E539A" w:rsidP="000E539A">
      <w:pPr>
        <w:jc w:val="both"/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</w:pP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1. Деякі питання реалізації статті 54 Закону України «Про вищу освіту»: Постанова Кабінету Міністрів України від 19.08.2015 р. №656.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URL: https://zakon.rada.gov.ua/laws/show/656-2015-%D0 %BF#Text.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2. ДСТУ 3017:2015. Видання. Основні види, терміни та визначення.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[Чинний від 2016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>07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 xml:space="preserve">01]. Вид.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офіц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 Київ, 2016. 16 с.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3. ДСТУ 7152:2010. Видання. Оформлення публікацій у журналах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і збірниках. [Чинний від 2010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>02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 xml:space="preserve">18]. Вид.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офіц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 Київ, 2010. 42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4. ДСТУ 8302:2015. Бібліографічне посилання. Загальні положення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та правила складання. [Чинний від 2015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>06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 xml:space="preserve">22]. Вид.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офіц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 Київ,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2016. 16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5. Про вищу освіту: Закон України від 01.07.2014 р. №1556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>VII. URL: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https://zakon.rada.gov.ua/laws/show/1556–18#Text.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6. Про наукову і науково-технічну діяльність: Закон України від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26.11.2015 р. № 848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>VIII. URL: https://zakon.rada.gov.ua/laws/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show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/848-19#Text.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7. Про Рекомендації щодо запобігання академічному плагіату та його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виявлення в наукових роботах (авторефератах, дисертаціях, монографіях, наукових доповідях, статтях тощо): лист МОН України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від 15.08.2018 р. №1/11–8681. URL: https://mon.gov.ua/storage/app/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media/akredytatsiya/instrukt-list/1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>11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>8681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>vid15082018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>rekomenda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tsii-shchodo-zapobigannya-akademichnomu-plagiatu.pdf.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8. Розширений глосарій термінів та понять ст. 42 «Академічна доброчесність» Закону України «Про освіту» (від 5 вересня 2017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р.): лист МОН України від 23.10.2018 р. №1/9–650. URL: https://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mon.gov.ua/storage/app/media/vishcha-osvita/2018/10/25/glyusariy.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pdf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 </w:t>
      </w:r>
    </w:p>
    <w:p w14:paraId="69936F0C" w14:textId="58180782" w:rsidR="000E539A" w:rsidRDefault="000E539A" w:rsidP="000E539A">
      <w:pPr>
        <w:jc w:val="center"/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</w:pP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Основна література</w:t>
      </w:r>
    </w:p>
    <w:p w14:paraId="084DC854" w14:textId="68664DB8" w:rsidR="000E539A" w:rsidRDefault="000E539A" w:rsidP="000E539A">
      <w:pPr>
        <w:jc w:val="both"/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</w:pP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1.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Грабович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О. М., Кузнєцов В. І. Філософія наукових теорій. Нарис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перший: назви та реалії: монографія / відп. ред. Т. В.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Гардашук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Київ: Наукова думка, 2023. 517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2.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Данильян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О. Г.,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Дзьобань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О. П. Методологія наукових досліджень: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підручник. 2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 xml:space="preserve">ге вид.,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переробл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. і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доповн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 Харків: Право, 2023.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488 с.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3.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Дзьобань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О. П. Філософія науки: підручник. Київ; Одеса: Фенікс,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2024. 516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lastRenderedPageBreak/>
        <w:t xml:space="preserve">4. Соколова О. Філософія науки: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гуманітарно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-педагогічний синтез: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монографія. Херсон: ОЛДІ-плюс, 2020. 307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5. Рубанець О. М. Філософські проблеми наукового пізнання: навчальний посібник. Суми: Університетська книга, 2022. 228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6. Філософія: підручник / О. Г.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Данильян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, О. П.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Дзьобань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 4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>те вид.,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переробл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 Харків: Право, 2023. 424 с.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Додаткова література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1. Герасимів Т. З. Методологія правових досліджень: підручник.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Львів: Растр-7, 2023. 411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2. Герасимів Т. З. Методологія правових досліджень: словник основних термінів і понять. Львів: Растр-7, 2023. 159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3.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Данильян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О. Г.,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Дзьобань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О. П. Методи правового дослідження.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Велика українська юридична енциклопедія: у 20 т. Харків: Право,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2017. Т. 2: Філософія права /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редкол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.: С. І. Максимов (голова) та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ін. С. 456–459.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4.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Дзьобань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О. П.,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Жданенко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С. Б. Інформаційна революція: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соціоантропологічні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та світоглядні трансформації. Інформація і право.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2021. №4 (39). С. 22–34.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5. ДСТУ 3017:2015. Видання. Основні види, терміни та визначення.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[Чинний від 2016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>07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 xml:space="preserve">01]. Вид.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офіц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 Київ, 2016. 16 с.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6. ДСТУ 7152:2010. Видання. Оформлення публікацій у журналах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і збірниках. [Чинний від 2010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>02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 xml:space="preserve">18]. Вид.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офіц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 Київ, 2010. 42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7. ДСТУ 8302:2015. Бібліографічне посилання. Загальні положення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та правила складання. [Чинний від 2015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>06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 xml:space="preserve">22]. Вид.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офіц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 Київ,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2016. 16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8. Дуліба Є. В., Аврамова О. Є., Куліш А. М., Миргород-Карпова В. В. Верховенство права, правова культура, освіта й академічна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доброчесність. Вісник Харківського національного університету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внутрішніх справ. 2022. №3. С. 15–25.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9. Еволюція наукового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класифікування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: курс лекцій / укладач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К. М. Мовчан. Мукачево: РВЦ МДУ, 2020. 68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10. Енциклопедія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соціогуманітарної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інформології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/ координатор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проекту та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заг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. ред. проф. К. І.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Беляков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 Київ: Видавничий дім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«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Гельветика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», 2020. Т. 1. 472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11. Енциклопедія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соціогуманітарної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інформології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/ координатор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проекту та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заг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. ред. проф. К. І.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Беляков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 Одеса: Видавничий дім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«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Гельветика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», 2021. Т. 2. 436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12. Інформація, інновації, інтелектуальна власність та їх захист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в Україні: досвід пізнання, проблеми розуміння та шляхи їх вирішення: монографія /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кол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авт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.: С. Г. Гордієнко, О. П.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Дзьобань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,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В. Я.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Настюк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, О. В. Соснін, М. С. Гордієнко, О. С. Гордієнко; за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заг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 ред. С. Г. Гордієнка. Київ: Юрінком Інтер, 2023, 772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13. Історія філософії. Античність та Середньовіччя / за ред. У. Еко та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lastRenderedPageBreak/>
        <w:t xml:space="preserve">Р.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Федріги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; пер. з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італ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. О. В.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Сминтини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та ін. Харків: Фоліо, 2021.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554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14.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Кіпенський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А. В.,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Тарароєв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Я. В. Техніка, наука і духовність у ХХІ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сторіччі: філософський аналіз. Вісник Національного технічного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університету «ХПІ». Серія: Актуальні проблеми розвитку українського суспільства. 2023. №1. С. 6–14.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15. Кузьменко В. В.,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Боняк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В. А., Сердюк І. А. Теоретичні основи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соціальних наукових проектів античності: навчальний посібник /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за ред. д-ра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філос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 наук, проф. В. В. Кузьменка. Дніпро: ДДУВС,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2020. 95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16. Кулик О. Д. Методологія й організація фахових досліджень та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академічна доброчесність: навчальний посібник. Переяслав: Домбровська Я. М., 2022. 371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17.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Максюта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М., Соколова О. Філософія науки: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гуманітарно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-педагогічний синтез: монографія. Херсон: ОЛДІ-плюс, 2020. 307.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18. Методологічне та інструментальне забезпечення наукових до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сліджень: навчальний посібник / за ред. д-ра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екон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 наук, проф.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О. А. Шевчука. Ірпінь: Ун-т ДФС України, 2020. 323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19. Митрофанов І. І. Методологія й організація юридичних наукових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досліджень: навчальний посібник. Кременчук: НОВАБУК, 2023.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311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20. Митрофанов І., Уманська А. Функції юридичної науки.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Публiчне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право. 2022. №3 (47). С. 80–87.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21. Мовчан К. М.,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Сідун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Я. Є. Основні історичні етапи класифікації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наук. Наука майбутнього. 2020. №2 (6). С. 100–103.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22. Основи наукових досліджень: навчальний посібник / за ред.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А. К.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Бабіченка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 Харків: Друкарня Мадрид, 2021. 133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23.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Петрушенко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В. Гносеологія та епістемологія: навчальний посібник. Львів: Новий Світ. 2000, 2018. 201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24. Правнича наука та законодавство України: європейський вектор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розвитку в умовах воєнного стану: монографія /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редкол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.: В. А. Журавель (співголова), Н. С. Кузнєцова (співголова), О. М. Бандурка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та ін. Харків: Право, 2023. 902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25.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Решетняк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О. І. Наукова та науково-технічна діяльність в Україні: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оцінка та напрямки розвитку: монографія. Харків: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Лібуркіна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Л. М.,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2020. 719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26.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Сіверс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В. А. Філософія творчості: підручник. Київ: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НАКККіМ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,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2023. 291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27. Скиба Е. К. Філософські основи пізнання правової реальності: навчальний посібник. Дніпро: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Дніпропетр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держ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. ун-т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внутр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 справ,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2022. 131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28. Соціокультурні передумови трансформації методології науки: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монографія / С. В.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Вільчинська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та ін.; відп. ред. М. Ю. Савельєва,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lastRenderedPageBreak/>
        <w:t xml:space="preserve">Т. Д.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Суходуб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 Київ: ЦГО НАН України: Четверта хвиля, 2020.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214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29. Філософські проблеми наукового пізнання: навчально-методичний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посібник для здобувачів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освітньо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-наукового рівня вищої освіти /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П. В.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Квіткін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, О. П.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Дзьобань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, О. Ю. Панфілов, Р. В. Гула та ін.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Харків: ХНУПС, 2021. 228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30. Філософські проблеми сучасного наукового пізнання: підручник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/ Я. В. </w:t>
      </w:r>
      <w:proofErr w:type="spellStart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Тарароєв</w:t>
      </w:r>
      <w:proofErr w:type="spellEnd"/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та ін. Харків: Вид-во Іванченка І. С., 2023. 349 с.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Інтернет-ресурси: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Офіційний веб-сайт Національної бібліотеки України імені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В. І. Вернадського. URL: http://nbuv.gov.ua/.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Офіційний веб-сайт Національної академії правових наук України.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URL: http://www.aprnu.kharkiv.org/.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Офіційний веб-сайт Національної бібліотеки України імені Ярослава Мудрого. URL: https://nlu.org.ua/.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Офіційний веб-сайт інституту філософії імені Г. С. Сковороди. 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URL: </w:t>
      </w:r>
      <w:hyperlink r:id="rId4" w:history="1">
        <w:r w:rsidRPr="000A5E8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http://www.filosof.com.ua/</w:t>
        </w:r>
      </w:hyperlink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.</w:t>
      </w:r>
    </w:p>
    <w:p w14:paraId="102806CF" w14:textId="6637DE08" w:rsidR="00DF7CB1" w:rsidRPr="000E539A" w:rsidRDefault="000E539A" w:rsidP="000E539A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СЕНМК</w:t>
      </w:r>
      <w:r w:rsidRPr="000E539A">
        <w:rPr>
          <w:rFonts w:ascii="Times New Roman" w:hAnsi="Times New Roman" w:cs="Times New Roman"/>
          <w:color w:val="1D2125"/>
          <w:sz w:val="28"/>
          <w:szCs w:val="28"/>
        </w:rPr>
        <w:br/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Стандартизований навчально-методичний комплекс кафедри філософії. URL: https://library.nlu.edu.ua/senmk/itemlist/category/120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noBreakHyphen/>
        <w:t>kafedra</w:t>
      </w:r>
      <w:r w:rsidRPr="000E539A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filosofii.html.</w:t>
      </w:r>
    </w:p>
    <w:sectPr w:rsidR="00DF7CB1" w:rsidRPr="000E53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9A"/>
    <w:rsid w:val="000E539A"/>
    <w:rsid w:val="00D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263E"/>
  <w15:chartTrackingRefBased/>
  <w15:docId w15:val="{2E2BB956-07A3-4574-8B9D-8CEE253F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39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5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losof.com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4884</Words>
  <Characters>2784</Characters>
  <Application>Microsoft Office Word</Application>
  <DocSecurity>0</DocSecurity>
  <Lines>23</Lines>
  <Paragraphs>15</Paragraphs>
  <ScaleCrop>false</ScaleCrop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2025-05-19T09:53:00Z</dcterms:created>
  <dcterms:modified xsi:type="dcterms:W3CDTF">2025-05-19T10:00:00Z</dcterms:modified>
</cp:coreProperties>
</file>