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4BB8" w14:textId="77777777" w:rsidR="00E24D6C" w:rsidRPr="00461E8A" w:rsidRDefault="00E24D6C" w:rsidP="00E24D6C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461E8A">
        <w:rPr>
          <w:rFonts w:ascii="Times New Roman" w:hAnsi="Times New Roman" w:cs="Times New Roman"/>
          <w:b w:val="0"/>
          <w:i/>
          <w:sz w:val="28"/>
          <w:szCs w:val="28"/>
        </w:rPr>
        <w:t>Самостійна робота здобувачів вищої освіти</w:t>
      </w:r>
      <w:r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14:paraId="43DAB054" w14:textId="77777777" w:rsidR="00E24D6C" w:rsidRPr="00EE40F0" w:rsidRDefault="00E24D6C" w:rsidP="00E24D6C">
      <w:pPr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Самостійна робота – вид поза</w:t>
      </w:r>
      <w:r w:rsidRPr="00EE40F0">
        <w:rPr>
          <w:sz w:val="28"/>
          <w:szCs w:val="28"/>
          <w:lang w:val="ru-RU"/>
        </w:rPr>
        <w:t xml:space="preserve"> </w:t>
      </w:r>
      <w:r w:rsidRPr="00EE40F0">
        <w:rPr>
          <w:sz w:val="28"/>
          <w:szCs w:val="28"/>
        </w:rPr>
        <w:t>аудиторної роботи навчального характеру, яка спрямована на вивчення програмного матеріалу навчально</w:t>
      </w:r>
      <w:r>
        <w:rPr>
          <w:sz w:val="28"/>
          <w:szCs w:val="28"/>
        </w:rPr>
        <w:t>ї дисципліни</w:t>
      </w:r>
      <w:r w:rsidRPr="00EE40F0">
        <w:rPr>
          <w:sz w:val="28"/>
          <w:szCs w:val="28"/>
        </w:rPr>
        <w:t xml:space="preserve">. Під час самостійної роботи здобувачі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мають самостійно опрацювати конспекти лекцій, рекомендовану літературу, нормативні акти, матеріали емпіричних досліджень до тем, що виносяться на практичні заняття.</w:t>
      </w:r>
    </w:p>
    <w:p w14:paraId="37AB623B" w14:textId="77777777" w:rsidR="00E24D6C" w:rsidRPr="00EE40F0" w:rsidRDefault="00E24D6C" w:rsidP="00E24D6C">
      <w:pPr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Формами самостійної роботи здобувачів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є: доопрацювання матеріалів лекції; робота в інформаційних мережах; наукове повідомлення за вузькоспеціальною проблематикою; підготовка тематичних презентацій; підготовка та публікація наукових статей, тез тощо; розробка схем, таблиць з тем начальної дисципліни; анотування наукових статей і монографій; здійснення критичного аналізу наукових публікацій.</w:t>
      </w:r>
    </w:p>
    <w:p w14:paraId="44E4317F" w14:textId="77777777" w:rsidR="00E24D6C" w:rsidRPr="00EE40F0" w:rsidRDefault="00E24D6C" w:rsidP="00E24D6C">
      <w:pPr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Самостійна робота здобувачів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полягає у вивченні додаткової навчальної, наукової літератури, ознайомленні із нормативно-правовими актами, які регламентують науково-дослідницьку сферу. </w:t>
      </w:r>
    </w:p>
    <w:p w14:paraId="014BBA98" w14:textId="77777777" w:rsidR="00E24D6C" w:rsidRPr="00EE40F0" w:rsidRDefault="00E24D6C" w:rsidP="00E24D6C">
      <w:pPr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Самостійна робота призначена для поглиблення знань здобувачів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з тем, що передбачені навчальною дисципліною.</w:t>
      </w:r>
    </w:p>
    <w:p w14:paraId="51420A72" w14:textId="77777777" w:rsidR="00E24D6C" w:rsidRPr="00EE40F0" w:rsidRDefault="00E24D6C" w:rsidP="00E24D6C">
      <w:pPr>
        <w:spacing w:line="360" w:lineRule="auto"/>
        <w:ind w:left="142"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Самостійна робота здобувачів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 над засвоєнням навчального матеріалу може виконуватися в науковій бібліотеці Університету, навчальних кабінетах, комп’ютерних класах (лабораторіях), а також в домашніх умовах.</w:t>
      </w:r>
    </w:p>
    <w:p w14:paraId="6D979E37" w14:textId="77777777" w:rsidR="00E24D6C" w:rsidRPr="00EE40F0" w:rsidRDefault="00E24D6C" w:rsidP="00E24D6C">
      <w:pPr>
        <w:widowControl w:val="0"/>
        <w:shd w:val="clear" w:color="auto" w:fill="FFFFFF"/>
        <w:tabs>
          <w:tab w:val="left" w:pos="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У необхідних випадках ця робота проводиться відповідно до заздалегідь складеного графіка, що гарантує можливість індивідуального доступу здобувачів </w:t>
      </w:r>
      <w:r w:rsidRPr="00EE40F0">
        <w:rPr>
          <w:bCs/>
          <w:iCs/>
          <w:sz w:val="28"/>
          <w:szCs w:val="28"/>
        </w:rPr>
        <w:t>вищої освіти</w:t>
      </w:r>
      <w:r w:rsidRPr="00EE40F0">
        <w:rPr>
          <w:sz w:val="28"/>
          <w:szCs w:val="28"/>
        </w:rPr>
        <w:t xml:space="preserve"> до потрібних дидактичних засобів. </w:t>
      </w:r>
    </w:p>
    <w:p w14:paraId="6C9D9160" w14:textId="77777777" w:rsidR="00E24D6C" w:rsidRPr="00EE40F0" w:rsidRDefault="00E24D6C" w:rsidP="00E24D6C">
      <w:pPr>
        <w:spacing w:line="360" w:lineRule="auto"/>
        <w:ind w:firstLine="709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Формами самостійної роботи здобувачів вищої освіти є: </w:t>
      </w:r>
    </w:p>
    <w:p w14:paraId="73DEF134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bookmarkStart w:id="0" w:name="_Hlk164680574"/>
      <w:bookmarkStart w:id="1" w:name="_Hlk164680707"/>
      <w:r w:rsidRPr="00EE40F0">
        <w:rPr>
          <w:sz w:val="28"/>
          <w:szCs w:val="28"/>
        </w:rPr>
        <w:t>опрацювання нової наукової та навчальної літератури, законодавчих актів  України та зарубіжних країн;</w:t>
      </w:r>
    </w:p>
    <w:p w14:paraId="4AD8564B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підготовка до практичних занять;</w:t>
      </w:r>
    </w:p>
    <w:p w14:paraId="68736591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робота над окремими темами навчальних дисциплін, які згідно з робочою програмою навчальної дисципліни винесені на самостійне опрацювання студентів; </w:t>
      </w:r>
    </w:p>
    <w:p w14:paraId="2E0C6237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 xml:space="preserve">робота над кейсами з питань прийняття й виконання </w:t>
      </w:r>
      <w:r w:rsidRPr="00EE40F0">
        <w:rPr>
          <w:sz w:val="28"/>
          <w:szCs w:val="28"/>
        </w:rPr>
        <w:lastRenderedPageBreak/>
        <w:t>нормативно-правових актів;</w:t>
      </w:r>
    </w:p>
    <w:p w14:paraId="2C209918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створення портфоліо за темами  навчальної дисципліни  та його презентація;</w:t>
      </w:r>
    </w:p>
    <w:p w14:paraId="799E01A3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proofErr w:type="spellStart"/>
      <w:r w:rsidRPr="00EE40F0">
        <w:rPr>
          <w:sz w:val="28"/>
          <w:szCs w:val="28"/>
        </w:rPr>
        <w:t>самотестування</w:t>
      </w:r>
      <w:proofErr w:type="spellEnd"/>
      <w:r w:rsidRPr="00EE40F0">
        <w:rPr>
          <w:sz w:val="28"/>
          <w:szCs w:val="28"/>
        </w:rPr>
        <w:t xml:space="preserve">;  </w:t>
      </w:r>
    </w:p>
    <w:p w14:paraId="3DB1B4D7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підготовка індивідуальних робіт (реферат, стаття, тези, есе тощо);</w:t>
      </w:r>
    </w:p>
    <w:p w14:paraId="657361DD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участь у конкурсах студентських наукових праць;</w:t>
      </w:r>
    </w:p>
    <w:p w14:paraId="167E3940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підготовка до всіх видів поточних контрольних випробувань (колоквіумів,</w:t>
      </w:r>
      <w:r>
        <w:rPr>
          <w:sz w:val="28"/>
          <w:szCs w:val="28"/>
        </w:rPr>
        <w:t xml:space="preserve"> </w:t>
      </w:r>
      <w:r w:rsidRPr="00EE40F0">
        <w:rPr>
          <w:sz w:val="28"/>
          <w:szCs w:val="28"/>
        </w:rPr>
        <w:t>тестування</w:t>
      </w:r>
      <w:r>
        <w:rPr>
          <w:sz w:val="28"/>
          <w:szCs w:val="28"/>
        </w:rPr>
        <w:t xml:space="preserve">, </w:t>
      </w:r>
      <w:bookmarkStart w:id="2" w:name="_Hlk164681005"/>
      <w:r>
        <w:rPr>
          <w:sz w:val="28"/>
          <w:szCs w:val="28"/>
        </w:rPr>
        <w:t>контрольна робота</w:t>
      </w:r>
      <w:r w:rsidRPr="00EE40F0">
        <w:rPr>
          <w:sz w:val="28"/>
          <w:szCs w:val="28"/>
        </w:rPr>
        <w:t xml:space="preserve"> </w:t>
      </w:r>
      <w:bookmarkEnd w:id="2"/>
      <w:r w:rsidRPr="00EE40F0">
        <w:rPr>
          <w:sz w:val="28"/>
          <w:szCs w:val="28"/>
        </w:rPr>
        <w:t>тощо);</w:t>
      </w:r>
    </w:p>
    <w:p w14:paraId="0366F730" w14:textId="77777777" w:rsidR="00E24D6C" w:rsidRPr="00EE40F0" w:rsidRDefault="00E24D6C" w:rsidP="00E24D6C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E40F0">
        <w:rPr>
          <w:sz w:val="28"/>
          <w:szCs w:val="28"/>
        </w:rPr>
        <w:t>підготовка до семестрового заліку тощо.</w:t>
      </w:r>
    </w:p>
    <w:bookmarkEnd w:id="0"/>
    <w:p w14:paraId="2025A2FD" w14:textId="77777777" w:rsidR="00E24D6C" w:rsidRPr="00EE40F0" w:rsidRDefault="00E24D6C" w:rsidP="00E24D6C">
      <w:pPr>
        <w:spacing w:line="360" w:lineRule="auto"/>
        <w:jc w:val="both"/>
        <w:rPr>
          <w:sz w:val="28"/>
          <w:szCs w:val="28"/>
        </w:rPr>
      </w:pPr>
    </w:p>
    <w:p w14:paraId="5EEA8060" w14:textId="77777777" w:rsidR="00E24D6C" w:rsidRPr="00EE40F0" w:rsidRDefault="00E24D6C" w:rsidP="00E24D6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E40F0">
        <w:rPr>
          <w:rFonts w:eastAsia="Calibri"/>
          <w:sz w:val="28"/>
          <w:szCs w:val="28"/>
        </w:rPr>
        <w:t xml:space="preserve">Вибір здобувачем </w:t>
      </w:r>
      <w:r w:rsidRPr="00EE40F0">
        <w:rPr>
          <w:sz w:val="28"/>
          <w:szCs w:val="28"/>
        </w:rPr>
        <w:t xml:space="preserve">вищої освіти </w:t>
      </w:r>
      <w:r w:rsidRPr="00EE40F0">
        <w:rPr>
          <w:rFonts w:eastAsia="Calibri"/>
          <w:sz w:val="28"/>
          <w:szCs w:val="28"/>
        </w:rPr>
        <w:t xml:space="preserve"> форм самостійної роботи здійснюється за його власними інтересами та узгоджується з викладачем, який забезпечує організацію, контроль та оцінку якості виконання відповідної роботи. </w:t>
      </w:r>
    </w:p>
    <w:bookmarkEnd w:id="1"/>
    <w:p w14:paraId="384E20C2" w14:textId="77777777" w:rsidR="0088076E" w:rsidRDefault="0088076E"/>
    <w:sectPr w:rsidR="00880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603"/>
    <w:multiLevelType w:val="hybridMultilevel"/>
    <w:tmpl w:val="B3901492"/>
    <w:lvl w:ilvl="0" w:tplc="F5206D0A">
      <w:start w:val="4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6C"/>
    <w:rsid w:val="0088076E"/>
    <w:rsid w:val="00E2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0C2E"/>
  <w15:chartTrackingRefBased/>
  <w15:docId w15:val="{FAD70C4C-7D23-43F4-9334-0E312B5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D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D6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2025-05-19T06:19:00Z</dcterms:created>
  <dcterms:modified xsi:type="dcterms:W3CDTF">2025-05-19T06:20:00Z</dcterms:modified>
</cp:coreProperties>
</file>