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B9F1" w14:textId="77777777" w:rsidR="002D0BFE" w:rsidRPr="001259B2" w:rsidRDefault="002D0BFE" w:rsidP="002D0BFE">
      <w:pPr>
        <w:jc w:val="center"/>
        <w:outlineLvl w:val="0"/>
        <w:rPr>
          <w:b/>
          <w:i/>
          <w:iCs/>
          <w:sz w:val="28"/>
          <w:szCs w:val="28"/>
        </w:rPr>
      </w:pPr>
      <w:bookmarkStart w:id="0" w:name="_Hlk86665291"/>
      <w:r w:rsidRPr="001259B2">
        <w:rPr>
          <w:b/>
          <w:sz w:val="28"/>
          <w:szCs w:val="28"/>
        </w:rPr>
        <w:t>Національний юридичний університет імені Ярослава Мудрого</w:t>
      </w:r>
    </w:p>
    <w:p w14:paraId="26F746EB" w14:textId="77777777" w:rsidR="002D0BFE" w:rsidRPr="001259B2" w:rsidRDefault="002D0BFE" w:rsidP="002D0BFE">
      <w:pPr>
        <w:jc w:val="center"/>
        <w:outlineLvl w:val="0"/>
        <w:rPr>
          <w:b/>
          <w:sz w:val="28"/>
          <w:szCs w:val="28"/>
        </w:rPr>
      </w:pPr>
    </w:p>
    <w:p w14:paraId="77685C4A" w14:textId="77777777" w:rsidR="002D0BFE" w:rsidRPr="001259B2" w:rsidRDefault="002D0BFE" w:rsidP="002D0BFE">
      <w:pPr>
        <w:jc w:val="center"/>
        <w:outlineLvl w:val="0"/>
        <w:rPr>
          <w:b/>
          <w:sz w:val="28"/>
          <w:szCs w:val="28"/>
        </w:rPr>
      </w:pPr>
      <w:r w:rsidRPr="001259B2">
        <w:rPr>
          <w:b/>
          <w:sz w:val="28"/>
          <w:szCs w:val="28"/>
        </w:rPr>
        <w:t xml:space="preserve">Кафедра </w:t>
      </w:r>
      <w:r w:rsidRPr="001259B2">
        <w:rPr>
          <w:b/>
          <w:bCs/>
          <w:sz w:val="28"/>
          <w:szCs w:val="28"/>
        </w:rPr>
        <w:t>кримінального права</w:t>
      </w:r>
    </w:p>
    <w:p w14:paraId="6C3889FF" w14:textId="77777777" w:rsidR="00C602FF" w:rsidRDefault="00C602FF" w:rsidP="00C602FF">
      <w:pPr>
        <w:jc w:val="center"/>
        <w:rPr>
          <w:b/>
          <w:sz w:val="28"/>
          <w:szCs w:val="28"/>
        </w:rPr>
      </w:pPr>
    </w:p>
    <w:p w14:paraId="600BA14B" w14:textId="77777777" w:rsidR="002D0BFE" w:rsidRPr="00C07D23" w:rsidRDefault="002D0BFE" w:rsidP="00C602FF">
      <w:pPr>
        <w:jc w:val="center"/>
        <w:rPr>
          <w:b/>
          <w:sz w:val="28"/>
          <w:szCs w:val="28"/>
        </w:rPr>
      </w:pPr>
    </w:p>
    <w:p w14:paraId="5012E0CA" w14:textId="77777777" w:rsidR="003C67A8" w:rsidRPr="00C07D23" w:rsidRDefault="003C67A8" w:rsidP="006A09BF">
      <w:pPr>
        <w:widowControl w:val="0"/>
        <w:jc w:val="center"/>
        <w:rPr>
          <w:color w:val="FF0000"/>
          <w:lang w:val="ru-RU"/>
        </w:rPr>
      </w:pPr>
    </w:p>
    <w:p w14:paraId="7F46879C" w14:textId="77777777" w:rsidR="003C67A8" w:rsidRPr="00C07D23" w:rsidRDefault="003C67A8" w:rsidP="006A09BF">
      <w:pPr>
        <w:widowControl w:val="0"/>
        <w:jc w:val="center"/>
        <w:rPr>
          <w:color w:val="FF0000"/>
          <w:lang w:val="ru-RU"/>
        </w:rPr>
      </w:pPr>
    </w:p>
    <w:p w14:paraId="4FCD70E5" w14:textId="77777777" w:rsidR="003C67A8" w:rsidRPr="00C07D23" w:rsidRDefault="003C67A8" w:rsidP="006A09BF">
      <w:pPr>
        <w:widowControl w:val="0"/>
        <w:jc w:val="center"/>
        <w:rPr>
          <w:color w:val="FF0000"/>
          <w:lang w:val="ru-RU"/>
        </w:rPr>
      </w:pPr>
    </w:p>
    <w:p w14:paraId="1770D989" w14:textId="77777777" w:rsidR="003C67A8" w:rsidRPr="00C07D23" w:rsidRDefault="003C67A8" w:rsidP="006A09BF">
      <w:pPr>
        <w:widowControl w:val="0"/>
        <w:jc w:val="right"/>
        <w:rPr>
          <w:b/>
          <w:sz w:val="28"/>
          <w:szCs w:val="28"/>
        </w:rPr>
      </w:pPr>
    </w:p>
    <w:p w14:paraId="5F56162A" w14:textId="77777777" w:rsidR="003C67A8" w:rsidRPr="00C07D23" w:rsidRDefault="00C722DA" w:rsidP="006A09BF">
      <w:pPr>
        <w:widowControl w:val="0"/>
        <w:tabs>
          <w:tab w:val="left" w:pos="7830"/>
        </w:tabs>
        <w:rPr>
          <w:b/>
          <w:sz w:val="28"/>
          <w:szCs w:val="28"/>
        </w:rPr>
      </w:pPr>
      <w:r w:rsidRPr="00C07D23">
        <w:rPr>
          <w:b/>
          <w:sz w:val="28"/>
          <w:szCs w:val="28"/>
        </w:rPr>
        <w:tab/>
      </w:r>
    </w:p>
    <w:p w14:paraId="049D2859" w14:textId="77777777" w:rsidR="003C67A8" w:rsidRPr="00C07D23" w:rsidRDefault="00C722DA" w:rsidP="006A09BF">
      <w:pPr>
        <w:widowControl w:val="0"/>
        <w:spacing w:line="360" w:lineRule="auto"/>
        <w:jc w:val="center"/>
        <w:outlineLvl w:val="0"/>
        <w:rPr>
          <w:b/>
          <w:sz w:val="28"/>
          <w:szCs w:val="28"/>
        </w:rPr>
      </w:pPr>
      <w:bookmarkStart w:id="1" w:name="_Toc476901519"/>
      <w:bookmarkStart w:id="2" w:name="_Toc476901213"/>
      <w:r w:rsidRPr="00C07D23">
        <w:rPr>
          <w:b/>
          <w:sz w:val="28"/>
          <w:szCs w:val="28"/>
        </w:rPr>
        <w:t>РОБОЧА ПРОГРАМА НАВЧАЛЬНОЇ ДИСЦИПЛІНИ</w:t>
      </w:r>
      <w:bookmarkEnd w:id="1"/>
      <w:bookmarkEnd w:id="2"/>
    </w:p>
    <w:p w14:paraId="15AD7D9E" w14:textId="77777777" w:rsidR="002D0BFE" w:rsidRPr="001259B2" w:rsidRDefault="002D0BFE" w:rsidP="002D0BFE">
      <w:pPr>
        <w:jc w:val="center"/>
        <w:rPr>
          <w:b/>
          <w:sz w:val="28"/>
          <w:szCs w:val="28"/>
        </w:rPr>
      </w:pPr>
      <w:bookmarkStart w:id="3" w:name="_Hlk86433220"/>
      <w:r w:rsidRPr="001259B2">
        <w:rPr>
          <w:b/>
          <w:sz w:val="28"/>
          <w:szCs w:val="28"/>
        </w:rPr>
        <w:t>«Теорія та практика кримінально-правової кваліфікації»</w:t>
      </w:r>
    </w:p>
    <w:bookmarkEnd w:id="3"/>
    <w:p w14:paraId="3BB8E0E1" w14:textId="77777777" w:rsidR="002D0BFE" w:rsidRPr="001259B2" w:rsidRDefault="002D0BFE" w:rsidP="002D0BFE">
      <w:pPr>
        <w:rPr>
          <w:b/>
          <w:sz w:val="28"/>
          <w:szCs w:val="28"/>
        </w:rPr>
      </w:pPr>
      <w:r w:rsidRPr="001259B2">
        <w:rPr>
          <w:b/>
          <w:sz w:val="28"/>
          <w:szCs w:val="28"/>
        </w:rPr>
        <w:t xml:space="preserve">                     </w:t>
      </w:r>
    </w:p>
    <w:p w14:paraId="3E97E058" w14:textId="77777777" w:rsidR="002D0BFE" w:rsidRPr="001259B2" w:rsidRDefault="002D0BFE" w:rsidP="002D0BFE">
      <w:pPr>
        <w:rPr>
          <w:b/>
          <w:sz w:val="28"/>
          <w:szCs w:val="28"/>
        </w:rPr>
      </w:pPr>
    </w:p>
    <w:p w14:paraId="63866A2E" w14:textId="77777777" w:rsidR="002D0BFE" w:rsidRPr="001259B2" w:rsidRDefault="002D0BFE" w:rsidP="002D0BFE">
      <w:pPr>
        <w:spacing w:line="360" w:lineRule="auto"/>
        <w:rPr>
          <w:b/>
          <w:sz w:val="28"/>
          <w:szCs w:val="28"/>
        </w:rPr>
      </w:pPr>
    </w:p>
    <w:p w14:paraId="36A45B3A" w14:textId="77777777" w:rsidR="002D0BFE" w:rsidRPr="001259B2" w:rsidRDefault="002D0BFE" w:rsidP="002D0BFE">
      <w:pPr>
        <w:spacing w:line="360" w:lineRule="auto"/>
        <w:rPr>
          <w:b/>
          <w:sz w:val="28"/>
          <w:szCs w:val="28"/>
        </w:rPr>
      </w:pPr>
      <w:r w:rsidRPr="001259B2">
        <w:rPr>
          <w:b/>
          <w:sz w:val="28"/>
          <w:szCs w:val="28"/>
        </w:rPr>
        <w:t xml:space="preserve">Рівень вищої освіти – </w:t>
      </w:r>
      <w:r w:rsidRPr="001259B2">
        <w:rPr>
          <w:sz w:val="28"/>
          <w:szCs w:val="28"/>
        </w:rPr>
        <w:t>перший (бакалаврський) рівень</w:t>
      </w:r>
      <w:r w:rsidRPr="001259B2">
        <w:rPr>
          <w:b/>
          <w:sz w:val="28"/>
          <w:szCs w:val="28"/>
        </w:rPr>
        <w:t xml:space="preserve">                      </w:t>
      </w:r>
    </w:p>
    <w:p w14:paraId="5A4C84DA" w14:textId="77777777" w:rsidR="002D0BFE" w:rsidRPr="001259B2" w:rsidRDefault="002D0BFE" w:rsidP="002D0BFE">
      <w:pPr>
        <w:spacing w:line="360" w:lineRule="auto"/>
        <w:rPr>
          <w:b/>
          <w:sz w:val="28"/>
          <w:szCs w:val="28"/>
        </w:rPr>
      </w:pPr>
      <w:r w:rsidRPr="001259B2">
        <w:rPr>
          <w:b/>
          <w:sz w:val="28"/>
          <w:szCs w:val="28"/>
        </w:rPr>
        <w:t xml:space="preserve">Ступінь вищої освіти – </w:t>
      </w:r>
      <w:r w:rsidRPr="001259B2">
        <w:rPr>
          <w:sz w:val="28"/>
          <w:szCs w:val="28"/>
        </w:rPr>
        <w:t xml:space="preserve">бакалавр </w:t>
      </w:r>
    </w:p>
    <w:p w14:paraId="449195A8" w14:textId="77777777" w:rsidR="002D0BFE" w:rsidRPr="001259B2" w:rsidRDefault="002D0BFE" w:rsidP="002D0BFE">
      <w:pPr>
        <w:spacing w:line="360" w:lineRule="auto"/>
        <w:ind w:left="1560" w:hanging="1560"/>
        <w:rPr>
          <w:b/>
          <w:sz w:val="28"/>
          <w:szCs w:val="28"/>
        </w:rPr>
      </w:pPr>
      <w:r w:rsidRPr="001259B2">
        <w:rPr>
          <w:b/>
          <w:sz w:val="28"/>
          <w:szCs w:val="28"/>
        </w:rPr>
        <w:t xml:space="preserve">Галузь знань –   </w:t>
      </w:r>
      <w:r w:rsidRPr="001259B2">
        <w:rPr>
          <w:sz w:val="28"/>
          <w:szCs w:val="28"/>
        </w:rPr>
        <w:t>К «Безпека та оборона» (26 «Цивільна безпека»)</w:t>
      </w:r>
    </w:p>
    <w:p w14:paraId="20272E8B" w14:textId="77777777" w:rsidR="002D0BFE" w:rsidRPr="001259B2" w:rsidRDefault="002D0BFE" w:rsidP="002D0BFE">
      <w:pPr>
        <w:spacing w:line="360" w:lineRule="auto"/>
        <w:ind w:left="2127" w:hanging="2127"/>
        <w:rPr>
          <w:sz w:val="28"/>
          <w:szCs w:val="28"/>
        </w:rPr>
      </w:pPr>
      <w:r w:rsidRPr="001259B2">
        <w:rPr>
          <w:b/>
          <w:sz w:val="28"/>
          <w:szCs w:val="28"/>
        </w:rPr>
        <w:t xml:space="preserve">Спеціальність – </w:t>
      </w:r>
      <w:r w:rsidRPr="001259B2">
        <w:rPr>
          <w:sz w:val="28"/>
          <w:szCs w:val="28"/>
        </w:rPr>
        <w:t>К9</w:t>
      </w:r>
      <w:r w:rsidRPr="001259B2">
        <w:rPr>
          <w:b/>
          <w:bCs/>
          <w:sz w:val="28"/>
          <w:szCs w:val="28"/>
        </w:rPr>
        <w:t xml:space="preserve"> </w:t>
      </w:r>
      <w:r w:rsidRPr="001259B2">
        <w:rPr>
          <w:sz w:val="28"/>
          <w:szCs w:val="28"/>
        </w:rPr>
        <w:t xml:space="preserve">«Правоохоронна діяльність» </w:t>
      </w:r>
    </w:p>
    <w:p w14:paraId="1A313C2D" w14:textId="77777777" w:rsidR="002D0BFE" w:rsidRPr="001259B2" w:rsidRDefault="002D0BFE" w:rsidP="002D0BFE">
      <w:pPr>
        <w:spacing w:line="360" w:lineRule="auto"/>
        <w:rPr>
          <w:sz w:val="28"/>
          <w:szCs w:val="28"/>
        </w:rPr>
      </w:pPr>
      <w:r w:rsidRPr="001259B2">
        <w:rPr>
          <w:sz w:val="28"/>
          <w:szCs w:val="28"/>
        </w:rPr>
        <w:t>(262 «Правоохоронна діяльність»)</w:t>
      </w:r>
    </w:p>
    <w:p w14:paraId="6DDE4E3B" w14:textId="77777777" w:rsidR="002D0BFE" w:rsidRPr="001259B2" w:rsidRDefault="002D0BFE" w:rsidP="002D0BFE">
      <w:pPr>
        <w:spacing w:line="360" w:lineRule="auto"/>
        <w:ind w:left="1560" w:hanging="1560"/>
        <w:rPr>
          <w:b/>
          <w:sz w:val="28"/>
          <w:szCs w:val="28"/>
        </w:rPr>
      </w:pPr>
      <w:r w:rsidRPr="001259B2">
        <w:rPr>
          <w:b/>
          <w:sz w:val="28"/>
          <w:szCs w:val="28"/>
        </w:rPr>
        <w:t>Спеціалізація</w:t>
      </w:r>
      <w:r w:rsidRPr="001259B2">
        <w:rPr>
          <w:sz w:val="28"/>
          <w:szCs w:val="28"/>
        </w:rPr>
        <w:t xml:space="preserve"> – «Правоохоронна діяльність»</w:t>
      </w:r>
    </w:p>
    <w:p w14:paraId="046C1D01" w14:textId="77777777" w:rsidR="002D0BFE" w:rsidRPr="001259B2" w:rsidRDefault="002D0BFE" w:rsidP="002D0BFE">
      <w:pPr>
        <w:spacing w:line="360" w:lineRule="auto"/>
        <w:ind w:left="1560" w:hanging="1560"/>
        <w:rPr>
          <w:sz w:val="28"/>
          <w:szCs w:val="28"/>
        </w:rPr>
      </w:pPr>
      <w:r w:rsidRPr="001259B2">
        <w:rPr>
          <w:b/>
          <w:sz w:val="28"/>
          <w:szCs w:val="28"/>
        </w:rPr>
        <w:t xml:space="preserve">Статус навчальної  дисципліни – </w:t>
      </w:r>
      <w:r w:rsidRPr="001259B2">
        <w:rPr>
          <w:sz w:val="28"/>
          <w:szCs w:val="28"/>
        </w:rPr>
        <w:t xml:space="preserve">обов’язкова </w:t>
      </w:r>
    </w:p>
    <w:p w14:paraId="1136E17D" w14:textId="77777777" w:rsidR="00445FC8" w:rsidRPr="000C27BC" w:rsidRDefault="00445FC8" w:rsidP="00445FC8">
      <w:pPr>
        <w:spacing w:line="360" w:lineRule="auto"/>
        <w:ind w:left="1560" w:hanging="1560"/>
        <w:rPr>
          <w:sz w:val="28"/>
          <w:szCs w:val="28"/>
        </w:rPr>
      </w:pPr>
      <w:r w:rsidRPr="00D34B73">
        <w:rPr>
          <w:b/>
          <w:sz w:val="28"/>
          <w:szCs w:val="28"/>
        </w:rPr>
        <w:t xml:space="preserve">Рік набору  – </w:t>
      </w:r>
      <w:r w:rsidRPr="00D34B73">
        <w:rPr>
          <w:bCs/>
          <w:sz w:val="28"/>
          <w:szCs w:val="28"/>
        </w:rPr>
        <w:t>2025</w:t>
      </w:r>
      <w:r w:rsidRPr="0069033A">
        <w:rPr>
          <w:bCs/>
          <w:sz w:val="28"/>
          <w:szCs w:val="28"/>
        </w:rPr>
        <w:t xml:space="preserve">  </w:t>
      </w:r>
      <w:r w:rsidRPr="000C27BC">
        <w:rPr>
          <w:b/>
          <w:sz w:val="28"/>
          <w:szCs w:val="28"/>
        </w:rPr>
        <w:t xml:space="preserve">  </w:t>
      </w:r>
      <w:r w:rsidRPr="000C27BC">
        <w:rPr>
          <w:sz w:val="28"/>
          <w:szCs w:val="28"/>
        </w:rPr>
        <w:t xml:space="preserve">                     </w:t>
      </w:r>
    </w:p>
    <w:p w14:paraId="5749C185" w14:textId="635FB84E" w:rsidR="00C602FF" w:rsidRPr="00C07D23" w:rsidRDefault="00772B38" w:rsidP="00772B38">
      <w:pPr>
        <w:spacing w:line="360" w:lineRule="auto"/>
        <w:ind w:left="1560" w:hanging="1560"/>
        <w:rPr>
          <w:b/>
          <w:sz w:val="28"/>
          <w:szCs w:val="28"/>
        </w:rPr>
      </w:pPr>
      <w:r w:rsidRPr="000C27BC">
        <w:rPr>
          <w:sz w:val="28"/>
          <w:szCs w:val="28"/>
        </w:rPr>
        <w:t xml:space="preserve"> </w:t>
      </w:r>
      <w:r w:rsidRPr="000C27BC">
        <w:rPr>
          <w:b/>
          <w:sz w:val="28"/>
          <w:szCs w:val="28"/>
        </w:rPr>
        <w:t xml:space="preserve">  </w:t>
      </w:r>
    </w:p>
    <w:p w14:paraId="5047733C" w14:textId="77777777" w:rsidR="003C67A8" w:rsidRPr="00C07D23" w:rsidRDefault="003C67A8" w:rsidP="006A09BF">
      <w:pPr>
        <w:widowControl w:val="0"/>
        <w:spacing w:line="360" w:lineRule="auto"/>
        <w:rPr>
          <w:b/>
          <w:sz w:val="28"/>
          <w:szCs w:val="28"/>
        </w:rPr>
      </w:pPr>
    </w:p>
    <w:p w14:paraId="601CAD78" w14:textId="77777777" w:rsidR="003C67A8" w:rsidRPr="00C07D23" w:rsidRDefault="003C67A8" w:rsidP="006A09BF">
      <w:pPr>
        <w:widowControl w:val="0"/>
        <w:rPr>
          <w:b/>
          <w:sz w:val="28"/>
          <w:szCs w:val="28"/>
        </w:rPr>
      </w:pPr>
    </w:p>
    <w:p w14:paraId="4737CB48" w14:textId="77777777" w:rsidR="008206C6" w:rsidRPr="00C07D23" w:rsidRDefault="008206C6" w:rsidP="006A09BF">
      <w:pPr>
        <w:widowControl w:val="0"/>
        <w:rPr>
          <w:b/>
          <w:sz w:val="28"/>
          <w:szCs w:val="28"/>
        </w:rPr>
      </w:pPr>
    </w:p>
    <w:p w14:paraId="29CBF9D6" w14:textId="77777777" w:rsidR="008206C6" w:rsidRPr="00C07D23" w:rsidRDefault="008206C6" w:rsidP="006A09BF">
      <w:pPr>
        <w:widowControl w:val="0"/>
        <w:rPr>
          <w:b/>
          <w:sz w:val="28"/>
          <w:szCs w:val="28"/>
        </w:rPr>
      </w:pPr>
    </w:p>
    <w:p w14:paraId="503E94BF" w14:textId="77777777" w:rsidR="008206C6" w:rsidRDefault="008206C6" w:rsidP="006A09BF">
      <w:pPr>
        <w:widowControl w:val="0"/>
        <w:rPr>
          <w:b/>
          <w:sz w:val="28"/>
          <w:szCs w:val="28"/>
        </w:rPr>
      </w:pPr>
    </w:p>
    <w:p w14:paraId="4536BA57" w14:textId="77777777" w:rsidR="002D0BFE" w:rsidRDefault="002D0BFE" w:rsidP="006A09BF">
      <w:pPr>
        <w:widowControl w:val="0"/>
        <w:rPr>
          <w:b/>
          <w:sz w:val="28"/>
          <w:szCs w:val="28"/>
        </w:rPr>
      </w:pPr>
    </w:p>
    <w:p w14:paraId="4DF20592" w14:textId="77777777" w:rsidR="002D0BFE" w:rsidRDefault="002D0BFE" w:rsidP="006A09BF">
      <w:pPr>
        <w:widowControl w:val="0"/>
        <w:rPr>
          <w:b/>
          <w:sz w:val="28"/>
          <w:szCs w:val="28"/>
        </w:rPr>
      </w:pPr>
    </w:p>
    <w:p w14:paraId="3CE22899" w14:textId="77777777" w:rsidR="002D0BFE" w:rsidRDefault="002D0BFE" w:rsidP="006A09BF">
      <w:pPr>
        <w:widowControl w:val="0"/>
        <w:rPr>
          <w:b/>
          <w:sz w:val="28"/>
          <w:szCs w:val="28"/>
        </w:rPr>
      </w:pPr>
    </w:p>
    <w:p w14:paraId="613BD0E0" w14:textId="77777777" w:rsidR="002D0BFE" w:rsidRDefault="002D0BFE" w:rsidP="006A09BF">
      <w:pPr>
        <w:widowControl w:val="0"/>
        <w:rPr>
          <w:b/>
          <w:sz w:val="28"/>
          <w:szCs w:val="28"/>
        </w:rPr>
      </w:pPr>
    </w:p>
    <w:p w14:paraId="0FA4FB4B" w14:textId="77777777" w:rsidR="002D0BFE" w:rsidRDefault="002D0BFE" w:rsidP="006A09BF">
      <w:pPr>
        <w:widowControl w:val="0"/>
        <w:rPr>
          <w:b/>
          <w:sz w:val="28"/>
          <w:szCs w:val="28"/>
        </w:rPr>
      </w:pPr>
    </w:p>
    <w:p w14:paraId="5C7240F2" w14:textId="77777777" w:rsidR="002D0BFE" w:rsidRPr="00C07D23" w:rsidRDefault="002D0BFE" w:rsidP="006A09BF">
      <w:pPr>
        <w:widowControl w:val="0"/>
        <w:rPr>
          <w:b/>
          <w:sz w:val="28"/>
          <w:szCs w:val="28"/>
        </w:rPr>
      </w:pPr>
    </w:p>
    <w:p w14:paraId="7A73EBE8" w14:textId="77777777" w:rsidR="00290A8C" w:rsidRPr="00C07D23" w:rsidRDefault="00290A8C" w:rsidP="006A09BF">
      <w:pPr>
        <w:widowControl w:val="0"/>
        <w:rPr>
          <w:b/>
          <w:sz w:val="28"/>
          <w:szCs w:val="28"/>
        </w:rPr>
      </w:pPr>
    </w:p>
    <w:p w14:paraId="4C2E0ECE" w14:textId="77777777" w:rsidR="00290A8C" w:rsidRPr="00C07D23" w:rsidRDefault="00290A8C" w:rsidP="006A09BF">
      <w:pPr>
        <w:widowControl w:val="0"/>
        <w:rPr>
          <w:b/>
          <w:sz w:val="28"/>
          <w:szCs w:val="28"/>
        </w:rPr>
      </w:pPr>
    </w:p>
    <w:p w14:paraId="1DFAC17D" w14:textId="77777777" w:rsidR="00E31F08" w:rsidRPr="00C07D23" w:rsidRDefault="00E31F08" w:rsidP="006A09BF">
      <w:pPr>
        <w:widowControl w:val="0"/>
        <w:rPr>
          <w:b/>
          <w:sz w:val="28"/>
          <w:szCs w:val="28"/>
        </w:rPr>
      </w:pPr>
    </w:p>
    <w:p w14:paraId="37DDAB48" w14:textId="76ADB67D" w:rsidR="00E31F08" w:rsidRPr="00C07D23" w:rsidRDefault="00B111B4" w:rsidP="00B111B4">
      <w:pPr>
        <w:widowControl w:val="0"/>
        <w:jc w:val="center"/>
        <w:rPr>
          <w:sz w:val="28"/>
          <w:szCs w:val="28"/>
        </w:rPr>
      </w:pPr>
      <w:r w:rsidRPr="00C07D23">
        <w:rPr>
          <w:sz w:val="28"/>
          <w:szCs w:val="28"/>
        </w:rPr>
        <w:t>Харків 202</w:t>
      </w:r>
      <w:r w:rsidR="002D0BFE">
        <w:rPr>
          <w:sz w:val="28"/>
          <w:szCs w:val="28"/>
        </w:rPr>
        <w:t>4</w:t>
      </w:r>
    </w:p>
    <w:p w14:paraId="4E00BEF3" w14:textId="48D5BF90" w:rsidR="00E539B2" w:rsidRPr="00C07D23" w:rsidRDefault="00E539B2" w:rsidP="00772B38">
      <w:pPr>
        <w:widowControl w:val="0"/>
        <w:ind w:firstLine="709"/>
        <w:jc w:val="both"/>
        <w:rPr>
          <w:b/>
          <w:sz w:val="28"/>
          <w:szCs w:val="28"/>
        </w:rPr>
      </w:pPr>
      <w:r w:rsidRPr="00C07D23">
        <w:rPr>
          <w:b/>
          <w:sz w:val="28"/>
          <w:szCs w:val="28"/>
        </w:rPr>
        <w:lastRenderedPageBreak/>
        <w:t xml:space="preserve">Робоча програма </w:t>
      </w:r>
      <w:r w:rsidRPr="00D34B73">
        <w:rPr>
          <w:b/>
          <w:sz w:val="28"/>
          <w:szCs w:val="28"/>
        </w:rPr>
        <w:t xml:space="preserve">навчальної дисципліни </w:t>
      </w:r>
      <w:r w:rsidR="002D0BFE" w:rsidRPr="00D34B73">
        <w:rPr>
          <w:b/>
          <w:sz w:val="28"/>
          <w:szCs w:val="28"/>
        </w:rPr>
        <w:t>«Теорія та практика кримінально-правової кваліфікації»</w:t>
      </w:r>
      <w:r w:rsidRPr="00D34B73">
        <w:rPr>
          <w:b/>
          <w:sz w:val="28"/>
          <w:szCs w:val="28"/>
        </w:rPr>
        <w:t xml:space="preserve"> </w:t>
      </w:r>
      <w:r w:rsidR="00772B38" w:rsidRPr="00D34B73">
        <w:rPr>
          <w:sz w:val="28"/>
          <w:szCs w:val="28"/>
        </w:rPr>
        <w:t xml:space="preserve">для здобувачів вищої освіти першого (бакалаврського) рівня вищої освіти галузі знань  К «Безпека та оборона» (26 «Цивільна безпека») спеціальності  К9 «Правоохоронна діяльність» (262 «Правоохоронна діяльність») спеціалізації «Правоохоронна діяльність». Харків: </w:t>
      </w:r>
      <w:proofErr w:type="spellStart"/>
      <w:r w:rsidR="00772B38" w:rsidRPr="00D34B73">
        <w:rPr>
          <w:sz w:val="28"/>
          <w:szCs w:val="28"/>
        </w:rPr>
        <w:t>Нац</w:t>
      </w:r>
      <w:proofErr w:type="spellEnd"/>
      <w:r w:rsidR="00772B38" w:rsidRPr="00D34B73">
        <w:rPr>
          <w:sz w:val="28"/>
          <w:szCs w:val="28"/>
        </w:rPr>
        <w:t xml:space="preserve">. </w:t>
      </w:r>
      <w:proofErr w:type="spellStart"/>
      <w:r w:rsidR="00772B38" w:rsidRPr="00D34B73">
        <w:rPr>
          <w:sz w:val="28"/>
          <w:szCs w:val="28"/>
        </w:rPr>
        <w:t>юрид</w:t>
      </w:r>
      <w:proofErr w:type="spellEnd"/>
      <w:r w:rsidR="00772B38" w:rsidRPr="00D34B73">
        <w:rPr>
          <w:sz w:val="28"/>
          <w:szCs w:val="28"/>
        </w:rPr>
        <w:t>. ун-т імені Ярослава Мудрого, 202</w:t>
      </w:r>
      <w:r w:rsidR="00D34B73" w:rsidRPr="00D34B73">
        <w:rPr>
          <w:sz w:val="28"/>
          <w:szCs w:val="28"/>
        </w:rPr>
        <w:t>5</w:t>
      </w:r>
      <w:r w:rsidR="00772B38" w:rsidRPr="00D34B73">
        <w:rPr>
          <w:sz w:val="28"/>
          <w:szCs w:val="28"/>
        </w:rPr>
        <w:t>.</w:t>
      </w:r>
      <w:r w:rsidR="00D72103" w:rsidRPr="00D34B73">
        <w:rPr>
          <w:sz w:val="28"/>
          <w:szCs w:val="28"/>
        </w:rPr>
        <w:t xml:space="preserve"> </w:t>
      </w:r>
      <w:r w:rsidR="006E60FF" w:rsidRPr="00D34B73">
        <w:rPr>
          <w:sz w:val="28"/>
          <w:szCs w:val="28"/>
        </w:rPr>
        <w:t>39</w:t>
      </w:r>
      <w:r w:rsidR="00DB486B" w:rsidRPr="00D34B73">
        <w:rPr>
          <w:sz w:val="28"/>
          <w:szCs w:val="28"/>
        </w:rPr>
        <w:t xml:space="preserve"> </w:t>
      </w:r>
      <w:r w:rsidRPr="00D34B73">
        <w:rPr>
          <w:sz w:val="28"/>
          <w:szCs w:val="28"/>
        </w:rPr>
        <w:t>с.</w:t>
      </w:r>
    </w:p>
    <w:p w14:paraId="0DAA494C" w14:textId="77777777" w:rsidR="00E539B2" w:rsidRPr="00C07D23" w:rsidRDefault="00E539B2" w:rsidP="00E539B2">
      <w:pPr>
        <w:widowControl w:val="0"/>
        <w:spacing w:line="360" w:lineRule="auto"/>
        <w:ind w:firstLine="708"/>
        <w:jc w:val="both"/>
        <w:rPr>
          <w:sz w:val="28"/>
          <w:szCs w:val="28"/>
        </w:rPr>
      </w:pPr>
    </w:p>
    <w:p w14:paraId="58CA93FE" w14:textId="77777777" w:rsidR="00E539B2" w:rsidRPr="00C07D23" w:rsidRDefault="00E539B2" w:rsidP="00C602FF">
      <w:pPr>
        <w:ind w:firstLine="708"/>
        <w:jc w:val="both"/>
        <w:rPr>
          <w:sz w:val="28"/>
          <w:szCs w:val="28"/>
        </w:rPr>
      </w:pPr>
    </w:p>
    <w:p w14:paraId="449A614E" w14:textId="77777777" w:rsidR="002D0BFE" w:rsidRPr="001259B2" w:rsidRDefault="002D0BFE" w:rsidP="002D0BFE">
      <w:pPr>
        <w:jc w:val="center"/>
        <w:rPr>
          <w:sz w:val="28"/>
          <w:szCs w:val="28"/>
        </w:rPr>
      </w:pPr>
      <w:bookmarkStart w:id="4" w:name="_Hlk86433290"/>
      <w:bookmarkStart w:id="5" w:name="_Hlk149168533"/>
      <w:bookmarkStart w:id="6" w:name="_Hlk149143702"/>
      <w:r w:rsidRPr="001259B2">
        <w:rPr>
          <w:sz w:val="28"/>
          <w:szCs w:val="28"/>
        </w:rPr>
        <w:t>Розробники:</w:t>
      </w:r>
    </w:p>
    <w:bookmarkEnd w:id="4"/>
    <w:bookmarkEnd w:id="5"/>
    <w:p w14:paraId="7193D87B" w14:textId="77777777" w:rsidR="002D0BFE" w:rsidRPr="001259B2" w:rsidRDefault="002D0BFE" w:rsidP="002D0BFE">
      <w:pPr>
        <w:spacing w:line="360" w:lineRule="auto"/>
        <w:jc w:val="center"/>
        <w:rPr>
          <w:sz w:val="28"/>
          <w:szCs w:val="28"/>
        </w:rPr>
      </w:pPr>
      <w:proofErr w:type="spellStart"/>
      <w:r w:rsidRPr="001259B2">
        <w:rPr>
          <w:b/>
          <w:sz w:val="28"/>
          <w:szCs w:val="28"/>
        </w:rPr>
        <w:t>Гродецький</w:t>
      </w:r>
      <w:proofErr w:type="spellEnd"/>
      <w:r w:rsidRPr="001259B2">
        <w:rPr>
          <w:b/>
          <w:sz w:val="28"/>
          <w:szCs w:val="28"/>
        </w:rPr>
        <w:t xml:space="preserve"> Юрій Васильович</w:t>
      </w:r>
      <w:r w:rsidRPr="001259B2">
        <w:rPr>
          <w:sz w:val="28"/>
          <w:szCs w:val="28"/>
        </w:rPr>
        <w:t>,</w:t>
      </w:r>
    </w:p>
    <w:p w14:paraId="4FE4DD25" w14:textId="77777777" w:rsidR="002D0BFE" w:rsidRPr="001259B2" w:rsidRDefault="002D0BFE" w:rsidP="002D0BFE">
      <w:pPr>
        <w:spacing w:line="360" w:lineRule="auto"/>
        <w:jc w:val="center"/>
        <w:rPr>
          <w:sz w:val="28"/>
          <w:szCs w:val="28"/>
        </w:rPr>
      </w:pPr>
      <w:r w:rsidRPr="001259B2">
        <w:rPr>
          <w:sz w:val="28"/>
          <w:szCs w:val="28"/>
        </w:rPr>
        <w:t>кандидат юридичних наук, доцент,</w:t>
      </w:r>
    </w:p>
    <w:p w14:paraId="1A04B507" w14:textId="77777777" w:rsidR="002D0BFE" w:rsidRPr="001259B2" w:rsidRDefault="002D0BFE" w:rsidP="002D0BFE">
      <w:pPr>
        <w:spacing w:line="360" w:lineRule="auto"/>
        <w:jc w:val="center"/>
        <w:rPr>
          <w:sz w:val="28"/>
          <w:szCs w:val="28"/>
        </w:rPr>
      </w:pPr>
      <w:r w:rsidRPr="001259B2">
        <w:rPr>
          <w:sz w:val="28"/>
          <w:szCs w:val="28"/>
        </w:rPr>
        <w:t>доцент кафедри кримінального права</w:t>
      </w:r>
    </w:p>
    <w:p w14:paraId="41A18630" w14:textId="77777777" w:rsidR="002D0BFE" w:rsidRPr="001259B2" w:rsidRDefault="002D0BFE" w:rsidP="002D0BFE">
      <w:pPr>
        <w:spacing w:line="360" w:lineRule="auto"/>
        <w:jc w:val="center"/>
        <w:rPr>
          <w:sz w:val="28"/>
          <w:szCs w:val="28"/>
        </w:rPr>
      </w:pPr>
      <w:r w:rsidRPr="001259B2">
        <w:rPr>
          <w:b/>
          <w:sz w:val="28"/>
          <w:szCs w:val="28"/>
        </w:rPr>
        <w:t xml:space="preserve">Горностай </w:t>
      </w:r>
      <w:proofErr w:type="spellStart"/>
      <w:r w:rsidRPr="001259B2">
        <w:rPr>
          <w:b/>
          <w:sz w:val="28"/>
          <w:szCs w:val="28"/>
        </w:rPr>
        <w:t>Алеся</w:t>
      </w:r>
      <w:proofErr w:type="spellEnd"/>
      <w:r w:rsidRPr="001259B2">
        <w:rPr>
          <w:b/>
          <w:sz w:val="28"/>
          <w:szCs w:val="28"/>
        </w:rPr>
        <w:t xml:space="preserve"> Вікторівна</w:t>
      </w:r>
      <w:r w:rsidRPr="001259B2">
        <w:rPr>
          <w:sz w:val="28"/>
          <w:szCs w:val="28"/>
        </w:rPr>
        <w:t>,</w:t>
      </w:r>
    </w:p>
    <w:p w14:paraId="6CA5C590" w14:textId="77777777" w:rsidR="002D0BFE" w:rsidRPr="001259B2" w:rsidRDefault="002D0BFE" w:rsidP="002D0BFE">
      <w:pPr>
        <w:spacing w:line="360" w:lineRule="auto"/>
        <w:jc w:val="center"/>
        <w:rPr>
          <w:sz w:val="28"/>
          <w:szCs w:val="28"/>
        </w:rPr>
      </w:pPr>
      <w:r w:rsidRPr="001259B2">
        <w:rPr>
          <w:sz w:val="28"/>
          <w:szCs w:val="28"/>
        </w:rPr>
        <w:t xml:space="preserve">кандидатка юридичних наук, </w:t>
      </w:r>
      <w:proofErr w:type="spellStart"/>
      <w:r w:rsidRPr="001259B2">
        <w:rPr>
          <w:sz w:val="28"/>
          <w:szCs w:val="28"/>
        </w:rPr>
        <w:t>доцентка</w:t>
      </w:r>
      <w:proofErr w:type="spellEnd"/>
      <w:r w:rsidRPr="001259B2">
        <w:rPr>
          <w:sz w:val="28"/>
          <w:szCs w:val="28"/>
        </w:rPr>
        <w:t>,</w:t>
      </w:r>
    </w:p>
    <w:p w14:paraId="2E991542" w14:textId="77777777" w:rsidR="002D0BFE" w:rsidRPr="001259B2" w:rsidRDefault="002D0BFE" w:rsidP="002D0BFE">
      <w:pPr>
        <w:spacing w:line="360" w:lineRule="auto"/>
        <w:jc w:val="center"/>
        <w:rPr>
          <w:sz w:val="28"/>
          <w:szCs w:val="28"/>
        </w:rPr>
      </w:pPr>
      <w:proofErr w:type="spellStart"/>
      <w:r w:rsidRPr="001259B2">
        <w:rPr>
          <w:sz w:val="28"/>
          <w:szCs w:val="28"/>
        </w:rPr>
        <w:t>доцентка</w:t>
      </w:r>
      <w:proofErr w:type="spellEnd"/>
      <w:r w:rsidRPr="001259B2">
        <w:rPr>
          <w:sz w:val="28"/>
          <w:szCs w:val="28"/>
        </w:rPr>
        <w:t xml:space="preserve"> кафедри кримінального права</w:t>
      </w:r>
    </w:p>
    <w:p w14:paraId="41D146D7" w14:textId="77777777" w:rsidR="002D0BFE" w:rsidRPr="001259B2" w:rsidRDefault="002D0BFE" w:rsidP="002D0BFE">
      <w:pPr>
        <w:spacing w:line="360" w:lineRule="auto"/>
        <w:jc w:val="center"/>
        <w:rPr>
          <w:sz w:val="28"/>
          <w:szCs w:val="28"/>
        </w:rPr>
      </w:pPr>
      <w:r w:rsidRPr="001259B2">
        <w:rPr>
          <w:b/>
          <w:sz w:val="28"/>
          <w:szCs w:val="28"/>
        </w:rPr>
        <w:t>Зайцев Олексій Володимирович</w:t>
      </w:r>
      <w:r w:rsidRPr="001259B2">
        <w:rPr>
          <w:sz w:val="28"/>
          <w:szCs w:val="28"/>
        </w:rPr>
        <w:t>,</w:t>
      </w:r>
    </w:p>
    <w:p w14:paraId="149772FC" w14:textId="77777777" w:rsidR="002D0BFE" w:rsidRPr="001259B2" w:rsidRDefault="002D0BFE" w:rsidP="002D0BFE">
      <w:pPr>
        <w:spacing w:line="360" w:lineRule="auto"/>
        <w:jc w:val="center"/>
        <w:rPr>
          <w:sz w:val="28"/>
          <w:szCs w:val="28"/>
        </w:rPr>
      </w:pPr>
      <w:r w:rsidRPr="001259B2">
        <w:rPr>
          <w:sz w:val="28"/>
          <w:szCs w:val="28"/>
        </w:rPr>
        <w:t>кандидат юридичних наук, доцент,</w:t>
      </w:r>
    </w:p>
    <w:p w14:paraId="1122EEF6" w14:textId="77777777" w:rsidR="002D0BFE" w:rsidRPr="001259B2" w:rsidRDefault="002D0BFE" w:rsidP="002D0BFE">
      <w:pPr>
        <w:spacing w:line="360" w:lineRule="auto"/>
        <w:jc w:val="center"/>
        <w:rPr>
          <w:sz w:val="28"/>
          <w:szCs w:val="28"/>
        </w:rPr>
      </w:pPr>
      <w:r w:rsidRPr="001259B2">
        <w:rPr>
          <w:sz w:val="28"/>
          <w:szCs w:val="28"/>
        </w:rPr>
        <w:t>доцент кафедри кримінального права</w:t>
      </w:r>
    </w:p>
    <w:p w14:paraId="13A42B46" w14:textId="77777777" w:rsidR="00844C54" w:rsidRDefault="00844C54" w:rsidP="00844C54">
      <w:pPr>
        <w:jc w:val="center"/>
        <w:rPr>
          <w:sz w:val="28"/>
          <w:szCs w:val="28"/>
        </w:rPr>
      </w:pPr>
    </w:p>
    <w:p w14:paraId="5948A5EA" w14:textId="77777777" w:rsidR="00844C54" w:rsidRDefault="00844C54" w:rsidP="00772B38">
      <w:pPr>
        <w:rPr>
          <w:sz w:val="28"/>
          <w:szCs w:val="28"/>
        </w:rPr>
      </w:pPr>
    </w:p>
    <w:p w14:paraId="5311E5F6" w14:textId="77777777" w:rsidR="00844C54" w:rsidRDefault="00844C54" w:rsidP="00844C54">
      <w:pPr>
        <w:jc w:val="center"/>
        <w:rPr>
          <w:sz w:val="28"/>
          <w:szCs w:val="28"/>
        </w:rPr>
      </w:pPr>
    </w:p>
    <w:bookmarkEnd w:id="6"/>
    <w:p w14:paraId="335312F8" w14:textId="77777777" w:rsidR="00D34B73" w:rsidRPr="00723F41" w:rsidRDefault="00D34B73" w:rsidP="00D34B73">
      <w:pPr>
        <w:spacing w:line="360" w:lineRule="auto"/>
        <w:jc w:val="center"/>
        <w:outlineLvl w:val="0"/>
        <w:rPr>
          <w:sz w:val="28"/>
          <w:szCs w:val="28"/>
        </w:rPr>
      </w:pPr>
      <w:r w:rsidRPr="00723F41">
        <w:rPr>
          <w:sz w:val="28"/>
          <w:szCs w:val="28"/>
        </w:rPr>
        <w:t>Затверджено на засіданні кафедри кримінального права № 1</w:t>
      </w:r>
    </w:p>
    <w:p w14:paraId="150B7941" w14:textId="77777777" w:rsidR="00D34B73" w:rsidRPr="00723F41" w:rsidRDefault="00D34B73" w:rsidP="00D34B73">
      <w:pPr>
        <w:widowControl w:val="0"/>
        <w:spacing w:line="360" w:lineRule="auto"/>
        <w:jc w:val="center"/>
        <w:outlineLvl w:val="0"/>
        <w:rPr>
          <w:sz w:val="28"/>
          <w:szCs w:val="28"/>
        </w:rPr>
      </w:pPr>
      <w:r w:rsidRPr="00723F41">
        <w:rPr>
          <w:sz w:val="28"/>
          <w:szCs w:val="28"/>
        </w:rPr>
        <w:t>(протокол № 11 від «25» червня 2024 р.)</w:t>
      </w:r>
    </w:p>
    <w:p w14:paraId="74377F30" w14:textId="77777777" w:rsidR="00D34B73" w:rsidRPr="00723F41" w:rsidRDefault="00D34B73" w:rsidP="00D34B73">
      <w:pPr>
        <w:spacing w:line="360" w:lineRule="auto"/>
        <w:jc w:val="center"/>
        <w:outlineLvl w:val="0"/>
        <w:rPr>
          <w:sz w:val="28"/>
          <w:szCs w:val="28"/>
        </w:rPr>
      </w:pPr>
    </w:p>
    <w:p w14:paraId="101746B5" w14:textId="77777777" w:rsidR="00D34B73" w:rsidRPr="00723F41" w:rsidRDefault="00D34B73" w:rsidP="00D34B73">
      <w:pPr>
        <w:widowControl w:val="0"/>
        <w:contextualSpacing/>
        <w:jc w:val="center"/>
        <w:outlineLvl w:val="0"/>
        <w:rPr>
          <w:sz w:val="28"/>
          <w:szCs w:val="28"/>
        </w:rPr>
      </w:pPr>
      <w:r w:rsidRPr="00723F41">
        <w:rPr>
          <w:sz w:val="28"/>
          <w:szCs w:val="28"/>
        </w:rPr>
        <w:t>Оновлену редакцію (зі змінами та доповненнями)</w:t>
      </w:r>
    </w:p>
    <w:p w14:paraId="68004161" w14:textId="77777777" w:rsidR="00D34B73" w:rsidRPr="00723F41" w:rsidRDefault="00D34B73" w:rsidP="00D34B73">
      <w:pPr>
        <w:spacing w:line="360" w:lineRule="auto"/>
        <w:jc w:val="center"/>
        <w:outlineLvl w:val="0"/>
        <w:rPr>
          <w:sz w:val="28"/>
          <w:szCs w:val="28"/>
        </w:rPr>
      </w:pPr>
      <w:r w:rsidRPr="00723F41">
        <w:rPr>
          <w:sz w:val="28"/>
          <w:szCs w:val="28"/>
        </w:rPr>
        <w:t>затверджено на засіданні кафедри кримінального права</w:t>
      </w:r>
    </w:p>
    <w:p w14:paraId="6CD905D8" w14:textId="77777777" w:rsidR="00D34B73" w:rsidRPr="00723F41" w:rsidRDefault="00D34B73" w:rsidP="00D34B73">
      <w:pPr>
        <w:widowControl w:val="0"/>
        <w:spacing w:line="360" w:lineRule="auto"/>
        <w:jc w:val="center"/>
        <w:outlineLvl w:val="0"/>
        <w:rPr>
          <w:sz w:val="28"/>
          <w:szCs w:val="28"/>
        </w:rPr>
      </w:pPr>
      <w:r w:rsidRPr="00723F41">
        <w:rPr>
          <w:sz w:val="28"/>
          <w:szCs w:val="28"/>
        </w:rPr>
        <w:t>(протокол № 15 від «30» червня 2025 р.)</w:t>
      </w:r>
    </w:p>
    <w:p w14:paraId="5CC226FA" w14:textId="77777777" w:rsidR="00D34B73" w:rsidRPr="00723F41" w:rsidRDefault="00D34B73" w:rsidP="00D34B73">
      <w:pPr>
        <w:widowControl w:val="0"/>
        <w:spacing w:line="360" w:lineRule="auto"/>
        <w:jc w:val="center"/>
        <w:rPr>
          <w:sz w:val="28"/>
          <w:szCs w:val="28"/>
        </w:rPr>
      </w:pPr>
      <w:r w:rsidRPr="00723F41">
        <w:rPr>
          <w:b/>
          <w:i/>
          <w:sz w:val="28"/>
          <w:szCs w:val="28"/>
        </w:rPr>
        <w:t>Завідувач кафедри</w:t>
      </w:r>
      <w:r w:rsidRPr="00723F41">
        <w:rPr>
          <w:sz w:val="28"/>
          <w:szCs w:val="28"/>
        </w:rPr>
        <w:t xml:space="preserve"> – Пономаренко Юрій Анатолійович,</w:t>
      </w:r>
    </w:p>
    <w:p w14:paraId="1F5E3A3C" w14:textId="77777777" w:rsidR="00D34B73" w:rsidRPr="001259B2" w:rsidRDefault="00D34B73" w:rsidP="00D34B73">
      <w:pPr>
        <w:widowControl w:val="0"/>
        <w:spacing w:line="360" w:lineRule="auto"/>
        <w:jc w:val="center"/>
        <w:rPr>
          <w:sz w:val="28"/>
          <w:szCs w:val="28"/>
        </w:rPr>
      </w:pPr>
      <w:r w:rsidRPr="00723F41">
        <w:rPr>
          <w:sz w:val="28"/>
          <w:szCs w:val="28"/>
        </w:rPr>
        <w:t>доктор юридичних наук, доцент</w:t>
      </w:r>
    </w:p>
    <w:p w14:paraId="62A7A8D7" w14:textId="77777777" w:rsidR="002D0BFE" w:rsidRPr="002D0BFE" w:rsidRDefault="002D0BFE" w:rsidP="002D0BFE">
      <w:pPr>
        <w:widowControl w:val="0"/>
        <w:spacing w:line="360" w:lineRule="auto"/>
        <w:jc w:val="center"/>
        <w:rPr>
          <w:sz w:val="28"/>
          <w:szCs w:val="28"/>
        </w:rPr>
      </w:pPr>
    </w:p>
    <w:p w14:paraId="4139B9A5" w14:textId="77777777" w:rsidR="002D0BFE" w:rsidRDefault="002D0BFE" w:rsidP="002D0BFE">
      <w:pPr>
        <w:widowControl w:val="0"/>
        <w:spacing w:line="360" w:lineRule="auto"/>
        <w:jc w:val="center"/>
      </w:pPr>
    </w:p>
    <w:p w14:paraId="660ED7E3" w14:textId="77777777" w:rsidR="002D0BFE" w:rsidRDefault="002D0BFE" w:rsidP="002D0BFE">
      <w:pPr>
        <w:widowControl w:val="0"/>
        <w:spacing w:line="360" w:lineRule="auto"/>
        <w:jc w:val="center"/>
      </w:pPr>
    </w:p>
    <w:p w14:paraId="72F2EEC9" w14:textId="77777777" w:rsidR="002D0BFE" w:rsidRDefault="002D0BFE" w:rsidP="002D0BFE">
      <w:pPr>
        <w:widowControl w:val="0"/>
        <w:spacing w:line="360" w:lineRule="auto"/>
        <w:jc w:val="center"/>
      </w:pPr>
    </w:p>
    <w:p w14:paraId="0A627930" w14:textId="77777777" w:rsidR="002D0BFE" w:rsidRDefault="002D0BFE" w:rsidP="002D0BFE">
      <w:pPr>
        <w:widowControl w:val="0"/>
        <w:spacing w:line="360" w:lineRule="auto"/>
        <w:jc w:val="center"/>
      </w:pPr>
    </w:p>
    <w:p w14:paraId="076631FE" w14:textId="77777777" w:rsidR="002D0BFE" w:rsidRPr="002D0BFE" w:rsidRDefault="002D0BFE" w:rsidP="002D0BFE">
      <w:pPr>
        <w:widowControl w:val="0"/>
        <w:spacing w:line="360" w:lineRule="auto"/>
        <w:jc w:val="center"/>
      </w:pPr>
    </w:p>
    <w:p w14:paraId="6A1FBF73" w14:textId="15428CBD" w:rsidR="00E706ED" w:rsidRPr="003414CD" w:rsidRDefault="00E706ED" w:rsidP="006A09BF">
      <w:pPr>
        <w:widowControl w:val="0"/>
        <w:spacing w:line="360" w:lineRule="auto"/>
        <w:jc w:val="center"/>
        <w:rPr>
          <w:b/>
          <w:sz w:val="28"/>
          <w:szCs w:val="28"/>
        </w:rPr>
      </w:pPr>
      <w:r w:rsidRPr="003414CD">
        <w:rPr>
          <w:b/>
          <w:sz w:val="28"/>
          <w:szCs w:val="28"/>
        </w:rPr>
        <w:lastRenderedPageBreak/>
        <w:t xml:space="preserve">Зміст </w:t>
      </w:r>
    </w:p>
    <w:p w14:paraId="5A53A137" w14:textId="77777777" w:rsidR="00081541" w:rsidRPr="003414CD" w:rsidRDefault="00081541" w:rsidP="00081541">
      <w:pPr>
        <w:widowControl w:val="0"/>
        <w:spacing w:line="360" w:lineRule="auto"/>
        <w:jc w:val="both"/>
        <w:rPr>
          <w:sz w:val="28"/>
          <w:szCs w:val="28"/>
        </w:rPr>
      </w:pPr>
      <w:r w:rsidRPr="003414CD">
        <w:rPr>
          <w:sz w:val="28"/>
          <w:szCs w:val="28"/>
        </w:rPr>
        <w:t xml:space="preserve">1. Опис навчальної дисципліни……………………………………………………..4  </w:t>
      </w:r>
    </w:p>
    <w:p w14:paraId="555C8E73" w14:textId="77777777" w:rsidR="00081541" w:rsidRPr="003414CD" w:rsidRDefault="00081541" w:rsidP="00081541">
      <w:pPr>
        <w:widowControl w:val="0"/>
        <w:spacing w:line="360" w:lineRule="auto"/>
        <w:jc w:val="both"/>
        <w:rPr>
          <w:sz w:val="28"/>
          <w:szCs w:val="28"/>
        </w:rPr>
      </w:pPr>
      <w:r w:rsidRPr="003414CD">
        <w:rPr>
          <w:sz w:val="28"/>
          <w:szCs w:val="28"/>
        </w:rPr>
        <w:t>2. Очікувані результати навчання……………………………………………….… 5</w:t>
      </w:r>
    </w:p>
    <w:p w14:paraId="5AD1B8F4" w14:textId="77777777" w:rsidR="00081541" w:rsidRPr="003414CD" w:rsidRDefault="00081541" w:rsidP="00081541">
      <w:pPr>
        <w:widowControl w:val="0"/>
        <w:spacing w:line="360" w:lineRule="auto"/>
        <w:jc w:val="both"/>
        <w:rPr>
          <w:sz w:val="28"/>
          <w:szCs w:val="28"/>
        </w:rPr>
      </w:pPr>
      <w:r w:rsidRPr="003414CD">
        <w:rPr>
          <w:sz w:val="28"/>
          <w:szCs w:val="28"/>
        </w:rPr>
        <w:t xml:space="preserve">3. </w:t>
      </w:r>
      <w:r>
        <w:rPr>
          <w:sz w:val="28"/>
          <w:szCs w:val="28"/>
        </w:rPr>
        <w:t>Зміст програми навчальної дисципліни</w:t>
      </w:r>
      <w:r w:rsidRPr="003414CD">
        <w:rPr>
          <w:sz w:val="28"/>
          <w:szCs w:val="28"/>
        </w:rPr>
        <w:t xml:space="preserve"> ……</w:t>
      </w:r>
      <w:r>
        <w:rPr>
          <w:sz w:val="28"/>
          <w:szCs w:val="28"/>
        </w:rPr>
        <w:t>..</w:t>
      </w:r>
      <w:r w:rsidRPr="003414CD">
        <w:rPr>
          <w:sz w:val="28"/>
          <w:szCs w:val="28"/>
        </w:rPr>
        <w:t>…………………….……………</w:t>
      </w:r>
      <w:r>
        <w:rPr>
          <w:sz w:val="28"/>
          <w:szCs w:val="28"/>
        </w:rPr>
        <w:t>9</w:t>
      </w:r>
    </w:p>
    <w:p w14:paraId="3AB1470D" w14:textId="77777777" w:rsidR="00081541" w:rsidRDefault="00081541" w:rsidP="00081541">
      <w:pPr>
        <w:widowControl w:val="0"/>
        <w:spacing w:line="360" w:lineRule="auto"/>
        <w:jc w:val="both"/>
        <w:rPr>
          <w:sz w:val="28"/>
          <w:szCs w:val="28"/>
        </w:rPr>
      </w:pPr>
      <w:r>
        <w:rPr>
          <w:sz w:val="28"/>
          <w:szCs w:val="28"/>
        </w:rPr>
        <w:t xml:space="preserve">4. </w:t>
      </w:r>
      <w:r w:rsidRPr="00987CF4">
        <w:rPr>
          <w:sz w:val="28"/>
          <w:szCs w:val="28"/>
        </w:rPr>
        <w:t>Обсяг і структура навч</w:t>
      </w:r>
      <w:r>
        <w:rPr>
          <w:sz w:val="28"/>
          <w:szCs w:val="28"/>
        </w:rPr>
        <w:t>ально…….</w:t>
      </w:r>
      <w:r w:rsidRPr="003414CD">
        <w:rPr>
          <w:sz w:val="28"/>
          <w:szCs w:val="28"/>
        </w:rPr>
        <w:t>……………………………………………</w:t>
      </w:r>
      <w:r>
        <w:rPr>
          <w:sz w:val="28"/>
          <w:szCs w:val="28"/>
        </w:rPr>
        <w:t>...14</w:t>
      </w:r>
    </w:p>
    <w:p w14:paraId="3DFF9278" w14:textId="77777777" w:rsidR="00081541" w:rsidRPr="003414CD" w:rsidRDefault="00081541" w:rsidP="00081541">
      <w:pPr>
        <w:widowControl w:val="0"/>
        <w:spacing w:line="360" w:lineRule="auto"/>
        <w:jc w:val="both"/>
        <w:rPr>
          <w:sz w:val="28"/>
          <w:szCs w:val="28"/>
        </w:rPr>
      </w:pPr>
      <w:r>
        <w:rPr>
          <w:sz w:val="28"/>
          <w:szCs w:val="28"/>
        </w:rPr>
        <w:t xml:space="preserve">5. Самостійна робота </w:t>
      </w:r>
      <w:r w:rsidRPr="00987CF4">
        <w:rPr>
          <w:sz w:val="28"/>
          <w:szCs w:val="28"/>
        </w:rPr>
        <w:t>здобувачів вищої освіти</w:t>
      </w:r>
      <w:r>
        <w:rPr>
          <w:sz w:val="28"/>
          <w:szCs w:val="28"/>
        </w:rPr>
        <w:t>…………………………………..16</w:t>
      </w:r>
    </w:p>
    <w:p w14:paraId="10A2C9C8" w14:textId="3741D366" w:rsidR="00081541" w:rsidRPr="003414CD" w:rsidRDefault="00081541" w:rsidP="00081541">
      <w:pPr>
        <w:widowControl w:val="0"/>
        <w:spacing w:line="360" w:lineRule="auto"/>
        <w:jc w:val="both"/>
        <w:rPr>
          <w:sz w:val="28"/>
          <w:szCs w:val="28"/>
        </w:rPr>
      </w:pPr>
      <w:r>
        <w:rPr>
          <w:sz w:val="28"/>
          <w:szCs w:val="28"/>
        </w:rPr>
        <w:t>6</w:t>
      </w:r>
      <w:r w:rsidRPr="003414CD">
        <w:rPr>
          <w:sz w:val="28"/>
          <w:szCs w:val="28"/>
        </w:rPr>
        <w:t>. Форми педагогічного контролю та засоби оцінювання результатів навчання</w:t>
      </w:r>
      <w:r w:rsidR="005452F9">
        <w:rPr>
          <w:sz w:val="28"/>
          <w:szCs w:val="28"/>
          <w:lang w:val="ru-RU"/>
        </w:rPr>
        <w:t>.</w:t>
      </w:r>
      <w:r w:rsidRPr="003414CD">
        <w:rPr>
          <w:sz w:val="28"/>
          <w:szCs w:val="28"/>
        </w:rPr>
        <w:t>1</w:t>
      </w:r>
      <w:r>
        <w:rPr>
          <w:sz w:val="28"/>
          <w:szCs w:val="28"/>
        </w:rPr>
        <w:t>7</w:t>
      </w:r>
    </w:p>
    <w:p w14:paraId="5023BC5F" w14:textId="64C2830F" w:rsidR="00081541" w:rsidRPr="003414CD" w:rsidRDefault="00081541" w:rsidP="00081541">
      <w:pPr>
        <w:widowControl w:val="0"/>
        <w:spacing w:line="360" w:lineRule="auto"/>
        <w:jc w:val="both"/>
        <w:rPr>
          <w:sz w:val="28"/>
          <w:szCs w:val="28"/>
        </w:rPr>
      </w:pPr>
      <w:r>
        <w:rPr>
          <w:sz w:val="28"/>
          <w:szCs w:val="28"/>
        </w:rPr>
        <w:t>7</w:t>
      </w:r>
      <w:r w:rsidRPr="003414CD">
        <w:rPr>
          <w:sz w:val="28"/>
          <w:szCs w:val="28"/>
        </w:rPr>
        <w:t>.</w:t>
      </w:r>
      <w:r w:rsidRPr="003414CD">
        <w:t xml:space="preserve"> </w:t>
      </w:r>
      <w:r w:rsidRPr="003414CD">
        <w:rPr>
          <w:sz w:val="28"/>
          <w:szCs w:val="28"/>
        </w:rPr>
        <w:t>Критерії оцінювання результатів навчання……………………………………1</w:t>
      </w:r>
      <w:r w:rsidR="007F163A">
        <w:rPr>
          <w:sz w:val="28"/>
          <w:szCs w:val="28"/>
        </w:rPr>
        <w:t>8</w:t>
      </w:r>
    </w:p>
    <w:p w14:paraId="05FE63A1" w14:textId="24550644" w:rsidR="00081541" w:rsidRPr="003414CD" w:rsidRDefault="00081541" w:rsidP="00081541">
      <w:pPr>
        <w:widowControl w:val="0"/>
        <w:spacing w:line="360" w:lineRule="auto"/>
        <w:jc w:val="both"/>
        <w:rPr>
          <w:sz w:val="28"/>
          <w:szCs w:val="28"/>
        </w:rPr>
      </w:pPr>
      <w:r>
        <w:rPr>
          <w:sz w:val="28"/>
          <w:szCs w:val="28"/>
        </w:rPr>
        <w:t>8</w:t>
      </w:r>
      <w:r w:rsidRPr="003414CD">
        <w:rPr>
          <w:sz w:val="28"/>
          <w:szCs w:val="28"/>
        </w:rPr>
        <w:t xml:space="preserve">. Педагогічний контроль для здобувачів вищої освіти </w:t>
      </w:r>
      <w:r>
        <w:rPr>
          <w:sz w:val="28"/>
          <w:szCs w:val="28"/>
        </w:rPr>
        <w:t>…………</w:t>
      </w:r>
      <w:r w:rsidRPr="003414CD">
        <w:rPr>
          <w:sz w:val="28"/>
          <w:szCs w:val="28"/>
        </w:rPr>
        <w:t>……………</w:t>
      </w:r>
      <w:r w:rsidR="005452F9">
        <w:rPr>
          <w:sz w:val="28"/>
          <w:szCs w:val="28"/>
          <w:lang w:val="ru-RU"/>
        </w:rPr>
        <w:t>...</w:t>
      </w:r>
      <w:r>
        <w:rPr>
          <w:sz w:val="28"/>
          <w:szCs w:val="28"/>
        </w:rPr>
        <w:t>27</w:t>
      </w:r>
    </w:p>
    <w:p w14:paraId="0B40C62C" w14:textId="77777777" w:rsidR="00081541" w:rsidRPr="008B06D4" w:rsidRDefault="00081541" w:rsidP="00081541">
      <w:pPr>
        <w:widowControl w:val="0"/>
        <w:jc w:val="both"/>
        <w:rPr>
          <w:sz w:val="28"/>
          <w:szCs w:val="28"/>
          <w:highlight w:val="yellow"/>
        </w:rPr>
      </w:pPr>
      <w:r>
        <w:rPr>
          <w:sz w:val="28"/>
          <w:szCs w:val="28"/>
        </w:rPr>
        <w:t>9</w:t>
      </w:r>
      <w:r w:rsidRPr="003414CD">
        <w:rPr>
          <w:sz w:val="28"/>
          <w:szCs w:val="28"/>
        </w:rPr>
        <w:t>. Навчально-методичне та інформаційне забезпечення навчальної дисципліни………………………………………………………………</w:t>
      </w:r>
      <w:r>
        <w:rPr>
          <w:sz w:val="28"/>
          <w:szCs w:val="28"/>
        </w:rPr>
        <w:t>.</w:t>
      </w:r>
      <w:r w:rsidRPr="003414CD">
        <w:rPr>
          <w:sz w:val="28"/>
          <w:szCs w:val="28"/>
        </w:rPr>
        <w:t>…………</w:t>
      </w:r>
      <w:r>
        <w:rPr>
          <w:sz w:val="28"/>
          <w:szCs w:val="28"/>
        </w:rPr>
        <w:t>27</w:t>
      </w:r>
    </w:p>
    <w:p w14:paraId="2AEF1ADE" w14:textId="77777777" w:rsidR="00A42AA9" w:rsidRPr="00C07D23" w:rsidRDefault="00A42AA9" w:rsidP="006A09BF">
      <w:pPr>
        <w:widowControl w:val="0"/>
        <w:jc w:val="center"/>
        <w:rPr>
          <w:b/>
          <w:sz w:val="28"/>
          <w:szCs w:val="28"/>
        </w:rPr>
      </w:pPr>
    </w:p>
    <w:p w14:paraId="31E67E95" w14:textId="77777777" w:rsidR="00A42AA9" w:rsidRPr="00C07D23" w:rsidRDefault="00A42AA9" w:rsidP="006A09BF">
      <w:pPr>
        <w:widowControl w:val="0"/>
        <w:jc w:val="center"/>
        <w:rPr>
          <w:b/>
          <w:sz w:val="28"/>
          <w:szCs w:val="28"/>
        </w:rPr>
      </w:pPr>
    </w:p>
    <w:p w14:paraId="7292DBFD" w14:textId="77777777" w:rsidR="00A5524C" w:rsidRPr="00C07D23" w:rsidRDefault="00A5524C" w:rsidP="006A09BF">
      <w:pPr>
        <w:widowControl w:val="0"/>
        <w:jc w:val="center"/>
        <w:rPr>
          <w:b/>
          <w:sz w:val="28"/>
          <w:szCs w:val="28"/>
        </w:rPr>
      </w:pPr>
    </w:p>
    <w:p w14:paraId="070E6C27" w14:textId="77777777" w:rsidR="00540197" w:rsidRPr="00C07D23" w:rsidRDefault="00540197" w:rsidP="006A09BF">
      <w:pPr>
        <w:widowControl w:val="0"/>
        <w:jc w:val="center"/>
        <w:rPr>
          <w:b/>
          <w:sz w:val="28"/>
          <w:szCs w:val="28"/>
        </w:rPr>
      </w:pPr>
    </w:p>
    <w:p w14:paraId="4F57D5BB" w14:textId="77777777" w:rsidR="00540197" w:rsidRPr="00C07D23" w:rsidRDefault="00540197" w:rsidP="006A09BF">
      <w:pPr>
        <w:widowControl w:val="0"/>
        <w:jc w:val="center"/>
        <w:rPr>
          <w:b/>
          <w:sz w:val="28"/>
          <w:szCs w:val="28"/>
        </w:rPr>
      </w:pPr>
    </w:p>
    <w:p w14:paraId="77AF3E4C" w14:textId="77777777" w:rsidR="00540197" w:rsidRPr="00C07D23" w:rsidRDefault="00540197" w:rsidP="006A09BF">
      <w:pPr>
        <w:widowControl w:val="0"/>
        <w:jc w:val="center"/>
        <w:rPr>
          <w:b/>
          <w:sz w:val="28"/>
          <w:szCs w:val="28"/>
        </w:rPr>
      </w:pPr>
    </w:p>
    <w:p w14:paraId="18F5E1DF" w14:textId="77777777" w:rsidR="00540197" w:rsidRPr="00C07D23" w:rsidRDefault="00540197" w:rsidP="006A09BF">
      <w:pPr>
        <w:widowControl w:val="0"/>
        <w:jc w:val="center"/>
        <w:rPr>
          <w:b/>
          <w:sz w:val="28"/>
          <w:szCs w:val="28"/>
        </w:rPr>
      </w:pPr>
    </w:p>
    <w:p w14:paraId="2BE6F005" w14:textId="77777777" w:rsidR="00540197" w:rsidRPr="00C07D23" w:rsidRDefault="00540197" w:rsidP="006A09BF">
      <w:pPr>
        <w:widowControl w:val="0"/>
        <w:jc w:val="center"/>
        <w:rPr>
          <w:b/>
          <w:sz w:val="28"/>
          <w:szCs w:val="28"/>
        </w:rPr>
      </w:pPr>
    </w:p>
    <w:p w14:paraId="5592B8A5" w14:textId="77777777" w:rsidR="00540197" w:rsidRPr="00C07D23" w:rsidRDefault="00540197" w:rsidP="006A09BF">
      <w:pPr>
        <w:widowControl w:val="0"/>
        <w:jc w:val="center"/>
        <w:rPr>
          <w:b/>
          <w:sz w:val="28"/>
          <w:szCs w:val="28"/>
        </w:rPr>
      </w:pPr>
    </w:p>
    <w:p w14:paraId="78C2810F" w14:textId="77777777" w:rsidR="00540197" w:rsidRPr="00C07D23" w:rsidRDefault="00540197" w:rsidP="006A09BF">
      <w:pPr>
        <w:widowControl w:val="0"/>
        <w:jc w:val="center"/>
        <w:rPr>
          <w:b/>
          <w:sz w:val="28"/>
          <w:szCs w:val="28"/>
        </w:rPr>
      </w:pPr>
    </w:p>
    <w:p w14:paraId="58DE0499" w14:textId="77777777" w:rsidR="00540197" w:rsidRPr="00C07D23" w:rsidRDefault="00540197" w:rsidP="006A09BF">
      <w:pPr>
        <w:widowControl w:val="0"/>
        <w:jc w:val="center"/>
        <w:rPr>
          <w:b/>
          <w:sz w:val="28"/>
          <w:szCs w:val="28"/>
        </w:rPr>
      </w:pPr>
    </w:p>
    <w:p w14:paraId="58634E01" w14:textId="77777777" w:rsidR="00950A02" w:rsidRPr="00C07D23" w:rsidRDefault="00950A02" w:rsidP="006A09BF">
      <w:pPr>
        <w:widowControl w:val="0"/>
        <w:jc w:val="center"/>
        <w:rPr>
          <w:b/>
          <w:sz w:val="28"/>
          <w:szCs w:val="28"/>
        </w:rPr>
      </w:pPr>
    </w:p>
    <w:p w14:paraId="74B44FD5" w14:textId="77777777" w:rsidR="00225F59" w:rsidRPr="00C07D23" w:rsidRDefault="00225F59" w:rsidP="006A09BF">
      <w:pPr>
        <w:widowControl w:val="0"/>
        <w:jc w:val="center"/>
        <w:rPr>
          <w:b/>
          <w:sz w:val="28"/>
          <w:szCs w:val="28"/>
        </w:rPr>
      </w:pPr>
    </w:p>
    <w:p w14:paraId="4467858E" w14:textId="77777777" w:rsidR="00225F59" w:rsidRPr="00C07D23" w:rsidRDefault="00225F59" w:rsidP="006A09BF">
      <w:pPr>
        <w:widowControl w:val="0"/>
        <w:jc w:val="center"/>
        <w:rPr>
          <w:b/>
          <w:sz w:val="28"/>
          <w:szCs w:val="28"/>
        </w:rPr>
      </w:pPr>
    </w:p>
    <w:p w14:paraId="527B7712" w14:textId="77777777" w:rsidR="00540197" w:rsidRPr="00C07D23" w:rsidRDefault="00540197" w:rsidP="006A09BF">
      <w:pPr>
        <w:widowControl w:val="0"/>
        <w:jc w:val="center"/>
        <w:rPr>
          <w:b/>
          <w:sz w:val="28"/>
          <w:szCs w:val="28"/>
        </w:rPr>
      </w:pPr>
    </w:p>
    <w:p w14:paraId="6593C940" w14:textId="77777777" w:rsidR="005A7A2E" w:rsidRPr="00C07D23" w:rsidRDefault="005A7A2E" w:rsidP="006A09BF">
      <w:pPr>
        <w:widowControl w:val="0"/>
        <w:jc w:val="center"/>
        <w:rPr>
          <w:b/>
          <w:sz w:val="28"/>
          <w:szCs w:val="28"/>
        </w:rPr>
      </w:pPr>
    </w:p>
    <w:p w14:paraId="719C82AD" w14:textId="77777777" w:rsidR="00830E41" w:rsidRPr="00C07D23" w:rsidRDefault="00830E41" w:rsidP="006A09BF">
      <w:pPr>
        <w:widowControl w:val="0"/>
        <w:jc w:val="center"/>
        <w:rPr>
          <w:b/>
          <w:sz w:val="28"/>
          <w:szCs w:val="28"/>
        </w:rPr>
      </w:pPr>
    </w:p>
    <w:p w14:paraId="1C4E0C4E" w14:textId="77777777" w:rsidR="00830E41" w:rsidRPr="00C07D23" w:rsidRDefault="00830E41" w:rsidP="006A09BF">
      <w:pPr>
        <w:widowControl w:val="0"/>
        <w:jc w:val="center"/>
        <w:rPr>
          <w:b/>
          <w:sz w:val="28"/>
          <w:szCs w:val="28"/>
        </w:rPr>
      </w:pPr>
    </w:p>
    <w:p w14:paraId="793ABDB6" w14:textId="77777777" w:rsidR="001E7FF6" w:rsidRPr="00C07D23" w:rsidRDefault="001E7FF6" w:rsidP="006A09BF">
      <w:pPr>
        <w:widowControl w:val="0"/>
        <w:jc w:val="center"/>
        <w:rPr>
          <w:b/>
          <w:sz w:val="28"/>
          <w:szCs w:val="28"/>
        </w:rPr>
      </w:pPr>
    </w:p>
    <w:p w14:paraId="5D8CE3DB" w14:textId="77777777" w:rsidR="004C482A" w:rsidRPr="00C07D23" w:rsidRDefault="004C482A" w:rsidP="006A09BF">
      <w:pPr>
        <w:widowControl w:val="0"/>
        <w:jc w:val="center"/>
        <w:rPr>
          <w:b/>
          <w:sz w:val="28"/>
          <w:szCs w:val="28"/>
        </w:rPr>
      </w:pPr>
    </w:p>
    <w:p w14:paraId="010E2267" w14:textId="6FE67AE7" w:rsidR="005C1583" w:rsidRDefault="005C1583" w:rsidP="006A09BF">
      <w:pPr>
        <w:widowControl w:val="0"/>
        <w:jc w:val="center"/>
        <w:rPr>
          <w:b/>
          <w:sz w:val="28"/>
          <w:szCs w:val="28"/>
        </w:rPr>
      </w:pPr>
    </w:p>
    <w:p w14:paraId="7805D85D" w14:textId="77777777" w:rsidR="00DE5BC8" w:rsidRDefault="00DE5BC8" w:rsidP="006A09BF">
      <w:pPr>
        <w:widowControl w:val="0"/>
        <w:jc w:val="center"/>
        <w:rPr>
          <w:b/>
          <w:sz w:val="28"/>
          <w:szCs w:val="28"/>
          <w:lang w:val="ru-RU"/>
        </w:rPr>
      </w:pPr>
    </w:p>
    <w:p w14:paraId="060C545B" w14:textId="77777777" w:rsidR="005452F9" w:rsidRPr="005452F9" w:rsidRDefault="005452F9" w:rsidP="006A09BF">
      <w:pPr>
        <w:widowControl w:val="0"/>
        <w:jc w:val="center"/>
        <w:rPr>
          <w:b/>
          <w:sz w:val="28"/>
          <w:szCs w:val="28"/>
          <w:lang w:val="ru-RU"/>
        </w:rPr>
      </w:pPr>
    </w:p>
    <w:p w14:paraId="1A34B2AC" w14:textId="77777777" w:rsidR="00772B38" w:rsidRDefault="00772B38" w:rsidP="006A09BF">
      <w:pPr>
        <w:widowControl w:val="0"/>
        <w:jc w:val="center"/>
        <w:rPr>
          <w:b/>
          <w:sz w:val="28"/>
          <w:szCs w:val="28"/>
        </w:rPr>
      </w:pPr>
    </w:p>
    <w:p w14:paraId="78C89091" w14:textId="77777777" w:rsidR="00772B38" w:rsidRPr="00C07D23" w:rsidRDefault="00772B38" w:rsidP="006A09BF">
      <w:pPr>
        <w:widowControl w:val="0"/>
        <w:jc w:val="center"/>
        <w:rPr>
          <w:b/>
          <w:sz w:val="28"/>
          <w:szCs w:val="28"/>
        </w:rPr>
      </w:pPr>
    </w:p>
    <w:p w14:paraId="164A74BB" w14:textId="77777777" w:rsidR="005C1583" w:rsidRDefault="005C1583" w:rsidP="006A09BF">
      <w:pPr>
        <w:widowControl w:val="0"/>
        <w:jc w:val="center"/>
        <w:rPr>
          <w:b/>
          <w:sz w:val="28"/>
          <w:szCs w:val="28"/>
        </w:rPr>
      </w:pPr>
    </w:p>
    <w:p w14:paraId="3D83DA23" w14:textId="77777777" w:rsidR="00D34B73" w:rsidRDefault="00D34B73" w:rsidP="006A09BF">
      <w:pPr>
        <w:widowControl w:val="0"/>
        <w:jc w:val="center"/>
        <w:rPr>
          <w:b/>
          <w:sz w:val="28"/>
          <w:szCs w:val="28"/>
        </w:rPr>
      </w:pPr>
    </w:p>
    <w:p w14:paraId="6C4C8947" w14:textId="77777777" w:rsidR="00D34B73" w:rsidRPr="00C07D23" w:rsidRDefault="00D34B73" w:rsidP="006A09BF">
      <w:pPr>
        <w:widowControl w:val="0"/>
        <w:jc w:val="center"/>
        <w:rPr>
          <w:b/>
          <w:sz w:val="28"/>
          <w:szCs w:val="28"/>
        </w:rPr>
      </w:pPr>
    </w:p>
    <w:p w14:paraId="524205E9" w14:textId="77777777" w:rsidR="008B06D4" w:rsidRPr="00C07D23" w:rsidRDefault="008B06D4" w:rsidP="00081541">
      <w:pPr>
        <w:widowControl w:val="0"/>
        <w:rPr>
          <w:b/>
          <w:sz w:val="28"/>
          <w:szCs w:val="28"/>
        </w:rPr>
      </w:pPr>
    </w:p>
    <w:p w14:paraId="0865A319" w14:textId="77777777" w:rsidR="00E706ED" w:rsidRPr="00C07D23" w:rsidRDefault="007022C0">
      <w:pPr>
        <w:pStyle w:val="1"/>
        <w:keepNext w:val="0"/>
        <w:widowControl w:val="0"/>
        <w:numPr>
          <w:ilvl w:val="0"/>
          <w:numId w:val="1"/>
        </w:numPr>
        <w:spacing w:before="0" w:after="0" w:line="360" w:lineRule="auto"/>
        <w:ind w:left="0"/>
        <w:jc w:val="center"/>
        <w:rPr>
          <w:rFonts w:ascii="Times New Roman" w:hAnsi="Times New Roman" w:cs="Times New Roman"/>
          <w:i/>
          <w:sz w:val="28"/>
          <w:szCs w:val="28"/>
        </w:rPr>
      </w:pPr>
      <w:r w:rsidRPr="00C07D23">
        <w:rPr>
          <w:rFonts w:ascii="Times New Roman" w:hAnsi="Times New Roman" w:cs="Times New Roman"/>
          <w:i/>
          <w:sz w:val="28"/>
          <w:szCs w:val="28"/>
        </w:rPr>
        <w:lastRenderedPageBreak/>
        <w:t>Опис навчальної дисципліни</w:t>
      </w:r>
    </w:p>
    <w:p w14:paraId="2371738E" w14:textId="4EB4FA79" w:rsidR="00B25166" w:rsidRPr="00E866BD" w:rsidRDefault="00E1177B" w:rsidP="00B67AD3">
      <w:pPr>
        <w:widowControl w:val="0"/>
        <w:spacing w:line="360" w:lineRule="auto"/>
        <w:jc w:val="both"/>
        <w:rPr>
          <w:b/>
          <w:sz w:val="28"/>
          <w:szCs w:val="28"/>
        </w:rPr>
      </w:pPr>
      <w:r w:rsidRPr="00C07D23">
        <w:rPr>
          <w:sz w:val="28"/>
          <w:szCs w:val="28"/>
          <w:lang w:eastAsia="ru-RU"/>
        </w:rPr>
        <w:t xml:space="preserve">     </w:t>
      </w:r>
      <w:r w:rsidR="00563248" w:rsidRPr="00C07D23">
        <w:rPr>
          <w:sz w:val="28"/>
          <w:szCs w:val="28"/>
          <w:lang w:eastAsia="ru-RU"/>
        </w:rPr>
        <w:t xml:space="preserve">Робоча програма навчальної дисципліни </w:t>
      </w:r>
      <w:r w:rsidR="00E866BD" w:rsidRPr="00E76FC1">
        <w:rPr>
          <w:sz w:val="28"/>
          <w:szCs w:val="28"/>
        </w:rPr>
        <w:t>«Теорія та практика кримінально-правової кваліфікації»</w:t>
      </w:r>
      <w:r w:rsidR="000B258C" w:rsidRPr="00ED4E46">
        <w:rPr>
          <w:sz w:val="28"/>
          <w:szCs w:val="28"/>
        </w:rPr>
        <w:t xml:space="preserve"> </w:t>
      </w:r>
      <w:r w:rsidR="00B25166" w:rsidRPr="00E866BD">
        <w:rPr>
          <w:sz w:val="28"/>
          <w:szCs w:val="28"/>
          <w:lang w:eastAsia="ru-RU"/>
        </w:rPr>
        <w:t xml:space="preserve">розроблена відповідно до освітньо-професійної програми «Правоохоронна діяльність» першого (бакалаврського) </w:t>
      </w:r>
      <w:r w:rsidR="00B25166" w:rsidRPr="00E866BD">
        <w:rPr>
          <w:sz w:val="28"/>
          <w:szCs w:val="28"/>
        </w:rPr>
        <w:t xml:space="preserve">рівня вищої освіти </w:t>
      </w:r>
      <w:r w:rsidR="00772B38" w:rsidRPr="00E866BD">
        <w:rPr>
          <w:sz w:val="28"/>
          <w:szCs w:val="28"/>
        </w:rPr>
        <w:t>галузі знань  К «Безпека та оборона» (26 «Цивільна безпека») спеціальності  К9 «Правоохоронна діяльність» (262 «Правоохоронна діяльність»).</w:t>
      </w:r>
    </w:p>
    <w:p w14:paraId="1C9CFC8D" w14:textId="77777777" w:rsidR="00CD5E3C" w:rsidRPr="00E866BD" w:rsidRDefault="00CD5E3C" w:rsidP="00142E6F">
      <w:pPr>
        <w:widowControl w:val="0"/>
        <w:spacing w:line="360" w:lineRule="auto"/>
        <w:ind w:firstLine="709"/>
        <w:jc w:val="both"/>
        <w:rPr>
          <w:sz w:val="28"/>
          <w:szCs w:val="28"/>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7"/>
        <w:gridCol w:w="2216"/>
        <w:gridCol w:w="4140"/>
      </w:tblGrid>
      <w:tr w:rsidR="00B67AD3" w:rsidRPr="00E866BD" w14:paraId="3C14A69C" w14:textId="77777777" w:rsidTr="003E49DB">
        <w:trPr>
          <w:trHeight w:val="838"/>
        </w:trPr>
        <w:tc>
          <w:tcPr>
            <w:tcW w:w="2887" w:type="dxa"/>
            <w:tcBorders>
              <w:top w:val="single" w:sz="4" w:space="0" w:color="auto"/>
              <w:left w:val="single" w:sz="4" w:space="0" w:color="auto"/>
              <w:bottom w:val="single" w:sz="4" w:space="0" w:color="auto"/>
              <w:right w:val="single" w:sz="4" w:space="0" w:color="auto"/>
            </w:tcBorders>
            <w:vAlign w:val="center"/>
          </w:tcPr>
          <w:p w14:paraId="6C442662" w14:textId="77777777" w:rsidR="00B67AD3" w:rsidRPr="00E866BD" w:rsidRDefault="00B67AD3" w:rsidP="006A09BF">
            <w:pPr>
              <w:widowControl w:val="0"/>
              <w:jc w:val="center"/>
            </w:pPr>
            <w:r w:rsidRPr="00E866BD">
              <w:t xml:space="preserve">Найменування показників </w:t>
            </w:r>
          </w:p>
        </w:tc>
        <w:tc>
          <w:tcPr>
            <w:tcW w:w="2216" w:type="dxa"/>
            <w:tcBorders>
              <w:top w:val="single" w:sz="4" w:space="0" w:color="auto"/>
              <w:left w:val="single" w:sz="4" w:space="0" w:color="auto"/>
              <w:bottom w:val="single" w:sz="4" w:space="0" w:color="auto"/>
              <w:right w:val="single" w:sz="4" w:space="0" w:color="auto"/>
            </w:tcBorders>
            <w:vAlign w:val="center"/>
          </w:tcPr>
          <w:p w14:paraId="0D8174D1" w14:textId="6AA7305D" w:rsidR="00B67AD3" w:rsidRPr="00E866BD" w:rsidRDefault="00772B38" w:rsidP="006A09BF">
            <w:pPr>
              <w:widowControl w:val="0"/>
              <w:jc w:val="center"/>
            </w:pPr>
            <w:r w:rsidRPr="00E866BD">
              <w:t>Рівень освіти, г</w:t>
            </w:r>
            <w:r w:rsidR="00B67AD3" w:rsidRPr="00E866BD">
              <w:t>алузь знань, спеціальність</w:t>
            </w:r>
          </w:p>
        </w:tc>
        <w:tc>
          <w:tcPr>
            <w:tcW w:w="4140" w:type="dxa"/>
            <w:tcBorders>
              <w:top w:val="single" w:sz="4" w:space="0" w:color="auto"/>
              <w:left w:val="single" w:sz="4" w:space="0" w:color="auto"/>
              <w:right w:val="single" w:sz="4" w:space="0" w:color="auto"/>
            </w:tcBorders>
            <w:vAlign w:val="center"/>
          </w:tcPr>
          <w:p w14:paraId="3A6B291A" w14:textId="77777777" w:rsidR="00B67AD3" w:rsidRPr="00E866BD" w:rsidRDefault="00B67AD3" w:rsidP="006A09BF">
            <w:pPr>
              <w:widowControl w:val="0"/>
              <w:jc w:val="center"/>
            </w:pPr>
            <w:r w:rsidRPr="00E866BD">
              <w:t xml:space="preserve">Дидактична структура навчальної дисципліни </w:t>
            </w:r>
          </w:p>
        </w:tc>
      </w:tr>
      <w:tr w:rsidR="00081541" w:rsidRPr="00E866BD" w14:paraId="2D32D6AD" w14:textId="77777777" w:rsidTr="00B8693D">
        <w:trPr>
          <w:trHeight w:val="27"/>
        </w:trPr>
        <w:tc>
          <w:tcPr>
            <w:tcW w:w="2887" w:type="dxa"/>
            <w:tcBorders>
              <w:top w:val="single" w:sz="4" w:space="0" w:color="auto"/>
              <w:left w:val="single" w:sz="4" w:space="0" w:color="auto"/>
              <w:bottom w:val="single" w:sz="4" w:space="0" w:color="auto"/>
              <w:right w:val="single" w:sz="4" w:space="0" w:color="auto"/>
            </w:tcBorders>
            <w:vAlign w:val="center"/>
          </w:tcPr>
          <w:p w14:paraId="3CC2A82A" w14:textId="20AA719B" w:rsidR="00081541" w:rsidRPr="00E866BD" w:rsidRDefault="00081541" w:rsidP="005A7A2E">
            <w:pPr>
              <w:widowControl w:val="0"/>
            </w:pPr>
            <w:r w:rsidRPr="00E866BD">
              <w:t xml:space="preserve">Кількість кредитів ЄКТС – </w:t>
            </w:r>
            <w:r w:rsidRPr="00E866BD">
              <w:rPr>
                <w:lang w:val="ru-RU"/>
              </w:rPr>
              <w:t>5</w:t>
            </w:r>
            <w:r w:rsidRPr="00E866BD">
              <w:t xml:space="preserve">,0  </w:t>
            </w:r>
          </w:p>
        </w:tc>
        <w:tc>
          <w:tcPr>
            <w:tcW w:w="2216" w:type="dxa"/>
            <w:vMerge w:val="restart"/>
            <w:tcBorders>
              <w:top w:val="single" w:sz="4" w:space="0" w:color="auto"/>
              <w:left w:val="single" w:sz="4" w:space="0" w:color="auto"/>
              <w:bottom w:val="single" w:sz="4" w:space="0" w:color="auto"/>
              <w:right w:val="single" w:sz="4" w:space="0" w:color="auto"/>
            </w:tcBorders>
          </w:tcPr>
          <w:p w14:paraId="31EF7C13" w14:textId="77777777" w:rsidR="00081541" w:rsidRPr="00E866BD" w:rsidRDefault="00081541" w:rsidP="00772B38">
            <w:pPr>
              <w:jc w:val="both"/>
            </w:pPr>
            <w:r w:rsidRPr="00E866BD">
              <w:t>Рівень освіти – перший (бакалаврський) рівень</w:t>
            </w:r>
          </w:p>
          <w:p w14:paraId="4B77B00E" w14:textId="77777777" w:rsidR="00081541" w:rsidRPr="00E866BD" w:rsidRDefault="00081541" w:rsidP="00772B38">
            <w:pPr>
              <w:jc w:val="both"/>
            </w:pPr>
          </w:p>
          <w:p w14:paraId="49A9EA0B" w14:textId="77777777" w:rsidR="00081541" w:rsidRPr="00E866BD" w:rsidRDefault="00081541" w:rsidP="00772B38">
            <w:pPr>
              <w:jc w:val="both"/>
            </w:pPr>
            <w:r w:rsidRPr="00E866BD">
              <w:t>Галузь знань – К «Безпека та оборона» (26 «Цивільна безпека»)</w:t>
            </w:r>
          </w:p>
          <w:p w14:paraId="1684837D" w14:textId="77777777" w:rsidR="00081541" w:rsidRPr="00E866BD" w:rsidRDefault="00081541" w:rsidP="00772B38">
            <w:pPr>
              <w:jc w:val="both"/>
            </w:pPr>
          </w:p>
          <w:p w14:paraId="74B4FD91" w14:textId="77777777" w:rsidR="00081541" w:rsidRPr="00E866BD" w:rsidRDefault="00081541" w:rsidP="00772B38">
            <w:pPr>
              <w:jc w:val="both"/>
            </w:pPr>
            <w:r w:rsidRPr="00E866BD">
              <w:t xml:space="preserve">Спеціальність – </w:t>
            </w:r>
            <w:r w:rsidRPr="00E866BD">
              <w:rPr>
                <w:rFonts w:eastAsia="Times New Roman"/>
              </w:rPr>
              <w:t>К9</w:t>
            </w:r>
            <w:r w:rsidRPr="00E866BD">
              <w:rPr>
                <w:rFonts w:eastAsia="Times New Roman"/>
                <w:b/>
                <w:bCs/>
              </w:rPr>
              <w:t xml:space="preserve"> </w:t>
            </w:r>
            <w:r w:rsidRPr="00E866BD">
              <w:rPr>
                <w:rFonts w:eastAsia="Times New Roman"/>
              </w:rPr>
              <w:t>«Правоохоронна діяльність» (262 «Правоохоронна діяльність»)</w:t>
            </w:r>
          </w:p>
          <w:p w14:paraId="5E70957E" w14:textId="77777777" w:rsidR="00081541" w:rsidRPr="00E866BD" w:rsidRDefault="00081541" w:rsidP="00772B38">
            <w:pPr>
              <w:jc w:val="both"/>
            </w:pPr>
          </w:p>
          <w:p w14:paraId="452359A8" w14:textId="77777777" w:rsidR="00081541" w:rsidRPr="00E866BD" w:rsidRDefault="00081541" w:rsidP="00772B38">
            <w:pPr>
              <w:jc w:val="both"/>
            </w:pPr>
          </w:p>
        </w:tc>
        <w:tc>
          <w:tcPr>
            <w:tcW w:w="4140" w:type="dxa"/>
            <w:tcBorders>
              <w:top w:val="single" w:sz="4" w:space="0" w:color="auto"/>
              <w:left w:val="single" w:sz="4" w:space="0" w:color="auto"/>
              <w:right w:val="single" w:sz="4" w:space="0" w:color="auto"/>
            </w:tcBorders>
            <w:vAlign w:val="center"/>
          </w:tcPr>
          <w:p w14:paraId="78334AEF" w14:textId="0919A9FF" w:rsidR="00081541" w:rsidRPr="00E866BD" w:rsidRDefault="00E866BD" w:rsidP="00A87846">
            <w:pPr>
              <w:widowControl w:val="0"/>
              <w:jc w:val="center"/>
              <w:rPr>
                <w:i/>
                <w:color w:val="000000" w:themeColor="text1"/>
              </w:rPr>
            </w:pPr>
            <w:r w:rsidRPr="00E866BD">
              <w:rPr>
                <w:color w:val="000000" w:themeColor="text1"/>
              </w:rPr>
              <w:t>Обов’язкова</w:t>
            </w:r>
          </w:p>
        </w:tc>
      </w:tr>
      <w:tr w:rsidR="00081541" w:rsidRPr="00E866BD" w14:paraId="39FB8D6B" w14:textId="77777777" w:rsidTr="00B8693D">
        <w:trPr>
          <w:trHeight w:val="27"/>
        </w:trPr>
        <w:tc>
          <w:tcPr>
            <w:tcW w:w="2887" w:type="dxa"/>
            <w:tcBorders>
              <w:top w:val="single" w:sz="4" w:space="0" w:color="auto"/>
              <w:left w:val="single" w:sz="4" w:space="0" w:color="auto"/>
              <w:bottom w:val="single" w:sz="4" w:space="0" w:color="auto"/>
              <w:right w:val="single" w:sz="4" w:space="0" w:color="auto"/>
            </w:tcBorders>
            <w:vAlign w:val="center"/>
          </w:tcPr>
          <w:p w14:paraId="12627122" w14:textId="3D82085A" w:rsidR="00081541" w:rsidRPr="00E866BD" w:rsidRDefault="00081541" w:rsidP="00DB37B4">
            <w:pPr>
              <w:widowControl w:val="0"/>
            </w:pPr>
            <w:r w:rsidRPr="00E866BD">
              <w:t>Кількість модулів – 4</w:t>
            </w:r>
          </w:p>
        </w:tc>
        <w:tc>
          <w:tcPr>
            <w:tcW w:w="2216" w:type="dxa"/>
            <w:vMerge/>
            <w:tcBorders>
              <w:left w:val="single" w:sz="4" w:space="0" w:color="auto"/>
              <w:right w:val="single" w:sz="4" w:space="0" w:color="auto"/>
            </w:tcBorders>
            <w:vAlign w:val="center"/>
          </w:tcPr>
          <w:p w14:paraId="659AE75D" w14:textId="77777777" w:rsidR="00081541" w:rsidRPr="00E866BD" w:rsidRDefault="00081541" w:rsidP="006A09BF">
            <w:pPr>
              <w:widowControl w:val="0"/>
              <w:jc w:val="center"/>
            </w:pPr>
          </w:p>
        </w:tc>
        <w:tc>
          <w:tcPr>
            <w:tcW w:w="4140" w:type="dxa"/>
            <w:tcBorders>
              <w:left w:val="single" w:sz="4" w:space="0" w:color="auto"/>
              <w:bottom w:val="single" w:sz="4" w:space="0" w:color="auto"/>
              <w:right w:val="single" w:sz="4" w:space="0" w:color="auto"/>
            </w:tcBorders>
            <w:vAlign w:val="center"/>
          </w:tcPr>
          <w:p w14:paraId="4F3E07B3" w14:textId="77777777" w:rsidR="00081541" w:rsidRPr="00E866BD" w:rsidRDefault="00445FC8" w:rsidP="006A09BF">
            <w:pPr>
              <w:widowControl w:val="0"/>
              <w:jc w:val="center"/>
              <w:rPr>
                <w:color w:val="000000" w:themeColor="text1"/>
              </w:rPr>
            </w:pPr>
            <w:r w:rsidRPr="00E866BD">
              <w:rPr>
                <w:color w:val="000000" w:themeColor="text1"/>
              </w:rPr>
              <w:t>Рік підготовки:</w:t>
            </w:r>
          </w:p>
          <w:p w14:paraId="6A058E1D" w14:textId="1D7E101D" w:rsidR="00445FC8" w:rsidRPr="00E866BD" w:rsidRDefault="00445FC8" w:rsidP="006A09BF">
            <w:pPr>
              <w:widowControl w:val="0"/>
              <w:jc w:val="center"/>
              <w:rPr>
                <w:color w:val="000000" w:themeColor="text1"/>
              </w:rPr>
            </w:pPr>
            <w:r w:rsidRPr="00E866BD">
              <w:rPr>
                <w:color w:val="000000" w:themeColor="text1"/>
              </w:rPr>
              <w:t>2025-2028</w:t>
            </w:r>
          </w:p>
        </w:tc>
      </w:tr>
      <w:tr w:rsidR="000B258C" w:rsidRPr="00E866BD" w14:paraId="2115D0D9" w14:textId="77777777" w:rsidTr="000B258C">
        <w:trPr>
          <w:trHeight w:val="27"/>
        </w:trPr>
        <w:tc>
          <w:tcPr>
            <w:tcW w:w="2887" w:type="dxa"/>
            <w:tcBorders>
              <w:top w:val="single" w:sz="4" w:space="0" w:color="auto"/>
              <w:left w:val="single" w:sz="4" w:space="0" w:color="auto"/>
              <w:bottom w:val="single" w:sz="4" w:space="0" w:color="auto"/>
              <w:right w:val="single" w:sz="4" w:space="0" w:color="auto"/>
            </w:tcBorders>
            <w:vAlign w:val="center"/>
          </w:tcPr>
          <w:p w14:paraId="026D0F5A" w14:textId="77777777" w:rsidR="000B258C" w:rsidRPr="00E866BD" w:rsidRDefault="000B258C" w:rsidP="006A09BF">
            <w:pPr>
              <w:widowControl w:val="0"/>
            </w:pPr>
          </w:p>
        </w:tc>
        <w:tc>
          <w:tcPr>
            <w:tcW w:w="2216" w:type="dxa"/>
            <w:vMerge/>
            <w:tcBorders>
              <w:left w:val="single" w:sz="4" w:space="0" w:color="auto"/>
              <w:right w:val="single" w:sz="4" w:space="0" w:color="auto"/>
            </w:tcBorders>
            <w:vAlign w:val="center"/>
          </w:tcPr>
          <w:p w14:paraId="2CF29C21" w14:textId="77777777" w:rsidR="000B258C" w:rsidRPr="00E866BD" w:rsidRDefault="000B258C" w:rsidP="006A09BF">
            <w:pPr>
              <w:widowControl w:val="0"/>
              <w:jc w:val="center"/>
            </w:pPr>
          </w:p>
        </w:tc>
        <w:tc>
          <w:tcPr>
            <w:tcW w:w="4140" w:type="dxa"/>
            <w:tcBorders>
              <w:top w:val="single" w:sz="4" w:space="0" w:color="auto"/>
              <w:left w:val="single" w:sz="4" w:space="0" w:color="auto"/>
              <w:bottom w:val="single" w:sz="4" w:space="0" w:color="auto"/>
              <w:right w:val="single" w:sz="4" w:space="0" w:color="auto"/>
            </w:tcBorders>
            <w:vAlign w:val="center"/>
          </w:tcPr>
          <w:p w14:paraId="725C6CD0" w14:textId="503AE4FE" w:rsidR="000B258C" w:rsidRPr="00E866BD" w:rsidRDefault="00081541" w:rsidP="006A09BF">
            <w:pPr>
              <w:widowControl w:val="0"/>
              <w:jc w:val="center"/>
              <w:rPr>
                <w:b/>
                <w:bCs/>
              </w:rPr>
            </w:pPr>
            <w:r w:rsidRPr="00E866BD">
              <w:rPr>
                <w:b/>
                <w:bCs/>
              </w:rPr>
              <w:t>С</w:t>
            </w:r>
            <w:r w:rsidR="000B258C" w:rsidRPr="00E866BD">
              <w:rPr>
                <w:b/>
                <w:bCs/>
              </w:rPr>
              <w:t>еместр</w:t>
            </w:r>
          </w:p>
        </w:tc>
      </w:tr>
      <w:tr w:rsidR="000B258C" w:rsidRPr="00E866BD" w14:paraId="332F1755" w14:textId="77777777" w:rsidTr="000B258C">
        <w:trPr>
          <w:trHeight w:val="27"/>
        </w:trPr>
        <w:tc>
          <w:tcPr>
            <w:tcW w:w="2887" w:type="dxa"/>
            <w:vMerge w:val="restart"/>
            <w:tcBorders>
              <w:top w:val="single" w:sz="4" w:space="0" w:color="auto"/>
              <w:left w:val="single" w:sz="4" w:space="0" w:color="auto"/>
              <w:bottom w:val="single" w:sz="4" w:space="0" w:color="auto"/>
              <w:right w:val="single" w:sz="4" w:space="0" w:color="auto"/>
            </w:tcBorders>
            <w:vAlign w:val="center"/>
          </w:tcPr>
          <w:p w14:paraId="5CF9E11C" w14:textId="197D01F9" w:rsidR="000B258C" w:rsidRPr="00E866BD" w:rsidRDefault="000B258C" w:rsidP="00162DA8">
            <w:pPr>
              <w:widowControl w:val="0"/>
            </w:pPr>
            <w:r w:rsidRPr="00E866BD">
              <w:t>Загальна кількість годин - 1</w:t>
            </w:r>
            <w:r w:rsidR="00B25166" w:rsidRPr="00E866BD">
              <w:t>5</w:t>
            </w:r>
            <w:r w:rsidRPr="00E866BD">
              <w:t xml:space="preserve">0  </w:t>
            </w:r>
          </w:p>
        </w:tc>
        <w:tc>
          <w:tcPr>
            <w:tcW w:w="2216" w:type="dxa"/>
            <w:vMerge/>
            <w:tcBorders>
              <w:left w:val="single" w:sz="4" w:space="0" w:color="auto"/>
              <w:right w:val="single" w:sz="4" w:space="0" w:color="auto"/>
            </w:tcBorders>
            <w:vAlign w:val="center"/>
          </w:tcPr>
          <w:p w14:paraId="793DC590" w14:textId="77777777" w:rsidR="000B258C" w:rsidRPr="00E866BD" w:rsidRDefault="000B258C" w:rsidP="006A09BF">
            <w:pPr>
              <w:widowControl w:val="0"/>
              <w:jc w:val="center"/>
            </w:pPr>
          </w:p>
        </w:tc>
        <w:tc>
          <w:tcPr>
            <w:tcW w:w="4140" w:type="dxa"/>
            <w:tcBorders>
              <w:top w:val="single" w:sz="4" w:space="0" w:color="auto"/>
              <w:left w:val="single" w:sz="4" w:space="0" w:color="auto"/>
              <w:bottom w:val="single" w:sz="4" w:space="0" w:color="auto"/>
              <w:right w:val="single" w:sz="4" w:space="0" w:color="auto"/>
            </w:tcBorders>
            <w:vAlign w:val="center"/>
          </w:tcPr>
          <w:p w14:paraId="51D10FB6" w14:textId="0747F0C2" w:rsidR="000B258C" w:rsidRPr="00E866BD" w:rsidRDefault="00E866BD" w:rsidP="006A09BF">
            <w:pPr>
              <w:widowControl w:val="0"/>
              <w:jc w:val="center"/>
            </w:pPr>
            <w:r w:rsidRPr="00E866BD">
              <w:t>4</w:t>
            </w:r>
          </w:p>
        </w:tc>
      </w:tr>
      <w:tr w:rsidR="000B258C" w:rsidRPr="00E866BD" w14:paraId="2DDA6CC3" w14:textId="77777777" w:rsidTr="000B258C">
        <w:trPr>
          <w:trHeight w:val="27"/>
        </w:trPr>
        <w:tc>
          <w:tcPr>
            <w:tcW w:w="2887" w:type="dxa"/>
            <w:vMerge/>
            <w:tcBorders>
              <w:top w:val="single" w:sz="4" w:space="0" w:color="auto"/>
              <w:left w:val="single" w:sz="4" w:space="0" w:color="auto"/>
              <w:bottom w:val="single" w:sz="4" w:space="0" w:color="auto"/>
              <w:right w:val="single" w:sz="4" w:space="0" w:color="auto"/>
            </w:tcBorders>
            <w:vAlign w:val="center"/>
          </w:tcPr>
          <w:p w14:paraId="309EEC2D" w14:textId="77777777" w:rsidR="000B258C" w:rsidRPr="00E866BD" w:rsidRDefault="000B258C" w:rsidP="006A09BF">
            <w:pPr>
              <w:widowControl w:val="0"/>
            </w:pPr>
          </w:p>
        </w:tc>
        <w:tc>
          <w:tcPr>
            <w:tcW w:w="2216" w:type="dxa"/>
            <w:vMerge/>
            <w:tcBorders>
              <w:left w:val="single" w:sz="4" w:space="0" w:color="auto"/>
              <w:right w:val="single" w:sz="4" w:space="0" w:color="auto"/>
            </w:tcBorders>
            <w:vAlign w:val="center"/>
          </w:tcPr>
          <w:p w14:paraId="5BD73B16" w14:textId="77777777" w:rsidR="000B258C" w:rsidRPr="00E866BD" w:rsidRDefault="000B258C" w:rsidP="006A09BF">
            <w:pPr>
              <w:widowControl w:val="0"/>
              <w:jc w:val="center"/>
            </w:pPr>
          </w:p>
        </w:tc>
        <w:tc>
          <w:tcPr>
            <w:tcW w:w="4140" w:type="dxa"/>
            <w:tcBorders>
              <w:top w:val="single" w:sz="4" w:space="0" w:color="auto"/>
              <w:left w:val="single" w:sz="4" w:space="0" w:color="auto"/>
              <w:bottom w:val="single" w:sz="4" w:space="0" w:color="auto"/>
              <w:right w:val="single" w:sz="4" w:space="0" w:color="auto"/>
            </w:tcBorders>
            <w:vAlign w:val="center"/>
          </w:tcPr>
          <w:p w14:paraId="6B02926E" w14:textId="77777777" w:rsidR="000B258C" w:rsidRPr="00E866BD" w:rsidRDefault="000B258C" w:rsidP="006A09BF">
            <w:pPr>
              <w:widowControl w:val="0"/>
              <w:jc w:val="center"/>
              <w:rPr>
                <w:b/>
              </w:rPr>
            </w:pPr>
            <w:r w:rsidRPr="00E866BD">
              <w:rPr>
                <w:b/>
              </w:rPr>
              <w:t>Лекції</w:t>
            </w:r>
          </w:p>
        </w:tc>
      </w:tr>
      <w:tr w:rsidR="000B258C" w:rsidRPr="00E866BD" w14:paraId="0352030F" w14:textId="77777777" w:rsidTr="000B258C">
        <w:trPr>
          <w:trHeight w:val="27"/>
        </w:trPr>
        <w:tc>
          <w:tcPr>
            <w:tcW w:w="2887" w:type="dxa"/>
            <w:vMerge w:val="restart"/>
            <w:tcBorders>
              <w:top w:val="single" w:sz="4" w:space="0" w:color="auto"/>
              <w:left w:val="single" w:sz="4" w:space="0" w:color="auto"/>
              <w:bottom w:val="single" w:sz="4" w:space="0" w:color="auto"/>
              <w:right w:val="single" w:sz="4" w:space="0" w:color="auto"/>
            </w:tcBorders>
            <w:vAlign w:val="center"/>
          </w:tcPr>
          <w:p w14:paraId="2F8B4504" w14:textId="77777777" w:rsidR="000B258C" w:rsidRPr="00E866BD" w:rsidRDefault="000B258C" w:rsidP="006A09BF">
            <w:pPr>
              <w:widowControl w:val="0"/>
            </w:pPr>
            <w:r w:rsidRPr="00E866BD">
              <w:t>Тижневих годин для денної форми навчання:</w:t>
            </w:r>
          </w:p>
          <w:p w14:paraId="0CE36B92" w14:textId="77777777" w:rsidR="000B258C" w:rsidRPr="00E866BD" w:rsidRDefault="000B258C" w:rsidP="006A09BF">
            <w:pPr>
              <w:widowControl w:val="0"/>
            </w:pPr>
            <w:r w:rsidRPr="00E866BD">
              <w:t>аудиторних – 2 - 4,</w:t>
            </w:r>
          </w:p>
          <w:p w14:paraId="0BA26D99" w14:textId="4AA3EDD9" w:rsidR="000B258C" w:rsidRPr="00E866BD" w:rsidRDefault="000B258C" w:rsidP="00162DA8">
            <w:pPr>
              <w:widowControl w:val="0"/>
              <w:rPr>
                <w:lang w:val="en-US"/>
              </w:rPr>
            </w:pPr>
            <w:r w:rsidRPr="00E866BD">
              <w:t xml:space="preserve">самостійної роботи студента  - </w:t>
            </w:r>
            <w:r w:rsidR="00CD5E3C" w:rsidRPr="00E866BD">
              <w:t>6-8</w:t>
            </w:r>
            <w:r w:rsidRPr="00E866BD">
              <w:t>.</w:t>
            </w:r>
            <w:r w:rsidRPr="00E866BD">
              <w:rPr>
                <w:lang w:val="en-US"/>
              </w:rPr>
              <w:t xml:space="preserve"> </w:t>
            </w:r>
          </w:p>
        </w:tc>
        <w:tc>
          <w:tcPr>
            <w:tcW w:w="2216" w:type="dxa"/>
            <w:vMerge/>
            <w:tcBorders>
              <w:left w:val="single" w:sz="4" w:space="0" w:color="auto"/>
              <w:right w:val="single" w:sz="4" w:space="0" w:color="auto"/>
            </w:tcBorders>
            <w:vAlign w:val="center"/>
          </w:tcPr>
          <w:p w14:paraId="71534AD7" w14:textId="77777777" w:rsidR="000B258C" w:rsidRPr="00E866BD" w:rsidRDefault="000B258C" w:rsidP="006A09BF">
            <w:pPr>
              <w:widowControl w:val="0"/>
              <w:jc w:val="center"/>
            </w:pPr>
          </w:p>
        </w:tc>
        <w:tc>
          <w:tcPr>
            <w:tcW w:w="4140" w:type="dxa"/>
            <w:tcBorders>
              <w:top w:val="single" w:sz="4" w:space="0" w:color="auto"/>
              <w:left w:val="single" w:sz="4" w:space="0" w:color="auto"/>
              <w:bottom w:val="single" w:sz="4" w:space="0" w:color="auto"/>
              <w:right w:val="single" w:sz="4" w:space="0" w:color="auto"/>
            </w:tcBorders>
            <w:vAlign w:val="center"/>
          </w:tcPr>
          <w:p w14:paraId="236B0627" w14:textId="11D13199" w:rsidR="000B258C" w:rsidRPr="00E866BD" w:rsidRDefault="00E866BD" w:rsidP="005A7A2E">
            <w:pPr>
              <w:widowControl w:val="0"/>
              <w:jc w:val="center"/>
            </w:pPr>
            <w:r w:rsidRPr="00E866BD">
              <w:t>3</w:t>
            </w:r>
            <w:r w:rsidR="00331CEF" w:rsidRPr="00E866BD">
              <w:rPr>
                <w:lang w:val="en-US"/>
              </w:rPr>
              <w:t>0</w:t>
            </w:r>
            <w:r w:rsidR="000B258C" w:rsidRPr="00E866BD">
              <w:t xml:space="preserve"> год.</w:t>
            </w:r>
          </w:p>
        </w:tc>
      </w:tr>
      <w:tr w:rsidR="000B258C" w:rsidRPr="00E866BD" w14:paraId="60BFE934" w14:textId="77777777" w:rsidTr="000B258C">
        <w:trPr>
          <w:trHeight w:val="27"/>
        </w:trPr>
        <w:tc>
          <w:tcPr>
            <w:tcW w:w="2887" w:type="dxa"/>
            <w:vMerge/>
            <w:tcBorders>
              <w:top w:val="single" w:sz="4" w:space="0" w:color="auto"/>
              <w:left w:val="single" w:sz="4" w:space="0" w:color="auto"/>
              <w:bottom w:val="single" w:sz="4" w:space="0" w:color="auto"/>
              <w:right w:val="single" w:sz="4" w:space="0" w:color="auto"/>
            </w:tcBorders>
            <w:vAlign w:val="center"/>
          </w:tcPr>
          <w:p w14:paraId="7C4C0460" w14:textId="77777777" w:rsidR="000B258C" w:rsidRPr="00E866BD" w:rsidRDefault="000B258C" w:rsidP="006A09BF">
            <w:pPr>
              <w:widowControl w:val="0"/>
            </w:pPr>
          </w:p>
        </w:tc>
        <w:tc>
          <w:tcPr>
            <w:tcW w:w="2216" w:type="dxa"/>
            <w:vMerge/>
            <w:tcBorders>
              <w:left w:val="single" w:sz="4" w:space="0" w:color="auto"/>
              <w:right w:val="single" w:sz="4" w:space="0" w:color="auto"/>
            </w:tcBorders>
            <w:vAlign w:val="center"/>
          </w:tcPr>
          <w:p w14:paraId="0B50E458" w14:textId="77777777" w:rsidR="000B258C" w:rsidRPr="00E866BD" w:rsidRDefault="000B258C" w:rsidP="006A09BF">
            <w:pPr>
              <w:widowControl w:val="0"/>
            </w:pPr>
          </w:p>
        </w:tc>
        <w:tc>
          <w:tcPr>
            <w:tcW w:w="4140" w:type="dxa"/>
            <w:tcBorders>
              <w:top w:val="single" w:sz="4" w:space="0" w:color="auto"/>
              <w:left w:val="single" w:sz="4" w:space="0" w:color="auto"/>
              <w:bottom w:val="single" w:sz="4" w:space="0" w:color="auto"/>
              <w:right w:val="single" w:sz="4" w:space="0" w:color="auto"/>
            </w:tcBorders>
            <w:vAlign w:val="center"/>
          </w:tcPr>
          <w:p w14:paraId="3954CC20" w14:textId="77777777" w:rsidR="000B258C" w:rsidRPr="00E866BD" w:rsidRDefault="000B258C" w:rsidP="006A09BF">
            <w:pPr>
              <w:widowControl w:val="0"/>
              <w:jc w:val="center"/>
              <w:rPr>
                <w:b/>
              </w:rPr>
            </w:pPr>
            <w:r w:rsidRPr="00E866BD">
              <w:rPr>
                <w:b/>
              </w:rPr>
              <w:t>Практичні/ семінарські заняття</w:t>
            </w:r>
          </w:p>
        </w:tc>
      </w:tr>
      <w:tr w:rsidR="000B258C" w:rsidRPr="00E866BD" w14:paraId="1A65E200" w14:textId="77777777" w:rsidTr="000B258C">
        <w:trPr>
          <w:trHeight w:val="27"/>
        </w:trPr>
        <w:tc>
          <w:tcPr>
            <w:tcW w:w="2887" w:type="dxa"/>
            <w:vMerge/>
            <w:tcBorders>
              <w:top w:val="single" w:sz="4" w:space="0" w:color="auto"/>
              <w:left w:val="single" w:sz="4" w:space="0" w:color="auto"/>
              <w:bottom w:val="single" w:sz="4" w:space="0" w:color="auto"/>
              <w:right w:val="single" w:sz="4" w:space="0" w:color="auto"/>
            </w:tcBorders>
            <w:vAlign w:val="center"/>
          </w:tcPr>
          <w:p w14:paraId="3D6258CA" w14:textId="77777777" w:rsidR="000B258C" w:rsidRPr="00E866BD" w:rsidRDefault="000B258C" w:rsidP="006A09BF">
            <w:pPr>
              <w:widowControl w:val="0"/>
            </w:pPr>
          </w:p>
        </w:tc>
        <w:tc>
          <w:tcPr>
            <w:tcW w:w="2216" w:type="dxa"/>
            <w:vMerge/>
            <w:tcBorders>
              <w:left w:val="single" w:sz="4" w:space="0" w:color="auto"/>
              <w:right w:val="single" w:sz="4" w:space="0" w:color="auto"/>
            </w:tcBorders>
            <w:vAlign w:val="center"/>
          </w:tcPr>
          <w:p w14:paraId="00F5229D" w14:textId="77777777" w:rsidR="000B258C" w:rsidRPr="00E866BD" w:rsidRDefault="000B258C" w:rsidP="006A09BF">
            <w:pPr>
              <w:widowControl w:val="0"/>
            </w:pPr>
          </w:p>
        </w:tc>
        <w:tc>
          <w:tcPr>
            <w:tcW w:w="4140" w:type="dxa"/>
            <w:tcBorders>
              <w:top w:val="single" w:sz="4" w:space="0" w:color="auto"/>
              <w:left w:val="single" w:sz="4" w:space="0" w:color="auto"/>
              <w:bottom w:val="single" w:sz="4" w:space="0" w:color="auto"/>
              <w:right w:val="single" w:sz="4" w:space="0" w:color="auto"/>
            </w:tcBorders>
            <w:vAlign w:val="center"/>
          </w:tcPr>
          <w:p w14:paraId="573DA3B8" w14:textId="60C6F258" w:rsidR="000B258C" w:rsidRPr="00E866BD" w:rsidRDefault="00E866BD" w:rsidP="006A09BF">
            <w:pPr>
              <w:widowControl w:val="0"/>
              <w:jc w:val="center"/>
            </w:pPr>
            <w:r w:rsidRPr="00E866BD">
              <w:t>34</w:t>
            </w:r>
            <w:r w:rsidR="000B258C" w:rsidRPr="00E866BD">
              <w:t xml:space="preserve"> год.</w:t>
            </w:r>
          </w:p>
        </w:tc>
      </w:tr>
      <w:tr w:rsidR="000B258C" w:rsidRPr="00E866BD" w14:paraId="107EBC99" w14:textId="77777777" w:rsidTr="000B258C">
        <w:trPr>
          <w:trHeight w:val="27"/>
        </w:trPr>
        <w:tc>
          <w:tcPr>
            <w:tcW w:w="2887" w:type="dxa"/>
            <w:vMerge/>
            <w:tcBorders>
              <w:top w:val="single" w:sz="4" w:space="0" w:color="auto"/>
              <w:left w:val="single" w:sz="4" w:space="0" w:color="auto"/>
              <w:bottom w:val="single" w:sz="4" w:space="0" w:color="auto"/>
              <w:right w:val="single" w:sz="4" w:space="0" w:color="auto"/>
            </w:tcBorders>
            <w:vAlign w:val="center"/>
          </w:tcPr>
          <w:p w14:paraId="519BDF9C" w14:textId="77777777" w:rsidR="000B258C" w:rsidRPr="00E866BD" w:rsidRDefault="000B258C" w:rsidP="006A09BF">
            <w:pPr>
              <w:widowControl w:val="0"/>
            </w:pPr>
          </w:p>
        </w:tc>
        <w:tc>
          <w:tcPr>
            <w:tcW w:w="2216" w:type="dxa"/>
            <w:vMerge/>
            <w:tcBorders>
              <w:left w:val="single" w:sz="4" w:space="0" w:color="auto"/>
              <w:right w:val="single" w:sz="4" w:space="0" w:color="auto"/>
            </w:tcBorders>
            <w:vAlign w:val="center"/>
          </w:tcPr>
          <w:p w14:paraId="63DE33B2" w14:textId="77777777" w:rsidR="000B258C" w:rsidRPr="00E866BD" w:rsidRDefault="000B258C" w:rsidP="006A09BF">
            <w:pPr>
              <w:widowControl w:val="0"/>
            </w:pPr>
          </w:p>
        </w:tc>
        <w:tc>
          <w:tcPr>
            <w:tcW w:w="4140" w:type="dxa"/>
            <w:tcBorders>
              <w:top w:val="single" w:sz="4" w:space="0" w:color="auto"/>
              <w:left w:val="single" w:sz="4" w:space="0" w:color="auto"/>
              <w:bottom w:val="single" w:sz="4" w:space="0" w:color="auto"/>
              <w:right w:val="single" w:sz="4" w:space="0" w:color="auto"/>
            </w:tcBorders>
            <w:vAlign w:val="center"/>
          </w:tcPr>
          <w:p w14:paraId="5E720D34" w14:textId="77777777" w:rsidR="000B258C" w:rsidRPr="00E866BD" w:rsidRDefault="000B258C" w:rsidP="006A09BF">
            <w:pPr>
              <w:widowControl w:val="0"/>
              <w:jc w:val="center"/>
              <w:rPr>
                <w:b/>
              </w:rPr>
            </w:pPr>
            <w:r w:rsidRPr="00E866BD">
              <w:rPr>
                <w:b/>
              </w:rPr>
              <w:t>Самостійна робота</w:t>
            </w:r>
          </w:p>
        </w:tc>
      </w:tr>
      <w:tr w:rsidR="000B258C" w:rsidRPr="00E866BD" w14:paraId="08B7644D" w14:textId="77777777" w:rsidTr="000B258C">
        <w:trPr>
          <w:trHeight w:val="27"/>
        </w:trPr>
        <w:tc>
          <w:tcPr>
            <w:tcW w:w="2887" w:type="dxa"/>
            <w:vMerge/>
            <w:tcBorders>
              <w:top w:val="single" w:sz="4" w:space="0" w:color="auto"/>
              <w:left w:val="single" w:sz="4" w:space="0" w:color="auto"/>
              <w:bottom w:val="single" w:sz="4" w:space="0" w:color="auto"/>
              <w:right w:val="single" w:sz="4" w:space="0" w:color="auto"/>
            </w:tcBorders>
            <w:vAlign w:val="center"/>
          </w:tcPr>
          <w:p w14:paraId="6916064E" w14:textId="77777777" w:rsidR="000B258C" w:rsidRPr="00E866BD" w:rsidRDefault="000B258C" w:rsidP="006A09BF">
            <w:pPr>
              <w:widowControl w:val="0"/>
            </w:pPr>
          </w:p>
        </w:tc>
        <w:tc>
          <w:tcPr>
            <w:tcW w:w="2216" w:type="dxa"/>
            <w:vMerge/>
            <w:tcBorders>
              <w:left w:val="single" w:sz="4" w:space="0" w:color="auto"/>
              <w:right w:val="single" w:sz="4" w:space="0" w:color="auto"/>
            </w:tcBorders>
            <w:vAlign w:val="center"/>
          </w:tcPr>
          <w:p w14:paraId="0CFCDE8B" w14:textId="77777777" w:rsidR="000B258C" w:rsidRPr="00E866BD" w:rsidRDefault="000B258C" w:rsidP="006A09BF">
            <w:pPr>
              <w:widowControl w:val="0"/>
            </w:pPr>
          </w:p>
        </w:tc>
        <w:tc>
          <w:tcPr>
            <w:tcW w:w="4140" w:type="dxa"/>
            <w:tcBorders>
              <w:top w:val="single" w:sz="4" w:space="0" w:color="auto"/>
              <w:left w:val="single" w:sz="4" w:space="0" w:color="auto"/>
              <w:right w:val="single" w:sz="4" w:space="0" w:color="auto"/>
            </w:tcBorders>
            <w:vAlign w:val="center"/>
          </w:tcPr>
          <w:p w14:paraId="5BF225CE" w14:textId="4C8A66DF" w:rsidR="000B258C" w:rsidRPr="00E866BD" w:rsidRDefault="00E866BD" w:rsidP="006A09BF">
            <w:pPr>
              <w:widowControl w:val="0"/>
              <w:jc w:val="center"/>
            </w:pPr>
            <w:r w:rsidRPr="00E866BD">
              <w:t>86</w:t>
            </w:r>
            <w:r w:rsidR="000B258C" w:rsidRPr="00E866BD">
              <w:t xml:space="preserve"> год.</w:t>
            </w:r>
          </w:p>
        </w:tc>
      </w:tr>
      <w:tr w:rsidR="000B258C" w:rsidRPr="00C07D23" w14:paraId="463BB2CE" w14:textId="77777777" w:rsidTr="000B258C">
        <w:trPr>
          <w:trHeight w:val="27"/>
        </w:trPr>
        <w:tc>
          <w:tcPr>
            <w:tcW w:w="2887" w:type="dxa"/>
            <w:vMerge/>
            <w:tcBorders>
              <w:top w:val="single" w:sz="4" w:space="0" w:color="auto"/>
              <w:left w:val="single" w:sz="4" w:space="0" w:color="auto"/>
              <w:bottom w:val="single" w:sz="4" w:space="0" w:color="auto"/>
              <w:right w:val="single" w:sz="4" w:space="0" w:color="auto"/>
            </w:tcBorders>
            <w:vAlign w:val="center"/>
          </w:tcPr>
          <w:p w14:paraId="7E8F835C" w14:textId="77777777" w:rsidR="000B258C" w:rsidRPr="00E866BD" w:rsidRDefault="000B258C" w:rsidP="006A09BF">
            <w:pPr>
              <w:widowControl w:val="0"/>
            </w:pPr>
          </w:p>
        </w:tc>
        <w:tc>
          <w:tcPr>
            <w:tcW w:w="2216" w:type="dxa"/>
            <w:vMerge/>
            <w:tcBorders>
              <w:left w:val="single" w:sz="4" w:space="0" w:color="auto"/>
              <w:bottom w:val="single" w:sz="4" w:space="0" w:color="auto"/>
              <w:right w:val="single" w:sz="4" w:space="0" w:color="auto"/>
            </w:tcBorders>
            <w:vAlign w:val="center"/>
          </w:tcPr>
          <w:p w14:paraId="62AF52C3" w14:textId="77777777" w:rsidR="000B258C" w:rsidRPr="00E866BD" w:rsidRDefault="000B258C" w:rsidP="006A09BF">
            <w:pPr>
              <w:widowControl w:val="0"/>
            </w:pPr>
          </w:p>
        </w:tc>
        <w:tc>
          <w:tcPr>
            <w:tcW w:w="4140" w:type="dxa"/>
            <w:tcBorders>
              <w:top w:val="single" w:sz="4" w:space="0" w:color="auto"/>
              <w:left w:val="single" w:sz="4" w:space="0" w:color="auto"/>
              <w:bottom w:val="single" w:sz="4" w:space="0" w:color="auto"/>
              <w:right w:val="single" w:sz="4" w:space="0" w:color="auto"/>
            </w:tcBorders>
            <w:vAlign w:val="center"/>
          </w:tcPr>
          <w:p w14:paraId="7B06E3DE" w14:textId="77777777" w:rsidR="000B258C" w:rsidRPr="00E866BD" w:rsidRDefault="000B258C" w:rsidP="006A09BF">
            <w:pPr>
              <w:widowControl w:val="0"/>
              <w:jc w:val="both"/>
            </w:pPr>
            <w:r w:rsidRPr="00E866BD">
              <w:t xml:space="preserve">Види контролю: </w:t>
            </w:r>
          </w:p>
          <w:p w14:paraId="66A281B8" w14:textId="77777777" w:rsidR="003F0259" w:rsidRPr="00E866BD" w:rsidRDefault="003F0259" w:rsidP="003F0259">
            <w:pPr>
              <w:jc w:val="both"/>
            </w:pPr>
            <w:r w:rsidRPr="00E866BD">
              <w:t>поточний контроль;</w:t>
            </w:r>
          </w:p>
          <w:p w14:paraId="655DFD25" w14:textId="2756E159" w:rsidR="000B258C" w:rsidRPr="007D6A4C" w:rsidRDefault="003F0259" w:rsidP="003F0259">
            <w:pPr>
              <w:widowControl w:val="0"/>
              <w:jc w:val="both"/>
              <w:rPr>
                <w:i/>
              </w:rPr>
            </w:pPr>
            <w:r w:rsidRPr="00E866BD">
              <w:t>підсумковий контроль знань (</w:t>
            </w:r>
            <w:r w:rsidR="00E866BD" w:rsidRPr="00E866BD">
              <w:t>іспит</w:t>
            </w:r>
            <w:r w:rsidRPr="00E866BD">
              <w:t>)</w:t>
            </w:r>
          </w:p>
        </w:tc>
      </w:tr>
    </w:tbl>
    <w:p w14:paraId="7B47581B" w14:textId="77777777" w:rsidR="0098147D" w:rsidRPr="00C07D23" w:rsidRDefault="0098147D" w:rsidP="006A09BF">
      <w:pPr>
        <w:widowControl w:val="0"/>
        <w:jc w:val="center"/>
        <w:rPr>
          <w:szCs w:val="28"/>
        </w:rPr>
      </w:pPr>
    </w:p>
    <w:p w14:paraId="0D64189F" w14:textId="77777777" w:rsidR="00E866BD" w:rsidRPr="005452F9" w:rsidRDefault="00E866BD" w:rsidP="00E866BD">
      <w:pPr>
        <w:pStyle w:val="11"/>
        <w:shd w:val="clear" w:color="auto" w:fill="auto"/>
        <w:ind w:firstLine="709"/>
        <w:jc w:val="both"/>
        <w:rPr>
          <w:rFonts w:ascii="Times New Roman" w:hAnsi="Times New Roman" w:cs="Times New Roman"/>
          <w:lang w:val="uk-UA" w:eastAsia="ru-RU" w:bidi="ru-RU"/>
        </w:rPr>
      </w:pPr>
      <w:bookmarkStart w:id="7" w:name="_Hlk86432369"/>
      <w:r w:rsidRPr="005452F9">
        <w:rPr>
          <w:rFonts w:ascii="Times New Roman" w:hAnsi="Times New Roman" w:cs="Times New Roman"/>
          <w:b/>
          <w:bCs/>
          <w:i/>
          <w:iCs/>
          <w:lang w:val="uk-UA" w:eastAsia="ru-RU" w:bidi="ru-RU"/>
        </w:rPr>
        <w:t xml:space="preserve">Метою викладання </w:t>
      </w:r>
      <w:r w:rsidRPr="005452F9">
        <w:rPr>
          <w:rFonts w:ascii="Times New Roman" w:hAnsi="Times New Roman" w:cs="Times New Roman"/>
          <w:b/>
          <w:bCs/>
          <w:i/>
          <w:iCs/>
          <w:lang w:val="uk-UA"/>
        </w:rPr>
        <w:t>навчальної дисципліни є</w:t>
      </w:r>
      <w:r w:rsidRPr="005452F9">
        <w:rPr>
          <w:rFonts w:ascii="Times New Roman" w:hAnsi="Times New Roman" w:cs="Times New Roman"/>
          <w:lang w:val="uk-UA"/>
        </w:rPr>
        <w:t xml:space="preserve"> оволодіння здобувачем глибокими та системними знаннями, що дозволяють отримати максимально високі та змістовні професійні компетентності у таких сферах як:</w:t>
      </w:r>
    </w:p>
    <w:p w14:paraId="54113A97" w14:textId="77777777" w:rsidR="00E866BD" w:rsidRPr="001259B2" w:rsidRDefault="00E866BD" w:rsidP="00E866BD">
      <w:pPr>
        <w:tabs>
          <w:tab w:val="left" w:pos="1980"/>
        </w:tabs>
        <w:autoSpaceDE w:val="0"/>
        <w:autoSpaceDN w:val="0"/>
        <w:adjustRightInd w:val="0"/>
        <w:spacing w:line="360" w:lineRule="auto"/>
        <w:ind w:firstLine="709"/>
        <w:jc w:val="both"/>
        <w:rPr>
          <w:sz w:val="28"/>
          <w:szCs w:val="28"/>
        </w:rPr>
      </w:pPr>
      <w:r w:rsidRPr="005452F9">
        <w:rPr>
          <w:sz w:val="28"/>
          <w:szCs w:val="28"/>
        </w:rPr>
        <w:t>1) </w:t>
      </w:r>
      <w:r w:rsidRPr="005452F9">
        <w:rPr>
          <w:i/>
          <w:sz w:val="28"/>
          <w:szCs w:val="28"/>
        </w:rPr>
        <w:t>правозастосовна діяльність</w:t>
      </w:r>
      <w:r w:rsidRPr="005452F9">
        <w:rPr>
          <w:sz w:val="28"/>
          <w:szCs w:val="28"/>
        </w:rPr>
        <w:t xml:space="preserve"> (розв’язання конкретних</w:t>
      </w:r>
      <w:r w:rsidRPr="001259B2">
        <w:rPr>
          <w:sz w:val="28"/>
          <w:szCs w:val="28"/>
        </w:rPr>
        <w:t xml:space="preserve"> практичних проблем кримінально-правової кваліфікації тощо);</w:t>
      </w:r>
    </w:p>
    <w:p w14:paraId="3401A0DA" w14:textId="77777777" w:rsidR="00E866BD" w:rsidRPr="001259B2" w:rsidRDefault="00E866BD" w:rsidP="00E866BD">
      <w:pPr>
        <w:autoSpaceDE w:val="0"/>
        <w:autoSpaceDN w:val="0"/>
        <w:adjustRightInd w:val="0"/>
        <w:spacing w:line="360" w:lineRule="auto"/>
        <w:ind w:firstLine="709"/>
        <w:jc w:val="both"/>
        <w:rPr>
          <w:sz w:val="28"/>
          <w:szCs w:val="28"/>
        </w:rPr>
      </w:pPr>
      <w:r w:rsidRPr="001259B2">
        <w:rPr>
          <w:sz w:val="28"/>
          <w:szCs w:val="28"/>
        </w:rPr>
        <w:t>2) </w:t>
      </w:r>
      <w:r w:rsidRPr="001259B2">
        <w:rPr>
          <w:i/>
          <w:sz w:val="28"/>
          <w:szCs w:val="28"/>
        </w:rPr>
        <w:t>експертно-консультативна діяльність</w:t>
      </w:r>
      <w:r w:rsidRPr="001259B2">
        <w:rPr>
          <w:sz w:val="28"/>
          <w:szCs w:val="28"/>
        </w:rPr>
        <w:t xml:space="preserve"> (консультування щодо питань кримінально-правової кваліфікації; здійснення правової експертизи проектів змін та доповнень Кримінального кодексу України, відповідних актів правозастосування та актів судового тлумачення кримінально-правових норм, пов’язаних з кримінально-правовою кваліфікацією, тощо);</w:t>
      </w:r>
    </w:p>
    <w:p w14:paraId="3D84978C" w14:textId="77777777" w:rsidR="00E866BD" w:rsidRPr="001259B2" w:rsidRDefault="00E866BD" w:rsidP="00E866BD">
      <w:pPr>
        <w:autoSpaceDE w:val="0"/>
        <w:autoSpaceDN w:val="0"/>
        <w:adjustRightInd w:val="0"/>
        <w:spacing w:line="360" w:lineRule="auto"/>
        <w:ind w:firstLine="709"/>
        <w:jc w:val="both"/>
        <w:rPr>
          <w:sz w:val="28"/>
          <w:szCs w:val="28"/>
        </w:rPr>
      </w:pPr>
      <w:r w:rsidRPr="001259B2">
        <w:rPr>
          <w:sz w:val="28"/>
          <w:szCs w:val="28"/>
        </w:rPr>
        <w:lastRenderedPageBreak/>
        <w:t>3) </w:t>
      </w:r>
      <w:r w:rsidRPr="001259B2">
        <w:rPr>
          <w:i/>
          <w:sz w:val="28"/>
          <w:szCs w:val="28"/>
        </w:rPr>
        <w:t>нормотворча діяльність</w:t>
      </w:r>
      <w:r w:rsidRPr="001259B2">
        <w:rPr>
          <w:sz w:val="28"/>
          <w:szCs w:val="28"/>
        </w:rPr>
        <w:t xml:space="preserve"> (підготовка проектів законів щодо питань, пов’язаних із застосуванням кримінально-правових норм і, зокрема, кримінально-правовою кваліфікацією);</w:t>
      </w:r>
    </w:p>
    <w:p w14:paraId="22B6B339" w14:textId="77777777" w:rsidR="00E866BD" w:rsidRPr="001259B2" w:rsidRDefault="00E866BD" w:rsidP="00E866BD">
      <w:pPr>
        <w:widowControl w:val="0"/>
        <w:spacing w:line="360" w:lineRule="auto"/>
        <w:ind w:firstLine="709"/>
        <w:jc w:val="both"/>
        <w:rPr>
          <w:sz w:val="28"/>
          <w:szCs w:val="28"/>
        </w:rPr>
      </w:pPr>
      <w:r w:rsidRPr="001259B2">
        <w:rPr>
          <w:sz w:val="28"/>
          <w:szCs w:val="28"/>
        </w:rPr>
        <w:t>4) </w:t>
      </w:r>
      <w:r w:rsidRPr="001259B2">
        <w:rPr>
          <w:i/>
          <w:sz w:val="28"/>
          <w:szCs w:val="28"/>
        </w:rPr>
        <w:t>наукова діяльність</w:t>
      </w:r>
      <w:r w:rsidRPr="001259B2">
        <w:rPr>
          <w:sz w:val="28"/>
          <w:szCs w:val="28"/>
        </w:rPr>
        <w:t xml:space="preserve"> (проведення аналітичної роботи щодо вирішення окремих питань кримінально-правової кваліфікації як у КК України, так і кримінальному законодавстві інших країн; узагальнення наукових поглядів (думок) щодо відповідних проблем кримінально-правової кваліфікації та пропозицій щодо їх вирішення, які наводяться у науковій літературі; висловлення власних міркувань щодо проблеми, яка розглядається, тощо).</w:t>
      </w:r>
    </w:p>
    <w:p w14:paraId="5606519F" w14:textId="77777777" w:rsidR="00E866BD" w:rsidRPr="001259B2" w:rsidRDefault="00E866BD" w:rsidP="00E866BD">
      <w:pPr>
        <w:shd w:val="clear" w:color="auto" w:fill="FFFFFF"/>
        <w:spacing w:line="360" w:lineRule="auto"/>
        <w:ind w:firstLine="709"/>
        <w:jc w:val="both"/>
        <w:rPr>
          <w:bCs/>
          <w:i/>
          <w:sz w:val="28"/>
          <w:szCs w:val="28"/>
        </w:rPr>
      </w:pPr>
      <w:bookmarkStart w:id="8" w:name="_Hlk86432383"/>
      <w:bookmarkEnd w:id="7"/>
      <w:r w:rsidRPr="001259B2">
        <w:rPr>
          <w:b/>
          <w:i/>
          <w:sz w:val="28"/>
          <w:szCs w:val="28"/>
        </w:rPr>
        <w:t>Завдання навчальної дисципліни</w:t>
      </w:r>
      <w:r w:rsidRPr="001259B2">
        <w:rPr>
          <w:bCs/>
          <w:i/>
          <w:sz w:val="28"/>
          <w:szCs w:val="28"/>
        </w:rPr>
        <w:t>:</w:t>
      </w:r>
    </w:p>
    <w:p w14:paraId="4B761847" w14:textId="77777777" w:rsidR="00E866BD" w:rsidRPr="001259B2" w:rsidRDefault="00E866BD" w:rsidP="00E866BD">
      <w:pPr>
        <w:spacing w:line="360" w:lineRule="auto"/>
        <w:ind w:firstLine="709"/>
        <w:jc w:val="both"/>
        <w:rPr>
          <w:sz w:val="28"/>
          <w:szCs w:val="28"/>
        </w:rPr>
      </w:pPr>
      <w:r w:rsidRPr="001259B2">
        <w:rPr>
          <w:bCs/>
          <w:sz w:val="28"/>
          <w:szCs w:val="28"/>
        </w:rPr>
        <w:t xml:space="preserve">- систематизоване викладення основних положень теорії та практики </w:t>
      </w:r>
      <w:r w:rsidRPr="001259B2">
        <w:rPr>
          <w:sz w:val="28"/>
          <w:szCs w:val="28"/>
        </w:rPr>
        <w:t>кримінально-правової кваліфікації, її поняття, видів, теоретико-методологічних засад (основних характеристик), алгоритмів та загальних і спеціальних правил кримінальної-правової кваліфікації, зміни кримінально-правової кваліфікації, кваліфікаційної помилки тощо;</w:t>
      </w:r>
    </w:p>
    <w:p w14:paraId="0C8E3BA1" w14:textId="77777777" w:rsidR="00E866BD" w:rsidRPr="001259B2" w:rsidRDefault="00E866BD" w:rsidP="00E866BD">
      <w:pPr>
        <w:pStyle w:val="a3"/>
        <w:tabs>
          <w:tab w:val="left" w:pos="1080"/>
        </w:tabs>
        <w:spacing w:before="0" w:beforeAutospacing="0" w:after="0" w:afterAutospacing="0" w:line="360" w:lineRule="auto"/>
        <w:ind w:firstLine="709"/>
        <w:jc w:val="both"/>
        <w:rPr>
          <w:sz w:val="28"/>
          <w:szCs w:val="28"/>
        </w:rPr>
      </w:pPr>
      <w:r w:rsidRPr="001259B2">
        <w:rPr>
          <w:sz w:val="28"/>
          <w:szCs w:val="28"/>
        </w:rPr>
        <w:t>- навчання правильному розумінню (тлумаченню) та ефективному (обґрунтованому) застосуванню приписів кримінального закону та інших нормативно-правових актів при здійсненні кримінально-правової кваліфікації;</w:t>
      </w:r>
    </w:p>
    <w:p w14:paraId="47924F2D" w14:textId="77777777" w:rsidR="00E866BD" w:rsidRPr="001259B2" w:rsidRDefault="00E866BD" w:rsidP="00E866BD">
      <w:pPr>
        <w:pStyle w:val="a3"/>
        <w:tabs>
          <w:tab w:val="left" w:pos="1080"/>
        </w:tabs>
        <w:spacing w:before="0" w:beforeAutospacing="0" w:after="0" w:afterAutospacing="0" w:line="360" w:lineRule="auto"/>
        <w:ind w:firstLine="709"/>
        <w:jc w:val="both"/>
        <w:rPr>
          <w:sz w:val="28"/>
          <w:szCs w:val="28"/>
        </w:rPr>
      </w:pPr>
      <w:r w:rsidRPr="001259B2">
        <w:rPr>
          <w:sz w:val="28"/>
          <w:szCs w:val="28"/>
        </w:rPr>
        <w:t>- дослідження та аналіз слідчо-судової практики щодо проблем кримінально-правової кваліфікації тощо.</w:t>
      </w:r>
    </w:p>
    <w:bookmarkEnd w:id="8"/>
    <w:p w14:paraId="0CBFEBD4" w14:textId="77777777" w:rsidR="00E866BD" w:rsidRPr="001259B2" w:rsidRDefault="00E866BD" w:rsidP="00E866BD">
      <w:pPr>
        <w:spacing w:line="360" w:lineRule="auto"/>
        <w:ind w:firstLine="851"/>
        <w:jc w:val="both"/>
        <w:rPr>
          <w:sz w:val="28"/>
          <w:szCs w:val="28"/>
        </w:rPr>
      </w:pPr>
      <w:proofErr w:type="spellStart"/>
      <w:r w:rsidRPr="001259B2">
        <w:rPr>
          <w:i/>
          <w:sz w:val="28"/>
          <w:szCs w:val="28"/>
        </w:rPr>
        <w:t>Пререквізити</w:t>
      </w:r>
      <w:bookmarkStart w:id="9" w:name="_Hlk110949692"/>
      <w:proofErr w:type="spellEnd"/>
      <w:r w:rsidRPr="001259B2">
        <w:rPr>
          <w:i/>
          <w:sz w:val="28"/>
          <w:szCs w:val="28"/>
        </w:rPr>
        <w:t xml:space="preserve">: </w:t>
      </w:r>
      <w:bookmarkStart w:id="10" w:name="_Hlk86432396"/>
      <w:bookmarkStart w:id="11" w:name="_Hlk86433783"/>
      <w:r w:rsidRPr="001259B2">
        <w:rPr>
          <w:i/>
          <w:sz w:val="28"/>
          <w:szCs w:val="28"/>
        </w:rPr>
        <w:t>«</w:t>
      </w:r>
      <w:r w:rsidRPr="001259B2">
        <w:rPr>
          <w:color w:val="000000"/>
          <w:sz w:val="28"/>
          <w:szCs w:val="28"/>
        </w:rPr>
        <w:t>Адміністративне право»,</w:t>
      </w:r>
      <w:r w:rsidRPr="001259B2">
        <w:rPr>
          <w:sz w:val="28"/>
          <w:szCs w:val="28"/>
        </w:rPr>
        <w:t xml:space="preserve"> «Кримінальне право»; </w:t>
      </w:r>
      <w:bookmarkEnd w:id="9"/>
      <w:bookmarkEnd w:id="10"/>
      <w:bookmarkEnd w:id="11"/>
      <w:r w:rsidRPr="001259B2">
        <w:rPr>
          <w:sz w:val="28"/>
          <w:szCs w:val="28"/>
        </w:rPr>
        <w:t>«</w:t>
      </w:r>
      <w:r w:rsidRPr="001259B2">
        <w:rPr>
          <w:color w:val="000000"/>
          <w:sz w:val="28"/>
          <w:szCs w:val="28"/>
        </w:rPr>
        <w:t>Кваліфікація адміністративних правопорушень».</w:t>
      </w:r>
    </w:p>
    <w:p w14:paraId="39C6DFE2" w14:textId="77777777" w:rsidR="00E866BD" w:rsidRPr="001259B2" w:rsidRDefault="00E866BD" w:rsidP="00E866BD">
      <w:pPr>
        <w:spacing w:line="360" w:lineRule="auto"/>
        <w:ind w:firstLine="851"/>
        <w:jc w:val="both"/>
        <w:rPr>
          <w:sz w:val="28"/>
          <w:szCs w:val="28"/>
        </w:rPr>
      </w:pPr>
      <w:proofErr w:type="spellStart"/>
      <w:r w:rsidRPr="001259B2">
        <w:rPr>
          <w:i/>
          <w:sz w:val="28"/>
          <w:szCs w:val="28"/>
        </w:rPr>
        <w:t>Кореквізити</w:t>
      </w:r>
      <w:proofErr w:type="spellEnd"/>
      <w:r w:rsidRPr="001259B2">
        <w:rPr>
          <w:i/>
          <w:sz w:val="28"/>
          <w:szCs w:val="28"/>
        </w:rPr>
        <w:t>:</w:t>
      </w:r>
      <w:bookmarkStart w:id="12" w:name="_Hlk149169228"/>
      <w:bookmarkStart w:id="13" w:name="_Hlk86432421"/>
      <w:bookmarkStart w:id="14" w:name="_Hlk110949706"/>
      <w:r w:rsidRPr="001259B2">
        <w:rPr>
          <w:iCs/>
          <w:sz w:val="28"/>
          <w:szCs w:val="28"/>
        </w:rPr>
        <w:t xml:space="preserve"> «</w:t>
      </w:r>
      <w:r w:rsidRPr="001259B2">
        <w:rPr>
          <w:color w:val="000000"/>
          <w:sz w:val="28"/>
          <w:szCs w:val="28"/>
        </w:rPr>
        <w:t>Правові засади запобігання корупції»,</w:t>
      </w:r>
      <w:r w:rsidRPr="001259B2">
        <w:rPr>
          <w:sz w:val="28"/>
          <w:szCs w:val="28"/>
        </w:rPr>
        <w:t xml:space="preserve"> «</w:t>
      </w:r>
      <w:r w:rsidRPr="001259B2">
        <w:rPr>
          <w:color w:val="000000"/>
          <w:sz w:val="28"/>
          <w:szCs w:val="28"/>
        </w:rPr>
        <w:t>Кримінальний процес».</w:t>
      </w:r>
    </w:p>
    <w:bookmarkEnd w:id="12"/>
    <w:p w14:paraId="1D87BFF7" w14:textId="77777777" w:rsidR="00E866BD" w:rsidRPr="001259B2" w:rsidRDefault="00E866BD" w:rsidP="00E866BD">
      <w:pPr>
        <w:spacing w:line="360" w:lineRule="auto"/>
        <w:ind w:firstLine="851"/>
        <w:jc w:val="both"/>
        <w:rPr>
          <w:i/>
          <w:sz w:val="28"/>
          <w:szCs w:val="28"/>
        </w:rPr>
      </w:pPr>
      <w:proofErr w:type="spellStart"/>
      <w:r w:rsidRPr="001259B2">
        <w:rPr>
          <w:i/>
          <w:sz w:val="28"/>
          <w:szCs w:val="28"/>
        </w:rPr>
        <w:t>Постреквізити</w:t>
      </w:r>
      <w:proofErr w:type="spellEnd"/>
      <w:r w:rsidRPr="001259B2">
        <w:rPr>
          <w:iCs/>
          <w:sz w:val="28"/>
          <w:szCs w:val="28"/>
        </w:rPr>
        <w:t xml:space="preserve">: </w:t>
      </w:r>
      <w:bookmarkEnd w:id="13"/>
      <w:bookmarkEnd w:id="14"/>
      <w:r w:rsidRPr="001259B2">
        <w:rPr>
          <w:iCs/>
          <w:sz w:val="28"/>
          <w:szCs w:val="28"/>
        </w:rPr>
        <w:t>«</w:t>
      </w:r>
      <w:r w:rsidRPr="001259B2">
        <w:rPr>
          <w:color w:val="000000"/>
          <w:sz w:val="28"/>
          <w:szCs w:val="28"/>
        </w:rPr>
        <w:t>Практикум зі складання процесуальних документів у кримінальному провадженні», «Кримінологія», «Криміналістика», «Інформаційно-аналітичне забезпечення правоохоронної діяльності».</w:t>
      </w:r>
    </w:p>
    <w:p w14:paraId="5972A88E" w14:textId="77777777" w:rsidR="00772B38" w:rsidRDefault="00772B38" w:rsidP="00772B38">
      <w:pPr>
        <w:widowControl w:val="0"/>
        <w:spacing w:line="360" w:lineRule="auto"/>
        <w:ind w:firstLine="709"/>
        <w:jc w:val="both"/>
        <w:rPr>
          <w:iCs/>
          <w:sz w:val="28"/>
          <w:szCs w:val="28"/>
        </w:rPr>
      </w:pPr>
    </w:p>
    <w:p w14:paraId="522F7BE7" w14:textId="76DB6305" w:rsidR="007C10DC" w:rsidRPr="00C07D23" w:rsidRDefault="007C10DC" w:rsidP="00772B38">
      <w:pPr>
        <w:widowControl w:val="0"/>
        <w:spacing w:line="360" w:lineRule="auto"/>
        <w:ind w:firstLine="709"/>
        <w:jc w:val="both"/>
        <w:rPr>
          <w:b/>
          <w:i/>
          <w:sz w:val="28"/>
          <w:szCs w:val="28"/>
        </w:rPr>
      </w:pPr>
      <w:r w:rsidRPr="00C07D23">
        <w:rPr>
          <w:b/>
          <w:i/>
          <w:sz w:val="28"/>
          <w:szCs w:val="28"/>
        </w:rPr>
        <w:t xml:space="preserve">Очікувані результати навчання </w:t>
      </w:r>
    </w:p>
    <w:p w14:paraId="02B13A2B" w14:textId="77777777" w:rsidR="00FD0D6E" w:rsidRPr="00C07D23" w:rsidRDefault="00C87B9B" w:rsidP="00290A8C">
      <w:pPr>
        <w:widowControl w:val="0"/>
        <w:spacing w:line="360" w:lineRule="auto"/>
        <w:ind w:firstLine="709"/>
        <w:jc w:val="both"/>
        <w:rPr>
          <w:sz w:val="28"/>
          <w:szCs w:val="28"/>
        </w:rPr>
      </w:pPr>
      <w:r w:rsidRPr="00C07D23">
        <w:rPr>
          <w:sz w:val="28"/>
          <w:szCs w:val="28"/>
        </w:rPr>
        <w:t xml:space="preserve">У результаті засвоєння навчальної дисципліни здобувач вищої освіти </w:t>
      </w:r>
      <w:r w:rsidRPr="00C07D23">
        <w:rPr>
          <w:sz w:val="28"/>
          <w:szCs w:val="28"/>
        </w:rPr>
        <w:lastRenderedPageBreak/>
        <w:t>повинен демонструвати такі результати навчання</w:t>
      </w:r>
      <w:r w:rsidR="00D6688A" w:rsidRPr="00C07D23">
        <w:rPr>
          <w:sz w:val="28"/>
          <w:szCs w:val="28"/>
        </w:rPr>
        <w:t xml:space="preserve">: </w:t>
      </w:r>
      <w:r w:rsidR="00F37B80" w:rsidRPr="00C07D23">
        <w:rPr>
          <w:sz w:val="28"/>
          <w:szCs w:val="28"/>
        </w:rPr>
        <w:t xml:space="preserve"> </w:t>
      </w:r>
    </w:p>
    <w:p w14:paraId="641130A7" w14:textId="77777777" w:rsidR="00C87B9B" w:rsidRPr="00C07D23" w:rsidRDefault="00C87B9B" w:rsidP="006A09BF">
      <w:pPr>
        <w:widowControl w:val="0"/>
        <w:ind w:firstLine="709"/>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7909"/>
      </w:tblGrid>
      <w:tr w:rsidR="00C87B9B" w:rsidRPr="00D40C5B" w14:paraId="3AF95DF3"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hideMark/>
          </w:tcPr>
          <w:p w14:paraId="028456E2" w14:textId="21EADCF1" w:rsidR="00C87B9B" w:rsidRPr="00D40C5B" w:rsidRDefault="00B95F18" w:rsidP="00B95F18">
            <w:pPr>
              <w:widowControl w:val="0"/>
            </w:pPr>
            <w:r w:rsidRPr="00D40C5B">
              <w:t>РН</w:t>
            </w:r>
            <w:r w:rsidR="00772B38" w:rsidRPr="00D40C5B">
              <w:t xml:space="preserve"> НД</w:t>
            </w:r>
            <w:r w:rsidRPr="00D40C5B">
              <w:t>-</w:t>
            </w:r>
            <w:r w:rsidR="00C87B9B" w:rsidRPr="00D40C5B">
              <w:t>1.</w:t>
            </w:r>
          </w:p>
        </w:tc>
        <w:tc>
          <w:tcPr>
            <w:tcW w:w="7909" w:type="dxa"/>
            <w:tcBorders>
              <w:top w:val="single" w:sz="4" w:space="0" w:color="auto"/>
              <w:left w:val="single" w:sz="4" w:space="0" w:color="auto"/>
              <w:bottom w:val="single" w:sz="4" w:space="0" w:color="auto"/>
              <w:right w:val="single" w:sz="4" w:space="0" w:color="auto"/>
            </w:tcBorders>
          </w:tcPr>
          <w:p w14:paraId="2A05C8E9" w14:textId="2115A76D" w:rsidR="00C87B9B" w:rsidRPr="00D40C5B" w:rsidRDefault="00D40C5B" w:rsidP="00322AE6">
            <w:pPr>
              <w:widowControl w:val="0"/>
              <w:jc w:val="both"/>
            </w:pPr>
            <w:r w:rsidRPr="00D40C5B">
              <w:t>Аналізувати природу та зміст кримінально-правової кваліфікації.</w:t>
            </w:r>
          </w:p>
        </w:tc>
      </w:tr>
      <w:tr w:rsidR="00C87B9B" w:rsidRPr="00D40C5B" w14:paraId="529D6F1E"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hideMark/>
          </w:tcPr>
          <w:p w14:paraId="0B9612D0" w14:textId="6B65DA0C" w:rsidR="00C87B9B" w:rsidRPr="00D40C5B" w:rsidRDefault="00772B38" w:rsidP="006A09BF">
            <w:pPr>
              <w:widowControl w:val="0"/>
            </w:pPr>
            <w:r w:rsidRPr="00D40C5B">
              <w:t>РН НД</w:t>
            </w:r>
            <w:r w:rsidR="00B95F18" w:rsidRPr="00D40C5B">
              <w:t xml:space="preserve"> </w:t>
            </w:r>
            <w:r w:rsidR="00C87B9B" w:rsidRPr="00D40C5B">
              <w:t>2.</w:t>
            </w:r>
          </w:p>
        </w:tc>
        <w:tc>
          <w:tcPr>
            <w:tcW w:w="7909" w:type="dxa"/>
            <w:tcBorders>
              <w:top w:val="single" w:sz="4" w:space="0" w:color="auto"/>
              <w:left w:val="single" w:sz="4" w:space="0" w:color="auto"/>
              <w:bottom w:val="single" w:sz="4" w:space="0" w:color="auto"/>
              <w:right w:val="single" w:sz="4" w:space="0" w:color="auto"/>
            </w:tcBorders>
          </w:tcPr>
          <w:p w14:paraId="175C7FBF" w14:textId="252748F8" w:rsidR="00C87B9B" w:rsidRPr="00D40C5B" w:rsidRDefault="00D40C5B" w:rsidP="002E5EFD">
            <w:pPr>
              <w:widowControl w:val="0"/>
              <w:jc w:val="both"/>
            </w:pPr>
            <w:r w:rsidRPr="00D40C5B">
              <w:t>Вільно орієнтуватися</w:t>
            </w:r>
            <w:r w:rsidRPr="00D40C5B">
              <w:rPr>
                <w:b/>
              </w:rPr>
              <w:t xml:space="preserve"> </w:t>
            </w:r>
            <w:r w:rsidRPr="00D40C5B">
              <w:t>в системі кримінального законодавства України.</w:t>
            </w:r>
          </w:p>
        </w:tc>
      </w:tr>
      <w:tr w:rsidR="00C87B9B" w:rsidRPr="00D40C5B" w14:paraId="4FA7FEBE"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hideMark/>
          </w:tcPr>
          <w:p w14:paraId="7CBCBC98" w14:textId="0EDE922D" w:rsidR="00C87B9B" w:rsidRPr="00D40C5B" w:rsidRDefault="00772B38" w:rsidP="00127356">
            <w:pPr>
              <w:widowControl w:val="0"/>
            </w:pPr>
            <w:r w:rsidRPr="00D40C5B">
              <w:t xml:space="preserve">РН НД </w:t>
            </w:r>
            <w:r w:rsidR="00BA5F6B" w:rsidRPr="00D40C5B">
              <w:t>-</w:t>
            </w:r>
            <w:r w:rsidR="002E5EFD" w:rsidRPr="00D40C5B">
              <w:t>3</w:t>
            </w:r>
            <w:r w:rsidR="00C87B9B" w:rsidRPr="00D40C5B">
              <w:t>.</w:t>
            </w:r>
          </w:p>
        </w:tc>
        <w:tc>
          <w:tcPr>
            <w:tcW w:w="7909" w:type="dxa"/>
            <w:tcBorders>
              <w:top w:val="single" w:sz="4" w:space="0" w:color="auto"/>
              <w:left w:val="single" w:sz="4" w:space="0" w:color="auto"/>
              <w:bottom w:val="single" w:sz="4" w:space="0" w:color="auto"/>
              <w:right w:val="single" w:sz="4" w:space="0" w:color="auto"/>
            </w:tcBorders>
          </w:tcPr>
          <w:p w14:paraId="6F9C063B" w14:textId="29E3FECC" w:rsidR="00C87B9B" w:rsidRPr="00D40C5B" w:rsidRDefault="00D40C5B" w:rsidP="00290A8C">
            <w:pPr>
              <w:widowControl w:val="0"/>
              <w:jc w:val="both"/>
            </w:pPr>
            <w:r w:rsidRPr="00D40C5B">
              <w:t>Дискутувати зі складних правових проблем застосування стандартів кримінально-правової кваліфікації.</w:t>
            </w:r>
          </w:p>
        </w:tc>
      </w:tr>
      <w:tr w:rsidR="00C87B9B" w:rsidRPr="00D40C5B" w14:paraId="310F472C"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7AE49BDB" w14:textId="1B6FE231" w:rsidR="00C87B9B" w:rsidRPr="00D40C5B" w:rsidRDefault="00772B38" w:rsidP="002E5EFD">
            <w:pPr>
              <w:widowControl w:val="0"/>
            </w:pPr>
            <w:r w:rsidRPr="00D40C5B">
              <w:t xml:space="preserve">РН НД </w:t>
            </w:r>
            <w:r w:rsidR="002009DE" w:rsidRPr="00D40C5B">
              <w:t>-</w:t>
            </w:r>
            <w:r w:rsidR="002E5EFD" w:rsidRPr="00D40C5B">
              <w:t>4</w:t>
            </w:r>
          </w:p>
        </w:tc>
        <w:tc>
          <w:tcPr>
            <w:tcW w:w="7909" w:type="dxa"/>
            <w:tcBorders>
              <w:top w:val="single" w:sz="4" w:space="0" w:color="auto"/>
              <w:left w:val="single" w:sz="4" w:space="0" w:color="auto"/>
              <w:bottom w:val="single" w:sz="4" w:space="0" w:color="auto"/>
              <w:right w:val="single" w:sz="4" w:space="0" w:color="auto"/>
            </w:tcBorders>
          </w:tcPr>
          <w:p w14:paraId="2F3C22C9" w14:textId="2BCAAAA3" w:rsidR="00C87B9B" w:rsidRPr="00D40C5B" w:rsidRDefault="00D40C5B" w:rsidP="002E5EFD">
            <w:pPr>
              <w:widowControl w:val="0"/>
              <w:jc w:val="both"/>
            </w:pPr>
            <w:r w:rsidRPr="00D40C5B">
              <w:t>Здійснювати дослідження правової регламентації кримінально-правової кваліфікації</w:t>
            </w:r>
            <w:r w:rsidR="009021E9" w:rsidRPr="00D40C5B">
              <w:t>.</w:t>
            </w:r>
          </w:p>
        </w:tc>
      </w:tr>
      <w:tr w:rsidR="002009DE" w:rsidRPr="00D40C5B" w14:paraId="5D08DA44"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322A27C5" w14:textId="5CF2343C" w:rsidR="002009DE" w:rsidRPr="00D40C5B" w:rsidRDefault="00772B38" w:rsidP="002E5EFD">
            <w:pPr>
              <w:widowControl w:val="0"/>
            </w:pPr>
            <w:r w:rsidRPr="00D40C5B">
              <w:t xml:space="preserve">РН НД </w:t>
            </w:r>
            <w:r w:rsidR="00127356" w:rsidRPr="00D40C5B">
              <w:t>-</w:t>
            </w:r>
            <w:r w:rsidR="002E5EFD" w:rsidRPr="00D40C5B">
              <w:t>5</w:t>
            </w:r>
          </w:p>
        </w:tc>
        <w:tc>
          <w:tcPr>
            <w:tcW w:w="7909" w:type="dxa"/>
            <w:tcBorders>
              <w:top w:val="single" w:sz="4" w:space="0" w:color="auto"/>
              <w:left w:val="single" w:sz="4" w:space="0" w:color="auto"/>
              <w:bottom w:val="single" w:sz="4" w:space="0" w:color="auto"/>
              <w:right w:val="single" w:sz="4" w:space="0" w:color="auto"/>
            </w:tcBorders>
          </w:tcPr>
          <w:p w14:paraId="164480AB" w14:textId="723680F1" w:rsidR="002009DE" w:rsidRPr="00D40C5B" w:rsidRDefault="00D40C5B" w:rsidP="009021E9">
            <w:pPr>
              <w:jc w:val="both"/>
            </w:pPr>
            <w:r w:rsidRPr="00D40C5B">
              <w:t>Обґрунтовано формулювати свою правову позицію щодо принципів, етапів, алгоритмів, правил та формули кримінально-правової кваліфікації.</w:t>
            </w:r>
          </w:p>
        </w:tc>
      </w:tr>
      <w:tr w:rsidR="002009DE" w:rsidRPr="00D40C5B" w14:paraId="454BC7A2"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37AA3ABF" w14:textId="4A1E34D2" w:rsidR="002009DE" w:rsidRPr="00D40C5B" w:rsidRDefault="00772B38" w:rsidP="002E5EFD">
            <w:pPr>
              <w:widowControl w:val="0"/>
            </w:pPr>
            <w:r w:rsidRPr="00D40C5B">
              <w:t xml:space="preserve">РН НД </w:t>
            </w:r>
            <w:r w:rsidR="00B248D5" w:rsidRPr="00D40C5B">
              <w:t>-</w:t>
            </w:r>
            <w:r w:rsidR="002E5EFD" w:rsidRPr="00D40C5B">
              <w:t>6</w:t>
            </w:r>
          </w:p>
        </w:tc>
        <w:tc>
          <w:tcPr>
            <w:tcW w:w="7909" w:type="dxa"/>
            <w:tcBorders>
              <w:top w:val="single" w:sz="4" w:space="0" w:color="auto"/>
              <w:left w:val="single" w:sz="4" w:space="0" w:color="auto"/>
              <w:bottom w:val="single" w:sz="4" w:space="0" w:color="auto"/>
              <w:right w:val="single" w:sz="4" w:space="0" w:color="auto"/>
            </w:tcBorders>
          </w:tcPr>
          <w:p w14:paraId="189C7546" w14:textId="244AF420" w:rsidR="002009DE" w:rsidRPr="00D40C5B" w:rsidRDefault="00D40C5B" w:rsidP="009021E9">
            <w:pPr>
              <w:jc w:val="both"/>
            </w:pPr>
            <w:r w:rsidRPr="00D40C5B">
              <w:t>Генерувати нові ідеї та використовувати сучасні стандарти кримінально-правової кваліфікації для вдосконалення кримінального та кримінального процесуального законодавства.</w:t>
            </w:r>
          </w:p>
        </w:tc>
      </w:tr>
      <w:tr w:rsidR="002009DE" w:rsidRPr="00D40C5B" w14:paraId="124FCFF0"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07367D74" w14:textId="1F8E4553" w:rsidR="002009DE" w:rsidRPr="00D40C5B" w:rsidRDefault="00772B38" w:rsidP="002E5EFD">
            <w:pPr>
              <w:widowControl w:val="0"/>
            </w:pPr>
            <w:r w:rsidRPr="00D40C5B">
              <w:t xml:space="preserve">РН НД </w:t>
            </w:r>
            <w:r w:rsidR="002E5EFD" w:rsidRPr="00D40C5B">
              <w:t>-7</w:t>
            </w:r>
          </w:p>
        </w:tc>
        <w:tc>
          <w:tcPr>
            <w:tcW w:w="7909" w:type="dxa"/>
            <w:tcBorders>
              <w:top w:val="single" w:sz="4" w:space="0" w:color="auto"/>
              <w:left w:val="single" w:sz="4" w:space="0" w:color="auto"/>
              <w:bottom w:val="single" w:sz="4" w:space="0" w:color="auto"/>
              <w:right w:val="single" w:sz="4" w:space="0" w:color="auto"/>
            </w:tcBorders>
          </w:tcPr>
          <w:p w14:paraId="50777852" w14:textId="54370CB2" w:rsidR="002009DE" w:rsidRPr="00D40C5B" w:rsidRDefault="00D40C5B" w:rsidP="009021E9">
            <w:pPr>
              <w:jc w:val="both"/>
            </w:pPr>
            <w:r w:rsidRPr="00D40C5B">
              <w:t>Здійснювати правовий аналіз інтерпретаційних актів щодо проблем кримінально-правової кваліфікації; застосовувати рішення Конституційного Суду України, Європейського суду з прав людини, постанови Верховного Суду.</w:t>
            </w:r>
          </w:p>
        </w:tc>
      </w:tr>
      <w:tr w:rsidR="002009DE" w:rsidRPr="00D40C5B" w14:paraId="2BCD94B2"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1AE8DE1E" w14:textId="01E1A8D0" w:rsidR="002009DE" w:rsidRPr="00D40C5B" w:rsidRDefault="00772B38" w:rsidP="002E5EFD">
            <w:pPr>
              <w:widowControl w:val="0"/>
            </w:pPr>
            <w:r w:rsidRPr="00D40C5B">
              <w:t xml:space="preserve">РН НД </w:t>
            </w:r>
            <w:r w:rsidR="00B248D5" w:rsidRPr="00D40C5B">
              <w:t>-</w:t>
            </w:r>
            <w:r w:rsidR="002E5EFD" w:rsidRPr="00D40C5B">
              <w:t>8</w:t>
            </w:r>
          </w:p>
        </w:tc>
        <w:tc>
          <w:tcPr>
            <w:tcW w:w="7909" w:type="dxa"/>
            <w:tcBorders>
              <w:top w:val="single" w:sz="4" w:space="0" w:color="auto"/>
              <w:left w:val="single" w:sz="4" w:space="0" w:color="auto"/>
              <w:bottom w:val="single" w:sz="4" w:space="0" w:color="auto"/>
              <w:right w:val="single" w:sz="4" w:space="0" w:color="auto"/>
            </w:tcBorders>
          </w:tcPr>
          <w:p w14:paraId="729DD3A7" w14:textId="1688212B" w:rsidR="002009DE" w:rsidRPr="00D40C5B" w:rsidRDefault="00D40C5B" w:rsidP="00D94E8F">
            <w:pPr>
              <w:jc w:val="both"/>
            </w:pPr>
            <w:r w:rsidRPr="00D40C5B">
              <w:t>Використовувати інформаційні технології та бази даних під час пошуку інформації щодо правильної кримінально-правової кваліфікації.</w:t>
            </w:r>
          </w:p>
        </w:tc>
      </w:tr>
      <w:tr w:rsidR="002009DE" w:rsidRPr="00D40C5B" w14:paraId="3DF1FEB8"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08CE4137" w14:textId="3435B54E" w:rsidR="002009DE" w:rsidRPr="00D40C5B" w:rsidRDefault="00772B38" w:rsidP="002E5EFD">
            <w:pPr>
              <w:widowControl w:val="0"/>
            </w:pPr>
            <w:r w:rsidRPr="00D40C5B">
              <w:t xml:space="preserve">РН НД </w:t>
            </w:r>
            <w:r w:rsidR="00B248D5" w:rsidRPr="00D40C5B">
              <w:t>-</w:t>
            </w:r>
            <w:r w:rsidR="002E5EFD" w:rsidRPr="00D40C5B">
              <w:t>9</w:t>
            </w:r>
          </w:p>
        </w:tc>
        <w:tc>
          <w:tcPr>
            <w:tcW w:w="7909" w:type="dxa"/>
            <w:tcBorders>
              <w:top w:val="single" w:sz="4" w:space="0" w:color="auto"/>
              <w:left w:val="single" w:sz="4" w:space="0" w:color="auto"/>
              <w:bottom w:val="single" w:sz="4" w:space="0" w:color="auto"/>
              <w:right w:val="single" w:sz="4" w:space="0" w:color="auto"/>
            </w:tcBorders>
          </w:tcPr>
          <w:p w14:paraId="6BA89892" w14:textId="4D739D42" w:rsidR="002009DE" w:rsidRPr="00D40C5B" w:rsidRDefault="00D40C5B" w:rsidP="000D0017">
            <w:pPr>
              <w:widowControl w:val="0"/>
              <w:jc w:val="both"/>
            </w:pPr>
            <w:r w:rsidRPr="00D40C5B">
              <w:t xml:space="preserve"> Інтегрувати знання про сутність кримінально-правової кваліфікації та її значення у застосуванні кримінального законодавства</w:t>
            </w:r>
          </w:p>
        </w:tc>
      </w:tr>
      <w:tr w:rsidR="002009DE" w:rsidRPr="00D40C5B" w14:paraId="4479ABEC"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07C59F0E" w14:textId="3CCA190C" w:rsidR="002009DE" w:rsidRPr="00D40C5B" w:rsidRDefault="00772B38" w:rsidP="002E5EFD">
            <w:pPr>
              <w:widowControl w:val="0"/>
            </w:pPr>
            <w:r w:rsidRPr="00D40C5B">
              <w:t xml:space="preserve">РН НД </w:t>
            </w:r>
            <w:r w:rsidR="00B248D5" w:rsidRPr="00D40C5B">
              <w:t>-1</w:t>
            </w:r>
            <w:r w:rsidR="002E5EFD" w:rsidRPr="00D40C5B">
              <w:t>0</w:t>
            </w:r>
          </w:p>
        </w:tc>
        <w:tc>
          <w:tcPr>
            <w:tcW w:w="7909" w:type="dxa"/>
            <w:tcBorders>
              <w:top w:val="single" w:sz="4" w:space="0" w:color="auto"/>
              <w:left w:val="single" w:sz="4" w:space="0" w:color="auto"/>
              <w:bottom w:val="single" w:sz="4" w:space="0" w:color="auto"/>
              <w:right w:val="single" w:sz="4" w:space="0" w:color="auto"/>
            </w:tcBorders>
          </w:tcPr>
          <w:p w14:paraId="43739721" w14:textId="5ADE2313" w:rsidR="002009DE" w:rsidRPr="00D40C5B" w:rsidRDefault="00D40C5B" w:rsidP="000D0017">
            <w:pPr>
              <w:widowControl w:val="0"/>
              <w:jc w:val="both"/>
            </w:pPr>
            <w:r w:rsidRPr="00D40C5B">
              <w:t xml:space="preserve"> Демонструвати розуміння змісту правового статусу суб’єктів кримінально-правової кваліфікації, особливостей зміни кримінально-правової кваліфікації на різних стадіях кримінального провадження з урахуванням суб’єкта</w:t>
            </w:r>
          </w:p>
        </w:tc>
      </w:tr>
      <w:tr w:rsidR="002009DE" w:rsidRPr="00D40C5B" w14:paraId="07E46B88"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0AC55BE6" w14:textId="2AA39988" w:rsidR="002009DE" w:rsidRPr="00D40C5B" w:rsidRDefault="00772B38" w:rsidP="006A09BF">
            <w:pPr>
              <w:widowControl w:val="0"/>
            </w:pPr>
            <w:r w:rsidRPr="00D40C5B">
              <w:t xml:space="preserve">РН НД </w:t>
            </w:r>
            <w:r w:rsidR="002E5EFD" w:rsidRPr="00D40C5B">
              <w:t>-</w:t>
            </w:r>
            <w:r w:rsidR="00D40C5B" w:rsidRPr="00D40C5B">
              <w:t>2.</w:t>
            </w:r>
            <w:r w:rsidR="002E5EFD" w:rsidRPr="00D40C5B">
              <w:t>1</w:t>
            </w:r>
            <w:r w:rsidR="00D40C5B" w:rsidRPr="00D40C5B">
              <w:t>.</w:t>
            </w:r>
          </w:p>
        </w:tc>
        <w:tc>
          <w:tcPr>
            <w:tcW w:w="7909" w:type="dxa"/>
            <w:tcBorders>
              <w:top w:val="single" w:sz="4" w:space="0" w:color="auto"/>
              <w:left w:val="single" w:sz="4" w:space="0" w:color="auto"/>
              <w:bottom w:val="single" w:sz="4" w:space="0" w:color="auto"/>
              <w:right w:val="single" w:sz="4" w:space="0" w:color="auto"/>
            </w:tcBorders>
          </w:tcPr>
          <w:p w14:paraId="50632DE4" w14:textId="3273E421" w:rsidR="002009DE" w:rsidRPr="00D40C5B" w:rsidRDefault="00D40C5B" w:rsidP="00D94E8F">
            <w:pPr>
              <w:jc w:val="both"/>
            </w:pPr>
            <w:r w:rsidRPr="00D40C5B">
              <w:t>Аналізувати змістовне наповнення елементів складу кримінального правопорушення, визначати алгоритми і загальні правила кваліфікації за елементами складу кримінального правопорушення</w:t>
            </w:r>
          </w:p>
        </w:tc>
      </w:tr>
      <w:tr w:rsidR="002009DE" w:rsidRPr="00D40C5B" w14:paraId="00E79D75"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60FE02DE" w14:textId="4E3EB294" w:rsidR="002009DE" w:rsidRPr="00D40C5B" w:rsidRDefault="00772B38" w:rsidP="006A09BF">
            <w:pPr>
              <w:widowControl w:val="0"/>
            </w:pPr>
            <w:r w:rsidRPr="00D40C5B">
              <w:t xml:space="preserve">РН НД </w:t>
            </w:r>
            <w:r w:rsidR="002E5EFD" w:rsidRPr="00D40C5B">
              <w:t>-</w:t>
            </w:r>
            <w:r w:rsidR="00D40C5B" w:rsidRPr="00D40C5B">
              <w:t>2.</w:t>
            </w:r>
            <w:r w:rsidR="002E5EFD" w:rsidRPr="00D40C5B">
              <w:t>2</w:t>
            </w:r>
          </w:p>
        </w:tc>
        <w:tc>
          <w:tcPr>
            <w:tcW w:w="7909" w:type="dxa"/>
            <w:tcBorders>
              <w:top w:val="single" w:sz="4" w:space="0" w:color="auto"/>
              <w:left w:val="single" w:sz="4" w:space="0" w:color="auto"/>
              <w:bottom w:val="single" w:sz="4" w:space="0" w:color="auto"/>
              <w:right w:val="single" w:sz="4" w:space="0" w:color="auto"/>
            </w:tcBorders>
          </w:tcPr>
          <w:p w14:paraId="0BC0DCE9" w14:textId="628B72E0" w:rsidR="002009DE" w:rsidRPr="00D40C5B" w:rsidRDefault="00D40C5B" w:rsidP="00D94E8F">
            <w:pPr>
              <w:jc w:val="both"/>
            </w:pPr>
            <w:r w:rsidRPr="00D40C5B">
              <w:t>Демонструвати навички кваліфікації за ознаками елементів складу кримінального правопорушення</w:t>
            </w:r>
          </w:p>
        </w:tc>
      </w:tr>
      <w:tr w:rsidR="00D40C5B" w:rsidRPr="00D40C5B" w14:paraId="726834D7"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41D2B219" w14:textId="6546A227" w:rsidR="00D40C5B" w:rsidRPr="00D40C5B" w:rsidRDefault="00D40C5B" w:rsidP="006A09BF">
            <w:pPr>
              <w:widowControl w:val="0"/>
            </w:pPr>
            <w:r w:rsidRPr="00D40C5B">
              <w:t>РН НД -2.3</w:t>
            </w:r>
          </w:p>
        </w:tc>
        <w:tc>
          <w:tcPr>
            <w:tcW w:w="7909" w:type="dxa"/>
            <w:tcBorders>
              <w:top w:val="single" w:sz="4" w:space="0" w:color="auto"/>
              <w:left w:val="single" w:sz="4" w:space="0" w:color="auto"/>
              <w:bottom w:val="single" w:sz="4" w:space="0" w:color="auto"/>
              <w:right w:val="single" w:sz="4" w:space="0" w:color="auto"/>
            </w:tcBorders>
          </w:tcPr>
          <w:p w14:paraId="4B074ED6" w14:textId="25472D2C" w:rsidR="00D40C5B" w:rsidRPr="00D40C5B" w:rsidRDefault="00D40C5B" w:rsidP="00D94E8F">
            <w:pPr>
              <w:jc w:val="both"/>
            </w:pPr>
            <w:r w:rsidRPr="00D40C5B">
              <w:t>Характеризувати кваліфікації кримінального правопорушення, вчиненого за наявності юридичної чи фактичної помилки.</w:t>
            </w:r>
          </w:p>
        </w:tc>
      </w:tr>
      <w:tr w:rsidR="00D40C5B" w:rsidRPr="00C07D23" w14:paraId="2C67A9DA"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5E94A90A" w14:textId="5028099C" w:rsidR="00D40C5B" w:rsidRPr="00D40C5B" w:rsidRDefault="00D40C5B" w:rsidP="006A09BF">
            <w:pPr>
              <w:widowControl w:val="0"/>
            </w:pPr>
            <w:r w:rsidRPr="00D40C5B">
              <w:t>РН НД -2.4</w:t>
            </w:r>
          </w:p>
        </w:tc>
        <w:tc>
          <w:tcPr>
            <w:tcW w:w="7909" w:type="dxa"/>
            <w:tcBorders>
              <w:top w:val="single" w:sz="4" w:space="0" w:color="auto"/>
              <w:left w:val="single" w:sz="4" w:space="0" w:color="auto"/>
              <w:bottom w:val="single" w:sz="4" w:space="0" w:color="auto"/>
              <w:right w:val="single" w:sz="4" w:space="0" w:color="auto"/>
            </w:tcBorders>
          </w:tcPr>
          <w:p w14:paraId="0825C79E" w14:textId="5FBE7A01" w:rsidR="00D40C5B" w:rsidRPr="00D40C5B" w:rsidRDefault="00D40C5B" w:rsidP="00D40C5B">
            <w:pPr>
              <w:jc w:val="both"/>
            </w:pPr>
            <w:r w:rsidRPr="00D40C5B">
              <w:t>Здійснювати кваліфікацію кримінального правопорушення у разі відхилення дії або удару</w:t>
            </w:r>
          </w:p>
        </w:tc>
      </w:tr>
      <w:tr w:rsidR="00D40C5B" w:rsidRPr="00C07D23" w14:paraId="1E660BC4"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180402F4" w14:textId="1FAAE6B3" w:rsidR="00D40C5B" w:rsidRPr="00772B38" w:rsidRDefault="00D40C5B" w:rsidP="006A09BF">
            <w:pPr>
              <w:widowControl w:val="0"/>
              <w:rPr>
                <w:highlight w:val="yellow"/>
              </w:rPr>
            </w:pPr>
            <w:r w:rsidRPr="00E866BD">
              <w:t>РН НД 3.1.</w:t>
            </w:r>
          </w:p>
        </w:tc>
        <w:tc>
          <w:tcPr>
            <w:tcW w:w="7909" w:type="dxa"/>
            <w:tcBorders>
              <w:top w:val="single" w:sz="4" w:space="0" w:color="auto"/>
              <w:left w:val="single" w:sz="4" w:space="0" w:color="auto"/>
              <w:bottom w:val="single" w:sz="4" w:space="0" w:color="auto"/>
              <w:right w:val="single" w:sz="4" w:space="0" w:color="auto"/>
            </w:tcBorders>
          </w:tcPr>
          <w:p w14:paraId="6CF216EA" w14:textId="073505EE" w:rsidR="00D40C5B" w:rsidRPr="00E866BD" w:rsidRDefault="00D40C5B" w:rsidP="00D40C5B">
            <w:pPr>
              <w:jc w:val="both"/>
            </w:pPr>
            <w:r w:rsidRPr="00E866BD">
              <w:t>Демонструвати навички кваліфікації кримінального правопорушення, склад якого містить оціночну ознаку.</w:t>
            </w:r>
          </w:p>
        </w:tc>
      </w:tr>
      <w:tr w:rsidR="00D40C5B" w:rsidRPr="00C07D23" w14:paraId="05F883AC"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121FB839" w14:textId="4B67A78F" w:rsidR="00D40C5B" w:rsidRPr="00772B38" w:rsidRDefault="00D40C5B" w:rsidP="006A09BF">
            <w:pPr>
              <w:widowControl w:val="0"/>
              <w:rPr>
                <w:highlight w:val="yellow"/>
              </w:rPr>
            </w:pPr>
            <w:r w:rsidRPr="00E866BD">
              <w:t>РН НД 3.2.</w:t>
            </w:r>
          </w:p>
        </w:tc>
        <w:tc>
          <w:tcPr>
            <w:tcW w:w="7909" w:type="dxa"/>
            <w:tcBorders>
              <w:top w:val="single" w:sz="4" w:space="0" w:color="auto"/>
              <w:left w:val="single" w:sz="4" w:space="0" w:color="auto"/>
              <w:bottom w:val="single" w:sz="4" w:space="0" w:color="auto"/>
              <w:right w:val="single" w:sz="4" w:space="0" w:color="auto"/>
            </w:tcBorders>
          </w:tcPr>
          <w:p w14:paraId="65EB1103" w14:textId="46FD871C" w:rsidR="00D40C5B" w:rsidRPr="00E866BD" w:rsidRDefault="00D40C5B" w:rsidP="00D40C5B">
            <w:pPr>
              <w:jc w:val="both"/>
            </w:pPr>
            <w:r w:rsidRPr="00E866BD">
              <w:t xml:space="preserve">Розкривати зміст </w:t>
            </w:r>
            <w:proofErr w:type="spellStart"/>
            <w:r w:rsidRPr="00E866BD">
              <w:t>бланкетних</w:t>
            </w:r>
            <w:proofErr w:type="spellEnd"/>
            <w:r w:rsidRPr="00E866BD">
              <w:t xml:space="preserve"> диспозицій при здійсненні кваліфікації кримінального правопорушення.</w:t>
            </w:r>
          </w:p>
        </w:tc>
      </w:tr>
      <w:tr w:rsidR="00D40C5B" w:rsidRPr="00C07D23" w14:paraId="1D9C0139"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18A173DD" w14:textId="2033A5B9" w:rsidR="00D40C5B" w:rsidRPr="00772B38" w:rsidRDefault="00D40C5B" w:rsidP="006A09BF">
            <w:pPr>
              <w:widowControl w:val="0"/>
              <w:rPr>
                <w:highlight w:val="yellow"/>
              </w:rPr>
            </w:pPr>
            <w:r w:rsidRPr="00E866BD">
              <w:t>РН НД 3.3.</w:t>
            </w:r>
          </w:p>
        </w:tc>
        <w:tc>
          <w:tcPr>
            <w:tcW w:w="7909" w:type="dxa"/>
            <w:tcBorders>
              <w:top w:val="single" w:sz="4" w:space="0" w:color="auto"/>
              <w:left w:val="single" w:sz="4" w:space="0" w:color="auto"/>
              <w:bottom w:val="single" w:sz="4" w:space="0" w:color="auto"/>
              <w:right w:val="single" w:sz="4" w:space="0" w:color="auto"/>
            </w:tcBorders>
          </w:tcPr>
          <w:p w14:paraId="04E69984" w14:textId="7FE67403" w:rsidR="00D40C5B" w:rsidRPr="00E866BD" w:rsidRDefault="00D40C5B" w:rsidP="00D40C5B">
            <w:pPr>
              <w:jc w:val="both"/>
            </w:pPr>
            <w:r w:rsidRPr="00E866BD">
              <w:t>Характеризувати особливості кваліфікації кримінального правопорушення, вчиненого за наявності кваліфікуючих та (або) привілейованих ознак складу кримінального правопорушення.</w:t>
            </w:r>
          </w:p>
        </w:tc>
      </w:tr>
      <w:tr w:rsidR="00D40C5B" w:rsidRPr="00C07D23" w14:paraId="191303F6"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328B87C2" w14:textId="7B286CD3" w:rsidR="00D40C5B" w:rsidRPr="00772B38" w:rsidRDefault="00D40C5B" w:rsidP="006A09BF">
            <w:pPr>
              <w:widowControl w:val="0"/>
              <w:rPr>
                <w:highlight w:val="yellow"/>
              </w:rPr>
            </w:pPr>
            <w:r w:rsidRPr="00E866BD">
              <w:t>РН НД 3.4.</w:t>
            </w:r>
          </w:p>
        </w:tc>
        <w:tc>
          <w:tcPr>
            <w:tcW w:w="7909" w:type="dxa"/>
            <w:tcBorders>
              <w:top w:val="single" w:sz="4" w:space="0" w:color="auto"/>
              <w:left w:val="single" w:sz="4" w:space="0" w:color="auto"/>
              <w:bottom w:val="single" w:sz="4" w:space="0" w:color="auto"/>
              <w:right w:val="single" w:sz="4" w:space="0" w:color="auto"/>
            </w:tcBorders>
          </w:tcPr>
          <w:p w14:paraId="2DE3D945" w14:textId="2D08C639" w:rsidR="00D40C5B" w:rsidRPr="00E866BD" w:rsidRDefault="00D40C5B" w:rsidP="00D40C5B">
            <w:pPr>
              <w:jc w:val="both"/>
            </w:pPr>
            <w:r w:rsidRPr="00E866BD">
              <w:t>Аналізувати проблеми кваліфікації закінченого та незакінченого кримінального правопорушення.</w:t>
            </w:r>
          </w:p>
        </w:tc>
      </w:tr>
      <w:tr w:rsidR="00D40C5B" w:rsidRPr="00C07D23" w14:paraId="18D83FA9"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0E7B1848" w14:textId="1CF59148" w:rsidR="00D40C5B" w:rsidRPr="00772B38" w:rsidRDefault="00D40C5B" w:rsidP="006A09BF">
            <w:pPr>
              <w:widowControl w:val="0"/>
              <w:rPr>
                <w:highlight w:val="yellow"/>
              </w:rPr>
            </w:pPr>
            <w:r w:rsidRPr="00E866BD">
              <w:t>РН НД 3.5.</w:t>
            </w:r>
          </w:p>
        </w:tc>
        <w:tc>
          <w:tcPr>
            <w:tcW w:w="7909" w:type="dxa"/>
            <w:tcBorders>
              <w:top w:val="single" w:sz="4" w:space="0" w:color="auto"/>
              <w:left w:val="single" w:sz="4" w:space="0" w:color="auto"/>
              <w:bottom w:val="single" w:sz="4" w:space="0" w:color="auto"/>
              <w:right w:val="single" w:sz="4" w:space="0" w:color="auto"/>
            </w:tcBorders>
          </w:tcPr>
          <w:p w14:paraId="235F449F" w14:textId="445EB22E" w:rsidR="00D40C5B" w:rsidRPr="00E866BD" w:rsidRDefault="00D40C5B" w:rsidP="00D40C5B">
            <w:pPr>
              <w:jc w:val="both"/>
            </w:pPr>
            <w:r w:rsidRPr="00E866BD">
              <w:t>Демонструвати знання кваліфікації кримінального правопорушення, вчиненого у співучасті.</w:t>
            </w:r>
          </w:p>
        </w:tc>
      </w:tr>
      <w:tr w:rsidR="00D40C5B" w:rsidRPr="00C07D23" w14:paraId="24D7B224"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17EAF992" w14:textId="27873E32" w:rsidR="00D40C5B" w:rsidRPr="00E866BD" w:rsidRDefault="00D40C5B" w:rsidP="006A09BF">
            <w:pPr>
              <w:widowControl w:val="0"/>
            </w:pPr>
            <w:r w:rsidRPr="00D40C5B">
              <w:t>РН НД 3.6.</w:t>
            </w:r>
          </w:p>
        </w:tc>
        <w:tc>
          <w:tcPr>
            <w:tcW w:w="7909" w:type="dxa"/>
            <w:tcBorders>
              <w:top w:val="single" w:sz="4" w:space="0" w:color="auto"/>
              <w:left w:val="single" w:sz="4" w:space="0" w:color="auto"/>
              <w:bottom w:val="single" w:sz="4" w:space="0" w:color="auto"/>
              <w:right w:val="single" w:sz="4" w:space="0" w:color="auto"/>
            </w:tcBorders>
          </w:tcPr>
          <w:p w14:paraId="2C75234B" w14:textId="5D61BC1E" w:rsidR="00D40C5B" w:rsidRPr="00E866BD" w:rsidRDefault="00D40C5B" w:rsidP="00D94E8F">
            <w:pPr>
              <w:jc w:val="both"/>
            </w:pPr>
            <w:r w:rsidRPr="00E866BD">
              <w:t>Характеризувати особливості кваліфікації повторності, сукупності та рецидиву кримінальних правопорушень</w:t>
            </w:r>
          </w:p>
        </w:tc>
      </w:tr>
      <w:tr w:rsidR="00D40C5B" w:rsidRPr="00C07D23" w14:paraId="725EE01C"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1FB2986E" w14:textId="79C1C785" w:rsidR="00D40C5B" w:rsidRPr="00D40C5B" w:rsidRDefault="00D40C5B" w:rsidP="006A09BF">
            <w:pPr>
              <w:widowControl w:val="0"/>
            </w:pPr>
            <w:r w:rsidRPr="00E866BD">
              <w:t>РН НД 4.1.</w:t>
            </w:r>
          </w:p>
        </w:tc>
        <w:tc>
          <w:tcPr>
            <w:tcW w:w="7909" w:type="dxa"/>
            <w:tcBorders>
              <w:top w:val="single" w:sz="4" w:space="0" w:color="auto"/>
              <w:left w:val="single" w:sz="4" w:space="0" w:color="auto"/>
              <w:bottom w:val="single" w:sz="4" w:space="0" w:color="auto"/>
              <w:right w:val="single" w:sz="4" w:space="0" w:color="auto"/>
            </w:tcBorders>
          </w:tcPr>
          <w:p w14:paraId="218E7D05" w14:textId="77405123" w:rsidR="00D40C5B" w:rsidRPr="00E866BD" w:rsidRDefault="00D40C5B" w:rsidP="00D40C5B">
            <w:pPr>
              <w:ind w:firstLine="31"/>
              <w:jc w:val="both"/>
            </w:pPr>
            <w:r w:rsidRPr="00E866BD">
              <w:t xml:space="preserve">Розкривати особливості кваліфікації малозначного діяння. </w:t>
            </w:r>
          </w:p>
        </w:tc>
      </w:tr>
      <w:tr w:rsidR="00D40C5B" w:rsidRPr="00C07D23" w14:paraId="08073933"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1C4DE9E4" w14:textId="47597F96" w:rsidR="00D40C5B" w:rsidRPr="00D40C5B" w:rsidRDefault="00D40C5B" w:rsidP="006A09BF">
            <w:pPr>
              <w:widowControl w:val="0"/>
            </w:pPr>
            <w:r w:rsidRPr="00E866BD">
              <w:t>РН НД 4.2.</w:t>
            </w:r>
          </w:p>
        </w:tc>
        <w:tc>
          <w:tcPr>
            <w:tcW w:w="7909" w:type="dxa"/>
            <w:tcBorders>
              <w:top w:val="single" w:sz="4" w:space="0" w:color="auto"/>
              <w:left w:val="single" w:sz="4" w:space="0" w:color="auto"/>
              <w:bottom w:val="single" w:sz="4" w:space="0" w:color="auto"/>
              <w:right w:val="single" w:sz="4" w:space="0" w:color="auto"/>
            </w:tcBorders>
          </w:tcPr>
          <w:p w14:paraId="741295BC" w14:textId="51424AE7" w:rsidR="00D40C5B" w:rsidRPr="00E866BD" w:rsidRDefault="00D40C5B" w:rsidP="00D40C5B">
            <w:pPr>
              <w:ind w:firstLine="31"/>
              <w:jc w:val="both"/>
            </w:pPr>
            <w:r w:rsidRPr="00E866BD">
              <w:t>Демонструвати навички кваліфікації діяння, вчиненого особою, яка не є суб’єктом кримінального правопорушення.</w:t>
            </w:r>
          </w:p>
        </w:tc>
      </w:tr>
      <w:tr w:rsidR="00D40C5B" w:rsidRPr="00C07D23" w14:paraId="66986C14"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1465B92A" w14:textId="1E180540" w:rsidR="00D40C5B" w:rsidRPr="00D40C5B" w:rsidRDefault="00D40C5B" w:rsidP="006A09BF">
            <w:pPr>
              <w:widowControl w:val="0"/>
            </w:pPr>
            <w:r w:rsidRPr="00E866BD">
              <w:lastRenderedPageBreak/>
              <w:t>РН НД 4.3.</w:t>
            </w:r>
          </w:p>
        </w:tc>
        <w:tc>
          <w:tcPr>
            <w:tcW w:w="7909" w:type="dxa"/>
            <w:tcBorders>
              <w:top w:val="single" w:sz="4" w:space="0" w:color="auto"/>
              <w:left w:val="single" w:sz="4" w:space="0" w:color="auto"/>
              <w:bottom w:val="single" w:sz="4" w:space="0" w:color="auto"/>
              <w:right w:val="single" w:sz="4" w:space="0" w:color="auto"/>
            </w:tcBorders>
          </w:tcPr>
          <w:p w14:paraId="1D7D2F9D" w14:textId="3FD45EB6" w:rsidR="00D40C5B" w:rsidRPr="00E866BD" w:rsidRDefault="00D40C5B" w:rsidP="00D40C5B">
            <w:pPr>
              <w:ind w:firstLine="31"/>
              <w:jc w:val="both"/>
            </w:pPr>
            <w:r w:rsidRPr="00E866BD">
              <w:t xml:space="preserve">Характеризувати особливості кваліфікації діяння, вчиненого за наявності обставин, що виключають кримінальну протиправність діяння. </w:t>
            </w:r>
          </w:p>
        </w:tc>
      </w:tr>
      <w:tr w:rsidR="00D40C5B" w:rsidRPr="00C07D23" w14:paraId="45641D22"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3499BB05" w14:textId="17BE53C8" w:rsidR="00D40C5B" w:rsidRPr="00D40C5B" w:rsidRDefault="00D40C5B" w:rsidP="006A09BF">
            <w:pPr>
              <w:widowControl w:val="0"/>
            </w:pPr>
            <w:r w:rsidRPr="00E866BD">
              <w:t>РН НД 4.4.</w:t>
            </w:r>
          </w:p>
        </w:tc>
        <w:tc>
          <w:tcPr>
            <w:tcW w:w="7909" w:type="dxa"/>
            <w:tcBorders>
              <w:top w:val="single" w:sz="4" w:space="0" w:color="auto"/>
              <w:left w:val="single" w:sz="4" w:space="0" w:color="auto"/>
              <w:bottom w:val="single" w:sz="4" w:space="0" w:color="auto"/>
              <w:right w:val="single" w:sz="4" w:space="0" w:color="auto"/>
            </w:tcBorders>
          </w:tcPr>
          <w:p w14:paraId="08A88E34" w14:textId="6C276ED9" w:rsidR="00D40C5B" w:rsidRPr="00D40C5B" w:rsidRDefault="00D40C5B" w:rsidP="00D40C5B">
            <w:pPr>
              <w:ind w:firstLine="31"/>
              <w:jc w:val="both"/>
              <w:rPr>
                <w:color w:val="0000FF"/>
              </w:rPr>
            </w:pPr>
            <w:r w:rsidRPr="00E866BD">
              <w:t>Формувати власне бачення алгоритмів та правил кваліфікації діяння, вчиненого у стані необхідної оборони; кваліфікації діяння, яким спричинена шкода при затриманні особи, що вчинила кримінальне правопорушення; кваліфікації діяння, вчиненого у стані крайньої необхідності; кваліфікації діяння, вчиненого під фізичним або психічним примусом; кваліфікації діяння, вчиненого при виконанні наказу або розпорядження; кваліфікації діяння, пов’язаного з ризиком; кваліфікації діяння, вчиненого при виконанні спеціального завдання з попередження чи розкриття злочинної діяльності організованої групи чи злочинної організації.</w:t>
            </w:r>
          </w:p>
        </w:tc>
      </w:tr>
      <w:tr w:rsidR="00D40C5B" w:rsidRPr="00C07D23" w14:paraId="6A2CBA9D"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69886FA3" w14:textId="399EEE2D" w:rsidR="00D40C5B" w:rsidRPr="00D40C5B" w:rsidRDefault="00D40C5B" w:rsidP="006A09BF">
            <w:pPr>
              <w:widowControl w:val="0"/>
            </w:pPr>
            <w:r w:rsidRPr="00E866BD">
              <w:t>РН НД 4.5.</w:t>
            </w:r>
          </w:p>
        </w:tc>
        <w:tc>
          <w:tcPr>
            <w:tcW w:w="7909" w:type="dxa"/>
            <w:tcBorders>
              <w:top w:val="single" w:sz="4" w:space="0" w:color="auto"/>
              <w:left w:val="single" w:sz="4" w:space="0" w:color="auto"/>
              <w:bottom w:val="single" w:sz="4" w:space="0" w:color="auto"/>
              <w:right w:val="single" w:sz="4" w:space="0" w:color="auto"/>
            </w:tcBorders>
          </w:tcPr>
          <w:p w14:paraId="322FADD6" w14:textId="6B7B16D2" w:rsidR="00D40C5B" w:rsidRPr="00E866BD" w:rsidRDefault="00D40C5B" w:rsidP="00D40C5B">
            <w:pPr>
              <w:ind w:firstLine="31"/>
              <w:jc w:val="both"/>
            </w:pPr>
            <w:r w:rsidRPr="00E866BD">
              <w:t xml:space="preserve">Розробляти алгоритми та правила кваліфікації </w:t>
            </w:r>
            <w:proofErr w:type="spellStart"/>
            <w:r w:rsidRPr="00E866BD">
              <w:t>посткримінальної</w:t>
            </w:r>
            <w:proofErr w:type="spellEnd"/>
            <w:r w:rsidRPr="00E866BD">
              <w:t xml:space="preserve"> поведінки особи.</w:t>
            </w:r>
          </w:p>
        </w:tc>
      </w:tr>
      <w:tr w:rsidR="00D40C5B" w:rsidRPr="00C07D23" w14:paraId="5E509C63"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2ECACF8B" w14:textId="59381168" w:rsidR="00D40C5B" w:rsidRPr="00D40C5B" w:rsidRDefault="00D40C5B" w:rsidP="006A09BF">
            <w:pPr>
              <w:widowControl w:val="0"/>
            </w:pPr>
            <w:r w:rsidRPr="00E866BD">
              <w:t>РН НД 4.6.</w:t>
            </w:r>
          </w:p>
        </w:tc>
        <w:tc>
          <w:tcPr>
            <w:tcW w:w="7909" w:type="dxa"/>
            <w:tcBorders>
              <w:top w:val="single" w:sz="4" w:space="0" w:color="auto"/>
              <w:left w:val="single" w:sz="4" w:space="0" w:color="auto"/>
              <w:bottom w:val="single" w:sz="4" w:space="0" w:color="auto"/>
              <w:right w:val="single" w:sz="4" w:space="0" w:color="auto"/>
            </w:tcBorders>
          </w:tcPr>
          <w:p w14:paraId="3588DB44" w14:textId="67C77FB4" w:rsidR="00D40C5B" w:rsidRPr="00E866BD" w:rsidRDefault="00D40C5B" w:rsidP="00D40C5B">
            <w:pPr>
              <w:tabs>
                <w:tab w:val="left" w:pos="8402"/>
              </w:tabs>
              <w:ind w:firstLine="31"/>
              <w:jc w:val="both"/>
            </w:pPr>
            <w:r w:rsidRPr="00E866BD">
              <w:t xml:space="preserve">Розкривати особливості кваліфікації позитивної </w:t>
            </w:r>
            <w:proofErr w:type="spellStart"/>
            <w:r w:rsidRPr="00E866BD">
              <w:t>посткримінальної</w:t>
            </w:r>
            <w:proofErr w:type="spellEnd"/>
            <w:r w:rsidRPr="00E866BD">
              <w:t xml:space="preserve"> поведінки особи. </w:t>
            </w:r>
          </w:p>
        </w:tc>
      </w:tr>
      <w:tr w:rsidR="00E866BD" w:rsidRPr="00C07D23" w14:paraId="0134CEF5" w14:textId="77777777" w:rsidTr="00D40C5B">
        <w:trPr>
          <w:trHeight w:val="20"/>
        </w:trPr>
        <w:tc>
          <w:tcPr>
            <w:tcW w:w="1447" w:type="dxa"/>
            <w:tcBorders>
              <w:top w:val="single" w:sz="4" w:space="0" w:color="auto"/>
              <w:left w:val="single" w:sz="4" w:space="0" w:color="auto"/>
              <w:bottom w:val="single" w:sz="4" w:space="0" w:color="auto"/>
              <w:right w:val="single" w:sz="4" w:space="0" w:color="auto"/>
            </w:tcBorders>
          </w:tcPr>
          <w:p w14:paraId="121C31A0" w14:textId="6E3C1019" w:rsidR="00E866BD" w:rsidRPr="00772B38" w:rsidRDefault="00D40C5B" w:rsidP="006A09BF">
            <w:pPr>
              <w:widowControl w:val="0"/>
              <w:rPr>
                <w:highlight w:val="yellow"/>
              </w:rPr>
            </w:pPr>
            <w:r w:rsidRPr="00E866BD">
              <w:t>РН НД 4.7.</w:t>
            </w:r>
          </w:p>
        </w:tc>
        <w:tc>
          <w:tcPr>
            <w:tcW w:w="7909" w:type="dxa"/>
            <w:tcBorders>
              <w:top w:val="single" w:sz="4" w:space="0" w:color="auto"/>
              <w:left w:val="single" w:sz="4" w:space="0" w:color="auto"/>
              <w:bottom w:val="single" w:sz="4" w:space="0" w:color="auto"/>
              <w:right w:val="single" w:sz="4" w:space="0" w:color="auto"/>
            </w:tcBorders>
          </w:tcPr>
          <w:p w14:paraId="5EA87F9F" w14:textId="57478812" w:rsidR="00E866BD" w:rsidRPr="00E866BD" w:rsidRDefault="00E866BD" w:rsidP="00D40C5B">
            <w:pPr>
              <w:tabs>
                <w:tab w:val="left" w:pos="8402"/>
              </w:tabs>
              <w:ind w:firstLine="31"/>
              <w:jc w:val="both"/>
              <w:rPr>
                <w:i/>
                <w:sz w:val="28"/>
                <w:szCs w:val="28"/>
              </w:rPr>
            </w:pPr>
            <w:r w:rsidRPr="00E866BD">
              <w:t xml:space="preserve">Визначати особливості кваліфікація негативної </w:t>
            </w:r>
            <w:proofErr w:type="spellStart"/>
            <w:r w:rsidRPr="00E866BD">
              <w:t>посткримінальної</w:t>
            </w:r>
            <w:proofErr w:type="spellEnd"/>
            <w:r w:rsidRPr="00E866BD">
              <w:t xml:space="preserve"> поведінки особи</w:t>
            </w:r>
            <w:r w:rsidRPr="001259B2">
              <w:rPr>
                <w:sz w:val="28"/>
                <w:szCs w:val="28"/>
              </w:rPr>
              <w:t>.</w:t>
            </w:r>
          </w:p>
        </w:tc>
      </w:tr>
    </w:tbl>
    <w:p w14:paraId="50903791" w14:textId="77777777" w:rsidR="002103DC" w:rsidRPr="00C07D23" w:rsidRDefault="002103DC" w:rsidP="006A09BF">
      <w:pPr>
        <w:widowControl w:val="0"/>
        <w:ind w:firstLine="709"/>
        <w:jc w:val="both"/>
        <w:rPr>
          <w:sz w:val="28"/>
          <w:szCs w:val="28"/>
        </w:rPr>
      </w:pPr>
    </w:p>
    <w:p w14:paraId="47B09A01" w14:textId="17D29132" w:rsidR="00B367AD" w:rsidRPr="00C07D23" w:rsidRDefault="00DB37B4" w:rsidP="00671C74">
      <w:pPr>
        <w:widowControl w:val="0"/>
        <w:spacing w:line="360" w:lineRule="auto"/>
        <w:ind w:firstLine="709"/>
        <w:jc w:val="both"/>
        <w:rPr>
          <w:sz w:val="28"/>
          <w:szCs w:val="28"/>
        </w:rPr>
      </w:pPr>
      <w:r w:rsidRPr="00C07D23">
        <w:rPr>
          <w:sz w:val="28"/>
          <w:szCs w:val="28"/>
        </w:rPr>
        <w:t>Викладання навчальної</w:t>
      </w:r>
      <w:r w:rsidR="00B367AD" w:rsidRPr="00C07D23">
        <w:rPr>
          <w:sz w:val="28"/>
          <w:szCs w:val="28"/>
        </w:rPr>
        <w:t xml:space="preserve"> дисциплін</w:t>
      </w:r>
      <w:r w:rsidRPr="00C07D23">
        <w:rPr>
          <w:sz w:val="28"/>
          <w:szCs w:val="28"/>
        </w:rPr>
        <w:t>и</w:t>
      </w:r>
      <w:r w:rsidR="00B367AD" w:rsidRPr="00C07D23">
        <w:rPr>
          <w:sz w:val="28"/>
          <w:szCs w:val="28"/>
        </w:rPr>
        <w:t xml:space="preserve"> забезпечує </w:t>
      </w:r>
      <w:r w:rsidR="00277A2C" w:rsidRPr="00C07D23">
        <w:rPr>
          <w:sz w:val="28"/>
          <w:szCs w:val="28"/>
        </w:rPr>
        <w:t>формування</w:t>
      </w:r>
      <w:r w:rsidR="00B367AD" w:rsidRPr="00C07D23">
        <w:rPr>
          <w:sz w:val="28"/>
          <w:szCs w:val="28"/>
        </w:rPr>
        <w:t xml:space="preserve"> </w:t>
      </w:r>
      <w:r w:rsidR="005678B8" w:rsidRPr="00C07D23">
        <w:rPr>
          <w:sz w:val="28"/>
          <w:szCs w:val="28"/>
        </w:rPr>
        <w:t xml:space="preserve">у здобувача вищої освіти </w:t>
      </w:r>
      <w:r w:rsidR="00E14E96" w:rsidRPr="00C07D23">
        <w:rPr>
          <w:sz w:val="28"/>
          <w:szCs w:val="28"/>
        </w:rPr>
        <w:t>загальних і</w:t>
      </w:r>
      <w:r w:rsidR="007E69EF" w:rsidRPr="00C07D23">
        <w:rPr>
          <w:sz w:val="28"/>
          <w:szCs w:val="28"/>
        </w:rPr>
        <w:t xml:space="preserve"> спеціальних </w:t>
      </w:r>
      <w:proofErr w:type="spellStart"/>
      <w:r w:rsidR="007E69EF" w:rsidRPr="00C07D23">
        <w:rPr>
          <w:sz w:val="28"/>
          <w:szCs w:val="28"/>
        </w:rPr>
        <w:t>компетентностей</w:t>
      </w:r>
      <w:proofErr w:type="spellEnd"/>
      <w:r w:rsidR="00B367AD" w:rsidRPr="00C07D23">
        <w:rPr>
          <w:sz w:val="28"/>
          <w:szCs w:val="28"/>
        </w:rPr>
        <w:t xml:space="preserve"> </w:t>
      </w:r>
      <w:r w:rsidR="00E14E96" w:rsidRPr="00C07D23">
        <w:rPr>
          <w:sz w:val="28"/>
          <w:szCs w:val="28"/>
        </w:rPr>
        <w:t>та</w:t>
      </w:r>
      <w:r w:rsidR="007E69EF" w:rsidRPr="00C07D23">
        <w:rPr>
          <w:sz w:val="28"/>
          <w:szCs w:val="28"/>
        </w:rPr>
        <w:t xml:space="preserve"> </w:t>
      </w:r>
      <w:r w:rsidR="005D28A6" w:rsidRPr="00C07D23">
        <w:rPr>
          <w:sz w:val="28"/>
          <w:szCs w:val="28"/>
        </w:rPr>
        <w:t xml:space="preserve">досягнення </w:t>
      </w:r>
      <w:r w:rsidR="00B367AD" w:rsidRPr="00C07D23">
        <w:rPr>
          <w:sz w:val="28"/>
          <w:szCs w:val="28"/>
        </w:rPr>
        <w:t xml:space="preserve">результатів навчання, визначених </w:t>
      </w:r>
      <w:r w:rsidR="005678B8" w:rsidRPr="00C07D23">
        <w:rPr>
          <w:sz w:val="28"/>
          <w:szCs w:val="28"/>
        </w:rPr>
        <w:t xml:space="preserve">стандартом вищої освіти відповідної спеціальності та </w:t>
      </w:r>
      <w:r w:rsidR="00B367AD" w:rsidRPr="00C07D23">
        <w:rPr>
          <w:sz w:val="28"/>
          <w:szCs w:val="28"/>
        </w:rPr>
        <w:t>освітньо</w:t>
      </w:r>
      <w:r w:rsidR="00305471" w:rsidRPr="00C07D23">
        <w:rPr>
          <w:sz w:val="28"/>
          <w:szCs w:val="28"/>
        </w:rPr>
        <w:t>-професійною</w:t>
      </w:r>
      <w:r w:rsidR="00B367AD" w:rsidRPr="00C07D23">
        <w:rPr>
          <w:sz w:val="28"/>
          <w:szCs w:val="28"/>
        </w:rPr>
        <w:t xml:space="preserve"> програмою «</w:t>
      </w:r>
      <w:r w:rsidR="000D0017" w:rsidRPr="00C07D23">
        <w:rPr>
          <w:sz w:val="28"/>
          <w:szCs w:val="28"/>
        </w:rPr>
        <w:t>Право</w:t>
      </w:r>
      <w:r w:rsidR="007C7585">
        <w:rPr>
          <w:sz w:val="28"/>
          <w:szCs w:val="28"/>
        </w:rPr>
        <w:t>охоронна діяльність</w:t>
      </w:r>
      <w:r w:rsidR="00833827" w:rsidRPr="00C07D23">
        <w:rPr>
          <w:sz w:val="28"/>
          <w:szCs w:val="28"/>
        </w:rPr>
        <w:t>»</w:t>
      </w:r>
      <w:r w:rsidR="00772B38">
        <w:rPr>
          <w:sz w:val="28"/>
          <w:szCs w:val="28"/>
        </w:rPr>
        <w:t xml:space="preserve"> </w:t>
      </w:r>
      <w:r w:rsidR="00B367AD" w:rsidRPr="00C07D23">
        <w:rPr>
          <w:sz w:val="28"/>
          <w:szCs w:val="28"/>
        </w:rPr>
        <w:t xml:space="preserve">, а саме:  </w:t>
      </w:r>
    </w:p>
    <w:p w14:paraId="5D1105FB" w14:textId="77777777" w:rsidR="00B367AD" w:rsidRPr="00235976" w:rsidRDefault="00B367AD" w:rsidP="00235976">
      <w:pPr>
        <w:widowControl w:val="0"/>
        <w:tabs>
          <w:tab w:val="left" w:pos="720"/>
        </w:tabs>
        <w:spacing w:line="360" w:lineRule="auto"/>
        <w:ind w:firstLine="709"/>
        <w:jc w:val="both"/>
        <w:rPr>
          <w:i/>
          <w:sz w:val="28"/>
          <w:szCs w:val="28"/>
        </w:rPr>
      </w:pPr>
      <w:r w:rsidRPr="00235976">
        <w:rPr>
          <w:b/>
          <w:i/>
          <w:sz w:val="28"/>
          <w:szCs w:val="28"/>
        </w:rPr>
        <w:t xml:space="preserve">Загальних </w:t>
      </w:r>
      <w:proofErr w:type="spellStart"/>
      <w:r w:rsidRPr="00235976">
        <w:rPr>
          <w:b/>
          <w:i/>
          <w:sz w:val="28"/>
          <w:szCs w:val="28"/>
        </w:rPr>
        <w:t>компетентностей</w:t>
      </w:r>
      <w:proofErr w:type="spellEnd"/>
      <w:r w:rsidRPr="00235976">
        <w:rPr>
          <w:i/>
          <w:sz w:val="28"/>
          <w:szCs w:val="28"/>
        </w:rPr>
        <w:t>:</w:t>
      </w:r>
    </w:p>
    <w:p w14:paraId="641D40F1" w14:textId="77777777" w:rsidR="00281DDD" w:rsidRPr="00235976" w:rsidRDefault="00281DDD" w:rsidP="00235976">
      <w:pPr>
        <w:spacing w:line="360" w:lineRule="auto"/>
        <w:ind w:firstLine="709"/>
        <w:jc w:val="both"/>
        <w:rPr>
          <w:sz w:val="28"/>
          <w:szCs w:val="28"/>
        </w:rPr>
      </w:pPr>
      <w:r w:rsidRPr="00235976">
        <w:rPr>
          <w:color w:val="000000"/>
          <w:sz w:val="28"/>
          <w:szCs w:val="28"/>
        </w:rPr>
        <w:t xml:space="preserve">ЗК1. Здатність застосовувати знання у практичних ситуаціях. </w:t>
      </w:r>
    </w:p>
    <w:p w14:paraId="51514673" w14:textId="77777777" w:rsidR="00281DDD" w:rsidRPr="00235976" w:rsidRDefault="00281DDD" w:rsidP="00235976">
      <w:pPr>
        <w:spacing w:line="360" w:lineRule="auto"/>
        <w:ind w:firstLine="709"/>
        <w:jc w:val="both"/>
        <w:rPr>
          <w:sz w:val="28"/>
          <w:szCs w:val="28"/>
        </w:rPr>
      </w:pPr>
      <w:r w:rsidRPr="00235976">
        <w:rPr>
          <w:color w:val="000000"/>
          <w:sz w:val="28"/>
          <w:szCs w:val="28"/>
        </w:rPr>
        <w:t xml:space="preserve">ЗК2. </w:t>
      </w:r>
      <w:r w:rsidRPr="00235976">
        <w:rPr>
          <w:sz w:val="28"/>
          <w:szCs w:val="28"/>
        </w:rPr>
        <w:t>Знання та розуміння предметної області та розуміння професійної діяльності.</w:t>
      </w:r>
    </w:p>
    <w:p w14:paraId="36088F02" w14:textId="77777777" w:rsidR="00281DDD" w:rsidRPr="00235976" w:rsidRDefault="00281DDD" w:rsidP="00235976">
      <w:pPr>
        <w:spacing w:line="360" w:lineRule="auto"/>
        <w:ind w:firstLine="709"/>
        <w:jc w:val="both"/>
        <w:rPr>
          <w:color w:val="000000"/>
          <w:sz w:val="28"/>
          <w:szCs w:val="28"/>
        </w:rPr>
      </w:pPr>
      <w:r w:rsidRPr="00235976">
        <w:rPr>
          <w:color w:val="000000"/>
          <w:sz w:val="28"/>
          <w:szCs w:val="28"/>
        </w:rPr>
        <w:t>ЗК4. Здатність використовувати інформаційні та комунікаційні технології.</w:t>
      </w:r>
    </w:p>
    <w:p w14:paraId="0163026B" w14:textId="77777777" w:rsidR="00281DDD" w:rsidRPr="00235976" w:rsidRDefault="00281DDD" w:rsidP="00235976">
      <w:pPr>
        <w:spacing w:line="360" w:lineRule="auto"/>
        <w:ind w:firstLine="709"/>
        <w:jc w:val="both"/>
        <w:rPr>
          <w:sz w:val="28"/>
          <w:szCs w:val="28"/>
        </w:rPr>
      </w:pPr>
      <w:r w:rsidRPr="00235976">
        <w:rPr>
          <w:color w:val="000000"/>
          <w:sz w:val="28"/>
          <w:szCs w:val="28"/>
        </w:rPr>
        <w:t>ЗК5. Здатність вчитися і оволодівати сучасними знаннями.</w:t>
      </w:r>
    </w:p>
    <w:p w14:paraId="4E60694F" w14:textId="77777777" w:rsidR="00281DDD" w:rsidRPr="00235976" w:rsidRDefault="00281DDD" w:rsidP="00235976">
      <w:pPr>
        <w:spacing w:line="360" w:lineRule="auto"/>
        <w:ind w:firstLine="709"/>
        <w:jc w:val="both"/>
        <w:rPr>
          <w:sz w:val="28"/>
          <w:szCs w:val="28"/>
        </w:rPr>
      </w:pPr>
      <w:r w:rsidRPr="00235976">
        <w:rPr>
          <w:color w:val="000000"/>
          <w:sz w:val="28"/>
          <w:szCs w:val="28"/>
        </w:rPr>
        <w:t xml:space="preserve">ЗК7. Здатність до адаптації та дії в новій ситуації. </w:t>
      </w:r>
    </w:p>
    <w:p w14:paraId="63B4DC82" w14:textId="77777777" w:rsidR="00281DDD" w:rsidRPr="00235976" w:rsidRDefault="00281DDD" w:rsidP="00235976">
      <w:pPr>
        <w:spacing w:line="360" w:lineRule="auto"/>
        <w:ind w:firstLine="709"/>
        <w:jc w:val="both"/>
        <w:rPr>
          <w:sz w:val="28"/>
          <w:szCs w:val="28"/>
        </w:rPr>
      </w:pPr>
      <w:r w:rsidRPr="00235976">
        <w:rPr>
          <w:color w:val="000000"/>
          <w:sz w:val="28"/>
          <w:szCs w:val="28"/>
        </w:rPr>
        <w:t xml:space="preserve">ЗК8. Здатність приймати обґрунтовані рішення. </w:t>
      </w:r>
    </w:p>
    <w:p w14:paraId="2C7C403E" w14:textId="77777777" w:rsidR="00281DDD" w:rsidRPr="00235976" w:rsidRDefault="00281DDD" w:rsidP="00235976">
      <w:pPr>
        <w:tabs>
          <w:tab w:val="left" w:pos="2647"/>
        </w:tabs>
        <w:spacing w:line="360" w:lineRule="auto"/>
        <w:ind w:firstLine="709"/>
        <w:jc w:val="both"/>
        <w:rPr>
          <w:sz w:val="28"/>
          <w:szCs w:val="28"/>
        </w:rPr>
      </w:pPr>
      <w:r w:rsidRPr="00235976">
        <w:rPr>
          <w:sz w:val="28"/>
          <w:szCs w:val="28"/>
        </w:rPr>
        <w:t xml:space="preserve">ЗК9. Здатність працювати в команді. </w:t>
      </w:r>
    </w:p>
    <w:p w14:paraId="35B95C45" w14:textId="77777777" w:rsidR="00281DDD" w:rsidRPr="00235976" w:rsidRDefault="00281DDD" w:rsidP="00235976">
      <w:pPr>
        <w:pStyle w:val="3443"/>
        <w:tabs>
          <w:tab w:val="left" w:pos="2647"/>
        </w:tabs>
        <w:spacing w:before="0" w:beforeAutospacing="0" w:after="0" w:afterAutospacing="0" w:line="360" w:lineRule="auto"/>
        <w:ind w:firstLine="709"/>
        <w:jc w:val="both"/>
        <w:rPr>
          <w:sz w:val="28"/>
          <w:szCs w:val="28"/>
          <w:lang w:val="uk-UA"/>
        </w:rPr>
      </w:pPr>
      <w:r w:rsidRPr="00235976">
        <w:rPr>
          <w:color w:val="000000"/>
          <w:sz w:val="28"/>
          <w:szCs w:val="28"/>
          <w:lang w:val="uk-UA"/>
        </w:rPr>
        <w:t>ЗК1.1. Здатність удосконалювати свій професійний рівень та набувати нові знання.</w:t>
      </w:r>
    </w:p>
    <w:p w14:paraId="2315A36D" w14:textId="77777777" w:rsidR="00281DDD" w:rsidRPr="00235976" w:rsidRDefault="00281DDD" w:rsidP="00235976">
      <w:pPr>
        <w:pStyle w:val="a3"/>
        <w:tabs>
          <w:tab w:val="left" w:pos="2647"/>
        </w:tabs>
        <w:spacing w:before="0" w:beforeAutospacing="0" w:after="0" w:afterAutospacing="0" w:line="360" w:lineRule="auto"/>
        <w:ind w:firstLine="709"/>
        <w:jc w:val="both"/>
        <w:rPr>
          <w:sz w:val="28"/>
          <w:szCs w:val="28"/>
        </w:rPr>
      </w:pPr>
      <w:r w:rsidRPr="00235976">
        <w:rPr>
          <w:color w:val="000000"/>
          <w:sz w:val="28"/>
          <w:szCs w:val="28"/>
        </w:rPr>
        <w:t>ЗК1.2. Здатність до пошуку альтернативних рішень у професійній діяльності.</w:t>
      </w:r>
    </w:p>
    <w:p w14:paraId="102B56B4" w14:textId="77777777" w:rsidR="00281DDD" w:rsidRPr="00235976" w:rsidRDefault="00281DDD" w:rsidP="00235976">
      <w:pPr>
        <w:pStyle w:val="a3"/>
        <w:tabs>
          <w:tab w:val="left" w:pos="2647"/>
        </w:tabs>
        <w:spacing w:before="0" w:beforeAutospacing="0" w:after="0" w:afterAutospacing="0" w:line="360" w:lineRule="auto"/>
        <w:ind w:firstLine="709"/>
        <w:jc w:val="both"/>
        <w:rPr>
          <w:sz w:val="28"/>
          <w:szCs w:val="28"/>
        </w:rPr>
      </w:pPr>
      <w:r w:rsidRPr="00235976">
        <w:rPr>
          <w:color w:val="000000"/>
          <w:sz w:val="28"/>
          <w:szCs w:val="28"/>
        </w:rPr>
        <w:t>ЗК1.3. Здатність бути лідером, стимулювати на досягнення спільної мети, брати на себе відповідальність.</w:t>
      </w:r>
    </w:p>
    <w:p w14:paraId="22F2CDDD" w14:textId="3A55CDC6" w:rsidR="00EC4C55" w:rsidRPr="00235976" w:rsidRDefault="00281DDD" w:rsidP="00235976">
      <w:pPr>
        <w:pStyle w:val="ad"/>
        <w:widowControl w:val="0"/>
        <w:tabs>
          <w:tab w:val="left" w:pos="720"/>
        </w:tabs>
        <w:spacing w:line="360" w:lineRule="auto"/>
        <w:ind w:left="0" w:firstLine="709"/>
        <w:jc w:val="both"/>
        <w:rPr>
          <w:sz w:val="28"/>
          <w:szCs w:val="28"/>
        </w:rPr>
      </w:pPr>
      <w:r w:rsidRPr="00235976">
        <w:rPr>
          <w:color w:val="000000"/>
          <w:sz w:val="28"/>
          <w:szCs w:val="28"/>
        </w:rPr>
        <w:lastRenderedPageBreak/>
        <w:t>ЗК1.5. Здатність до креативності у предметно-практичній діяльності.</w:t>
      </w:r>
      <w:r w:rsidRPr="00235976">
        <w:rPr>
          <w:sz w:val="28"/>
          <w:szCs w:val="28"/>
        </w:rPr>
        <w:t> </w:t>
      </w:r>
    </w:p>
    <w:p w14:paraId="2DC8ACF6" w14:textId="64C98B53" w:rsidR="00B367AD" w:rsidRPr="00235976" w:rsidRDefault="00B367AD" w:rsidP="00235976">
      <w:pPr>
        <w:pStyle w:val="ad"/>
        <w:widowControl w:val="0"/>
        <w:tabs>
          <w:tab w:val="left" w:pos="720"/>
        </w:tabs>
        <w:spacing w:line="360" w:lineRule="auto"/>
        <w:ind w:left="0" w:firstLine="709"/>
        <w:jc w:val="both"/>
        <w:rPr>
          <w:i/>
          <w:sz w:val="28"/>
          <w:szCs w:val="28"/>
        </w:rPr>
      </w:pPr>
      <w:r w:rsidRPr="00235976">
        <w:rPr>
          <w:b/>
          <w:i/>
          <w:sz w:val="28"/>
          <w:szCs w:val="28"/>
        </w:rPr>
        <w:t xml:space="preserve">Спеціальних </w:t>
      </w:r>
      <w:proofErr w:type="spellStart"/>
      <w:r w:rsidRPr="00235976">
        <w:rPr>
          <w:b/>
          <w:i/>
          <w:sz w:val="28"/>
          <w:szCs w:val="28"/>
        </w:rPr>
        <w:t>компетентностей</w:t>
      </w:r>
      <w:proofErr w:type="spellEnd"/>
      <w:r w:rsidRPr="00235976">
        <w:rPr>
          <w:i/>
          <w:sz w:val="28"/>
          <w:szCs w:val="28"/>
        </w:rPr>
        <w:t>:</w:t>
      </w:r>
    </w:p>
    <w:p w14:paraId="53423F94" w14:textId="77777777" w:rsidR="00235976" w:rsidRPr="00235976" w:rsidRDefault="00235976" w:rsidP="00235976">
      <w:pPr>
        <w:spacing w:line="360" w:lineRule="auto"/>
        <w:ind w:firstLine="709"/>
        <w:jc w:val="both"/>
        <w:rPr>
          <w:sz w:val="28"/>
          <w:szCs w:val="28"/>
        </w:rPr>
      </w:pPr>
      <w:r w:rsidRPr="00235976">
        <w:rPr>
          <w:sz w:val="28"/>
          <w:szCs w:val="28"/>
        </w:rPr>
        <w:t>СКЗ. Здатність до критичного мислення та системного аналізу правових явищ.</w:t>
      </w:r>
    </w:p>
    <w:p w14:paraId="2F8E0402" w14:textId="77777777" w:rsidR="00235976" w:rsidRPr="00235976" w:rsidRDefault="00235976" w:rsidP="00235976">
      <w:pPr>
        <w:spacing w:line="360" w:lineRule="auto"/>
        <w:ind w:firstLine="709"/>
        <w:jc w:val="both"/>
        <w:rPr>
          <w:b/>
          <w:sz w:val="28"/>
          <w:szCs w:val="28"/>
        </w:rPr>
      </w:pPr>
      <w:r w:rsidRPr="00235976">
        <w:rPr>
          <w:sz w:val="28"/>
          <w:szCs w:val="28"/>
        </w:rPr>
        <w:t>СК4. Здатність самостійно збирати та критично опрацьовувати, аналізувати та узагальнювати правову інформацію з різних джерел</w:t>
      </w:r>
    </w:p>
    <w:p w14:paraId="763C8223" w14:textId="77777777" w:rsidR="00235976" w:rsidRPr="00235976" w:rsidRDefault="00235976" w:rsidP="00235976">
      <w:pPr>
        <w:spacing w:line="360" w:lineRule="auto"/>
        <w:ind w:firstLine="709"/>
        <w:jc w:val="both"/>
        <w:rPr>
          <w:sz w:val="28"/>
          <w:szCs w:val="28"/>
        </w:rPr>
      </w:pPr>
      <w:r w:rsidRPr="00235976">
        <w:rPr>
          <w:sz w:val="28"/>
          <w:szCs w:val="28"/>
        </w:rPr>
        <w:t>СК5. Здатність визначати придатні для юридичного аналізу факти, систематизувати одержані результати, встановлювати причинно-наслідкові зв'язки, формулювати аргументовані висновки та рекомендації.</w:t>
      </w:r>
    </w:p>
    <w:p w14:paraId="0A596883" w14:textId="77777777" w:rsidR="00235976" w:rsidRPr="00235976" w:rsidRDefault="00235976" w:rsidP="00235976">
      <w:pPr>
        <w:spacing w:line="360" w:lineRule="auto"/>
        <w:ind w:firstLine="709"/>
        <w:jc w:val="both"/>
        <w:rPr>
          <w:sz w:val="28"/>
          <w:szCs w:val="28"/>
        </w:rPr>
      </w:pPr>
      <w:r w:rsidRPr="00235976">
        <w:rPr>
          <w:sz w:val="28"/>
          <w:szCs w:val="28"/>
        </w:rPr>
        <w:t>СК8. Здатність ефективно застосовувати сучасну техніку та інформаційні технології, використовувати технічні засоби, спеціалізовані інформаційно-пошукові системи, бази та банки даних, а також відповідне програмне забезпечення для захисту прав і свобод людини, власності, суспільних відносин від протиправних посягань</w:t>
      </w:r>
    </w:p>
    <w:p w14:paraId="230B1D5E" w14:textId="77777777" w:rsidR="00235976" w:rsidRPr="00235976" w:rsidRDefault="00235976" w:rsidP="00235976">
      <w:pPr>
        <w:spacing w:line="360" w:lineRule="auto"/>
        <w:ind w:firstLine="709"/>
        <w:jc w:val="both"/>
        <w:rPr>
          <w:sz w:val="28"/>
          <w:szCs w:val="28"/>
        </w:rPr>
      </w:pPr>
      <w:r w:rsidRPr="00235976">
        <w:rPr>
          <w:sz w:val="28"/>
          <w:szCs w:val="28"/>
        </w:rPr>
        <w:t>СК10. Здатність до аналізу та оцінки причин, умов та факторів, що впливають на вчинення кримінальних та адміністративних правопорушень</w:t>
      </w:r>
    </w:p>
    <w:p w14:paraId="4BCC93C9" w14:textId="77777777" w:rsidR="00235976" w:rsidRPr="00235976" w:rsidRDefault="00235976" w:rsidP="00235976">
      <w:pPr>
        <w:tabs>
          <w:tab w:val="left" w:pos="2647"/>
        </w:tabs>
        <w:spacing w:line="360" w:lineRule="auto"/>
        <w:ind w:firstLine="709"/>
        <w:jc w:val="both"/>
        <w:rPr>
          <w:sz w:val="28"/>
          <w:szCs w:val="28"/>
        </w:rPr>
      </w:pPr>
      <w:r w:rsidRPr="00235976">
        <w:rPr>
          <w:color w:val="000000"/>
          <w:sz w:val="28"/>
          <w:szCs w:val="28"/>
        </w:rPr>
        <w:t>СК1.2. </w:t>
      </w:r>
      <w:bookmarkStart w:id="15" w:name="_Hlk156043367"/>
      <w:r w:rsidRPr="00235976">
        <w:rPr>
          <w:color w:val="000000"/>
          <w:sz w:val="28"/>
          <w:szCs w:val="28"/>
        </w:rPr>
        <w:t>Уміння виявляти проблеми правозастосування та пропонувати шляхи їх вирішення під час здійснення правоохоронної діяльності.</w:t>
      </w:r>
    </w:p>
    <w:bookmarkEnd w:id="15"/>
    <w:p w14:paraId="024E55D2" w14:textId="77777777" w:rsidR="00235976" w:rsidRPr="00235976" w:rsidRDefault="00235976" w:rsidP="00235976">
      <w:pPr>
        <w:tabs>
          <w:tab w:val="left" w:pos="2647"/>
        </w:tabs>
        <w:spacing w:line="360" w:lineRule="auto"/>
        <w:ind w:firstLine="709"/>
        <w:jc w:val="both"/>
        <w:rPr>
          <w:color w:val="000000"/>
          <w:sz w:val="28"/>
          <w:szCs w:val="28"/>
        </w:rPr>
      </w:pPr>
      <w:r w:rsidRPr="00235976">
        <w:rPr>
          <w:color w:val="000000"/>
          <w:sz w:val="28"/>
          <w:szCs w:val="28"/>
        </w:rPr>
        <w:t>СК1.4. Здатність використовувати спеціальні знання в різних сферах правоохоронної діяльності.</w:t>
      </w:r>
    </w:p>
    <w:p w14:paraId="437A93BC" w14:textId="1A6BCF44" w:rsidR="00772B38" w:rsidRPr="00235976" w:rsidRDefault="00235976" w:rsidP="00235976">
      <w:pPr>
        <w:widowControl w:val="0"/>
        <w:tabs>
          <w:tab w:val="left" w:pos="2683"/>
        </w:tabs>
        <w:spacing w:line="360" w:lineRule="auto"/>
        <w:ind w:firstLine="709"/>
        <w:jc w:val="both"/>
        <w:rPr>
          <w:bCs/>
          <w:iCs/>
          <w:sz w:val="28"/>
          <w:szCs w:val="28"/>
        </w:rPr>
      </w:pPr>
      <w:bookmarkStart w:id="16" w:name="_Hlk149166467"/>
      <w:r w:rsidRPr="00235976">
        <w:rPr>
          <w:color w:val="000000"/>
          <w:sz w:val="28"/>
          <w:szCs w:val="28"/>
        </w:rPr>
        <w:t>СК1.5. Вміння визначати напрями і способи виявлення та протидії організованій та транснаціональній злочинності. </w:t>
      </w:r>
      <w:bookmarkEnd w:id="16"/>
    </w:p>
    <w:p w14:paraId="0464D3EB" w14:textId="27B0C4CC" w:rsidR="00B367AD" w:rsidRPr="00235976" w:rsidRDefault="00B367AD" w:rsidP="00235976">
      <w:pPr>
        <w:widowControl w:val="0"/>
        <w:tabs>
          <w:tab w:val="left" w:pos="2683"/>
        </w:tabs>
        <w:spacing w:line="360" w:lineRule="auto"/>
        <w:ind w:firstLine="709"/>
        <w:jc w:val="both"/>
        <w:rPr>
          <w:b/>
          <w:i/>
          <w:sz w:val="28"/>
          <w:szCs w:val="28"/>
        </w:rPr>
      </w:pPr>
      <w:r w:rsidRPr="00235976">
        <w:rPr>
          <w:b/>
          <w:i/>
          <w:sz w:val="28"/>
          <w:szCs w:val="28"/>
        </w:rPr>
        <w:t>Програмних результатів навчання:</w:t>
      </w:r>
      <w:r w:rsidR="00F37B80" w:rsidRPr="00235976">
        <w:rPr>
          <w:b/>
          <w:i/>
          <w:sz w:val="28"/>
          <w:szCs w:val="28"/>
        </w:rPr>
        <w:t xml:space="preserve"> </w:t>
      </w:r>
    </w:p>
    <w:p w14:paraId="3B0AE3F4" w14:textId="77777777" w:rsidR="00235976" w:rsidRPr="00235976" w:rsidRDefault="00235976" w:rsidP="00235976">
      <w:pPr>
        <w:spacing w:line="360" w:lineRule="auto"/>
        <w:ind w:firstLine="709"/>
        <w:jc w:val="both"/>
        <w:rPr>
          <w:sz w:val="28"/>
          <w:szCs w:val="28"/>
        </w:rPr>
      </w:pPr>
      <w:r w:rsidRPr="00235976">
        <w:rPr>
          <w:sz w:val="28"/>
          <w:szCs w:val="28"/>
        </w:rPr>
        <w:t>РН1. Розуміти історичний, соціальний, економічний, технологічний і культурний контексти розвитку правоохоронної діяльності.</w:t>
      </w:r>
    </w:p>
    <w:p w14:paraId="2BD7CD53" w14:textId="77777777" w:rsidR="00235976" w:rsidRPr="00235976" w:rsidRDefault="00235976" w:rsidP="00235976">
      <w:pPr>
        <w:spacing w:line="360" w:lineRule="auto"/>
        <w:ind w:firstLine="709"/>
        <w:jc w:val="both"/>
        <w:rPr>
          <w:sz w:val="28"/>
          <w:szCs w:val="28"/>
        </w:rPr>
      </w:pPr>
      <w:r w:rsidRPr="00235976">
        <w:rPr>
          <w:sz w:val="28"/>
          <w:szCs w:val="28"/>
        </w:rPr>
        <w:t>РН2. Вести міжособистісний діалог та превентивну комунікацію з метою виконання завдань професійної діяльності.</w:t>
      </w:r>
    </w:p>
    <w:p w14:paraId="10ECC026" w14:textId="77777777" w:rsidR="00235976" w:rsidRPr="00235976" w:rsidRDefault="00235976" w:rsidP="00235976">
      <w:pPr>
        <w:spacing w:line="360" w:lineRule="auto"/>
        <w:ind w:firstLine="709"/>
        <w:jc w:val="both"/>
        <w:rPr>
          <w:sz w:val="28"/>
          <w:szCs w:val="28"/>
        </w:rPr>
      </w:pPr>
      <w:r w:rsidRPr="00235976">
        <w:rPr>
          <w:sz w:val="28"/>
          <w:szCs w:val="28"/>
        </w:rPr>
        <w:t xml:space="preserve">РНЗ. Розуміти та </w:t>
      </w:r>
      <w:proofErr w:type="spellStart"/>
      <w:r w:rsidRPr="00235976">
        <w:rPr>
          <w:sz w:val="28"/>
          <w:szCs w:val="28"/>
        </w:rPr>
        <w:t>професійно</w:t>
      </w:r>
      <w:proofErr w:type="spellEnd"/>
      <w:r w:rsidRPr="00235976">
        <w:rPr>
          <w:sz w:val="28"/>
          <w:szCs w:val="28"/>
        </w:rPr>
        <w:t xml:space="preserve"> застосовувати понятійний апарат права та правоохоронної діяльності.</w:t>
      </w:r>
    </w:p>
    <w:p w14:paraId="659420DC" w14:textId="77777777" w:rsidR="00235976" w:rsidRPr="00235976" w:rsidRDefault="00235976" w:rsidP="00235976">
      <w:pPr>
        <w:spacing w:line="360" w:lineRule="auto"/>
        <w:ind w:firstLine="709"/>
        <w:jc w:val="both"/>
        <w:rPr>
          <w:sz w:val="28"/>
          <w:szCs w:val="28"/>
        </w:rPr>
      </w:pPr>
      <w:r w:rsidRPr="00235976">
        <w:rPr>
          <w:sz w:val="28"/>
          <w:szCs w:val="28"/>
        </w:rPr>
        <w:lastRenderedPageBreak/>
        <w:t>РН4. Формулювати і перевіряти гіпотези, виокремлювати юридично значущі факти, виявляти причинно-наслідкові зв'язки в діях і явищах для прийняття оптимального рішення в конкретних ситуаціях.</w:t>
      </w:r>
    </w:p>
    <w:p w14:paraId="7EBD7474" w14:textId="77777777" w:rsidR="00235976" w:rsidRPr="00235976" w:rsidRDefault="00235976" w:rsidP="00235976">
      <w:pPr>
        <w:spacing w:line="360" w:lineRule="auto"/>
        <w:ind w:firstLine="709"/>
        <w:jc w:val="both"/>
        <w:rPr>
          <w:sz w:val="28"/>
          <w:szCs w:val="28"/>
        </w:rPr>
      </w:pPr>
      <w:r w:rsidRPr="00235976">
        <w:rPr>
          <w:sz w:val="28"/>
          <w:szCs w:val="28"/>
        </w:rPr>
        <w:t>РН7. Взаємодіяти із суб’єктами забезпечення публічної (громадської) безпеки і порядку, а також здійснювати комунікацію з фізичними та юридичними особами з метою виконання завдань у сфері правоохоронної діяльності.</w:t>
      </w:r>
    </w:p>
    <w:p w14:paraId="452992DB" w14:textId="77777777" w:rsidR="00235976" w:rsidRPr="00235976" w:rsidRDefault="00235976" w:rsidP="00235976">
      <w:pPr>
        <w:spacing w:line="360" w:lineRule="auto"/>
        <w:ind w:firstLine="709"/>
        <w:jc w:val="both"/>
        <w:rPr>
          <w:sz w:val="28"/>
          <w:szCs w:val="28"/>
        </w:rPr>
      </w:pPr>
      <w:r w:rsidRPr="00235976">
        <w:rPr>
          <w:sz w:val="28"/>
          <w:szCs w:val="28"/>
        </w:rPr>
        <w:t>РН8. Здійснювати пошук інформації у доступних джерелах, аналізувати і оцінювати її для повного та всебічного встановлення обставин, необхідних для виконання професійних завдань.</w:t>
      </w:r>
    </w:p>
    <w:p w14:paraId="66F3BA31" w14:textId="77777777" w:rsidR="00235976" w:rsidRPr="00235976" w:rsidRDefault="00235976" w:rsidP="00235976">
      <w:pPr>
        <w:spacing w:line="360" w:lineRule="auto"/>
        <w:ind w:firstLine="709"/>
        <w:jc w:val="both"/>
        <w:rPr>
          <w:sz w:val="28"/>
          <w:szCs w:val="28"/>
        </w:rPr>
      </w:pPr>
      <w:r w:rsidRPr="00235976">
        <w:rPr>
          <w:sz w:val="28"/>
          <w:szCs w:val="28"/>
        </w:rPr>
        <w:t>РН10. Виокремлювати юридично значущі факти і формувати обґрунтовані правові висновки.</w:t>
      </w:r>
    </w:p>
    <w:p w14:paraId="2F3AD373" w14:textId="77777777" w:rsidR="00235976" w:rsidRPr="00235976" w:rsidRDefault="00235976" w:rsidP="00235976">
      <w:pPr>
        <w:spacing w:line="360" w:lineRule="auto"/>
        <w:ind w:firstLine="709"/>
        <w:jc w:val="both"/>
        <w:rPr>
          <w:sz w:val="28"/>
          <w:szCs w:val="28"/>
        </w:rPr>
      </w:pPr>
      <w:r w:rsidRPr="00235976">
        <w:rPr>
          <w:sz w:val="28"/>
          <w:szCs w:val="28"/>
        </w:rPr>
        <w:t>РН11. Знати і розуміти сучасні правові доктрини, цінності та принципи функціонування національної правової системи.</w:t>
      </w:r>
    </w:p>
    <w:p w14:paraId="7ECEC0F5" w14:textId="77777777" w:rsidR="00235976" w:rsidRPr="00235976" w:rsidRDefault="00235976" w:rsidP="00235976">
      <w:pPr>
        <w:spacing w:line="360" w:lineRule="auto"/>
        <w:ind w:firstLine="709"/>
        <w:jc w:val="both"/>
        <w:rPr>
          <w:sz w:val="28"/>
          <w:szCs w:val="28"/>
        </w:rPr>
      </w:pPr>
      <w:r w:rsidRPr="00235976">
        <w:rPr>
          <w:sz w:val="28"/>
          <w:szCs w:val="28"/>
        </w:rPr>
        <w:t>РНІ2. Адаптуватися і ефективно діяти у стандартних професійних ситуаціях, а також у разі ускладнення оперативної обстановки, підвищення фізичного та психологічного навантаження.</w:t>
      </w:r>
    </w:p>
    <w:p w14:paraId="5CCD8391" w14:textId="77777777" w:rsidR="00235976" w:rsidRPr="00235976" w:rsidRDefault="00235976" w:rsidP="00235976">
      <w:pPr>
        <w:spacing w:line="360" w:lineRule="auto"/>
        <w:ind w:firstLine="709"/>
        <w:jc w:val="both"/>
        <w:rPr>
          <w:sz w:val="28"/>
          <w:szCs w:val="28"/>
        </w:rPr>
      </w:pPr>
      <w:r w:rsidRPr="00235976">
        <w:rPr>
          <w:sz w:val="28"/>
          <w:szCs w:val="28"/>
        </w:rPr>
        <w:t xml:space="preserve">РНІ3. Знати і розуміти вимоги законодавства, здійснювати кваліфікацію адміністративних та кримінальних правопорушень, </w:t>
      </w:r>
      <w:proofErr w:type="spellStart"/>
      <w:r w:rsidRPr="00235976">
        <w:rPr>
          <w:sz w:val="28"/>
          <w:szCs w:val="28"/>
        </w:rPr>
        <w:t>грамотно</w:t>
      </w:r>
      <w:proofErr w:type="spellEnd"/>
      <w:r w:rsidRPr="00235976">
        <w:rPr>
          <w:sz w:val="28"/>
          <w:szCs w:val="28"/>
        </w:rPr>
        <w:t xml:space="preserve"> оформлювати процесуальні документи, що використовуються під час провадження у справах про адміністративні та кримінальні правопорушення, застосовувати превентивні та примусові поліцейські </w:t>
      </w:r>
      <w:proofErr w:type="spellStart"/>
      <w:r w:rsidRPr="00235976">
        <w:rPr>
          <w:sz w:val="28"/>
          <w:szCs w:val="28"/>
        </w:rPr>
        <w:t>заходи.правопорушення</w:t>
      </w:r>
      <w:proofErr w:type="spellEnd"/>
      <w:r w:rsidRPr="00235976">
        <w:rPr>
          <w:sz w:val="28"/>
          <w:szCs w:val="28"/>
        </w:rPr>
        <w:t>, здійснювати превентивні та примусові поліцейські заходи, а також кваліфікацію адміністративних та кримінальних правопорушень.</w:t>
      </w:r>
    </w:p>
    <w:p w14:paraId="533D4896" w14:textId="77777777" w:rsidR="00235976" w:rsidRPr="00235976" w:rsidRDefault="00235976" w:rsidP="00235976">
      <w:pPr>
        <w:spacing w:line="360" w:lineRule="auto"/>
        <w:ind w:firstLine="709"/>
        <w:jc w:val="both"/>
        <w:rPr>
          <w:sz w:val="28"/>
          <w:szCs w:val="28"/>
        </w:rPr>
      </w:pPr>
      <w:r w:rsidRPr="00235976">
        <w:rPr>
          <w:sz w:val="28"/>
          <w:szCs w:val="28"/>
        </w:rPr>
        <w:t>РН14. Здійснювати пошук та аналіз новітньої інформації у сфері правоохоронної діяльності, мати навички саморозвитку та самоосвіти протягом життя, підвищення професійної майстерності, вивчення та використання передового досвіду у сфері правоохоронної діяльності.</w:t>
      </w:r>
    </w:p>
    <w:p w14:paraId="71168672" w14:textId="77777777" w:rsidR="00235976" w:rsidRPr="00235976" w:rsidRDefault="00235976" w:rsidP="00235976">
      <w:pPr>
        <w:spacing w:line="360" w:lineRule="auto"/>
        <w:ind w:firstLine="709"/>
        <w:jc w:val="both"/>
        <w:rPr>
          <w:sz w:val="28"/>
          <w:szCs w:val="28"/>
        </w:rPr>
      </w:pPr>
      <w:r w:rsidRPr="00235976">
        <w:rPr>
          <w:sz w:val="28"/>
          <w:szCs w:val="28"/>
        </w:rPr>
        <w:lastRenderedPageBreak/>
        <w:t>РНІ5. Працювати самостійно та в команді при виконанні службових (посадових) обов’язків та під час розв’язання складних спеціалізованих задач у сфері правоохоронної діяльності.</w:t>
      </w:r>
    </w:p>
    <w:p w14:paraId="0830A918" w14:textId="77777777" w:rsidR="00235976" w:rsidRPr="00235976" w:rsidRDefault="00235976" w:rsidP="00235976">
      <w:pPr>
        <w:pStyle w:val="4732"/>
        <w:shd w:val="clear" w:color="auto" w:fill="FFFFFF"/>
        <w:spacing w:before="0" w:beforeAutospacing="0" w:after="0" w:afterAutospacing="0" w:line="360" w:lineRule="auto"/>
        <w:ind w:firstLine="709"/>
        <w:jc w:val="both"/>
        <w:rPr>
          <w:sz w:val="28"/>
          <w:szCs w:val="28"/>
          <w:lang w:val="uk-UA"/>
        </w:rPr>
      </w:pPr>
      <w:r w:rsidRPr="00235976">
        <w:rPr>
          <w:color w:val="000000"/>
          <w:sz w:val="28"/>
          <w:szCs w:val="28"/>
          <w:lang w:val="uk-UA"/>
        </w:rPr>
        <w:t>РН 1.1. Виконувати оперативні завдання правоохоронної діяльності із залученням фахівців з інших галузей знань.</w:t>
      </w:r>
    </w:p>
    <w:p w14:paraId="2C874142" w14:textId="5D0683C5" w:rsidR="00772B38" w:rsidRPr="00235976" w:rsidRDefault="00235976" w:rsidP="00235976">
      <w:pPr>
        <w:pStyle w:val="1"/>
        <w:keepNext w:val="0"/>
        <w:widowControl w:val="0"/>
        <w:spacing w:before="0" w:after="0" w:line="360" w:lineRule="auto"/>
        <w:ind w:firstLine="709"/>
        <w:jc w:val="both"/>
        <w:rPr>
          <w:rFonts w:ascii="Times New Roman" w:eastAsia="Calibri" w:hAnsi="Times New Roman" w:cs="Times New Roman"/>
          <w:b w:val="0"/>
          <w:bCs w:val="0"/>
          <w:iCs/>
          <w:kern w:val="0"/>
          <w:sz w:val="28"/>
          <w:szCs w:val="28"/>
          <w:lang w:eastAsia="uk-UA"/>
        </w:rPr>
      </w:pPr>
      <w:r w:rsidRPr="00235976">
        <w:rPr>
          <w:rFonts w:ascii="Times New Roman" w:hAnsi="Times New Roman" w:cs="Times New Roman"/>
          <w:b w:val="0"/>
          <w:bCs w:val="0"/>
          <w:color w:val="000000"/>
          <w:sz w:val="28"/>
          <w:szCs w:val="28"/>
        </w:rPr>
        <w:t xml:space="preserve">РН 1.4. Визначати професійні завдання і організовувати підлеглих для їх виконання, брати на себе відповідальність за отримані результати та виконувати службові обов’язки </w:t>
      </w:r>
      <w:r w:rsidRPr="00235976">
        <w:rPr>
          <w:rFonts w:ascii="Times New Roman" w:hAnsi="Times New Roman" w:cs="Times New Roman"/>
          <w:b w:val="0"/>
          <w:bCs w:val="0"/>
          <w:color w:val="000000"/>
          <w:sz w:val="28"/>
          <w:szCs w:val="28"/>
          <w:shd w:val="clear" w:color="auto" w:fill="FFFFFF"/>
        </w:rPr>
        <w:t>у нестандартних ситуаціях за наявності неповної або обмеженої інформації</w:t>
      </w:r>
      <w:r>
        <w:rPr>
          <w:rFonts w:ascii="Times New Roman" w:hAnsi="Times New Roman" w:cs="Times New Roman"/>
          <w:b w:val="0"/>
          <w:bCs w:val="0"/>
          <w:color w:val="000000"/>
          <w:sz w:val="28"/>
          <w:szCs w:val="28"/>
          <w:shd w:val="clear" w:color="auto" w:fill="FFFFFF"/>
        </w:rPr>
        <w:t>.</w:t>
      </w:r>
    </w:p>
    <w:p w14:paraId="209CAD85" w14:textId="77777777" w:rsidR="00772B38" w:rsidRPr="00772B38" w:rsidRDefault="00772B38" w:rsidP="00772B38"/>
    <w:p w14:paraId="7B121006" w14:textId="6D45DEF5" w:rsidR="00772B38" w:rsidRPr="00E153D6" w:rsidRDefault="00772B38" w:rsidP="00772B38">
      <w:pPr>
        <w:pStyle w:val="1"/>
        <w:keepNext w:val="0"/>
        <w:widowControl w:val="0"/>
        <w:spacing w:before="0" w:after="0"/>
        <w:jc w:val="center"/>
        <w:rPr>
          <w:rFonts w:ascii="Times New Roman" w:hAnsi="Times New Roman" w:cs="Times New Roman"/>
          <w:sz w:val="28"/>
          <w:szCs w:val="28"/>
        </w:rPr>
      </w:pPr>
      <w:r w:rsidRPr="00E153D6">
        <w:rPr>
          <w:rFonts w:ascii="Times New Roman" w:hAnsi="Times New Roman" w:cs="Times New Roman"/>
          <w:sz w:val="28"/>
          <w:szCs w:val="28"/>
        </w:rPr>
        <w:t>3. Зміст програми навчальної дисципліни</w:t>
      </w:r>
    </w:p>
    <w:p w14:paraId="7EFDBB06" w14:textId="77777777" w:rsidR="00772B38" w:rsidRPr="00E153D6" w:rsidRDefault="00772B38" w:rsidP="00772B38"/>
    <w:p w14:paraId="66383EA8" w14:textId="77777777" w:rsidR="00E153D6" w:rsidRPr="001259B2" w:rsidRDefault="00E153D6" w:rsidP="00E153D6">
      <w:pPr>
        <w:spacing w:line="360" w:lineRule="auto"/>
        <w:jc w:val="center"/>
        <w:rPr>
          <w:b/>
          <w:sz w:val="28"/>
          <w:szCs w:val="28"/>
        </w:rPr>
      </w:pPr>
      <w:bookmarkStart w:id="17" w:name="_Toc476901526"/>
      <w:bookmarkStart w:id="18" w:name="_Hlk149145861"/>
      <w:r w:rsidRPr="001259B2">
        <w:rPr>
          <w:b/>
          <w:sz w:val="28"/>
          <w:szCs w:val="28"/>
        </w:rPr>
        <w:t xml:space="preserve">Модуль 1. Теоретико-прикладні основи </w:t>
      </w:r>
    </w:p>
    <w:p w14:paraId="16C8A513" w14:textId="77777777" w:rsidR="00E153D6" w:rsidRPr="001259B2" w:rsidRDefault="00E153D6" w:rsidP="00E153D6">
      <w:pPr>
        <w:spacing w:line="360" w:lineRule="auto"/>
        <w:jc w:val="center"/>
        <w:rPr>
          <w:sz w:val="28"/>
          <w:szCs w:val="28"/>
        </w:rPr>
      </w:pPr>
      <w:r w:rsidRPr="001259B2">
        <w:rPr>
          <w:b/>
          <w:sz w:val="28"/>
          <w:szCs w:val="28"/>
        </w:rPr>
        <w:t>кримінально-правової кваліфікації</w:t>
      </w:r>
      <w:r w:rsidRPr="001259B2">
        <w:rPr>
          <w:sz w:val="28"/>
          <w:szCs w:val="28"/>
        </w:rPr>
        <w:t>.</w:t>
      </w:r>
    </w:p>
    <w:p w14:paraId="2A718EEA" w14:textId="77777777" w:rsidR="00E153D6" w:rsidRPr="001259B2" w:rsidRDefault="00E153D6" w:rsidP="00E153D6">
      <w:pPr>
        <w:spacing w:line="360" w:lineRule="auto"/>
        <w:ind w:firstLine="709"/>
        <w:jc w:val="both"/>
        <w:rPr>
          <w:sz w:val="28"/>
          <w:szCs w:val="28"/>
        </w:rPr>
      </w:pPr>
      <w:r w:rsidRPr="001259B2">
        <w:rPr>
          <w:i/>
          <w:sz w:val="28"/>
          <w:szCs w:val="28"/>
        </w:rPr>
        <w:t>Кримінально-правова кваліфікація: поняття, основні характеристики, значення.</w:t>
      </w:r>
      <w:r w:rsidRPr="001259B2">
        <w:rPr>
          <w:b/>
          <w:sz w:val="28"/>
          <w:szCs w:val="28"/>
        </w:rPr>
        <w:t xml:space="preserve"> </w:t>
      </w:r>
      <w:r w:rsidRPr="001259B2">
        <w:rPr>
          <w:sz w:val="28"/>
          <w:szCs w:val="28"/>
        </w:rPr>
        <w:t>Кримінально-правова кваліфікація: поняття (ознаки) та значення. Кримінально-правова кваліфікація як процес і як результат. Співвідношення понять: «юридична (правова) кваліфікація», «кримінально-правова кваліфікація», «кваліфікація в кримінальному праві», «кваліфікація кримінального правопорушення»,</w:t>
      </w:r>
      <w:r w:rsidRPr="001259B2">
        <w:rPr>
          <w:color w:val="0000FF"/>
          <w:sz w:val="28"/>
          <w:szCs w:val="28"/>
        </w:rPr>
        <w:t xml:space="preserve"> </w:t>
      </w:r>
      <w:r w:rsidRPr="001259B2">
        <w:rPr>
          <w:sz w:val="28"/>
          <w:szCs w:val="28"/>
        </w:rPr>
        <w:t xml:space="preserve">«кваліфікація діяння, що не є кримінально протиправним, проте має кримінально-правове значення», «кваліфікація </w:t>
      </w:r>
      <w:proofErr w:type="spellStart"/>
      <w:r w:rsidRPr="001259B2">
        <w:rPr>
          <w:sz w:val="28"/>
          <w:szCs w:val="28"/>
        </w:rPr>
        <w:t>посткримінальної</w:t>
      </w:r>
      <w:proofErr w:type="spellEnd"/>
      <w:r w:rsidRPr="001259B2">
        <w:rPr>
          <w:sz w:val="28"/>
          <w:szCs w:val="28"/>
        </w:rPr>
        <w:t xml:space="preserve"> поведінки особи». Види кримінально-правової кваліфікації. Суб’єкти кримінально-правової кваліфікації. Підстава кримінально-правової кваліфікації: поняття, види, значення. Етапи кримінально-правової кваліфікації, їх взаємозв’язок та юридичне закріплення результатів кваліфікації. Алгоритми кримінально-правової кваліфікації. Правила кримінально-правової кваліфікації: поняття, види, значення. Формула кримінально-правової кваліфікації. </w:t>
      </w:r>
      <w:proofErr w:type="spellStart"/>
      <w:r w:rsidRPr="001259B2">
        <w:rPr>
          <w:sz w:val="28"/>
          <w:szCs w:val="28"/>
        </w:rPr>
        <w:t>Діджиталізація</w:t>
      </w:r>
      <w:proofErr w:type="spellEnd"/>
      <w:r w:rsidRPr="001259B2">
        <w:rPr>
          <w:sz w:val="28"/>
          <w:szCs w:val="28"/>
        </w:rPr>
        <w:t xml:space="preserve"> кримінально-правової кваліфікації.</w:t>
      </w:r>
    </w:p>
    <w:p w14:paraId="618465A5" w14:textId="77777777" w:rsidR="00E153D6" w:rsidRPr="001259B2" w:rsidRDefault="00E153D6" w:rsidP="00E153D6">
      <w:pPr>
        <w:spacing w:line="360" w:lineRule="auto"/>
        <w:ind w:firstLine="709"/>
        <w:jc w:val="both"/>
        <w:rPr>
          <w:sz w:val="28"/>
          <w:szCs w:val="28"/>
        </w:rPr>
      </w:pPr>
      <w:r w:rsidRPr="001259B2">
        <w:rPr>
          <w:i/>
          <w:sz w:val="28"/>
          <w:szCs w:val="28"/>
        </w:rPr>
        <w:t>Інтерпретаційна практика кримінально-правової кваліфікації</w:t>
      </w:r>
      <w:r w:rsidRPr="001259B2">
        <w:rPr>
          <w:sz w:val="28"/>
          <w:szCs w:val="28"/>
        </w:rPr>
        <w:t xml:space="preserve">. Тлумачення кримінального закону та кримінально-правова кваліфікація. Судове тлумачення кримінального закону: поняття, види, значення. Постанова Пленуму </w:t>
      </w:r>
      <w:r w:rsidRPr="001259B2">
        <w:rPr>
          <w:sz w:val="28"/>
          <w:szCs w:val="28"/>
        </w:rPr>
        <w:lastRenderedPageBreak/>
        <w:t>Верховного Суду України: правова природа та значення для кримінально-правової кваліфікації. П</w:t>
      </w:r>
      <w:r w:rsidRPr="001259B2">
        <w:rPr>
          <w:bCs/>
          <w:spacing w:val="-4"/>
          <w:sz w:val="28"/>
          <w:szCs w:val="28"/>
        </w:rPr>
        <w:t>останови палати, об’єднаної палати, Великої палати Верховного Суду</w:t>
      </w:r>
      <w:r w:rsidRPr="001259B2">
        <w:rPr>
          <w:sz w:val="28"/>
          <w:szCs w:val="28"/>
        </w:rPr>
        <w:t xml:space="preserve">: правова природа та значення для кримінально-правової кваліфікації. </w:t>
      </w:r>
    </w:p>
    <w:p w14:paraId="2F3C6573" w14:textId="77777777" w:rsidR="00E153D6" w:rsidRPr="001259B2" w:rsidRDefault="00E153D6" w:rsidP="00E153D6">
      <w:pPr>
        <w:spacing w:line="360" w:lineRule="auto"/>
        <w:ind w:firstLine="709"/>
        <w:jc w:val="both"/>
        <w:rPr>
          <w:sz w:val="28"/>
          <w:szCs w:val="28"/>
        </w:rPr>
      </w:pPr>
      <w:r w:rsidRPr="001259B2">
        <w:rPr>
          <w:i/>
          <w:sz w:val="28"/>
          <w:szCs w:val="28"/>
        </w:rPr>
        <w:t>Зміна кримінально-правової кваліфікації.</w:t>
      </w:r>
      <w:r w:rsidRPr="001259B2">
        <w:rPr>
          <w:sz w:val="28"/>
          <w:szCs w:val="28"/>
        </w:rPr>
        <w:t xml:space="preserve"> Зміна кримінально-правової кваліфікації: поняття, види. Зміна кримінально-правової кваліфікації у зв’язку з прийняттям нового кримінального закону. Зміна кримінально-правової кваліфікації при зміні фактичних обставин кримінальної справи (провадження). Зміна кримінально-правової кваліфікації у разі кваліфікаційної помилки. </w:t>
      </w:r>
      <w:r w:rsidRPr="001259B2">
        <w:rPr>
          <w:i/>
          <w:sz w:val="28"/>
          <w:szCs w:val="28"/>
        </w:rPr>
        <w:t>Кваліфікаційна помилка</w:t>
      </w:r>
      <w:r w:rsidRPr="001259B2">
        <w:rPr>
          <w:sz w:val="28"/>
          <w:szCs w:val="28"/>
        </w:rPr>
        <w:t>: поняття та види. Причини кваліфікаційної помилки. Виявлення та усунення кваліфікаційної помилки на різних стадіях кримінального провадження. Запобігання кваліфікаційній помилці.</w:t>
      </w:r>
    </w:p>
    <w:p w14:paraId="3B0CC5F1" w14:textId="77777777" w:rsidR="00E153D6" w:rsidRPr="001259B2" w:rsidRDefault="00E153D6" w:rsidP="00E153D6">
      <w:pPr>
        <w:spacing w:line="360" w:lineRule="auto"/>
        <w:ind w:firstLine="709"/>
        <w:jc w:val="both"/>
        <w:rPr>
          <w:sz w:val="28"/>
          <w:szCs w:val="28"/>
        </w:rPr>
      </w:pPr>
      <w:r w:rsidRPr="001259B2">
        <w:rPr>
          <w:i/>
          <w:sz w:val="28"/>
          <w:szCs w:val="28"/>
        </w:rPr>
        <w:t>Колізія та конкуренція кримінально-правових норм при кримінально-правовій кваліфікації.</w:t>
      </w:r>
      <w:r w:rsidRPr="001259B2">
        <w:rPr>
          <w:sz w:val="28"/>
          <w:szCs w:val="28"/>
        </w:rPr>
        <w:t xml:space="preserve"> </w:t>
      </w:r>
      <w:r w:rsidRPr="001259B2">
        <w:rPr>
          <w:bCs/>
          <w:sz w:val="28"/>
          <w:szCs w:val="28"/>
        </w:rPr>
        <w:t xml:space="preserve">Колізія в кримінальному праві: поняття, види, значення для кримінально-правової кваліфікації. </w:t>
      </w:r>
      <w:r w:rsidRPr="001259B2">
        <w:rPr>
          <w:sz w:val="28"/>
          <w:szCs w:val="28"/>
        </w:rPr>
        <w:t xml:space="preserve">Кримінально-правова кваліфікація при темпоральній колізії. Кримінально-правова кваліфікація при просторовій колізії. Кримінально-правова кваліфікація при ієрархічній колізії. </w:t>
      </w:r>
      <w:r w:rsidRPr="001259B2">
        <w:rPr>
          <w:bCs/>
          <w:sz w:val="28"/>
          <w:szCs w:val="28"/>
        </w:rPr>
        <w:t xml:space="preserve">Конкуренція кримінально-правових норм: поняття, види, значення для </w:t>
      </w:r>
      <w:r w:rsidRPr="001259B2">
        <w:rPr>
          <w:sz w:val="28"/>
          <w:szCs w:val="28"/>
        </w:rPr>
        <w:t>кримінально-правової кваліфікаці</w:t>
      </w:r>
      <w:r w:rsidRPr="001259B2">
        <w:rPr>
          <w:bCs/>
          <w:sz w:val="28"/>
          <w:szCs w:val="28"/>
        </w:rPr>
        <w:t xml:space="preserve">ї. </w:t>
      </w:r>
      <w:r w:rsidRPr="001259B2">
        <w:rPr>
          <w:sz w:val="28"/>
          <w:szCs w:val="28"/>
        </w:rPr>
        <w:t>Кримінально-правова кваліфікація при конкуренції загальної та спеціальної кримінально-правових норм. Кримінально-правова кваліфікація при конкуренції кримінально-правових норм, частини та цілого. Кримінально-правова кваліфікація при конкуренції спеціальних кримінально-правових норм.</w:t>
      </w:r>
    </w:p>
    <w:p w14:paraId="74128E3B" w14:textId="77777777" w:rsidR="00E153D6" w:rsidRPr="001259B2" w:rsidRDefault="00E153D6" w:rsidP="00E153D6">
      <w:pPr>
        <w:spacing w:line="360" w:lineRule="auto"/>
        <w:ind w:firstLine="720"/>
        <w:jc w:val="both"/>
        <w:rPr>
          <w:b/>
          <w:sz w:val="28"/>
          <w:szCs w:val="28"/>
        </w:rPr>
      </w:pPr>
    </w:p>
    <w:p w14:paraId="06E76BEB" w14:textId="77777777" w:rsidR="00E153D6" w:rsidRPr="001259B2" w:rsidRDefault="00E153D6" w:rsidP="00E153D6">
      <w:pPr>
        <w:spacing w:line="360" w:lineRule="auto"/>
        <w:jc w:val="center"/>
        <w:rPr>
          <w:b/>
          <w:sz w:val="28"/>
          <w:szCs w:val="28"/>
        </w:rPr>
      </w:pPr>
      <w:r w:rsidRPr="001259B2">
        <w:rPr>
          <w:b/>
          <w:bCs/>
          <w:sz w:val="28"/>
          <w:szCs w:val="28"/>
        </w:rPr>
        <w:t>Модуль 2. Кваліфікація кримінального правопорушення. А</w:t>
      </w:r>
      <w:r w:rsidRPr="001259B2">
        <w:rPr>
          <w:b/>
          <w:sz w:val="28"/>
          <w:szCs w:val="28"/>
        </w:rPr>
        <w:t>лгоритми та загальні правила кваліфікації кримінального правопорушення</w:t>
      </w:r>
    </w:p>
    <w:p w14:paraId="7723BADC" w14:textId="77777777" w:rsidR="00E153D6" w:rsidRPr="001259B2" w:rsidRDefault="00E153D6" w:rsidP="00E153D6">
      <w:pPr>
        <w:spacing w:line="360" w:lineRule="auto"/>
        <w:ind w:firstLine="720"/>
        <w:jc w:val="center"/>
        <w:rPr>
          <w:b/>
          <w:bCs/>
          <w:sz w:val="28"/>
          <w:szCs w:val="28"/>
        </w:rPr>
      </w:pPr>
    </w:p>
    <w:p w14:paraId="30C4755F" w14:textId="77777777" w:rsidR="00E153D6" w:rsidRPr="001259B2" w:rsidRDefault="00E153D6" w:rsidP="00E153D6">
      <w:pPr>
        <w:spacing w:line="360" w:lineRule="auto"/>
        <w:ind w:firstLine="709"/>
        <w:jc w:val="both"/>
        <w:rPr>
          <w:sz w:val="28"/>
          <w:szCs w:val="28"/>
        </w:rPr>
      </w:pPr>
      <w:r w:rsidRPr="001259B2">
        <w:rPr>
          <w:i/>
          <w:sz w:val="28"/>
          <w:szCs w:val="28"/>
        </w:rPr>
        <w:t xml:space="preserve">Кваліфікація кримінального правопорушення: алгоритми та загальні правила кваліфікації кримінального правопорушення. </w:t>
      </w:r>
      <w:r w:rsidRPr="001259B2">
        <w:rPr>
          <w:sz w:val="28"/>
          <w:szCs w:val="28"/>
        </w:rPr>
        <w:t>Кваліфікація кримінального правопорушення за елементами складу кримінального правопорушення.</w:t>
      </w:r>
      <w:r w:rsidRPr="001259B2">
        <w:rPr>
          <w:i/>
          <w:sz w:val="28"/>
          <w:szCs w:val="28"/>
        </w:rPr>
        <w:t xml:space="preserve"> </w:t>
      </w:r>
      <w:r w:rsidRPr="001259B2">
        <w:rPr>
          <w:sz w:val="28"/>
          <w:szCs w:val="28"/>
        </w:rPr>
        <w:t xml:space="preserve">Склад кримінального правопорушення – правова (юридична) </w:t>
      </w:r>
      <w:r w:rsidRPr="001259B2">
        <w:rPr>
          <w:sz w:val="28"/>
          <w:szCs w:val="28"/>
        </w:rPr>
        <w:lastRenderedPageBreak/>
        <w:t>підстава кваліфікації кримінального правопорушення. Взаємозв’язок норм Загальної та Особливої частин КК при кваліфікації кримінального правопорушення. Кваліфікація кримінального правопорушення за об’єктом складу кримінального правопорушення. Кваліфікація кримінального правопорушення за об’єктивною стороною складу кримінального правопорушення. Кваліфікація кримінального правопорушення за суб’єктом складу кримінального правопорушення. Кваліфікація кримінального правопорушення за суб’єктивною стороною складу кримінального правопорушення. Кваліфікація кримінального правопорушення у разі юридичної помилки суб’єкта кримінального правопорушення. Кваліфікація кримінального правопорушення у разі фактичної помилки суб’єкта кримінального правопорушення (помилки в об’єкті та предметі складу кримінального правопорушення, в особі потерпілого від кримінального правопорушення; помилки в суспільній небезпечності (характері)</w:t>
      </w:r>
      <w:r w:rsidRPr="001259B2">
        <w:rPr>
          <w:b/>
          <w:sz w:val="28"/>
          <w:szCs w:val="28"/>
        </w:rPr>
        <w:t xml:space="preserve"> </w:t>
      </w:r>
      <w:r w:rsidRPr="001259B2">
        <w:rPr>
          <w:sz w:val="28"/>
          <w:szCs w:val="28"/>
        </w:rPr>
        <w:t xml:space="preserve">діяння, в характері (виді) та тяжкості (розмірі) суспільно небезпечних наслідків, у розвитку причинного зв’язку; помилки у кваліфікуючій або у привілейованій ознаках складу кримінального правопорушення тощо). Кваліфікація кримінального правопорушення у разі відхилення дії або удару. Відмежування відхилення дії або удару від помилки в особі потерпілого. </w:t>
      </w:r>
    </w:p>
    <w:p w14:paraId="7BD78344" w14:textId="77777777" w:rsidR="00E153D6" w:rsidRPr="001259B2" w:rsidRDefault="00E153D6" w:rsidP="00E153D6">
      <w:pPr>
        <w:spacing w:line="360" w:lineRule="auto"/>
        <w:ind w:firstLine="720"/>
        <w:jc w:val="center"/>
        <w:rPr>
          <w:b/>
          <w:bCs/>
          <w:sz w:val="28"/>
          <w:szCs w:val="28"/>
        </w:rPr>
      </w:pPr>
    </w:p>
    <w:p w14:paraId="15D3CC08" w14:textId="77777777" w:rsidR="00E153D6" w:rsidRPr="001259B2" w:rsidRDefault="00E153D6" w:rsidP="00E153D6">
      <w:pPr>
        <w:spacing w:line="360" w:lineRule="auto"/>
        <w:jc w:val="center"/>
        <w:rPr>
          <w:b/>
          <w:sz w:val="28"/>
          <w:szCs w:val="28"/>
        </w:rPr>
      </w:pPr>
      <w:r w:rsidRPr="001259B2">
        <w:rPr>
          <w:b/>
          <w:bCs/>
          <w:sz w:val="28"/>
          <w:szCs w:val="28"/>
        </w:rPr>
        <w:t>Модуль 3. С</w:t>
      </w:r>
      <w:r w:rsidRPr="001259B2">
        <w:rPr>
          <w:b/>
          <w:sz w:val="28"/>
          <w:szCs w:val="28"/>
        </w:rPr>
        <w:t>пеціальні правила кваліфікації</w:t>
      </w:r>
    </w:p>
    <w:p w14:paraId="7946F9FD" w14:textId="77777777" w:rsidR="00E153D6" w:rsidRPr="001259B2" w:rsidRDefault="00E153D6" w:rsidP="00E153D6">
      <w:pPr>
        <w:spacing w:line="360" w:lineRule="auto"/>
        <w:jc w:val="center"/>
        <w:rPr>
          <w:b/>
          <w:bCs/>
          <w:sz w:val="28"/>
          <w:szCs w:val="28"/>
        </w:rPr>
      </w:pPr>
      <w:r w:rsidRPr="001259B2">
        <w:rPr>
          <w:b/>
          <w:sz w:val="28"/>
          <w:szCs w:val="28"/>
        </w:rPr>
        <w:t>кримінального правопорушення</w:t>
      </w:r>
    </w:p>
    <w:p w14:paraId="32F149C2" w14:textId="77777777" w:rsidR="00E153D6" w:rsidRPr="001259B2" w:rsidRDefault="00E153D6" w:rsidP="00E153D6">
      <w:pPr>
        <w:spacing w:line="360" w:lineRule="auto"/>
        <w:ind w:firstLine="709"/>
        <w:jc w:val="both"/>
        <w:rPr>
          <w:i/>
          <w:sz w:val="28"/>
          <w:szCs w:val="28"/>
        </w:rPr>
      </w:pPr>
    </w:p>
    <w:p w14:paraId="6DA77236" w14:textId="77777777" w:rsidR="00E153D6" w:rsidRPr="001259B2" w:rsidRDefault="00E153D6" w:rsidP="00E153D6">
      <w:pPr>
        <w:spacing w:line="360" w:lineRule="auto"/>
        <w:ind w:firstLine="709"/>
        <w:jc w:val="both"/>
        <w:rPr>
          <w:sz w:val="28"/>
          <w:szCs w:val="28"/>
        </w:rPr>
      </w:pPr>
      <w:r w:rsidRPr="001259B2">
        <w:rPr>
          <w:i/>
          <w:sz w:val="28"/>
          <w:szCs w:val="28"/>
        </w:rPr>
        <w:t>Алгоритми та спеціальні правила кваліфікації кримінального правопорушення.</w:t>
      </w:r>
      <w:r w:rsidRPr="001259B2">
        <w:rPr>
          <w:b/>
          <w:sz w:val="28"/>
          <w:szCs w:val="28"/>
        </w:rPr>
        <w:t xml:space="preserve"> </w:t>
      </w:r>
      <w:r w:rsidRPr="001259B2">
        <w:rPr>
          <w:sz w:val="28"/>
          <w:szCs w:val="28"/>
        </w:rPr>
        <w:t xml:space="preserve">Кваліфікація кримінального правопорушення, передбаченого </w:t>
      </w:r>
      <w:proofErr w:type="spellStart"/>
      <w:r w:rsidRPr="001259B2">
        <w:rPr>
          <w:sz w:val="28"/>
          <w:szCs w:val="28"/>
        </w:rPr>
        <w:t>бланкетною</w:t>
      </w:r>
      <w:proofErr w:type="spellEnd"/>
      <w:r w:rsidRPr="001259B2">
        <w:rPr>
          <w:sz w:val="28"/>
          <w:szCs w:val="28"/>
        </w:rPr>
        <w:t xml:space="preserve"> диспозицією. Кваліфікація кримінального правопорушення за наявності у нормі оціночної ознаки. Кваліфікація кримінального правопорушення, вчиненого за наявності кваліфікуючих та привілейованих ознак складу кримінального правопорушення. </w:t>
      </w:r>
    </w:p>
    <w:p w14:paraId="4BD5808C" w14:textId="77777777" w:rsidR="00E153D6" w:rsidRPr="001259B2" w:rsidRDefault="00E153D6" w:rsidP="00E153D6">
      <w:pPr>
        <w:spacing w:line="360" w:lineRule="auto"/>
        <w:ind w:firstLine="709"/>
        <w:jc w:val="both"/>
        <w:rPr>
          <w:sz w:val="28"/>
          <w:szCs w:val="28"/>
        </w:rPr>
      </w:pPr>
      <w:r w:rsidRPr="001259B2">
        <w:rPr>
          <w:i/>
          <w:sz w:val="28"/>
          <w:szCs w:val="28"/>
        </w:rPr>
        <w:lastRenderedPageBreak/>
        <w:t>Кваліфікація закінченого та незакінченого кримінального правопорушення.</w:t>
      </w:r>
      <w:r w:rsidRPr="001259B2">
        <w:rPr>
          <w:sz w:val="28"/>
          <w:szCs w:val="28"/>
        </w:rPr>
        <w:t xml:space="preserve"> Закінчене кримінальне правопорушення: поняття, види, значення для кваліфікації. Кваліфікація простих одиничних закінчених кримінальних правопорушень. Кваліфікація ускладнених одиничних закінчених кримінальних правопорушень (триваючого, продовжуваного, складеного (складного) та кримінального правопорушення з похідними наслідками). Незакінчене кримінальне правопорушення: поняття, види, значення для кваліфікації. Кваліфікація готування до кримінального правопорушення. Кваліфікація замаху на кримінальне правопорушення. Кваліфікація добровільної відмови при незакінченому кримінальному правопорушенні.</w:t>
      </w:r>
    </w:p>
    <w:p w14:paraId="58B1494F" w14:textId="77777777" w:rsidR="00E153D6" w:rsidRPr="001259B2" w:rsidRDefault="00E153D6" w:rsidP="00E153D6">
      <w:pPr>
        <w:spacing w:line="360" w:lineRule="auto"/>
        <w:ind w:firstLine="709"/>
        <w:jc w:val="both"/>
        <w:rPr>
          <w:sz w:val="28"/>
          <w:szCs w:val="28"/>
        </w:rPr>
      </w:pPr>
      <w:r w:rsidRPr="001259B2">
        <w:rPr>
          <w:i/>
          <w:sz w:val="28"/>
          <w:szCs w:val="28"/>
        </w:rPr>
        <w:t>Кваліфікація кримінального правопорушення, вчиненого у співучасті.</w:t>
      </w:r>
      <w:r w:rsidRPr="001259B2">
        <w:rPr>
          <w:sz w:val="28"/>
          <w:szCs w:val="28"/>
        </w:rPr>
        <w:t xml:space="preserve"> Співучасть у кримінальному правопорушенні: поняття (об’єктивні та суб’єктивні ознаки), значення для кваліфікації кримінального правопорушення. Кваліфікація діяння виконавця (співвиконавця). Кваліфікація діяння організатора. Кваліфікація діяння підбурювача. Кваліфікація діяння пособника. Особливості кваліфікації діяння співучасника, який виконав декілька ролей у спільно вчиненому кримінальному правопорушенні. Кваліфікація кримінального правопорушення, вчиненого групою осіб. Кваліфікація кримінального правопорушення, вчиненого групою осіб за попередньою змовою. Кваліфікація кримінального правопорушення, вчиненого організованою групою. Кваліфікація кримінального правопорушення, вчиненого злочинною організацією. Кваліфікація діянь співучасників при ексцесі співучасника. Кваліфікація кримінального правопорушення зі спеціальним суб’єктом, вчиненого у співучасті. Кваліфікація кримінального правопорушення при невдалій співучасті у кримінальному правопорушенні (невдалому </w:t>
      </w:r>
      <w:proofErr w:type="spellStart"/>
      <w:r w:rsidRPr="001259B2">
        <w:rPr>
          <w:sz w:val="28"/>
          <w:szCs w:val="28"/>
        </w:rPr>
        <w:t>організаторстві</w:t>
      </w:r>
      <w:proofErr w:type="spellEnd"/>
      <w:r w:rsidRPr="001259B2">
        <w:rPr>
          <w:sz w:val="28"/>
          <w:szCs w:val="28"/>
        </w:rPr>
        <w:t xml:space="preserve"> (невдалому діянні організатора), невдалому підбурюванні, невдалому пособництві). Кваліфікація кримінального правопорушення при посередньому (опосередкованому) спричиненні (заподіянні) шкоди. Кваліфікація кримінального правопорушення за наявності добровільної відмови співучасника. </w:t>
      </w:r>
    </w:p>
    <w:p w14:paraId="24563C5C" w14:textId="77777777" w:rsidR="00E153D6" w:rsidRPr="001259B2" w:rsidRDefault="00E153D6" w:rsidP="00E153D6">
      <w:pPr>
        <w:spacing w:line="360" w:lineRule="auto"/>
        <w:ind w:firstLine="709"/>
        <w:jc w:val="both"/>
        <w:rPr>
          <w:sz w:val="28"/>
          <w:szCs w:val="28"/>
        </w:rPr>
      </w:pPr>
      <w:r w:rsidRPr="001259B2">
        <w:rPr>
          <w:i/>
          <w:sz w:val="28"/>
          <w:szCs w:val="28"/>
        </w:rPr>
        <w:lastRenderedPageBreak/>
        <w:t>Кваліфікація повторності, сукупності та рецидиву кримінальних правопорушень.</w:t>
      </w:r>
      <w:r w:rsidRPr="001259B2">
        <w:rPr>
          <w:sz w:val="28"/>
          <w:szCs w:val="28"/>
        </w:rPr>
        <w:t xml:space="preserve"> Повторність кримінальних правопорушень: поняття, види, значення для кваліфікації. Особливості кваліфікації повторності тотожних кримінальних правопорушень, не пов’язаної із засудженням особи за раніше вчинене кримінальне правопорушення. Особливості кваліфікації повторності однорідних кримінальних правопорушень, не пов’язаної із засудженням особи за раніше вчинене кримінальне правопорушення. Особливості кваліфікації повторності кримінальних правопорушень, пов’язаної із засудженням особи за раніше вчинене кримінальне правопорушення. Сукупність</w:t>
      </w:r>
      <w:r w:rsidRPr="001259B2">
        <w:rPr>
          <w:spacing w:val="2"/>
          <w:sz w:val="28"/>
          <w:szCs w:val="28"/>
        </w:rPr>
        <w:t xml:space="preserve"> </w:t>
      </w:r>
      <w:r w:rsidRPr="001259B2">
        <w:rPr>
          <w:sz w:val="28"/>
          <w:szCs w:val="28"/>
        </w:rPr>
        <w:t>кримінальних правопорушень: поняття, види, особливості кваліфікації різних видів сукупності кримінальних правопорушень. Рецидив кримінальних правопорушень: поняття, види, особливості кваліфікації різних видів рецидиву кримінальних правопорушень.</w:t>
      </w:r>
    </w:p>
    <w:p w14:paraId="1B56550A" w14:textId="77777777" w:rsidR="00E153D6" w:rsidRPr="001259B2" w:rsidRDefault="00E153D6" w:rsidP="00E153D6">
      <w:pPr>
        <w:spacing w:line="360" w:lineRule="auto"/>
        <w:jc w:val="center"/>
        <w:rPr>
          <w:sz w:val="28"/>
          <w:szCs w:val="28"/>
        </w:rPr>
      </w:pPr>
      <w:r w:rsidRPr="001259B2">
        <w:rPr>
          <w:b/>
          <w:bCs/>
          <w:sz w:val="28"/>
          <w:szCs w:val="28"/>
        </w:rPr>
        <w:t xml:space="preserve">Модуль 4. </w:t>
      </w:r>
      <w:r w:rsidRPr="001259B2">
        <w:rPr>
          <w:b/>
          <w:sz w:val="28"/>
          <w:szCs w:val="28"/>
        </w:rPr>
        <w:t xml:space="preserve">Кваліфікація діяння, що не є кримінально протиправним, проте має кримінально-правове значення, та </w:t>
      </w:r>
      <w:proofErr w:type="spellStart"/>
      <w:r w:rsidRPr="001259B2">
        <w:rPr>
          <w:b/>
          <w:sz w:val="28"/>
          <w:szCs w:val="28"/>
        </w:rPr>
        <w:t>посткримінальної</w:t>
      </w:r>
      <w:proofErr w:type="spellEnd"/>
      <w:r w:rsidRPr="001259B2">
        <w:rPr>
          <w:b/>
          <w:sz w:val="28"/>
          <w:szCs w:val="28"/>
        </w:rPr>
        <w:t xml:space="preserve"> поведінки особи</w:t>
      </w:r>
    </w:p>
    <w:p w14:paraId="5A091C46" w14:textId="77777777" w:rsidR="00E153D6" w:rsidRPr="001259B2" w:rsidRDefault="00E153D6" w:rsidP="00E153D6">
      <w:pPr>
        <w:pStyle w:val="Pa13"/>
        <w:spacing w:line="360" w:lineRule="auto"/>
        <w:ind w:firstLine="426"/>
        <w:jc w:val="both"/>
        <w:rPr>
          <w:rFonts w:ascii="Times New Roman" w:hAnsi="Times New Roman" w:cs="Times New Roman"/>
          <w:color w:val="000000"/>
          <w:sz w:val="28"/>
          <w:szCs w:val="28"/>
          <w:lang w:val="uk-UA"/>
        </w:rPr>
      </w:pPr>
    </w:p>
    <w:p w14:paraId="7EC37E6E" w14:textId="2A8E99C0" w:rsidR="0060316D" w:rsidRPr="00772B38" w:rsidRDefault="00E153D6" w:rsidP="00E153D6">
      <w:pPr>
        <w:pStyle w:val="xfmc1"/>
        <w:shd w:val="clear" w:color="auto" w:fill="FFFFFF"/>
        <w:spacing w:line="360" w:lineRule="auto"/>
        <w:ind w:firstLine="708"/>
        <w:contextualSpacing/>
        <w:jc w:val="both"/>
        <w:rPr>
          <w:color w:val="000000"/>
          <w:sz w:val="28"/>
          <w:szCs w:val="28"/>
          <w:lang w:val="uk-UA"/>
        </w:rPr>
      </w:pPr>
      <w:proofErr w:type="spellStart"/>
      <w:r w:rsidRPr="001259B2">
        <w:rPr>
          <w:i/>
          <w:sz w:val="28"/>
          <w:szCs w:val="28"/>
        </w:rPr>
        <w:t>Кваліфікація</w:t>
      </w:r>
      <w:proofErr w:type="spellEnd"/>
      <w:r w:rsidRPr="001259B2">
        <w:rPr>
          <w:i/>
          <w:sz w:val="28"/>
          <w:szCs w:val="28"/>
        </w:rPr>
        <w:t xml:space="preserve"> </w:t>
      </w:r>
      <w:proofErr w:type="spellStart"/>
      <w:r w:rsidRPr="001259B2">
        <w:rPr>
          <w:i/>
          <w:sz w:val="28"/>
          <w:szCs w:val="28"/>
        </w:rPr>
        <w:t>малозначного</w:t>
      </w:r>
      <w:proofErr w:type="spellEnd"/>
      <w:r w:rsidRPr="001259B2">
        <w:rPr>
          <w:i/>
          <w:sz w:val="28"/>
          <w:szCs w:val="28"/>
        </w:rPr>
        <w:t xml:space="preserve"> </w:t>
      </w:r>
      <w:proofErr w:type="spellStart"/>
      <w:r w:rsidRPr="001259B2">
        <w:rPr>
          <w:i/>
          <w:sz w:val="28"/>
          <w:szCs w:val="28"/>
        </w:rPr>
        <w:t>діяння</w:t>
      </w:r>
      <w:proofErr w:type="spellEnd"/>
      <w:r w:rsidRPr="001259B2">
        <w:rPr>
          <w:sz w:val="28"/>
          <w:szCs w:val="28"/>
        </w:rPr>
        <w:t xml:space="preserve">. </w:t>
      </w:r>
      <w:proofErr w:type="spellStart"/>
      <w:r w:rsidRPr="001259B2">
        <w:rPr>
          <w:sz w:val="28"/>
          <w:szCs w:val="28"/>
        </w:rPr>
        <w:t>Кваліфікація</w:t>
      </w:r>
      <w:proofErr w:type="spellEnd"/>
      <w:r w:rsidRPr="001259B2">
        <w:rPr>
          <w:sz w:val="28"/>
          <w:szCs w:val="28"/>
        </w:rPr>
        <w:t xml:space="preserve"> </w:t>
      </w:r>
      <w:proofErr w:type="spellStart"/>
      <w:r w:rsidRPr="001259B2">
        <w:rPr>
          <w:sz w:val="28"/>
          <w:szCs w:val="28"/>
        </w:rPr>
        <w:t>діяння</w:t>
      </w:r>
      <w:proofErr w:type="spellEnd"/>
      <w:r w:rsidRPr="001259B2">
        <w:rPr>
          <w:sz w:val="28"/>
          <w:szCs w:val="28"/>
        </w:rPr>
        <w:t xml:space="preserve">, </w:t>
      </w:r>
      <w:proofErr w:type="spellStart"/>
      <w:r w:rsidRPr="001259B2">
        <w:rPr>
          <w:sz w:val="28"/>
          <w:szCs w:val="28"/>
        </w:rPr>
        <w:t>вчиненого</w:t>
      </w:r>
      <w:proofErr w:type="spellEnd"/>
      <w:r w:rsidRPr="001259B2">
        <w:rPr>
          <w:sz w:val="28"/>
          <w:szCs w:val="28"/>
        </w:rPr>
        <w:t xml:space="preserve"> особою, яка не є </w:t>
      </w:r>
      <w:proofErr w:type="spellStart"/>
      <w:r w:rsidRPr="001259B2">
        <w:rPr>
          <w:sz w:val="28"/>
          <w:szCs w:val="28"/>
        </w:rPr>
        <w:t>суб’єктом</w:t>
      </w:r>
      <w:proofErr w:type="spellEnd"/>
      <w:r w:rsidRPr="001259B2">
        <w:rPr>
          <w:sz w:val="28"/>
          <w:szCs w:val="28"/>
        </w:rPr>
        <w:t xml:space="preserve"> </w:t>
      </w:r>
      <w:proofErr w:type="spellStart"/>
      <w:r w:rsidRPr="001259B2">
        <w:rPr>
          <w:sz w:val="28"/>
          <w:szCs w:val="28"/>
        </w:rPr>
        <w:t>кримінального</w:t>
      </w:r>
      <w:proofErr w:type="spellEnd"/>
      <w:r w:rsidRPr="001259B2">
        <w:rPr>
          <w:sz w:val="28"/>
          <w:szCs w:val="28"/>
        </w:rPr>
        <w:t xml:space="preserve"> </w:t>
      </w:r>
      <w:proofErr w:type="spellStart"/>
      <w:r w:rsidRPr="001259B2">
        <w:rPr>
          <w:sz w:val="28"/>
          <w:szCs w:val="28"/>
        </w:rPr>
        <w:t>правопорушення</w:t>
      </w:r>
      <w:proofErr w:type="spellEnd"/>
      <w:r w:rsidRPr="001259B2">
        <w:rPr>
          <w:sz w:val="28"/>
          <w:szCs w:val="28"/>
        </w:rPr>
        <w:t xml:space="preserve">. </w:t>
      </w:r>
      <w:proofErr w:type="spellStart"/>
      <w:r w:rsidRPr="001259B2">
        <w:rPr>
          <w:sz w:val="28"/>
          <w:szCs w:val="28"/>
        </w:rPr>
        <w:t>Кваліфікація</w:t>
      </w:r>
      <w:proofErr w:type="spellEnd"/>
      <w:r w:rsidRPr="001259B2">
        <w:rPr>
          <w:sz w:val="28"/>
          <w:szCs w:val="28"/>
        </w:rPr>
        <w:t xml:space="preserve"> </w:t>
      </w:r>
      <w:proofErr w:type="spellStart"/>
      <w:r w:rsidRPr="001259B2">
        <w:rPr>
          <w:sz w:val="28"/>
          <w:szCs w:val="28"/>
        </w:rPr>
        <w:t>діяння</w:t>
      </w:r>
      <w:proofErr w:type="spellEnd"/>
      <w:r w:rsidRPr="001259B2">
        <w:rPr>
          <w:sz w:val="28"/>
          <w:szCs w:val="28"/>
        </w:rPr>
        <w:t xml:space="preserve">, </w:t>
      </w:r>
      <w:proofErr w:type="spellStart"/>
      <w:r w:rsidRPr="001259B2">
        <w:rPr>
          <w:sz w:val="28"/>
          <w:szCs w:val="28"/>
        </w:rPr>
        <w:t>вчиненого</w:t>
      </w:r>
      <w:proofErr w:type="spellEnd"/>
      <w:r w:rsidRPr="001259B2">
        <w:rPr>
          <w:sz w:val="28"/>
          <w:szCs w:val="28"/>
        </w:rPr>
        <w:t xml:space="preserve"> за </w:t>
      </w:r>
      <w:proofErr w:type="spellStart"/>
      <w:r w:rsidRPr="001259B2">
        <w:rPr>
          <w:sz w:val="28"/>
          <w:szCs w:val="28"/>
        </w:rPr>
        <w:t>наявності</w:t>
      </w:r>
      <w:proofErr w:type="spellEnd"/>
      <w:r w:rsidRPr="001259B2">
        <w:rPr>
          <w:sz w:val="28"/>
          <w:szCs w:val="28"/>
        </w:rPr>
        <w:t xml:space="preserve"> </w:t>
      </w:r>
      <w:proofErr w:type="spellStart"/>
      <w:r w:rsidRPr="001259B2">
        <w:rPr>
          <w:sz w:val="28"/>
          <w:szCs w:val="28"/>
        </w:rPr>
        <w:t>обставин</w:t>
      </w:r>
      <w:proofErr w:type="spellEnd"/>
      <w:r w:rsidRPr="001259B2">
        <w:rPr>
          <w:sz w:val="28"/>
          <w:szCs w:val="28"/>
        </w:rPr>
        <w:t xml:space="preserve">, </w:t>
      </w:r>
      <w:proofErr w:type="spellStart"/>
      <w:r w:rsidRPr="001259B2">
        <w:rPr>
          <w:sz w:val="28"/>
          <w:szCs w:val="28"/>
        </w:rPr>
        <w:t>що</w:t>
      </w:r>
      <w:proofErr w:type="spellEnd"/>
      <w:r w:rsidRPr="001259B2">
        <w:rPr>
          <w:sz w:val="28"/>
          <w:szCs w:val="28"/>
        </w:rPr>
        <w:t xml:space="preserve"> </w:t>
      </w:r>
      <w:proofErr w:type="spellStart"/>
      <w:r w:rsidRPr="001259B2">
        <w:rPr>
          <w:sz w:val="28"/>
          <w:szCs w:val="28"/>
        </w:rPr>
        <w:t>виключають</w:t>
      </w:r>
      <w:proofErr w:type="spellEnd"/>
      <w:r w:rsidRPr="001259B2">
        <w:rPr>
          <w:sz w:val="28"/>
          <w:szCs w:val="28"/>
        </w:rPr>
        <w:t xml:space="preserve"> </w:t>
      </w:r>
      <w:proofErr w:type="spellStart"/>
      <w:proofErr w:type="gramStart"/>
      <w:r w:rsidRPr="001259B2">
        <w:rPr>
          <w:sz w:val="28"/>
          <w:szCs w:val="28"/>
        </w:rPr>
        <w:t>протиправність</w:t>
      </w:r>
      <w:proofErr w:type="spellEnd"/>
      <w:r w:rsidRPr="001259B2">
        <w:rPr>
          <w:sz w:val="28"/>
          <w:szCs w:val="28"/>
        </w:rPr>
        <w:t xml:space="preserve">  </w:t>
      </w:r>
      <w:proofErr w:type="spellStart"/>
      <w:r w:rsidRPr="001259B2">
        <w:rPr>
          <w:sz w:val="28"/>
          <w:szCs w:val="28"/>
        </w:rPr>
        <w:t>діяння</w:t>
      </w:r>
      <w:proofErr w:type="spellEnd"/>
      <w:proofErr w:type="gramEnd"/>
      <w:r w:rsidRPr="001259B2">
        <w:rPr>
          <w:sz w:val="28"/>
          <w:szCs w:val="28"/>
        </w:rPr>
        <w:t xml:space="preserve">. </w:t>
      </w:r>
      <w:proofErr w:type="spellStart"/>
      <w:r w:rsidRPr="001259B2">
        <w:rPr>
          <w:i/>
          <w:sz w:val="28"/>
          <w:szCs w:val="28"/>
        </w:rPr>
        <w:t>Кваліфікація</w:t>
      </w:r>
      <w:proofErr w:type="spellEnd"/>
      <w:r w:rsidRPr="001259B2">
        <w:rPr>
          <w:i/>
          <w:sz w:val="28"/>
          <w:szCs w:val="28"/>
        </w:rPr>
        <w:t xml:space="preserve"> </w:t>
      </w:r>
      <w:proofErr w:type="spellStart"/>
      <w:r w:rsidRPr="001259B2">
        <w:rPr>
          <w:i/>
          <w:sz w:val="28"/>
          <w:szCs w:val="28"/>
        </w:rPr>
        <w:t>посткримінальної</w:t>
      </w:r>
      <w:proofErr w:type="spellEnd"/>
      <w:r w:rsidRPr="001259B2">
        <w:rPr>
          <w:i/>
          <w:sz w:val="28"/>
          <w:szCs w:val="28"/>
        </w:rPr>
        <w:t xml:space="preserve"> </w:t>
      </w:r>
      <w:proofErr w:type="spellStart"/>
      <w:r w:rsidRPr="001259B2">
        <w:rPr>
          <w:i/>
          <w:sz w:val="28"/>
          <w:szCs w:val="28"/>
        </w:rPr>
        <w:t>поведінки</w:t>
      </w:r>
      <w:proofErr w:type="spellEnd"/>
      <w:r w:rsidRPr="001259B2">
        <w:rPr>
          <w:i/>
          <w:sz w:val="28"/>
          <w:szCs w:val="28"/>
        </w:rPr>
        <w:t xml:space="preserve"> особи</w:t>
      </w:r>
      <w:r w:rsidRPr="001259B2">
        <w:rPr>
          <w:sz w:val="28"/>
          <w:szCs w:val="28"/>
        </w:rPr>
        <w:t xml:space="preserve">. </w:t>
      </w:r>
      <w:proofErr w:type="spellStart"/>
      <w:r w:rsidRPr="001259B2">
        <w:rPr>
          <w:sz w:val="28"/>
          <w:szCs w:val="28"/>
        </w:rPr>
        <w:t>Кваліфікація</w:t>
      </w:r>
      <w:proofErr w:type="spellEnd"/>
      <w:r w:rsidRPr="001259B2">
        <w:rPr>
          <w:sz w:val="28"/>
          <w:szCs w:val="28"/>
        </w:rPr>
        <w:t xml:space="preserve"> </w:t>
      </w:r>
      <w:proofErr w:type="spellStart"/>
      <w:r w:rsidRPr="001259B2">
        <w:rPr>
          <w:sz w:val="28"/>
          <w:szCs w:val="28"/>
        </w:rPr>
        <w:t>позитивної</w:t>
      </w:r>
      <w:proofErr w:type="spellEnd"/>
      <w:r w:rsidRPr="001259B2">
        <w:rPr>
          <w:sz w:val="28"/>
          <w:szCs w:val="28"/>
        </w:rPr>
        <w:t xml:space="preserve"> </w:t>
      </w:r>
      <w:proofErr w:type="spellStart"/>
      <w:r w:rsidRPr="001259B2">
        <w:rPr>
          <w:sz w:val="28"/>
          <w:szCs w:val="28"/>
        </w:rPr>
        <w:t>посткримінальної</w:t>
      </w:r>
      <w:proofErr w:type="spellEnd"/>
      <w:r w:rsidRPr="001259B2">
        <w:rPr>
          <w:sz w:val="28"/>
          <w:szCs w:val="28"/>
        </w:rPr>
        <w:t xml:space="preserve"> </w:t>
      </w:r>
      <w:proofErr w:type="spellStart"/>
      <w:r w:rsidRPr="001259B2">
        <w:rPr>
          <w:sz w:val="28"/>
          <w:szCs w:val="28"/>
        </w:rPr>
        <w:t>поведінки</w:t>
      </w:r>
      <w:proofErr w:type="spellEnd"/>
      <w:r w:rsidRPr="001259B2">
        <w:rPr>
          <w:sz w:val="28"/>
          <w:szCs w:val="28"/>
        </w:rPr>
        <w:t xml:space="preserve"> особи. </w:t>
      </w:r>
      <w:proofErr w:type="spellStart"/>
      <w:r w:rsidRPr="001259B2">
        <w:rPr>
          <w:sz w:val="28"/>
          <w:szCs w:val="28"/>
        </w:rPr>
        <w:t>Кваліфікація</w:t>
      </w:r>
      <w:proofErr w:type="spellEnd"/>
      <w:r w:rsidRPr="001259B2">
        <w:rPr>
          <w:sz w:val="28"/>
          <w:szCs w:val="28"/>
        </w:rPr>
        <w:t xml:space="preserve"> </w:t>
      </w:r>
      <w:proofErr w:type="spellStart"/>
      <w:r w:rsidRPr="001259B2">
        <w:rPr>
          <w:sz w:val="28"/>
          <w:szCs w:val="28"/>
        </w:rPr>
        <w:t>негативної</w:t>
      </w:r>
      <w:proofErr w:type="spellEnd"/>
      <w:r w:rsidRPr="001259B2">
        <w:rPr>
          <w:sz w:val="28"/>
          <w:szCs w:val="28"/>
        </w:rPr>
        <w:t xml:space="preserve"> </w:t>
      </w:r>
      <w:proofErr w:type="spellStart"/>
      <w:r w:rsidRPr="001259B2">
        <w:rPr>
          <w:sz w:val="28"/>
          <w:szCs w:val="28"/>
        </w:rPr>
        <w:t>посткримінальної</w:t>
      </w:r>
      <w:proofErr w:type="spellEnd"/>
      <w:r w:rsidRPr="001259B2">
        <w:rPr>
          <w:sz w:val="28"/>
          <w:szCs w:val="28"/>
        </w:rPr>
        <w:t xml:space="preserve"> </w:t>
      </w:r>
      <w:proofErr w:type="spellStart"/>
      <w:r w:rsidRPr="001259B2">
        <w:rPr>
          <w:sz w:val="28"/>
          <w:szCs w:val="28"/>
        </w:rPr>
        <w:t>поведінки</w:t>
      </w:r>
      <w:proofErr w:type="spellEnd"/>
      <w:r w:rsidRPr="001259B2">
        <w:rPr>
          <w:sz w:val="28"/>
          <w:szCs w:val="28"/>
        </w:rPr>
        <w:t xml:space="preserve"> особи</w:t>
      </w:r>
      <w:r w:rsidR="00772B38" w:rsidRPr="000C27BC">
        <w:rPr>
          <w:color w:val="000000"/>
          <w:sz w:val="28"/>
          <w:szCs w:val="28"/>
          <w:lang w:val="uk-UA"/>
        </w:rPr>
        <w:t xml:space="preserve">. </w:t>
      </w:r>
      <w:bookmarkEnd w:id="17"/>
      <w:bookmarkEnd w:id="18"/>
    </w:p>
    <w:p w14:paraId="2DFEE2DC" w14:textId="77777777" w:rsidR="00D92154" w:rsidRDefault="00D92154" w:rsidP="004C482A">
      <w:pPr>
        <w:widowControl w:val="0"/>
        <w:tabs>
          <w:tab w:val="left" w:pos="720"/>
        </w:tabs>
        <w:ind w:left="2410"/>
        <w:rPr>
          <w:b/>
          <w:i/>
          <w:sz w:val="28"/>
          <w:szCs w:val="28"/>
          <w:highlight w:val="yellow"/>
        </w:rPr>
      </w:pPr>
    </w:p>
    <w:p w14:paraId="2BDD76E8" w14:textId="77777777" w:rsidR="00D92154" w:rsidRDefault="00D92154" w:rsidP="004C482A">
      <w:pPr>
        <w:widowControl w:val="0"/>
        <w:tabs>
          <w:tab w:val="left" w:pos="720"/>
        </w:tabs>
        <w:ind w:left="2410"/>
        <w:rPr>
          <w:b/>
          <w:i/>
          <w:sz w:val="28"/>
          <w:szCs w:val="28"/>
          <w:highlight w:val="yellow"/>
        </w:rPr>
      </w:pPr>
    </w:p>
    <w:p w14:paraId="060E373E" w14:textId="77777777" w:rsidR="00D92154" w:rsidRDefault="00D92154" w:rsidP="004C482A">
      <w:pPr>
        <w:widowControl w:val="0"/>
        <w:tabs>
          <w:tab w:val="left" w:pos="720"/>
        </w:tabs>
        <w:ind w:left="2410"/>
        <w:rPr>
          <w:b/>
          <w:i/>
          <w:sz w:val="28"/>
          <w:szCs w:val="28"/>
          <w:highlight w:val="yellow"/>
        </w:rPr>
      </w:pPr>
    </w:p>
    <w:p w14:paraId="7DAAB05E" w14:textId="77777777" w:rsidR="00D92154" w:rsidRDefault="00D92154" w:rsidP="004C482A">
      <w:pPr>
        <w:widowControl w:val="0"/>
        <w:tabs>
          <w:tab w:val="left" w:pos="720"/>
        </w:tabs>
        <w:ind w:left="2410"/>
        <w:rPr>
          <w:b/>
          <w:i/>
          <w:sz w:val="28"/>
          <w:szCs w:val="28"/>
          <w:highlight w:val="yellow"/>
        </w:rPr>
      </w:pPr>
    </w:p>
    <w:p w14:paraId="786B998A" w14:textId="77777777" w:rsidR="00D92154" w:rsidRDefault="00D92154" w:rsidP="004C482A">
      <w:pPr>
        <w:widowControl w:val="0"/>
        <w:tabs>
          <w:tab w:val="left" w:pos="720"/>
        </w:tabs>
        <w:ind w:left="2410"/>
        <w:rPr>
          <w:b/>
          <w:i/>
          <w:sz w:val="28"/>
          <w:szCs w:val="28"/>
          <w:highlight w:val="yellow"/>
        </w:rPr>
      </w:pPr>
    </w:p>
    <w:p w14:paraId="18EAB3F5" w14:textId="77777777" w:rsidR="00D92154" w:rsidRDefault="00D92154" w:rsidP="004C482A">
      <w:pPr>
        <w:widowControl w:val="0"/>
        <w:tabs>
          <w:tab w:val="left" w:pos="720"/>
        </w:tabs>
        <w:ind w:left="2410"/>
        <w:rPr>
          <w:b/>
          <w:i/>
          <w:sz w:val="28"/>
          <w:szCs w:val="28"/>
          <w:highlight w:val="yellow"/>
        </w:rPr>
      </w:pPr>
    </w:p>
    <w:p w14:paraId="34AF73B2" w14:textId="77777777" w:rsidR="00D92154" w:rsidRDefault="00D92154" w:rsidP="004C482A">
      <w:pPr>
        <w:widowControl w:val="0"/>
        <w:tabs>
          <w:tab w:val="left" w:pos="720"/>
        </w:tabs>
        <w:ind w:left="2410"/>
        <w:rPr>
          <w:b/>
          <w:i/>
          <w:sz w:val="28"/>
          <w:szCs w:val="28"/>
          <w:highlight w:val="yellow"/>
        </w:rPr>
      </w:pPr>
    </w:p>
    <w:p w14:paraId="04BE10F1" w14:textId="77777777" w:rsidR="00D92154" w:rsidRDefault="00D92154" w:rsidP="004C482A">
      <w:pPr>
        <w:widowControl w:val="0"/>
        <w:tabs>
          <w:tab w:val="left" w:pos="720"/>
        </w:tabs>
        <w:ind w:left="2410"/>
        <w:rPr>
          <w:b/>
          <w:i/>
          <w:sz w:val="28"/>
          <w:szCs w:val="28"/>
          <w:highlight w:val="yellow"/>
        </w:rPr>
      </w:pPr>
    </w:p>
    <w:p w14:paraId="35FCD9AA" w14:textId="77777777" w:rsidR="00D92154" w:rsidRDefault="00D92154" w:rsidP="004C482A">
      <w:pPr>
        <w:widowControl w:val="0"/>
        <w:tabs>
          <w:tab w:val="left" w:pos="720"/>
        </w:tabs>
        <w:ind w:left="2410"/>
        <w:rPr>
          <w:b/>
          <w:i/>
          <w:sz w:val="28"/>
          <w:szCs w:val="28"/>
          <w:highlight w:val="yellow"/>
        </w:rPr>
      </w:pPr>
    </w:p>
    <w:p w14:paraId="1D629B2C" w14:textId="77777777" w:rsidR="00D92154" w:rsidRDefault="00D92154" w:rsidP="004C482A">
      <w:pPr>
        <w:widowControl w:val="0"/>
        <w:tabs>
          <w:tab w:val="left" w:pos="720"/>
        </w:tabs>
        <w:ind w:left="2410"/>
        <w:rPr>
          <w:b/>
          <w:i/>
          <w:sz w:val="28"/>
          <w:szCs w:val="28"/>
          <w:highlight w:val="yellow"/>
        </w:rPr>
      </w:pPr>
    </w:p>
    <w:p w14:paraId="552B4F5D" w14:textId="77777777" w:rsidR="00D92154" w:rsidRDefault="00D92154" w:rsidP="004C482A">
      <w:pPr>
        <w:widowControl w:val="0"/>
        <w:tabs>
          <w:tab w:val="left" w:pos="720"/>
        </w:tabs>
        <w:ind w:left="2410"/>
        <w:rPr>
          <w:b/>
          <w:i/>
          <w:sz w:val="28"/>
          <w:szCs w:val="28"/>
          <w:highlight w:val="yellow"/>
        </w:rPr>
      </w:pPr>
    </w:p>
    <w:p w14:paraId="2BB55B7E" w14:textId="6AE7AED7" w:rsidR="000E5C67" w:rsidRPr="00D34B73" w:rsidRDefault="00772B38" w:rsidP="004C482A">
      <w:pPr>
        <w:widowControl w:val="0"/>
        <w:tabs>
          <w:tab w:val="left" w:pos="720"/>
        </w:tabs>
        <w:ind w:left="2410"/>
        <w:rPr>
          <w:b/>
          <w:i/>
          <w:sz w:val="28"/>
          <w:szCs w:val="28"/>
        </w:rPr>
      </w:pPr>
      <w:r w:rsidRPr="00D34B73">
        <w:rPr>
          <w:b/>
          <w:i/>
          <w:sz w:val="28"/>
          <w:szCs w:val="28"/>
        </w:rPr>
        <w:t>4</w:t>
      </w:r>
      <w:r w:rsidR="004C482A" w:rsidRPr="00D34B73">
        <w:rPr>
          <w:b/>
          <w:i/>
          <w:sz w:val="28"/>
          <w:szCs w:val="28"/>
        </w:rPr>
        <w:t>.</w:t>
      </w:r>
      <w:r w:rsidR="00C004E2" w:rsidRPr="00D34B73">
        <w:rPr>
          <w:b/>
          <w:i/>
          <w:sz w:val="28"/>
          <w:szCs w:val="28"/>
        </w:rPr>
        <w:t xml:space="preserve">Обсяг </w:t>
      </w:r>
      <w:r w:rsidR="00386E4C" w:rsidRPr="00D34B73">
        <w:rPr>
          <w:b/>
          <w:i/>
          <w:sz w:val="28"/>
          <w:szCs w:val="28"/>
        </w:rPr>
        <w:t>і с</w:t>
      </w:r>
      <w:r w:rsidR="00793AC8" w:rsidRPr="00D34B73">
        <w:rPr>
          <w:b/>
          <w:i/>
          <w:sz w:val="28"/>
          <w:szCs w:val="28"/>
        </w:rPr>
        <w:t>труктура навчальної дисципліни</w:t>
      </w:r>
    </w:p>
    <w:p w14:paraId="54AF50A6" w14:textId="77777777" w:rsidR="003176E1" w:rsidRPr="00D34B73" w:rsidRDefault="003176E1" w:rsidP="000B51C3">
      <w:pPr>
        <w:pStyle w:val="ad"/>
        <w:widowControl w:val="0"/>
        <w:tabs>
          <w:tab w:val="left" w:pos="720"/>
        </w:tabs>
        <w:jc w:val="center"/>
        <w:rPr>
          <w:bCs/>
          <w:i/>
          <w:sz w:val="28"/>
          <w:szCs w:val="28"/>
        </w:rPr>
      </w:pPr>
    </w:p>
    <w:p w14:paraId="344D53EF" w14:textId="77777777" w:rsidR="00D92154" w:rsidRPr="00D34B73" w:rsidRDefault="00D92154" w:rsidP="00D92154">
      <w:pPr>
        <w:widowControl w:val="0"/>
        <w:jc w:val="both"/>
        <w:rPr>
          <w:b/>
        </w:rPr>
      </w:pPr>
    </w:p>
    <w:tbl>
      <w:tblPr>
        <w:tblpPr w:leftFromText="180" w:rightFromText="180" w:vertAnchor="page" w:horzAnchor="margin" w:tblpY="240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82"/>
        <w:gridCol w:w="975"/>
        <w:gridCol w:w="1120"/>
        <w:gridCol w:w="1701"/>
        <w:gridCol w:w="2268"/>
      </w:tblGrid>
      <w:tr w:rsidR="00D92154" w:rsidRPr="00D34B73" w14:paraId="227576F6" w14:textId="77777777" w:rsidTr="00B20A7F">
        <w:trPr>
          <w:trHeight w:val="20"/>
        </w:trPr>
        <w:tc>
          <w:tcPr>
            <w:tcW w:w="560" w:type="dxa"/>
            <w:vMerge w:val="restart"/>
          </w:tcPr>
          <w:p w14:paraId="5CC9B0EA" w14:textId="77777777" w:rsidR="00D92154" w:rsidRPr="00D34B73" w:rsidRDefault="00D92154" w:rsidP="00B20A7F">
            <w:pPr>
              <w:spacing w:line="276" w:lineRule="auto"/>
              <w:jc w:val="center"/>
              <w:rPr>
                <w:b/>
              </w:rPr>
            </w:pPr>
            <w:bookmarkStart w:id="19" w:name="_Hlk165896903"/>
            <w:r w:rsidRPr="00D34B73">
              <w:rPr>
                <w:b/>
              </w:rPr>
              <w:t>№ п/п</w:t>
            </w:r>
          </w:p>
        </w:tc>
        <w:tc>
          <w:tcPr>
            <w:tcW w:w="2982" w:type="dxa"/>
            <w:vMerge w:val="restart"/>
          </w:tcPr>
          <w:p w14:paraId="4094F5AC" w14:textId="77777777" w:rsidR="00D92154" w:rsidRPr="00D34B73" w:rsidRDefault="00D92154" w:rsidP="00B20A7F">
            <w:pPr>
              <w:spacing w:line="276" w:lineRule="auto"/>
              <w:rPr>
                <w:b/>
              </w:rPr>
            </w:pPr>
          </w:p>
          <w:p w14:paraId="2DA19A35" w14:textId="77777777" w:rsidR="00D92154" w:rsidRPr="00D34B73" w:rsidRDefault="00D92154" w:rsidP="00B20A7F">
            <w:pPr>
              <w:spacing w:line="276" w:lineRule="auto"/>
              <w:jc w:val="center"/>
              <w:rPr>
                <w:b/>
              </w:rPr>
            </w:pPr>
            <w:r w:rsidRPr="00D34B73">
              <w:rPr>
                <w:b/>
              </w:rPr>
              <w:t>Тематика навчального курсу</w:t>
            </w:r>
          </w:p>
          <w:p w14:paraId="2BA5AB1D" w14:textId="77777777" w:rsidR="00D92154" w:rsidRPr="00D34B73" w:rsidRDefault="00D92154" w:rsidP="00B20A7F">
            <w:pPr>
              <w:spacing w:line="276" w:lineRule="auto"/>
              <w:rPr>
                <w:b/>
              </w:rPr>
            </w:pPr>
          </w:p>
        </w:tc>
        <w:tc>
          <w:tcPr>
            <w:tcW w:w="6064" w:type="dxa"/>
            <w:gridSpan w:val="4"/>
          </w:tcPr>
          <w:p w14:paraId="0DA2326F" w14:textId="77777777" w:rsidR="00D92154" w:rsidRPr="00D34B73" w:rsidRDefault="00D92154" w:rsidP="00B20A7F">
            <w:pPr>
              <w:spacing w:line="276" w:lineRule="auto"/>
              <w:jc w:val="center"/>
              <w:rPr>
                <w:b/>
              </w:rPr>
            </w:pPr>
            <w:r w:rsidRPr="00D34B73">
              <w:rPr>
                <w:b/>
              </w:rPr>
              <w:t>Обсяг у годинах</w:t>
            </w:r>
          </w:p>
        </w:tc>
      </w:tr>
      <w:tr w:rsidR="00D92154" w:rsidRPr="00D34B73" w14:paraId="1930FAD5" w14:textId="77777777" w:rsidTr="00B20A7F">
        <w:trPr>
          <w:trHeight w:val="20"/>
        </w:trPr>
        <w:tc>
          <w:tcPr>
            <w:tcW w:w="560" w:type="dxa"/>
            <w:vMerge/>
            <w:vAlign w:val="center"/>
          </w:tcPr>
          <w:p w14:paraId="0F617C69" w14:textId="77777777" w:rsidR="00D92154" w:rsidRPr="00D34B73" w:rsidRDefault="00D92154" w:rsidP="00B20A7F">
            <w:pPr>
              <w:rPr>
                <w:b/>
              </w:rPr>
            </w:pPr>
          </w:p>
        </w:tc>
        <w:tc>
          <w:tcPr>
            <w:tcW w:w="0" w:type="auto"/>
            <w:vMerge/>
            <w:vAlign w:val="center"/>
          </w:tcPr>
          <w:p w14:paraId="29EE6EBC" w14:textId="77777777" w:rsidR="00D92154" w:rsidRPr="00D34B73" w:rsidRDefault="00D92154" w:rsidP="00B20A7F">
            <w:pPr>
              <w:rPr>
                <w:b/>
              </w:rPr>
            </w:pPr>
          </w:p>
        </w:tc>
        <w:tc>
          <w:tcPr>
            <w:tcW w:w="975" w:type="dxa"/>
            <w:vMerge w:val="restart"/>
          </w:tcPr>
          <w:p w14:paraId="3B1AEAAE" w14:textId="77777777" w:rsidR="00D92154" w:rsidRPr="00D34B73" w:rsidRDefault="00D92154" w:rsidP="00B20A7F">
            <w:pPr>
              <w:spacing w:line="276" w:lineRule="auto"/>
              <w:rPr>
                <w:b/>
              </w:rPr>
            </w:pPr>
            <w:r w:rsidRPr="00D34B73">
              <w:rPr>
                <w:b/>
              </w:rPr>
              <w:t>Усього</w:t>
            </w:r>
          </w:p>
        </w:tc>
        <w:tc>
          <w:tcPr>
            <w:tcW w:w="5089" w:type="dxa"/>
            <w:gridSpan w:val="3"/>
          </w:tcPr>
          <w:p w14:paraId="12A9DA86" w14:textId="77777777" w:rsidR="00D92154" w:rsidRPr="00D34B73" w:rsidRDefault="00D92154" w:rsidP="00B20A7F">
            <w:pPr>
              <w:spacing w:line="276" w:lineRule="auto"/>
              <w:jc w:val="center"/>
              <w:rPr>
                <w:b/>
              </w:rPr>
            </w:pPr>
            <w:r w:rsidRPr="00D34B73">
              <w:rPr>
                <w:b/>
              </w:rPr>
              <w:t>У тому числі</w:t>
            </w:r>
          </w:p>
        </w:tc>
      </w:tr>
      <w:tr w:rsidR="00D92154" w:rsidRPr="00D34B73" w14:paraId="27B41EFF" w14:textId="77777777" w:rsidTr="00B20A7F">
        <w:trPr>
          <w:trHeight w:val="20"/>
        </w:trPr>
        <w:tc>
          <w:tcPr>
            <w:tcW w:w="560" w:type="dxa"/>
            <w:vMerge/>
            <w:vAlign w:val="center"/>
          </w:tcPr>
          <w:p w14:paraId="0713810B" w14:textId="77777777" w:rsidR="00D92154" w:rsidRPr="00D34B73" w:rsidRDefault="00D92154" w:rsidP="00B20A7F">
            <w:pPr>
              <w:rPr>
                <w:b/>
              </w:rPr>
            </w:pPr>
          </w:p>
        </w:tc>
        <w:tc>
          <w:tcPr>
            <w:tcW w:w="0" w:type="auto"/>
            <w:vMerge/>
            <w:vAlign w:val="center"/>
          </w:tcPr>
          <w:p w14:paraId="124A374D" w14:textId="77777777" w:rsidR="00D92154" w:rsidRPr="00D34B73" w:rsidRDefault="00D92154" w:rsidP="00B20A7F">
            <w:pPr>
              <w:rPr>
                <w:b/>
              </w:rPr>
            </w:pPr>
          </w:p>
        </w:tc>
        <w:tc>
          <w:tcPr>
            <w:tcW w:w="0" w:type="auto"/>
            <w:vMerge/>
            <w:vAlign w:val="center"/>
          </w:tcPr>
          <w:p w14:paraId="44383035" w14:textId="77777777" w:rsidR="00D92154" w:rsidRPr="00D34B73" w:rsidRDefault="00D92154" w:rsidP="00B20A7F">
            <w:pPr>
              <w:rPr>
                <w:b/>
              </w:rPr>
            </w:pPr>
          </w:p>
        </w:tc>
        <w:tc>
          <w:tcPr>
            <w:tcW w:w="1120" w:type="dxa"/>
          </w:tcPr>
          <w:p w14:paraId="3A9E33AD" w14:textId="77777777" w:rsidR="00D92154" w:rsidRPr="00D34B73" w:rsidRDefault="00D92154" w:rsidP="00B20A7F">
            <w:pPr>
              <w:spacing w:line="276" w:lineRule="auto"/>
              <w:jc w:val="center"/>
              <w:rPr>
                <w:b/>
              </w:rPr>
            </w:pPr>
            <w:r w:rsidRPr="00D34B73">
              <w:rPr>
                <w:b/>
              </w:rPr>
              <w:t>Лекції</w:t>
            </w:r>
          </w:p>
        </w:tc>
        <w:tc>
          <w:tcPr>
            <w:tcW w:w="1701" w:type="dxa"/>
          </w:tcPr>
          <w:p w14:paraId="62314631" w14:textId="77777777" w:rsidR="00D92154" w:rsidRPr="00D34B73" w:rsidRDefault="00D92154" w:rsidP="00B20A7F">
            <w:pPr>
              <w:spacing w:line="276" w:lineRule="auto"/>
              <w:jc w:val="center"/>
              <w:rPr>
                <w:b/>
              </w:rPr>
            </w:pPr>
            <w:r w:rsidRPr="00D34B73">
              <w:rPr>
                <w:b/>
              </w:rPr>
              <w:t>Практичні заняття, семінарські заняття, колоквіуми тощо</w:t>
            </w:r>
          </w:p>
        </w:tc>
        <w:tc>
          <w:tcPr>
            <w:tcW w:w="2268" w:type="dxa"/>
          </w:tcPr>
          <w:p w14:paraId="175EB78B" w14:textId="77777777" w:rsidR="00D92154" w:rsidRPr="00D34B73" w:rsidRDefault="00D92154" w:rsidP="00B20A7F">
            <w:pPr>
              <w:spacing w:line="276" w:lineRule="auto"/>
              <w:jc w:val="center"/>
              <w:rPr>
                <w:b/>
              </w:rPr>
            </w:pPr>
            <w:r w:rsidRPr="00D34B73">
              <w:rPr>
                <w:b/>
              </w:rPr>
              <w:t>Самостійна робота</w:t>
            </w:r>
          </w:p>
        </w:tc>
      </w:tr>
      <w:tr w:rsidR="00D92154" w:rsidRPr="00D34B73" w14:paraId="2F05E413" w14:textId="77777777" w:rsidTr="00B20A7F">
        <w:trPr>
          <w:trHeight w:val="20"/>
        </w:trPr>
        <w:tc>
          <w:tcPr>
            <w:tcW w:w="560" w:type="dxa"/>
          </w:tcPr>
          <w:p w14:paraId="4415EBC3" w14:textId="77777777" w:rsidR="00D92154" w:rsidRPr="00D34B73" w:rsidRDefault="00D92154" w:rsidP="00B20A7F">
            <w:pPr>
              <w:spacing w:line="276" w:lineRule="auto"/>
              <w:rPr>
                <w:b/>
              </w:rPr>
            </w:pPr>
          </w:p>
        </w:tc>
        <w:tc>
          <w:tcPr>
            <w:tcW w:w="2982" w:type="dxa"/>
          </w:tcPr>
          <w:p w14:paraId="18026A7D" w14:textId="77777777" w:rsidR="00D92154" w:rsidRPr="00D34B73" w:rsidRDefault="00D92154" w:rsidP="00B20A7F">
            <w:pPr>
              <w:jc w:val="both"/>
              <w:rPr>
                <w:b/>
              </w:rPr>
            </w:pPr>
            <w:r w:rsidRPr="00D34B73">
              <w:rPr>
                <w:b/>
              </w:rPr>
              <w:t>Модуль 1. Теоретико-прикладні основи кримінально-правової кваліфікації</w:t>
            </w:r>
          </w:p>
        </w:tc>
        <w:tc>
          <w:tcPr>
            <w:tcW w:w="975" w:type="dxa"/>
          </w:tcPr>
          <w:p w14:paraId="2FBBFE4D" w14:textId="77777777" w:rsidR="00D92154" w:rsidRPr="00D34B73" w:rsidRDefault="00D92154" w:rsidP="00B20A7F">
            <w:pPr>
              <w:spacing w:line="276" w:lineRule="auto"/>
              <w:jc w:val="center"/>
            </w:pPr>
          </w:p>
        </w:tc>
        <w:tc>
          <w:tcPr>
            <w:tcW w:w="1120" w:type="dxa"/>
          </w:tcPr>
          <w:p w14:paraId="5A178EFC" w14:textId="77777777" w:rsidR="00D92154" w:rsidRPr="00D34B73" w:rsidRDefault="00D92154" w:rsidP="00B20A7F">
            <w:pPr>
              <w:spacing w:line="276" w:lineRule="auto"/>
              <w:jc w:val="center"/>
            </w:pPr>
          </w:p>
        </w:tc>
        <w:tc>
          <w:tcPr>
            <w:tcW w:w="1701" w:type="dxa"/>
          </w:tcPr>
          <w:p w14:paraId="54D55088" w14:textId="77777777" w:rsidR="00D92154" w:rsidRPr="00D34B73" w:rsidRDefault="00D92154" w:rsidP="00B20A7F">
            <w:pPr>
              <w:spacing w:line="276" w:lineRule="auto"/>
              <w:jc w:val="center"/>
            </w:pPr>
          </w:p>
        </w:tc>
        <w:tc>
          <w:tcPr>
            <w:tcW w:w="2268" w:type="dxa"/>
          </w:tcPr>
          <w:p w14:paraId="167F5C55" w14:textId="77777777" w:rsidR="00D92154" w:rsidRPr="00D34B73" w:rsidRDefault="00D92154" w:rsidP="00B20A7F">
            <w:pPr>
              <w:spacing w:line="276" w:lineRule="auto"/>
              <w:jc w:val="center"/>
            </w:pPr>
          </w:p>
        </w:tc>
      </w:tr>
      <w:tr w:rsidR="00D92154" w:rsidRPr="00D34B73" w14:paraId="7839E8F2" w14:textId="77777777" w:rsidTr="00B20A7F">
        <w:trPr>
          <w:trHeight w:val="20"/>
        </w:trPr>
        <w:tc>
          <w:tcPr>
            <w:tcW w:w="560" w:type="dxa"/>
          </w:tcPr>
          <w:p w14:paraId="100B736A" w14:textId="77777777" w:rsidR="00D92154" w:rsidRPr="00D34B73" w:rsidRDefault="00D92154" w:rsidP="00B20A7F">
            <w:pPr>
              <w:spacing w:line="276" w:lineRule="auto"/>
            </w:pPr>
          </w:p>
        </w:tc>
        <w:tc>
          <w:tcPr>
            <w:tcW w:w="2982" w:type="dxa"/>
          </w:tcPr>
          <w:p w14:paraId="22575A10" w14:textId="77777777" w:rsidR="00D92154" w:rsidRPr="00D34B73" w:rsidRDefault="00D92154" w:rsidP="00B20A7F">
            <w:pPr>
              <w:spacing w:line="276" w:lineRule="auto"/>
              <w:jc w:val="both"/>
            </w:pPr>
            <w:r w:rsidRPr="00D34B73">
              <w:rPr>
                <w:b/>
              </w:rPr>
              <w:t>Тема 1.</w:t>
            </w:r>
            <w:r w:rsidRPr="00D34B73">
              <w:t xml:space="preserve"> </w:t>
            </w:r>
            <w:r w:rsidRPr="00D34B73">
              <w:rPr>
                <w:i/>
                <w:iCs/>
                <w:sz w:val="28"/>
                <w:szCs w:val="28"/>
              </w:rPr>
              <w:t xml:space="preserve"> </w:t>
            </w:r>
            <w:r w:rsidRPr="00D34B73">
              <w:t xml:space="preserve"> Кримінально-правова кваліфікація: поняття, основні характеристики, значення.</w:t>
            </w:r>
          </w:p>
        </w:tc>
        <w:tc>
          <w:tcPr>
            <w:tcW w:w="975" w:type="dxa"/>
            <w:vAlign w:val="center"/>
          </w:tcPr>
          <w:p w14:paraId="0C26E644" w14:textId="77777777" w:rsidR="00D92154" w:rsidRPr="00D34B73" w:rsidRDefault="00D92154" w:rsidP="00B20A7F">
            <w:pPr>
              <w:spacing w:line="276" w:lineRule="auto"/>
              <w:jc w:val="center"/>
            </w:pPr>
            <w:r w:rsidRPr="00D34B73">
              <w:t>12</w:t>
            </w:r>
          </w:p>
        </w:tc>
        <w:tc>
          <w:tcPr>
            <w:tcW w:w="1120" w:type="dxa"/>
            <w:vAlign w:val="center"/>
          </w:tcPr>
          <w:p w14:paraId="4B5C78FF" w14:textId="77777777" w:rsidR="00D92154" w:rsidRPr="00D34B73" w:rsidRDefault="00D92154" w:rsidP="00B20A7F">
            <w:pPr>
              <w:spacing w:line="276" w:lineRule="auto"/>
              <w:jc w:val="center"/>
            </w:pPr>
            <w:r w:rsidRPr="00D34B73">
              <w:t>4</w:t>
            </w:r>
          </w:p>
        </w:tc>
        <w:tc>
          <w:tcPr>
            <w:tcW w:w="1701" w:type="dxa"/>
            <w:vAlign w:val="center"/>
          </w:tcPr>
          <w:p w14:paraId="359AB49D" w14:textId="77777777" w:rsidR="00D92154" w:rsidRPr="00D34B73" w:rsidRDefault="00D92154" w:rsidP="00B20A7F">
            <w:pPr>
              <w:spacing w:line="276" w:lineRule="auto"/>
              <w:jc w:val="center"/>
            </w:pPr>
            <w:r w:rsidRPr="00D34B73">
              <w:t>4</w:t>
            </w:r>
          </w:p>
        </w:tc>
        <w:tc>
          <w:tcPr>
            <w:tcW w:w="2268" w:type="dxa"/>
            <w:vAlign w:val="center"/>
          </w:tcPr>
          <w:p w14:paraId="0B0FCD0B" w14:textId="77777777" w:rsidR="00D92154" w:rsidRPr="00D34B73" w:rsidRDefault="00D92154" w:rsidP="00B20A7F">
            <w:pPr>
              <w:spacing w:line="276" w:lineRule="auto"/>
              <w:jc w:val="center"/>
            </w:pPr>
            <w:r w:rsidRPr="00D34B73">
              <w:t>4</w:t>
            </w:r>
          </w:p>
        </w:tc>
      </w:tr>
      <w:tr w:rsidR="00D92154" w:rsidRPr="00D34B73" w14:paraId="334CF314" w14:textId="77777777" w:rsidTr="00B20A7F">
        <w:trPr>
          <w:trHeight w:val="20"/>
        </w:trPr>
        <w:tc>
          <w:tcPr>
            <w:tcW w:w="560" w:type="dxa"/>
          </w:tcPr>
          <w:p w14:paraId="60AA96D4" w14:textId="77777777" w:rsidR="00D92154" w:rsidRPr="00D34B73" w:rsidRDefault="00D92154" w:rsidP="00B20A7F">
            <w:pPr>
              <w:tabs>
                <w:tab w:val="left" w:pos="1134"/>
              </w:tabs>
              <w:spacing w:line="276" w:lineRule="auto"/>
              <w:jc w:val="both"/>
            </w:pPr>
          </w:p>
        </w:tc>
        <w:tc>
          <w:tcPr>
            <w:tcW w:w="2982" w:type="dxa"/>
          </w:tcPr>
          <w:p w14:paraId="0B693A3B" w14:textId="77777777" w:rsidR="00D92154" w:rsidRPr="00D34B73" w:rsidRDefault="00D92154" w:rsidP="00B20A7F">
            <w:pPr>
              <w:tabs>
                <w:tab w:val="left" w:pos="1134"/>
              </w:tabs>
              <w:spacing w:line="276" w:lineRule="auto"/>
              <w:jc w:val="both"/>
            </w:pPr>
            <w:r w:rsidRPr="00D34B73">
              <w:rPr>
                <w:b/>
              </w:rPr>
              <w:t>Тема 2.</w:t>
            </w:r>
            <w:r w:rsidRPr="00D34B73">
              <w:t xml:space="preserve"> </w:t>
            </w:r>
            <w:r w:rsidRPr="00D34B73">
              <w:rPr>
                <w:i/>
                <w:iCs/>
                <w:sz w:val="28"/>
                <w:szCs w:val="28"/>
              </w:rPr>
              <w:t xml:space="preserve"> </w:t>
            </w:r>
            <w:r w:rsidRPr="00D34B73">
              <w:t xml:space="preserve"> Колізія та конкуренція кримінально-правових норм при кримінально-правовій кваліфікації.</w:t>
            </w:r>
          </w:p>
        </w:tc>
        <w:tc>
          <w:tcPr>
            <w:tcW w:w="975" w:type="dxa"/>
          </w:tcPr>
          <w:p w14:paraId="5EEB9C88" w14:textId="77777777" w:rsidR="00D92154" w:rsidRPr="00D34B73" w:rsidRDefault="00D92154" w:rsidP="00B20A7F">
            <w:pPr>
              <w:spacing w:line="276" w:lineRule="auto"/>
              <w:jc w:val="center"/>
            </w:pPr>
            <w:r w:rsidRPr="00D34B73">
              <w:t>6</w:t>
            </w:r>
          </w:p>
        </w:tc>
        <w:tc>
          <w:tcPr>
            <w:tcW w:w="1120" w:type="dxa"/>
          </w:tcPr>
          <w:p w14:paraId="0FE108F7" w14:textId="77777777" w:rsidR="00D92154" w:rsidRPr="00D34B73" w:rsidRDefault="00D92154" w:rsidP="00B20A7F">
            <w:pPr>
              <w:spacing w:line="276" w:lineRule="auto"/>
              <w:jc w:val="center"/>
            </w:pPr>
            <w:r w:rsidRPr="00D34B73">
              <w:t>2</w:t>
            </w:r>
          </w:p>
        </w:tc>
        <w:tc>
          <w:tcPr>
            <w:tcW w:w="1701" w:type="dxa"/>
          </w:tcPr>
          <w:p w14:paraId="4721B35D" w14:textId="77777777" w:rsidR="00D92154" w:rsidRPr="00D34B73" w:rsidRDefault="00D92154" w:rsidP="00B20A7F">
            <w:pPr>
              <w:spacing w:line="276" w:lineRule="auto"/>
              <w:jc w:val="center"/>
            </w:pPr>
            <w:r w:rsidRPr="00D34B73">
              <w:t>2</w:t>
            </w:r>
          </w:p>
        </w:tc>
        <w:tc>
          <w:tcPr>
            <w:tcW w:w="2268" w:type="dxa"/>
          </w:tcPr>
          <w:p w14:paraId="72EAC322" w14:textId="77777777" w:rsidR="00D92154" w:rsidRPr="00D34B73" w:rsidRDefault="00D92154" w:rsidP="00B20A7F">
            <w:pPr>
              <w:spacing w:line="276" w:lineRule="auto"/>
              <w:jc w:val="center"/>
            </w:pPr>
            <w:r w:rsidRPr="00D34B73">
              <w:t>2</w:t>
            </w:r>
          </w:p>
        </w:tc>
      </w:tr>
      <w:tr w:rsidR="00D92154" w:rsidRPr="00D34B73" w14:paraId="1036E5C1" w14:textId="77777777" w:rsidTr="00B20A7F">
        <w:trPr>
          <w:trHeight w:val="20"/>
        </w:trPr>
        <w:tc>
          <w:tcPr>
            <w:tcW w:w="560" w:type="dxa"/>
          </w:tcPr>
          <w:p w14:paraId="2A160655" w14:textId="77777777" w:rsidR="00D92154" w:rsidRPr="00D34B73" w:rsidRDefault="00D92154" w:rsidP="00B20A7F">
            <w:pPr>
              <w:tabs>
                <w:tab w:val="left" w:pos="1134"/>
              </w:tabs>
              <w:spacing w:line="276" w:lineRule="auto"/>
              <w:jc w:val="both"/>
              <w:rPr>
                <w:b/>
              </w:rPr>
            </w:pPr>
          </w:p>
        </w:tc>
        <w:tc>
          <w:tcPr>
            <w:tcW w:w="2982" w:type="dxa"/>
          </w:tcPr>
          <w:p w14:paraId="29FDA9F8" w14:textId="77777777" w:rsidR="00D92154" w:rsidRPr="00D34B73" w:rsidRDefault="00D92154" w:rsidP="00B20A7F">
            <w:pPr>
              <w:tabs>
                <w:tab w:val="left" w:pos="1134"/>
              </w:tabs>
              <w:spacing w:line="276" w:lineRule="auto"/>
              <w:rPr>
                <w:i/>
              </w:rPr>
            </w:pPr>
            <w:r w:rsidRPr="00D34B73">
              <w:rPr>
                <w:i/>
              </w:rPr>
              <w:t>Разом</w:t>
            </w:r>
          </w:p>
        </w:tc>
        <w:tc>
          <w:tcPr>
            <w:tcW w:w="975" w:type="dxa"/>
          </w:tcPr>
          <w:p w14:paraId="036E66B0" w14:textId="77777777" w:rsidR="00D92154" w:rsidRPr="00D34B73" w:rsidRDefault="00D92154" w:rsidP="00B20A7F">
            <w:pPr>
              <w:spacing w:line="276" w:lineRule="auto"/>
              <w:jc w:val="center"/>
            </w:pPr>
            <w:r w:rsidRPr="00D34B73">
              <w:t>18</w:t>
            </w:r>
          </w:p>
        </w:tc>
        <w:tc>
          <w:tcPr>
            <w:tcW w:w="1120" w:type="dxa"/>
          </w:tcPr>
          <w:p w14:paraId="3D662E60" w14:textId="77777777" w:rsidR="00D92154" w:rsidRPr="00D34B73" w:rsidRDefault="00D92154" w:rsidP="00B20A7F">
            <w:pPr>
              <w:spacing w:line="276" w:lineRule="auto"/>
              <w:jc w:val="center"/>
            </w:pPr>
            <w:r w:rsidRPr="00D34B73">
              <w:t>6</w:t>
            </w:r>
          </w:p>
        </w:tc>
        <w:tc>
          <w:tcPr>
            <w:tcW w:w="1701" w:type="dxa"/>
          </w:tcPr>
          <w:p w14:paraId="140DFACF" w14:textId="77777777" w:rsidR="00D92154" w:rsidRPr="00D34B73" w:rsidRDefault="00D92154" w:rsidP="00B20A7F">
            <w:pPr>
              <w:spacing w:line="276" w:lineRule="auto"/>
              <w:jc w:val="center"/>
            </w:pPr>
            <w:r w:rsidRPr="00D34B73">
              <w:t>6</w:t>
            </w:r>
          </w:p>
        </w:tc>
        <w:tc>
          <w:tcPr>
            <w:tcW w:w="2268" w:type="dxa"/>
          </w:tcPr>
          <w:p w14:paraId="775B9A2F" w14:textId="3103A1F5" w:rsidR="00D92154" w:rsidRPr="00D34B73" w:rsidRDefault="0061359E" w:rsidP="00B20A7F">
            <w:pPr>
              <w:spacing w:line="276" w:lineRule="auto"/>
              <w:jc w:val="center"/>
            </w:pPr>
            <w:r w:rsidRPr="00D34B73">
              <w:t>14</w:t>
            </w:r>
          </w:p>
        </w:tc>
      </w:tr>
      <w:tr w:rsidR="00D92154" w:rsidRPr="00D34B73" w14:paraId="12F68388" w14:textId="77777777" w:rsidTr="00B20A7F">
        <w:trPr>
          <w:trHeight w:val="20"/>
        </w:trPr>
        <w:tc>
          <w:tcPr>
            <w:tcW w:w="560" w:type="dxa"/>
          </w:tcPr>
          <w:p w14:paraId="2518C726" w14:textId="77777777" w:rsidR="00D92154" w:rsidRPr="00D34B73" w:rsidRDefault="00D92154" w:rsidP="00B20A7F">
            <w:pPr>
              <w:tabs>
                <w:tab w:val="left" w:pos="1134"/>
              </w:tabs>
              <w:spacing w:line="276" w:lineRule="auto"/>
              <w:jc w:val="both"/>
              <w:rPr>
                <w:b/>
              </w:rPr>
            </w:pPr>
          </w:p>
        </w:tc>
        <w:tc>
          <w:tcPr>
            <w:tcW w:w="2982" w:type="dxa"/>
          </w:tcPr>
          <w:p w14:paraId="429CD2D3" w14:textId="77777777" w:rsidR="00D92154" w:rsidRPr="00D34B73" w:rsidRDefault="00D92154" w:rsidP="00B20A7F">
            <w:r w:rsidRPr="00D34B73">
              <w:rPr>
                <w:b/>
              </w:rPr>
              <w:t xml:space="preserve">Модуль 2. </w:t>
            </w:r>
            <w:r w:rsidRPr="00D34B73">
              <w:rPr>
                <w:b/>
                <w:bCs/>
              </w:rPr>
              <w:t xml:space="preserve"> Кваліфікація кримінального правопорушення. А</w:t>
            </w:r>
            <w:r w:rsidRPr="00D34B73">
              <w:rPr>
                <w:b/>
              </w:rPr>
              <w:t>лгоритми та загальні правила кваліфікації кримінального правопорушення</w:t>
            </w:r>
          </w:p>
        </w:tc>
        <w:tc>
          <w:tcPr>
            <w:tcW w:w="975" w:type="dxa"/>
          </w:tcPr>
          <w:p w14:paraId="1550B036" w14:textId="77777777" w:rsidR="00D92154" w:rsidRPr="00D34B73" w:rsidRDefault="00D92154" w:rsidP="00B20A7F">
            <w:pPr>
              <w:spacing w:line="276" w:lineRule="auto"/>
              <w:jc w:val="center"/>
            </w:pPr>
          </w:p>
        </w:tc>
        <w:tc>
          <w:tcPr>
            <w:tcW w:w="1120" w:type="dxa"/>
          </w:tcPr>
          <w:p w14:paraId="5384CD00" w14:textId="77777777" w:rsidR="00D92154" w:rsidRPr="00D34B73" w:rsidRDefault="00D92154" w:rsidP="00B20A7F">
            <w:pPr>
              <w:spacing w:line="276" w:lineRule="auto"/>
              <w:jc w:val="center"/>
            </w:pPr>
          </w:p>
        </w:tc>
        <w:tc>
          <w:tcPr>
            <w:tcW w:w="1701" w:type="dxa"/>
          </w:tcPr>
          <w:p w14:paraId="28B95A7C" w14:textId="77777777" w:rsidR="00D92154" w:rsidRPr="00D34B73" w:rsidRDefault="00D92154" w:rsidP="00B20A7F">
            <w:pPr>
              <w:spacing w:line="276" w:lineRule="auto"/>
              <w:jc w:val="center"/>
            </w:pPr>
          </w:p>
        </w:tc>
        <w:tc>
          <w:tcPr>
            <w:tcW w:w="2268" w:type="dxa"/>
          </w:tcPr>
          <w:p w14:paraId="69D10695" w14:textId="77777777" w:rsidR="00D92154" w:rsidRPr="00D34B73" w:rsidRDefault="00D92154" w:rsidP="00B20A7F">
            <w:pPr>
              <w:spacing w:line="276" w:lineRule="auto"/>
              <w:jc w:val="center"/>
            </w:pPr>
          </w:p>
        </w:tc>
      </w:tr>
      <w:tr w:rsidR="00D92154" w:rsidRPr="00D34B73" w14:paraId="08CA3D14" w14:textId="77777777" w:rsidTr="00B20A7F">
        <w:trPr>
          <w:trHeight w:val="20"/>
        </w:trPr>
        <w:tc>
          <w:tcPr>
            <w:tcW w:w="560" w:type="dxa"/>
          </w:tcPr>
          <w:p w14:paraId="1620C67C" w14:textId="77777777" w:rsidR="00D92154" w:rsidRPr="00D34B73" w:rsidRDefault="00D92154" w:rsidP="00B20A7F">
            <w:pPr>
              <w:tabs>
                <w:tab w:val="left" w:pos="1134"/>
              </w:tabs>
              <w:spacing w:line="276" w:lineRule="auto"/>
              <w:jc w:val="both"/>
              <w:rPr>
                <w:b/>
              </w:rPr>
            </w:pPr>
          </w:p>
        </w:tc>
        <w:tc>
          <w:tcPr>
            <w:tcW w:w="2982" w:type="dxa"/>
          </w:tcPr>
          <w:p w14:paraId="026B40DE" w14:textId="0D3B4D39" w:rsidR="00D92154" w:rsidRPr="00D34B73" w:rsidRDefault="00D92154" w:rsidP="00B20A7F">
            <w:pPr>
              <w:jc w:val="both"/>
              <w:rPr>
                <w:sz w:val="28"/>
                <w:szCs w:val="28"/>
              </w:rPr>
            </w:pPr>
            <w:r w:rsidRPr="00D34B73">
              <w:rPr>
                <w:b/>
              </w:rPr>
              <w:t xml:space="preserve">Тема </w:t>
            </w:r>
            <w:r w:rsidR="005452F9" w:rsidRPr="00D34B73">
              <w:rPr>
                <w:b/>
                <w:lang w:val="ru-RU"/>
              </w:rPr>
              <w:t>3</w:t>
            </w:r>
            <w:r w:rsidRPr="00D34B73">
              <w:rPr>
                <w:b/>
              </w:rPr>
              <w:t>.</w:t>
            </w:r>
            <w:r w:rsidRPr="00D34B73">
              <w:t xml:space="preserve"> </w:t>
            </w:r>
            <w:r w:rsidRPr="00D34B73">
              <w:rPr>
                <w:i/>
                <w:sz w:val="28"/>
                <w:szCs w:val="28"/>
              </w:rPr>
              <w:t xml:space="preserve"> </w:t>
            </w:r>
            <w:r w:rsidRPr="00D34B73">
              <w:t xml:space="preserve"> Кваліфікація кримінального правопорушення: алгоритми та загальні правила кваліфікації кримінального правопорушення. </w:t>
            </w:r>
            <w:r w:rsidR="005452F9" w:rsidRPr="00D34B73">
              <w:t xml:space="preserve"> Кваліфікація за об’єктивними ознаками</w:t>
            </w:r>
          </w:p>
        </w:tc>
        <w:tc>
          <w:tcPr>
            <w:tcW w:w="975" w:type="dxa"/>
            <w:vAlign w:val="center"/>
          </w:tcPr>
          <w:p w14:paraId="67A43281" w14:textId="76739ABE" w:rsidR="00D92154" w:rsidRPr="00D34B73" w:rsidRDefault="005452F9" w:rsidP="00B20A7F">
            <w:pPr>
              <w:spacing w:line="276" w:lineRule="auto"/>
              <w:jc w:val="center"/>
              <w:rPr>
                <w:lang w:val="ru-RU"/>
              </w:rPr>
            </w:pPr>
            <w:r w:rsidRPr="00D34B73">
              <w:rPr>
                <w:lang w:val="ru-RU"/>
              </w:rPr>
              <w:t>12</w:t>
            </w:r>
          </w:p>
          <w:p w14:paraId="21325F00" w14:textId="77777777" w:rsidR="00D92154" w:rsidRPr="00D34B73" w:rsidRDefault="00D92154" w:rsidP="00B20A7F">
            <w:pPr>
              <w:spacing w:line="276" w:lineRule="auto"/>
              <w:jc w:val="center"/>
            </w:pPr>
          </w:p>
        </w:tc>
        <w:tc>
          <w:tcPr>
            <w:tcW w:w="1120" w:type="dxa"/>
            <w:vAlign w:val="center"/>
          </w:tcPr>
          <w:p w14:paraId="24734F34" w14:textId="6169F831" w:rsidR="00D92154" w:rsidRPr="00D34B73" w:rsidRDefault="005452F9" w:rsidP="00B20A7F">
            <w:pPr>
              <w:spacing w:line="276" w:lineRule="auto"/>
              <w:jc w:val="center"/>
              <w:rPr>
                <w:lang w:val="ru-RU"/>
              </w:rPr>
            </w:pPr>
            <w:r w:rsidRPr="00D34B73">
              <w:rPr>
                <w:lang w:val="ru-RU"/>
              </w:rPr>
              <w:t>4</w:t>
            </w:r>
          </w:p>
          <w:p w14:paraId="76B24D50" w14:textId="77777777" w:rsidR="00D92154" w:rsidRPr="00D34B73" w:rsidRDefault="00D92154" w:rsidP="00B20A7F">
            <w:pPr>
              <w:spacing w:line="276" w:lineRule="auto"/>
              <w:jc w:val="center"/>
            </w:pPr>
          </w:p>
        </w:tc>
        <w:tc>
          <w:tcPr>
            <w:tcW w:w="1701" w:type="dxa"/>
            <w:vAlign w:val="center"/>
          </w:tcPr>
          <w:p w14:paraId="314CE495" w14:textId="32BEF6B9" w:rsidR="00D92154" w:rsidRPr="00D34B73" w:rsidRDefault="005452F9" w:rsidP="00B20A7F">
            <w:pPr>
              <w:spacing w:line="276" w:lineRule="auto"/>
              <w:jc w:val="center"/>
              <w:rPr>
                <w:lang w:val="ru-RU"/>
              </w:rPr>
            </w:pPr>
            <w:r w:rsidRPr="00D34B73">
              <w:rPr>
                <w:lang w:val="ru-RU"/>
              </w:rPr>
              <w:t>6</w:t>
            </w:r>
          </w:p>
          <w:p w14:paraId="6DE9FEF8" w14:textId="77777777" w:rsidR="00D92154" w:rsidRPr="00D34B73" w:rsidRDefault="00D92154" w:rsidP="00B20A7F">
            <w:pPr>
              <w:spacing w:line="276" w:lineRule="auto"/>
              <w:jc w:val="center"/>
            </w:pPr>
          </w:p>
        </w:tc>
        <w:tc>
          <w:tcPr>
            <w:tcW w:w="2268" w:type="dxa"/>
            <w:vAlign w:val="center"/>
          </w:tcPr>
          <w:p w14:paraId="44E75DF0" w14:textId="5AD51A6B" w:rsidR="00D92154" w:rsidRPr="00D34B73" w:rsidRDefault="005452F9" w:rsidP="00B20A7F">
            <w:pPr>
              <w:spacing w:line="276" w:lineRule="auto"/>
              <w:jc w:val="center"/>
              <w:rPr>
                <w:lang w:val="ru-RU"/>
              </w:rPr>
            </w:pPr>
            <w:r w:rsidRPr="00D34B73">
              <w:rPr>
                <w:lang w:val="ru-RU"/>
              </w:rPr>
              <w:t>4</w:t>
            </w:r>
          </w:p>
          <w:p w14:paraId="7B0BA51D" w14:textId="77777777" w:rsidR="00D92154" w:rsidRPr="00D34B73" w:rsidRDefault="00D92154" w:rsidP="00B20A7F">
            <w:pPr>
              <w:spacing w:line="276" w:lineRule="auto"/>
              <w:jc w:val="center"/>
            </w:pPr>
          </w:p>
        </w:tc>
      </w:tr>
      <w:tr w:rsidR="00D92154" w:rsidRPr="00D34B73" w14:paraId="3BD77D3F" w14:textId="77777777" w:rsidTr="00B20A7F">
        <w:trPr>
          <w:trHeight w:val="20"/>
        </w:trPr>
        <w:tc>
          <w:tcPr>
            <w:tcW w:w="560" w:type="dxa"/>
          </w:tcPr>
          <w:p w14:paraId="309EF98B" w14:textId="77777777" w:rsidR="00D92154" w:rsidRPr="00D34B73" w:rsidRDefault="00D92154" w:rsidP="00B20A7F">
            <w:pPr>
              <w:tabs>
                <w:tab w:val="left" w:pos="1134"/>
              </w:tabs>
              <w:spacing w:line="276" w:lineRule="auto"/>
              <w:jc w:val="both"/>
              <w:rPr>
                <w:b/>
              </w:rPr>
            </w:pPr>
          </w:p>
        </w:tc>
        <w:tc>
          <w:tcPr>
            <w:tcW w:w="2982" w:type="dxa"/>
          </w:tcPr>
          <w:p w14:paraId="5DD80A02" w14:textId="6660E2DD" w:rsidR="00D92154" w:rsidRPr="00D34B73" w:rsidRDefault="00D92154" w:rsidP="00B20A7F">
            <w:pPr>
              <w:jc w:val="both"/>
              <w:rPr>
                <w:i/>
                <w:sz w:val="28"/>
                <w:szCs w:val="28"/>
              </w:rPr>
            </w:pPr>
            <w:r w:rsidRPr="00D34B73">
              <w:rPr>
                <w:b/>
              </w:rPr>
              <w:t xml:space="preserve">Тема </w:t>
            </w:r>
            <w:r w:rsidR="005452F9" w:rsidRPr="00D34B73">
              <w:rPr>
                <w:b/>
                <w:lang w:val="ru-RU"/>
              </w:rPr>
              <w:t>4</w:t>
            </w:r>
            <w:r w:rsidRPr="00D34B73">
              <w:rPr>
                <w:b/>
              </w:rPr>
              <w:t xml:space="preserve">. </w:t>
            </w:r>
            <w:r w:rsidRPr="00D34B73">
              <w:rPr>
                <w:i/>
                <w:sz w:val="28"/>
                <w:szCs w:val="28"/>
              </w:rPr>
              <w:t xml:space="preserve"> </w:t>
            </w:r>
            <w:r w:rsidRPr="00D34B73">
              <w:t xml:space="preserve"> Кваліфікація за суб’єктивними ознаками кримінального правопорушення</w:t>
            </w:r>
          </w:p>
        </w:tc>
        <w:tc>
          <w:tcPr>
            <w:tcW w:w="975" w:type="dxa"/>
            <w:vAlign w:val="center"/>
          </w:tcPr>
          <w:p w14:paraId="4404D7A0" w14:textId="77777777" w:rsidR="00D92154" w:rsidRPr="00D34B73" w:rsidRDefault="00D92154" w:rsidP="00B20A7F">
            <w:pPr>
              <w:spacing w:line="276" w:lineRule="auto"/>
              <w:jc w:val="center"/>
            </w:pPr>
            <w:r w:rsidRPr="00D34B73">
              <w:t>12</w:t>
            </w:r>
          </w:p>
        </w:tc>
        <w:tc>
          <w:tcPr>
            <w:tcW w:w="1120" w:type="dxa"/>
            <w:vAlign w:val="center"/>
          </w:tcPr>
          <w:p w14:paraId="08D0FA5B" w14:textId="77777777" w:rsidR="00D92154" w:rsidRPr="00D34B73" w:rsidRDefault="00D92154" w:rsidP="00B20A7F">
            <w:pPr>
              <w:spacing w:line="276" w:lineRule="auto"/>
              <w:jc w:val="center"/>
            </w:pPr>
            <w:r w:rsidRPr="00D34B73">
              <w:t>4</w:t>
            </w:r>
          </w:p>
        </w:tc>
        <w:tc>
          <w:tcPr>
            <w:tcW w:w="1701" w:type="dxa"/>
            <w:vAlign w:val="center"/>
          </w:tcPr>
          <w:p w14:paraId="542137BE" w14:textId="77777777" w:rsidR="00D92154" w:rsidRPr="00D34B73" w:rsidRDefault="00D92154" w:rsidP="00B20A7F">
            <w:pPr>
              <w:spacing w:line="276" w:lineRule="auto"/>
              <w:jc w:val="center"/>
            </w:pPr>
            <w:r w:rsidRPr="00D34B73">
              <w:t>4</w:t>
            </w:r>
          </w:p>
        </w:tc>
        <w:tc>
          <w:tcPr>
            <w:tcW w:w="2268" w:type="dxa"/>
            <w:vAlign w:val="center"/>
          </w:tcPr>
          <w:p w14:paraId="19646731" w14:textId="77777777" w:rsidR="00D92154" w:rsidRPr="00D34B73" w:rsidRDefault="00D92154" w:rsidP="00B20A7F">
            <w:pPr>
              <w:spacing w:line="276" w:lineRule="auto"/>
              <w:jc w:val="center"/>
            </w:pPr>
            <w:r w:rsidRPr="00D34B73">
              <w:t>4</w:t>
            </w:r>
          </w:p>
        </w:tc>
      </w:tr>
      <w:tr w:rsidR="00D92154" w:rsidRPr="00D34B73" w14:paraId="074E9C15" w14:textId="77777777" w:rsidTr="00B20A7F">
        <w:trPr>
          <w:trHeight w:val="20"/>
        </w:trPr>
        <w:tc>
          <w:tcPr>
            <w:tcW w:w="560" w:type="dxa"/>
          </w:tcPr>
          <w:p w14:paraId="54ECA770" w14:textId="77777777" w:rsidR="00D92154" w:rsidRPr="00D34B73" w:rsidRDefault="00D92154" w:rsidP="00B20A7F">
            <w:pPr>
              <w:spacing w:line="276" w:lineRule="auto"/>
              <w:rPr>
                <w:i/>
              </w:rPr>
            </w:pPr>
          </w:p>
        </w:tc>
        <w:tc>
          <w:tcPr>
            <w:tcW w:w="2982" w:type="dxa"/>
          </w:tcPr>
          <w:p w14:paraId="15E04D74" w14:textId="77777777" w:rsidR="00D92154" w:rsidRPr="00D34B73" w:rsidRDefault="00D92154" w:rsidP="00B20A7F">
            <w:pPr>
              <w:spacing w:line="276" w:lineRule="auto"/>
              <w:rPr>
                <w:i/>
              </w:rPr>
            </w:pPr>
            <w:r w:rsidRPr="00D34B73">
              <w:rPr>
                <w:i/>
              </w:rPr>
              <w:t>Разом</w:t>
            </w:r>
          </w:p>
        </w:tc>
        <w:tc>
          <w:tcPr>
            <w:tcW w:w="975" w:type="dxa"/>
          </w:tcPr>
          <w:p w14:paraId="590825D8" w14:textId="77777777" w:rsidR="00D92154" w:rsidRPr="00D34B73" w:rsidRDefault="00D92154" w:rsidP="00B20A7F">
            <w:pPr>
              <w:spacing w:line="276" w:lineRule="auto"/>
              <w:jc w:val="center"/>
            </w:pPr>
            <w:r w:rsidRPr="00D34B73">
              <w:t>24</w:t>
            </w:r>
          </w:p>
        </w:tc>
        <w:tc>
          <w:tcPr>
            <w:tcW w:w="1120" w:type="dxa"/>
          </w:tcPr>
          <w:p w14:paraId="28A0ACFB" w14:textId="77777777" w:rsidR="00D92154" w:rsidRPr="00D34B73" w:rsidRDefault="00D92154" w:rsidP="00B20A7F">
            <w:pPr>
              <w:spacing w:line="276" w:lineRule="auto"/>
              <w:jc w:val="center"/>
            </w:pPr>
            <w:r w:rsidRPr="00D34B73">
              <w:t>8</w:t>
            </w:r>
          </w:p>
        </w:tc>
        <w:tc>
          <w:tcPr>
            <w:tcW w:w="1701" w:type="dxa"/>
          </w:tcPr>
          <w:p w14:paraId="3718E709" w14:textId="0DBAC2B8" w:rsidR="00D92154" w:rsidRPr="00D34B73" w:rsidRDefault="00940C6B" w:rsidP="00B20A7F">
            <w:pPr>
              <w:spacing w:line="276" w:lineRule="auto"/>
              <w:jc w:val="center"/>
            </w:pPr>
            <w:r w:rsidRPr="00D34B73">
              <w:t>10</w:t>
            </w:r>
          </w:p>
        </w:tc>
        <w:tc>
          <w:tcPr>
            <w:tcW w:w="2268" w:type="dxa"/>
          </w:tcPr>
          <w:p w14:paraId="5164138B" w14:textId="18AFCC5E" w:rsidR="00D92154" w:rsidRPr="00D34B73" w:rsidRDefault="0061359E" w:rsidP="00B20A7F">
            <w:pPr>
              <w:spacing w:line="276" w:lineRule="auto"/>
              <w:jc w:val="center"/>
            </w:pPr>
            <w:r w:rsidRPr="00D34B73">
              <w:t>20</w:t>
            </w:r>
          </w:p>
        </w:tc>
      </w:tr>
      <w:tr w:rsidR="00D92154" w:rsidRPr="00D34B73" w14:paraId="6599F75F" w14:textId="77777777" w:rsidTr="00B20A7F">
        <w:trPr>
          <w:trHeight w:val="20"/>
        </w:trPr>
        <w:tc>
          <w:tcPr>
            <w:tcW w:w="560" w:type="dxa"/>
          </w:tcPr>
          <w:p w14:paraId="6DC68A46" w14:textId="77777777" w:rsidR="00D92154" w:rsidRPr="00D34B73" w:rsidRDefault="00D92154" w:rsidP="00B20A7F">
            <w:pPr>
              <w:spacing w:line="276" w:lineRule="auto"/>
              <w:jc w:val="both"/>
              <w:rPr>
                <w:b/>
              </w:rPr>
            </w:pPr>
          </w:p>
        </w:tc>
        <w:tc>
          <w:tcPr>
            <w:tcW w:w="2982" w:type="dxa"/>
          </w:tcPr>
          <w:p w14:paraId="74B3858E" w14:textId="77777777" w:rsidR="00D92154" w:rsidRPr="00D34B73" w:rsidRDefault="00D92154" w:rsidP="00B20A7F">
            <w:pPr>
              <w:jc w:val="both"/>
              <w:rPr>
                <w:b/>
              </w:rPr>
            </w:pPr>
            <w:r w:rsidRPr="00D34B73">
              <w:rPr>
                <w:b/>
              </w:rPr>
              <w:t xml:space="preserve">Модуль 3. </w:t>
            </w:r>
            <w:r w:rsidRPr="00D34B73">
              <w:t xml:space="preserve"> </w:t>
            </w:r>
            <w:r w:rsidRPr="00D34B73">
              <w:rPr>
                <w:b/>
                <w:bCs/>
              </w:rPr>
              <w:t xml:space="preserve"> С</w:t>
            </w:r>
            <w:r w:rsidRPr="00D34B73">
              <w:rPr>
                <w:b/>
              </w:rPr>
              <w:t>пеціальні правила кваліфікації</w:t>
            </w:r>
          </w:p>
          <w:p w14:paraId="2617889B" w14:textId="77777777" w:rsidR="00D92154" w:rsidRPr="00D34B73" w:rsidRDefault="00D92154" w:rsidP="00B20A7F">
            <w:pPr>
              <w:jc w:val="both"/>
              <w:rPr>
                <w:b/>
                <w:bCs/>
              </w:rPr>
            </w:pPr>
            <w:r w:rsidRPr="00D34B73">
              <w:rPr>
                <w:b/>
              </w:rPr>
              <w:t>кримінального правопорушення</w:t>
            </w:r>
          </w:p>
        </w:tc>
        <w:tc>
          <w:tcPr>
            <w:tcW w:w="975" w:type="dxa"/>
          </w:tcPr>
          <w:p w14:paraId="6FE06B10" w14:textId="77777777" w:rsidR="00D92154" w:rsidRPr="00D34B73" w:rsidRDefault="00D92154" w:rsidP="00B20A7F">
            <w:pPr>
              <w:spacing w:line="276" w:lineRule="auto"/>
              <w:jc w:val="center"/>
            </w:pPr>
          </w:p>
        </w:tc>
        <w:tc>
          <w:tcPr>
            <w:tcW w:w="1120" w:type="dxa"/>
          </w:tcPr>
          <w:p w14:paraId="0F782CF7" w14:textId="77777777" w:rsidR="00D92154" w:rsidRPr="00D34B73" w:rsidRDefault="00D92154" w:rsidP="00B20A7F">
            <w:pPr>
              <w:spacing w:line="276" w:lineRule="auto"/>
            </w:pPr>
          </w:p>
        </w:tc>
        <w:tc>
          <w:tcPr>
            <w:tcW w:w="1701" w:type="dxa"/>
          </w:tcPr>
          <w:p w14:paraId="1061C5CB" w14:textId="77777777" w:rsidR="00D92154" w:rsidRPr="00D34B73" w:rsidRDefault="00D92154" w:rsidP="00B20A7F">
            <w:pPr>
              <w:spacing w:line="276" w:lineRule="auto"/>
            </w:pPr>
          </w:p>
        </w:tc>
        <w:tc>
          <w:tcPr>
            <w:tcW w:w="2268" w:type="dxa"/>
          </w:tcPr>
          <w:p w14:paraId="11EDA9DB" w14:textId="77777777" w:rsidR="00D92154" w:rsidRPr="00D34B73" w:rsidRDefault="00D92154" w:rsidP="00B20A7F">
            <w:pPr>
              <w:spacing w:line="276" w:lineRule="auto"/>
            </w:pPr>
          </w:p>
        </w:tc>
      </w:tr>
      <w:tr w:rsidR="00D92154" w:rsidRPr="00D34B73" w14:paraId="552F6375" w14:textId="77777777" w:rsidTr="00B20A7F">
        <w:trPr>
          <w:trHeight w:val="2180"/>
        </w:trPr>
        <w:tc>
          <w:tcPr>
            <w:tcW w:w="560" w:type="dxa"/>
          </w:tcPr>
          <w:p w14:paraId="5EB3D5EB" w14:textId="77777777" w:rsidR="00D92154" w:rsidRPr="00D34B73" w:rsidRDefault="00D92154" w:rsidP="00B20A7F">
            <w:pPr>
              <w:spacing w:line="276" w:lineRule="auto"/>
            </w:pPr>
          </w:p>
        </w:tc>
        <w:tc>
          <w:tcPr>
            <w:tcW w:w="2982" w:type="dxa"/>
          </w:tcPr>
          <w:p w14:paraId="3422937B" w14:textId="4E2508B4" w:rsidR="00D92154" w:rsidRPr="00D34B73" w:rsidRDefault="00D92154" w:rsidP="00B20A7F">
            <w:pPr>
              <w:jc w:val="both"/>
            </w:pPr>
            <w:r w:rsidRPr="00D34B73">
              <w:rPr>
                <w:b/>
              </w:rPr>
              <w:t xml:space="preserve">Тема </w:t>
            </w:r>
            <w:r w:rsidR="005452F9" w:rsidRPr="00D34B73">
              <w:rPr>
                <w:b/>
                <w:lang w:val="ru-RU"/>
              </w:rPr>
              <w:t>5</w:t>
            </w:r>
            <w:r w:rsidRPr="00D34B73">
              <w:rPr>
                <w:b/>
              </w:rPr>
              <w:t>.</w:t>
            </w:r>
            <w:r w:rsidRPr="00D34B73">
              <w:t xml:space="preserve"> </w:t>
            </w:r>
            <w:r w:rsidRPr="00D34B73">
              <w:rPr>
                <w:i/>
              </w:rPr>
              <w:t xml:space="preserve"> </w:t>
            </w:r>
            <w:r w:rsidRPr="00D34B73">
              <w:t xml:space="preserve"> Кваліфікація кримінального правопорушення: алгоритми та спеціальні правила кваліфікації кримінального правопорушення</w:t>
            </w:r>
          </w:p>
        </w:tc>
        <w:tc>
          <w:tcPr>
            <w:tcW w:w="975" w:type="dxa"/>
            <w:vAlign w:val="center"/>
          </w:tcPr>
          <w:p w14:paraId="2D8099DF" w14:textId="77777777" w:rsidR="00D92154" w:rsidRPr="00D34B73" w:rsidRDefault="00D92154" w:rsidP="00B20A7F">
            <w:pPr>
              <w:spacing w:line="276" w:lineRule="auto"/>
              <w:jc w:val="center"/>
            </w:pPr>
            <w:r w:rsidRPr="00D34B73">
              <w:t>12</w:t>
            </w:r>
          </w:p>
        </w:tc>
        <w:tc>
          <w:tcPr>
            <w:tcW w:w="1120" w:type="dxa"/>
            <w:vAlign w:val="center"/>
          </w:tcPr>
          <w:p w14:paraId="399BBEBA" w14:textId="77777777" w:rsidR="00D92154" w:rsidRPr="00D34B73" w:rsidRDefault="00D92154" w:rsidP="00B20A7F">
            <w:pPr>
              <w:spacing w:line="276" w:lineRule="auto"/>
              <w:jc w:val="center"/>
            </w:pPr>
            <w:r w:rsidRPr="00D34B73">
              <w:t>4</w:t>
            </w:r>
          </w:p>
        </w:tc>
        <w:tc>
          <w:tcPr>
            <w:tcW w:w="1701" w:type="dxa"/>
            <w:vAlign w:val="center"/>
          </w:tcPr>
          <w:p w14:paraId="26F0C0AF" w14:textId="77777777" w:rsidR="00D92154" w:rsidRPr="00D34B73" w:rsidRDefault="00D92154" w:rsidP="00B20A7F">
            <w:pPr>
              <w:spacing w:line="276" w:lineRule="auto"/>
              <w:jc w:val="center"/>
            </w:pPr>
            <w:r w:rsidRPr="00D34B73">
              <w:t>4</w:t>
            </w:r>
          </w:p>
        </w:tc>
        <w:tc>
          <w:tcPr>
            <w:tcW w:w="2268" w:type="dxa"/>
            <w:vAlign w:val="center"/>
          </w:tcPr>
          <w:p w14:paraId="7D1CCE9D" w14:textId="77777777" w:rsidR="00D92154" w:rsidRPr="00D34B73" w:rsidRDefault="00D92154" w:rsidP="00B20A7F">
            <w:pPr>
              <w:spacing w:line="276" w:lineRule="auto"/>
              <w:jc w:val="center"/>
            </w:pPr>
            <w:r w:rsidRPr="00D34B73">
              <w:t>4</w:t>
            </w:r>
          </w:p>
        </w:tc>
      </w:tr>
      <w:tr w:rsidR="00D92154" w:rsidRPr="00D34B73" w14:paraId="24573757" w14:textId="77777777" w:rsidTr="00B20A7F">
        <w:trPr>
          <w:trHeight w:val="1396"/>
        </w:trPr>
        <w:tc>
          <w:tcPr>
            <w:tcW w:w="560" w:type="dxa"/>
          </w:tcPr>
          <w:p w14:paraId="16075440" w14:textId="77777777" w:rsidR="00D92154" w:rsidRPr="00D34B73" w:rsidRDefault="00D92154" w:rsidP="00B20A7F">
            <w:pPr>
              <w:spacing w:line="276" w:lineRule="auto"/>
              <w:rPr>
                <w:b/>
              </w:rPr>
            </w:pPr>
          </w:p>
        </w:tc>
        <w:tc>
          <w:tcPr>
            <w:tcW w:w="2982" w:type="dxa"/>
          </w:tcPr>
          <w:p w14:paraId="3237DF70" w14:textId="0F0DD340" w:rsidR="00D92154" w:rsidRPr="00D34B73" w:rsidRDefault="00D92154" w:rsidP="00B20A7F">
            <w:pPr>
              <w:jc w:val="both"/>
            </w:pPr>
            <w:r w:rsidRPr="00D34B73">
              <w:rPr>
                <w:b/>
              </w:rPr>
              <w:t xml:space="preserve">Тема </w:t>
            </w:r>
            <w:r w:rsidR="005452F9" w:rsidRPr="00D34B73">
              <w:rPr>
                <w:b/>
                <w:lang w:val="ru-RU"/>
              </w:rPr>
              <w:t>6</w:t>
            </w:r>
            <w:r w:rsidRPr="00D34B73">
              <w:rPr>
                <w:b/>
              </w:rPr>
              <w:t>.</w:t>
            </w:r>
            <w:r w:rsidRPr="00D34B73">
              <w:t xml:space="preserve"> </w:t>
            </w:r>
            <w:r w:rsidRPr="00D34B73">
              <w:rPr>
                <w:i/>
                <w:sz w:val="28"/>
                <w:szCs w:val="28"/>
              </w:rPr>
              <w:t xml:space="preserve"> </w:t>
            </w:r>
            <w:r w:rsidRPr="00D34B73">
              <w:t xml:space="preserve"> Кваліфікація закінченого та незакінченого кримінального правопорушення</w:t>
            </w:r>
          </w:p>
        </w:tc>
        <w:tc>
          <w:tcPr>
            <w:tcW w:w="975" w:type="dxa"/>
            <w:vAlign w:val="center"/>
          </w:tcPr>
          <w:p w14:paraId="24838A68" w14:textId="77777777" w:rsidR="00D92154" w:rsidRPr="00D34B73" w:rsidRDefault="00D92154" w:rsidP="00B20A7F">
            <w:pPr>
              <w:spacing w:line="276" w:lineRule="auto"/>
              <w:jc w:val="center"/>
            </w:pPr>
            <w:r w:rsidRPr="00D34B73">
              <w:t>12</w:t>
            </w:r>
          </w:p>
        </w:tc>
        <w:tc>
          <w:tcPr>
            <w:tcW w:w="1120" w:type="dxa"/>
            <w:vAlign w:val="center"/>
          </w:tcPr>
          <w:p w14:paraId="65616C87" w14:textId="77777777" w:rsidR="00D92154" w:rsidRPr="00D34B73" w:rsidRDefault="00D92154" w:rsidP="00B20A7F">
            <w:pPr>
              <w:spacing w:line="276" w:lineRule="auto"/>
              <w:jc w:val="center"/>
            </w:pPr>
            <w:r w:rsidRPr="00D34B73">
              <w:t>4</w:t>
            </w:r>
          </w:p>
        </w:tc>
        <w:tc>
          <w:tcPr>
            <w:tcW w:w="1701" w:type="dxa"/>
            <w:vAlign w:val="center"/>
          </w:tcPr>
          <w:p w14:paraId="658D7273" w14:textId="77777777" w:rsidR="00D92154" w:rsidRPr="00D34B73" w:rsidRDefault="00D92154" w:rsidP="00B20A7F">
            <w:pPr>
              <w:spacing w:line="276" w:lineRule="auto"/>
              <w:jc w:val="center"/>
            </w:pPr>
            <w:r w:rsidRPr="00D34B73">
              <w:t>4</w:t>
            </w:r>
          </w:p>
        </w:tc>
        <w:tc>
          <w:tcPr>
            <w:tcW w:w="2268" w:type="dxa"/>
            <w:vAlign w:val="center"/>
          </w:tcPr>
          <w:p w14:paraId="7E6C85D5" w14:textId="77777777" w:rsidR="00D92154" w:rsidRPr="00D34B73" w:rsidRDefault="00D92154" w:rsidP="00B20A7F">
            <w:pPr>
              <w:spacing w:line="276" w:lineRule="auto"/>
              <w:jc w:val="center"/>
            </w:pPr>
            <w:r w:rsidRPr="00D34B73">
              <w:t>4</w:t>
            </w:r>
          </w:p>
        </w:tc>
      </w:tr>
      <w:tr w:rsidR="00D92154" w:rsidRPr="00D34B73" w14:paraId="0EC1D71A" w14:textId="77777777" w:rsidTr="00B20A7F">
        <w:trPr>
          <w:trHeight w:val="1132"/>
        </w:trPr>
        <w:tc>
          <w:tcPr>
            <w:tcW w:w="560" w:type="dxa"/>
          </w:tcPr>
          <w:p w14:paraId="40F2BAEE" w14:textId="77777777" w:rsidR="00D92154" w:rsidRPr="00D34B73" w:rsidRDefault="00D92154" w:rsidP="00B20A7F">
            <w:pPr>
              <w:spacing w:line="276" w:lineRule="auto"/>
              <w:rPr>
                <w:b/>
              </w:rPr>
            </w:pPr>
          </w:p>
        </w:tc>
        <w:tc>
          <w:tcPr>
            <w:tcW w:w="2982" w:type="dxa"/>
          </w:tcPr>
          <w:p w14:paraId="3AFA0A63" w14:textId="3707256A" w:rsidR="00D92154" w:rsidRPr="00D34B73" w:rsidRDefault="00D92154" w:rsidP="00B20A7F">
            <w:pPr>
              <w:jc w:val="both"/>
            </w:pPr>
            <w:r w:rsidRPr="00D34B73">
              <w:rPr>
                <w:b/>
              </w:rPr>
              <w:t xml:space="preserve">Тема </w:t>
            </w:r>
            <w:r w:rsidR="005452F9" w:rsidRPr="00D34B73">
              <w:rPr>
                <w:b/>
                <w:lang w:val="ru-RU"/>
              </w:rPr>
              <w:t>7</w:t>
            </w:r>
            <w:r w:rsidRPr="00D34B73">
              <w:rPr>
                <w:b/>
              </w:rPr>
              <w:t xml:space="preserve">. </w:t>
            </w:r>
            <w:r w:rsidRPr="00D34B73">
              <w:t xml:space="preserve">Кваліфікація кримінального правопорушення, </w:t>
            </w:r>
          </w:p>
          <w:p w14:paraId="256D4E36" w14:textId="77777777" w:rsidR="00D92154" w:rsidRPr="00D34B73" w:rsidRDefault="00D92154" w:rsidP="00B20A7F">
            <w:pPr>
              <w:jc w:val="both"/>
            </w:pPr>
            <w:r w:rsidRPr="00D34B73">
              <w:t>вчиненого у співучасті</w:t>
            </w:r>
          </w:p>
        </w:tc>
        <w:tc>
          <w:tcPr>
            <w:tcW w:w="975" w:type="dxa"/>
            <w:vAlign w:val="center"/>
          </w:tcPr>
          <w:p w14:paraId="6D5E23B7" w14:textId="77777777" w:rsidR="00D92154" w:rsidRPr="00D34B73" w:rsidRDefault="00D92154" w:rsidP="00B20A7F">
            <w:pPr>
              <w:spacing w:line="276" w:lineRule="auto"/>
              <w:jc w:val="center"/>
            </w:pPr>
            <w:r w:rsidRPr="00D34B73">
              <w:t>6</w:t>
            </w:r>
          </w:p>
        </w:tc>
        <w:tc>
          <w:tcPr>
            <w:tcW w:w="1120" w:type="dxa"/>
            <w:vAlign w:val="center"/>
          </w:tcPr>
          <w:p w14:paraId="4F8D02DD" w14:textId="77777777" w:rsidR="00D92154" w:rsidRPr="00D34B73" w:rsidRDefault="00D92154" w:rsidP="00B20A7F">
            <w:pPr>
              <w:spacing w:line="276" w:lineRule="auto"/>
              <w:jc w:val="center"/>
            </w:pPr>
            <w:r w:rsidRPr="00D34B73">
              <w:t>2</w:t>
            </w:r>
          </w:p>
        </w:tc>
        <w:tc>
          <w:tcPr>
            <w:tcW w:w="1701" w:type="dxa"/>
            <w:vAlign w:val="center"/>
          </w:tcPr>
          <w:p w14:paraId="6FB3BAF7" w14:textId="77777777" w:rsidR="00D92154" w:rsidRPr="00D34B73" w:rsidRDefault="00D92154" w:rsidP="00B20A7F">
            <w:pPr>
              <w:spacing w:line="276" w:lineRule="auto"/>
              <w:jc w:val="center"/>
            </w:pPr>
            <w:r w:rsidRPr="00D34B73">
              <w:t>2</w:t>
            </w:r>
          </w:p>
        </w:tc>
        <w:tc>
          <w:tcPr>
            <w:tcW w:w="2268" w:type="dxa"/>
            <w:vAlign w:val="center"/>
          </w:tcPr>
          <w:p w14:paraId="5D187809" w14:textId="77777777" w:rsidR="00D92154" w:rsidRPr="00D34B73" w:rsidRDefault="00D92154" w:rsidP="00B20A7F">
            <w:pPr>
              <w:spacing w:line="276" w:lineRule="auto"/>
              <w:jc w:val="center"/>
            </w:pPr>
            <w:r w:rsidRPr="00D34B73">
              <w:t>2</w:t>
            </w:r>
          </w:p>
        </w:tc>
      </w:tr>
      <w:tr w:rsidR="00D92154" w:rsidRPr="00D34B73" w14:paraId="6CB2AFB5" w14:textId="77777777" w:rsidTr="00B20A7F">
        <w:trPr>
          <w:trHeight w:val="1403"/>
        </w:trPr>
        <w:tc>
          <w:tcPr>
            <w:tcW w:w="560" w:type="dxa"/>
          </w:tcPr>
          <w:p w14:paraId="3D65AE27" w14:textId="77777777" w:rsidR="00D92154" w:rsidRPr="00D34B73" w:rsidRDefault="00D92154" w:rsidP="00B20A7F">
            <w:pPr>
              <w:spacing w:line="276" w:lineRule="auto"/>
              <w:rPr>
                <w:b/>
              </w:rPr>
            </w:pPr>
          </w:p>
        </w:tc>
        <w:tc>
          <w:tcPr>
            <w:tcW w:w="2982" w:type="dxa"/>
          </w:tcPr>
          <w:p w14:paraId="00D6E05E" w14:textId="4AB66B2A" w:rsidR="00D92154" w:rsidRPr="00D34B73" w:rsidRDefault="00D92154" w:rsidP="00B20A7F">
            <w:pPr>
              <w:jc w:val="both"/>
            </w:pPr>
            <w:r w:rsidRPr="00D34B73">
              <w:rPr>
                <w:b/>
              </w:rPr>
              <w:t xml:space="preserve">Тема </w:t>
            </w:r>
            <w:r w:rsidR="005452F9" w:rsidRPr="00D34B73">
              <w:rPr>
                <w:b/>
                <w:lang w:val="ru-RU"/>
              </w:rPr>
              <w:t>8</w:t>
            </w:r>
            <w:r w:rsidRPr="00D34B73">
              <w:rPr>
                <w:b/>
              </w:rPr>
              <w:t xml:space="preserve">. </w:t>
            </w:r>
            <w:r w:rsidRPr="00D34B73">
              <w:t xml:space="preserve">Кваліфікація повторності, сукупності та рецидиву </w:t>
            </w:r>
          </w:p>
          <w:p w14:paraId="4E6A3397" w14:textId="77777777" w:rsidR="00D92154" w:rsidRPr="00D34B73" w:rsidRDefault="00D92154" w:rsidP="00B20A7F">
            <w:pPr>
              <w:jc w:val="both"/>
            </w:pPr>
            <w:r w:rsidRPr="00D34B73">
              <w:t>кримінальних правопорушень</w:t>
            </w:r>
          </w:p>
        </w:tc>
        <w:tc>
          <w:tcPr>
            <w:tcW w:w="975" w:type="dxa"/>
            <w:vAlign w:val="center"/>
          </w:tcPr>
          <w:p w14:paraId="5B49FF99" w14:textId="77777777" w:rsidR="00D92154" w:rsidRPr="00D34B73" w:rsidRDefault="00D92154" w:rsidP="00B20A7F">
            <w:pPr>
              <w:spacing w:line="276" w:lineRule="auto"/>
              <w:jc w:val="center"/>
            </w:pPr>
            <w:r w:rsidRPr="00D34B73">
              <w:t>6</w:t>
            </w:r>
          </w:p>
        </w:tc>
        <w:tc>
          <w:tcPr>
            <w:tcW w:w="1120" w:type="dxa"/>
            <w:vAlign w:val="center"/>
          </w:tcPr>
          <w:p w14:paraId="40DF6A6C" w14:textId="77777777" w:rsidR="00D92154" w:rsidRPr="00D34B73" w:rsidRDefault="00D92154" w:rsidP="00B20A7F">
            <w:pPr>
              <w:spacing w:line="276" w:lineRule="auto"/>
              <w:jc w:val="center"/>
            </w:pPr>
            <w:r w:rsidRPr="00D34B73">
              <w:t>2</w:t>
            </w:r>
          </w:p>
        </w:tc>
        <w:tc>
          <w:tcPr>
            <w:tcW w:w="1701" w:type="dxa"/>
            <w:vAlign w:val="center"/>
          </w:tcPr>
          <w:p w14:paraId="560282E8" w14:textId="77777777" w:rsidR="00D92154" w:rsidRPr="00D34B73" w:rsidRDefault="00D92154" w:rsidP="00B20A7F">
            <w:pPr>
              <w:spacing w:line="276" w:lineRule="auto"/>
              <w:jc w:val="center"/>
            </w:pPr>
            <w:r w:rsidRPr="00D34B73">
              <w:t>2</w:t>
            </w:r>
          </w:p>
        </w:tc>
        <w:tc>
          <w:tcPr>
            <w:tcW w:w="2268" w:type="dxa"/>
            <w:vAlign w:val="center"/>
          </w:tcPr>
          <w:p w14:paraId="3964D7AC" w14:textId="77777777" w:rsidR="00D92154" w:rsidRPr="00D34B73" w:rsidRDefault="00D92154" w:rsidP="00B20A7F">
            <w:pPr>
              <w:spacing w:line="276" w:lineRule="auto"/>
              <w:jc w:val="center"/>
            </w:pPr>
            <w:r w:rsidRPr="00D34B73">
              <w:t>2</w:t>
            </w:r>
          </w:p>
        </w:tc>
      </w:tr>
      <w:tr w:rsidR="00D92154" w:rsidRPr="00D34B73" w14:paraId="36D0B80A" w14:textId="77777777" w:rsidTr="00B20A7F">
        <w:trPr>
          <w:trHeight w:val="355"/>
        </w:trPr>
        <w:tc>
          <w:tcPr>
            <w:tcW w:w="560" w:type="dxa"/>
          </w:tcPr>
          <w:p w14:paraId="1E0BA4DF" w14:textId="77777777" w:rsidR="00D92154" w:rsidRPr="00D34B73" w:rsidRDefault="00D92154" w:rsidP="00B20A7F">
            <w:pPr>
              <w:spacing w:line="276" w:lineRule="auto"/>
              <w:rPr>
                <w:b/>
              </w:rPr>
            </w:pPr>
          </w:p>
        </w:tc>
        <w:tc>
          <w:tcPr>
            <w:tcW w:w="2982" w:type="dxa"/>
          </w:tcPr>
          <w:p w14:paraId="3FC0CB10" w14:textId="77777777" w:rsidR="00D92154" w:rsidRPr="00D34B73" w:rsidRDefault="00D92154" w:rsidP="00B20A7F">
            <w:pPr>
              <w:spacing w:line="276" w:lineRule="auto"/>
              <w:rPr>
                <w:i/>
              </w:rPr>
            </w:pPr>
            <w:r w:rsidRPr="00D34B73">
              <w:rPr>
                <w:i/>
              </w:rPr>
              <w:t>Разом</w:t>
            </w:r>
          </w:p>
        </w:tc>
        <w:tc>
          <w:tcPr>
            <w:tcW w:w="975" w:type="dxa"/>
          </w:tcPr>
          <w:p w14:paraId="623B0CA9" w14:textId="77777777" w:rsidR="00D92154" w:rsidRPr="00D34B73" w:rsidRDefault="00D92154" w:rsidP="00B20A7F">
            <w:pPr>
              <w:spacing w:line="276" w:lineRule="auto"/>
              <w:jc w:val="center"/>
            </w:pPr>
            <w:r w:rsidRPr="00D34B73">
              <w:t>36</w:t>
            </w:r>
          </w:p>
        </w:tc>
        <w:tc>
          <w:tcPr>
            <w:tcW w:w="1120" w:type="dxa"/>
          </w:tcPr>
          <w:p w14:paraId="0E61A629" w14:textId="77777777" w:rsidR="00D92154" w:rsidRPr="00D34B73" w:rsidRDefault="00D92154" w:rsidP="00B20A7F">
            <w:pPr>
              <w:spacing w:line="276" w:lineRule="auto"/>
              <w:jc w:val="center"/>
            </w:pPr>
            <w:r w:rsidRPr="00D34B73">
              <w:t>12</w:t>
            </w:r>
          </w:p>
        </w:tc>
        <w:tc>
          <w:tcPr>
            <w:tcW w:w="1701" w:type="dxa"/>
          </w:tcPr>
          <w:p w14:paraId="5330228C" w14:textId="77777777" w:rsidR="00D92154" w:rsidRPr="00D34B73" w:rsidRDefault="00D92154" w:rsidP="00B20A7F">
            <w:pPr>
              <w:spacing w:line="276" w:lineRule="auto"/>
              <w:jc w:val="center"/>
            </w:pPr>
            <w:r w:rsidRPr="00D34B73">
              <w:t>12</w:t>
            </w:r>
          </w:p>
        </w:tc>
        <w:tc>
          <w:tcPr>
            <w:tcW w:w="2268" w:type="dxa"/>
          </w:tcPr>
          <w:p w14:paraId="78AA42C7" w14:textId="033C1DDE" w:rsidR="00D92154" w:rsidRPr="00D34B73" w:rsidRDefault="0061359E" w:rsidP="00B20A7F">
            <w:pPr>
              <w:spacing w:line="276" w:lineRule="auto"/>
              <w:jc w:val="center"/>
            </w:pPr>
            <w:r w:rsidRPr="00D34B73">
              <w:t>34</w:t>
            </w:r>
          </w:p>
        </w:tc>
      </w:tr>
      <w:tr w:rsidR="00D92154" w:rsidRPr="00D34B73" w14:paraId="45A6B442" w14:textId="77777777" w:rsidTr="00B20A7F">
        <w:trPr>
          <w:trHeight w:val="1403"/>
        </w:trPr>
        <w:tc>
          <w:tcPr>
            <w:tcW w:w="560" w:type="dxa"/>
          </w:tcPr>
          <w:p w14:paraId="00313945" w14:textId="77777777" w:rsidR="00D92154" w:rsidRPr="00D34B73" w:rsidRDefault="00D92154" w:rsidP="00B20A7F">
            <w:pPr>
              <w:spacing w:line="276" w:lineRule="auto"/>
              <w:rPr>
                <w:b/>
              </w:rPr>
            </w:pPr>
          </w:p>
        </w:tc>
        <w:tc>
          <w:tcPr>
            <w:tcW w:w="2982" w:type="dxa"/>
          </w:tcPr>
          <w:p w14:paraId="7B6EB32D" w14:textId="77777777" w:rsidR="00D92154" w:rsidRPr="00D34B73" w:rsidRDefault="00D92154" w:rsidP="00B20A7F">
            <w:pPr>
              <w:jc w:val="both"/>
              <w:rPr>
                <w:b/>
              </w:rPr>
            </w:pPr>
            <w:r w:rsidRPr="00D34B73">
              <w:rPr>
                <w:b/>
              </w:rPr>
              <w:t xml:space="preserve">Модуль 4. Кваліфікація діяння, що не є кримінально протиправним, проте має кримінально-правове значення, та </w:t>
            </w:r>
            <w:proofErr w:type="spellStart"/>
            <w:r w:rsidRPr="00D34B73">
              <w:rPr>
                <w:b/>
              </w:rPr>
              <w:t>посткримінальної</w:t>
            </w:r>
            <w:proofErr w:type="spellEnd"/>
            <w:r w:rsidRPr="00D34B73">
              <w:rPr>
                <w:b/>
              </w:rPr>
              <w:t xml:space="preserve"> поведінки особи.</w:t>
            </w:r>
          </w:p>
        </w:tc>
        <w:tc>
          <w:tcPr>
            <w:tcW w:w="975" w:type="dxa"/>
            <w:vAlign w:val="center"/>
          </w:tcPr>
          <w:p w14:paraId="60DCBE82" w14:textId="77777777" w:rsidR="00D92154" w:rsidRPr="00D34B73" w:rsidRDefault="00D92154" w:rsidP="00B20A7F">
            <w:pPr>
              <w:spacing w:line="276" w:lineRule="auto"/>
              <w:jc w:val="center"/>
            </w:pPr>
          </w:p>
        </w:tc>
        <w:tc>
          <w:tcPr>
            <w:tcW w:w="1120" w:type="dxa"/>
            <w:vAlign w:val="center"/>
          </w:tcPr>
          <w:p w14:paraId="0F855E84" w14:textId="77777777" w:rsidR="00D92154" w:rsidRPr="00D34B73" w:rsidRDefault="00D92154" w:rsidP="00B20A7F">
            <w:pPr>
              <w:spacing w:line="276" w:lineRule="auto"/>
              <w:jc w:val="center"/>
            </w:pPr>
          </w:p>
        </w:tc>
        <w:tc>
          <w:tcPr>
            <w:tcW w:w="1701" w:type="dxa"/>
            <w:vAlign w:val="center"/>
          </w:tcPr>
          <w:p w14:paraId="0A87A6E7" w14:textId="77777777" w:rsidR="00D92154" w:rsidRPr="00D34B73" w:rsidRDefault="00D92154" w:rsidP="00B20A7F">
            <w:pPr>
              <w:spacing w:line="276" w:lineRule="auto"/>
              <w:jc w:val="center"/>
            </w:pPr>
          </w:p>
        </w:tc>
        <w:tc>
          <w:tcPr>
            <w:tcW w:w="2268" w:type="dxa"/>
            <w:vAlign w:val="center"/>
          </w:tcPr>
          <w:p w14:paraId="111AA132" w14:textId="77777777" w:rsidR="00D92154" w:rsidRPr="00D34B73" w:rsidRDefault="00D92154" w:rsidP="00B20A7F">
            <w:pPr>
              <w:spacing w:line="276" w:lineRule="auto"/>
              <w:jc w:val="center"/>
            </w:pPr>
          </w:p>
        </w:tc>
      </w:tr>
      <w:tr w:rsidR="005452F9" w:rsidRPr="00D34B73" w14:paraId="1418C618" w14:textId="77777777" w:rsidTr="00F41D56">
        <w:trPr>
          <w:trHeight w:val="1403"/>
        </w:trPr>
        <w:tc>
          <w:tcPr>
            <w:tcW w:w="560" w:type="dxa"/>
          </w:tcPr>
          <w:p w14:paraId="275E318D" w14:textId="77777777" w:rsidR="005452F9" w:rsidRPr="00D34B73" w:rsidRDefault="005452F9" w:rsidP="005452F9">
            <w:pPr>
              <w:spacing w:line="276" w:lineRule="auto"/>
              <w:rPr>
                <w:b/>
              </w:rPr>
            </w:pPr>
          </w:p>
        </w:tc>
        <w:tc>
          <w:tcPr>
            <w:tcW w:w="2982" w:type="dxa"/>
          </w:tcPr>
          <w:p w14:paraId="639FC570" w14:textId="398D2349" w:rsidR="005452F9" w:rsidRPr="00D34B73" w:rsidRDefault="005452F9" w:rsidP="005452F9">
            <w:pPr>
              <w:jc w:val="both"/>
            </w:pPr>
            <w:r w:rsidRPr="00D34B73">
              <w:t>Тема </w:t>
            </w:r>
            <w:r w:rsidRPr="00D34B73">
              <w:rPr>
                <w:lang w:val="ru-RU"/>
              </w:rPr>
              <w:t>9</w:t>
            </w:r>
            <w:r w:rsidRPr="00D34B73">
              <w:t xml:space="preserve">. Кваліфікація діяння, що не є кримінально протиправним, проте має кримінально-правове значення.  Кваліфікація </w:t>
            </w:r>
            <w:proofErr w:type="spellStart"/>
            <w:r w:rsidRPr="00D34B73">
              <w:t>посткримінальної</w:t>
            </w:r>
            <w:proofErr w:type="spellEnd"/>
            <w:r w:rsidRPr="00D34B73">
              <w:t xml:space="preserve"> поведінки особи</w:t>
            </w:r>
          </w:p>
        </w:tc>
        <w:tc>
          <w:tcPr>
            <w:tcW w:w="975" w:type="dxa"/>
          </w:tcPr>
          <w:p w14:paraId="03664404" w14:textId="24D55C01" w:rsidR="005452F9" w:rsidRPr="00D34B73" w:rsidRDefault="005452F9" w:rsidP="005452F9">
            <w:pPr>
              <w:spacing w:line="276" w:lineRule="auto"/>
              <w:jc w:val="center"/>
            </w:pPr>
            <w:r w:rsidRPr="00D34B73">
              <w:t>12</w:t>
            </w:r>
          </w:p>
        </w:tc>
        <w:tc>
          <w:tcPr>
            <w:tcW w:w="1120" w:type="dxa"/>
          </w:tcPr>
          <w:p w14:paraId="054BF744" w14:textId="2837641D" w:rsidR="005452F9" w:rsidRPr="00D34B73" w:rsidRDefault="005452F9" w:rsidP="005452F9">
            <w:pPr>
              <w:spacing w:line="276" w:lineRule="auto"/>
              <w:jc w:val="center"/>
            </w:pPr>
            <w:r w:rsidRPr="00D34B73">
              <w:t>4</w:t>
            </w:r>
          </w:p>
        </w:tc>
        <w:tc>
          <w:tcPr>
            <w:tcW w:w="1701" w:type="dxa"/>
          </w:tcPr>
          <w:p w14:paraId="4E59ACD1" w14:textId="70086687" w:rsidR="005452F9" w:rsidRPr="00D34B73" w:rsidRDefault="005452F9" w:rsidP="005452F9">
            <w:pPr>
              <w:spacing w:line="276" w:lineRule="auto"/>
              <w:jc w:val="center"/>
            </w:pPr>
            <w:r w:rsidRPr="00D34B73">
              <w:t>6</w:t>
            </w:r>
          </w:p>
        </w:tc>
        <w:tc>
          <w:tcPr>
            <w:tcW w:w="2268" w:type="dxa"/>
          </w:tcPr>
          <w:p w14:paraId="6147A1D8" w14:textId="0D523984" w:rsidR="005452F9" w:rsidRPr="00D34B73" w:rsidRDefault="005452F9" w:rsidP="005452F9">
            <w:pPr>
              <w:spacing w:line="276" w:lineRule="auto"/>
              <w:jc w:val="center"/>
            </w:pPr>
            <w:r w:rsidRPr="00D34B73">
              <w:t>18</w:t>
            </w:r>
          </w:p>
        </w:tc>
      </w:tr>
      <w:tr w:rsidR="005452F9" w:rsidRPr="00D34B73" w14:paraId="58E6D4ED" w14:textId="77777777" w:rsidTr="00B20A7F">
        <w:trPr>
          <w:trHeight w:val="20"/>
        </w:trPr>
        <w:tc>
          <w:tcPr>
            <w:tcW w:w="560" w:type="dxa"/>
          </w:tcPr>
          <w:p w14:paraId="31DC599B" w14:textId="77777777" w:rsidR="005452F9" w:rsidRPr="00D34B73" w:rsidRDefault="005452F9" w:rsidP="005452F9">
            <w:pPr>
              <w:spacing w:line="276" w:lineRule="auto"/>
              <w:rPr>
                <w:i/>
              </w:rPr>
            </w:pPr>
          </w:p>
        </w:tc>
        <w:tc>
          <w:tcPr>
            <w:tcW w:w="2982" w:type="dxa"/>
          </w:tcPr>
          <w:p w14:paraId="6D664F25" w14:textId="77777777" w:rsidR="005452F9" w:rsidRPr="00D34B73" w:rsidRDefault="005452F9" w:rsidP="005452F9">
            <w:pPr>
              <w:spacing w:line="276" w:lineRule="auto"/>
              <w:rPr>
                <w:i/>
              </w:rPr>
            </w:pPr>
            <w:r w:rsidRPr="00D34B73">
              <w:rPr>
                <w:i/>
              </w:rPr>
              <w:t xml:space="preserve">Разом </w:t>
            </w:r>
          </w:p>
        </w:tc>
        <w:tc>
          <w:tcPr>
            <w:tcW w:w="975" w:type="dxa"/>
          </w:tcPr>
          <w:p w14:paraId="08F7355B" w14:textId="6AB1C22F" w:rsidR="005452F9" w:rsidRPr="00D34B73" w:rsidRDefault="005452F9" w:rsidP="005452F9">
            <w:pPr>
              <w:spacing w:line="276" w:lineRule="auto"/>
              <w:jc w:val="center"/>
            </w:pPr>
            <w:r w:rsidRPr="00D34B73">
              <w:t>12</w:t>
            </w:r>
          </w:p>
        </w:tc>
        <w:tc>
          <w:tcPr>
            <w:tcW w:w="1120" w:type="dxa"/>
          </w:tcPr>
          <w:p w14:paraId="0EC6A1BA" w14:textId="40737937" w:rsidR="005452F9" w:rsidRPr="00D34B73" w:rsidRDefault="005452F9" w:rsidP="005452F9">
            <w:pPr>
              <w:spacing w:line="276" w:lineRule="auto"/>
              <w:jc w:val="center"/>
            </w:pPr>
            <w:r w:rsidRPr="00D34B73">
              <w:t>4</w:t>
            </w:r>
          </w:p>
        </w:tc>
        <w:tc>
          <w:tcPr>
            <w:tcW w:w="1701" w:type="dxa"/>
          </w:tcPr>
          <w:p w14:paraId="753722DA" w14:textId="28FE124A" w:rsidR="005452F9" w:rsidRPr="00D34B73" w:rsidRDefault="005452F9" w:rsidP="005452F9">
            <w:pPr>
              <w:spacing w:line="276" w:lineRule="auto"/>
              <w:jc w:val="center"/>
            </w:pPr>
            <w:r w:rsidRPr="00D34B73">
              <w:t>6</w:t>
            </w:r>
          </w:p>
        </w:tc>
        <w:tc>
          <w:tcPr>
            <w:tcW w:w="2268" w:type="dxa"/>
          </w:tcPr>
          <w:p w14:paraId="5F40ED92" w14:textId="36107C85" w:rsidR="005452F9" w:rsidRPr="00D34B73" w:rsidRDefault="005452F9" w:rsidP="005452F9">
            <w:pPr>
              <w:spacing w:line="276" w:lineRule="auto"/>
              <w:jc w:val="center"/>
            </w:pPr>
            <w:r w:rsidRPr="00D34B73">
              <w:t>18</w:t>
            </w:r>
          </w:p>
        </w:tc>
      </w:tr>
      <w:tr w:rsidR="005452F9" w:rsidRPr="00176329" w14:paraId="749D72C9" w14:textId="77777777" w:rsidTr="00B20A7F">
        <w:trPr>
          <w:trHeight w:val="20"/>
        </w:trPr>
        <w:tc>
          <w:tcPr>
            <w:tcW w:w="560" w:type="dxa"/>
          </w:tcPr>
          <w:p w14:paraId="2A836E9A" w14:textId="77777777" w:rsidR="005452F9" w:rsidRPr="00D34B73" w:rsidRDefault="005452F9" w:rsidP="005452F9">
            <w:pPr>
              <w:spacing w:line="276" w:lineRule="auto"/>
              <w:rPr>
                <w:b/>
              </w:rPr>
            </w:pPr>
          </w:p>
        </w:tc>
        <w:tc>
          <w:tcPr>
            <w:tcW w:w="2982" w:type="dxa"/>
          </w:tcPr>
          <w:p w14:paraId="0F36D002" w14:textId="77777777" w:rsidR="005452F9" w:rsidRPr="00D34B73" w:rsidRDefault="005452F9" w:rsidP="005452F9">
            <w:pPr>
              <w:spacing w:line="276" w:lineRule="auto"/>
              <w:rPr>
                <w:b/>
              </w:rPr>
            </w:pPr>
            <w:r w:rsidRPr="00D34B73">
              <w:rPr>
                <w:b/>
              </w:rPr>
              <w:t>Усього годин / кредитів ECTS</w:t>
            </w:r>
          </w:p>
        </w:tc>
        <w:tc>
          <w:tcPr>
            <w:tcW w:w="975" w:type="dxa"/>
          </w:tcPr>
          <w:p w14:paraId="44D689D5" w14:textId="3A28A558" w:rsidR="005452F9" w:rsidRPr="00D34B73" w:rsidRDefault="005452F9" w:rsidP="005452F9">
            <w:pPr>
              <w:spacing w:line="276" w:lineRule="auto"/>
              <w:jc w:val="center"/>
              <w:rPr>
                <w:b/>
              </w:rPr>
            </w:pPr>
            <w:r w:rsidRPr="00D34B73">
              <w:rPr>
                <w:b/>
              </w:rPr>
              <w:t>150/5,0</w:t>
            </w:r>
          </w:p>
        </w:tc>
        <w:tc>
          <w:tcPr>
            <w:tcW w:w="1120" w:type="dxa"/>
          </w:tcPr>
          <w:p w14:paraId="7572978D" w14:textId="77777777" w:rsidR="005452F9" w:rsidRPr="00D34B73" w:rsidRDefault="005452F9" w:rsidP="005452F9">
            <w:pPr>
              <w:spacing w:line="276" w:lineRule="auto"/>
              <w:jc w:val="center"/>
              <w:rPr>
                <w:b/>
              </w:rPr>
            </w:pPr>
            <w:r w:rsidRPr="00D34B73">
              <w:rPr>
                <w:b/>
              </w:rPr>
              <w:t>30</w:t>
            </w:r>
          </w:p>
        </w:tc>
        <w:tc>
          <w:tcPr>
            <w:tcW w:w="1701" w:type="dxa"/>
          </w:tcPr>
          <w:p w14:paraId="482D00FF" w14:textId="2FEB3C00" w:rsidR="005452F9" w:rsidRPr="00D34B73" w:rsidRDefault="005452F9" w:rsidP="005452F9">
            <w:pPr>
              <w:spacing w:line="276" w:lineRule="auto"/>
              <w:jc w:val="center"/>
              <w:rPr>
                <w:b/>
              </w:rPr>
            </w:pPr>
            <w:r w:rsidRPr="00D34B73">
              <w:rPr>
                <w:b/>
              </w:rPr>
              <w:t>34</w:t>
            </w:r>
          </w:p>
        </w:tc>
        <w:tc>
          <w:tcPr>
            <w:tcW w:w="2268" w:type="dxa"/>
          </w:tcPr>
          <w:p w14:paraId="018C0B62" w14:textId="50049942" w:rsidR="005452F9" w:rsidRPr="00176329" w:rsidRDefault="005452F9" w:rsidP="005452F9">
            <w:pPr>
              <w:spacing w:line="276" w:lineRule="auto"/>
              <w:jc w:val="center"/>
              <w:rPr>
                <w:b/>
              </w:rPr>
            </w:pPr>
            <w:r w:rsidRPr="00D34B73">
              <w:rPr>
                <w:b/>
              </w:rPr>
              <w:t>86</w:t>
            </w:r>
          </w:p>
        </w:tc>
      </w:tr>
      <w:bookmarkEnd w:id="19"/>
    </w:tbl>
    <w:p w14:paraId="459AC022" w14:textId="77777777" w:rsidR="00D92154" w:rsidRDefault="00D92154" w:rsidP="00D92154">
      <w:pPr>
        <w:widowControl w:val="0"/>
        <w:jc w:val="both"/>
        <w:rPr>
          <w:b/>
          <w:lang w:val="ru-RU"/>
        </w:rPr>
      </w:pPr>
    </w:p>
    <w:p w14:paraId="3111B408" w14:textId="77777777" w:rsidR="005452F9" w:rsidRDefault="005452F9" w:rsidP="00D92154">
      <w:pPr>
        <w:widowControl w:val="0"/>
        <w:jc w:val="both"/>
        <w:rPr>
          <w:b/>
          <w:lang w:val="ru-RU"/>
        </w:rPr>
      </w:pPr>
    </w:p>
    <w:p w14:paraId="66218BBC" w14:textId="77777777" w:rsidR="005452F9" w:rsidRDefault="005452F9" w:rsidP="00D92154">
      <w:pPr>
        <w:widowControl w:val="0"/>
        <w:jc w:val="both"/>
        <w:rPr>
          <w:b/>
          <w:lang w:val="ru-RU"/>
        </w:rPr>
      </w:pPr>
    </w:p>
    <w:p w14:paraId="3B56446B" w14:textId="77777777" w:rsidR="005452F9" w:rsidRDefault="005452F9" w:rsidP="00D92154">
      <w:pPr>
        <w:widowControl w:val="0"/>
        <w:jc w:val="both"/>
        <w:rPr>
          <w:b/>
          <w:lang w:val="ru-RU"/>
        </w:rPr>
      </w:pPr>
    </w:p>
    <w:p w14:paraId="40B45AB4" w14:textId="77777777" w:rsidR="005452F9" w:rsidRPr="005452F9" w:rsidRDefault="005452F9" w:rsidP="00D92154">
      <w:pPr>
        <w:widowControl w:val="0"/>
        <w:jc w:val="both"/>
        <w:rPr>
          <w:b/>
          <w:lang w:val="ru-RU"/>
        </w:rPr>
      </w:pPr>
    </w:p>
    <w:p w14:paraId="0D48753F" w14:textId="77777777" w:rsidR="00772B38" w:rsidRPr="00B15EE0" w:rsidRDefault="00772B38" w:rsidP="00772B38">
      <w:pPr>
        <w:pStyle w:val="1"/>
        <w:keepNext w:val="0"/>
        <w:widowControl w:val="0"/>
        <w:spacing w:before="0" w:after="0" w:line="360" w:lineRule="auto"/>
        <w:jc w:val="center"/>
        <w:rPr>
          <w:rFonts w:ascii="Times New Roman" w:hAnsi="Times New Roman" w:cs="Times New Roman"/>
          <w:sz w:val="28"/>
          <w:szCs w:val="28"/>
        </w:rPr>
      </w:pPr>
      <w:r>
        <w:rPr>
          <w:b w:val="0"/>
        </w:rPr>
        <w:lastRenderedPageBreak/>
        <w:tab/>
      </w:r>
      <w:r w:rsidRPr="0061359E">
        <w:rPr>
          <w:rFonts w:ascii="Times New Roman" w:hAnsi="Times New Roman" w:cs="Times New Roman"/>
          <w:sz w:val="28"/>
          <w:szCs w:val="28"/>
        </w:rPr>
        <w:t>5. Самостійна робота здобувачів вищої освіти</w:t>
      </w:r>
    </w:p>
    <w:p w14:paraId="331BEFB3" w14:textId="77777777" w:rsidR="0061359E" w:rsidRPr="001259B2" w:rsidRDefault="0061359E" w:rsidP="0061359E">
      <w:pPr>
        <w:spacing w:line="360" w:lineRule="auto"/>
        <w:ind w:firstLine="709"/>
        <w:jc w:val="both"/>
        <w:rPr>
          <w:sz w:val="28"/>
          <w:szCs w:val="28"/>
        </w:rPr>
      </w:pPr>
      <w:r w:rsidRPr="001259B2">
        <w:rPr>
          <w:sz w:val="28"/>
          <w:szCs w:val="28"/>
        </w:rPr>
        <w:t>Самостійна робота – основний вид поза аудиторної роботи навчального характеру, що спрямована на засвоєння програмного матеріалу навчального курсу.</w:t>
      </w:r>
    </w:p>
    <w:p w14:paraId="51C773A7" w14:textId="77777777" w:rsidR="0061359E" w:rsidRPr="001259B2" w:rsidRDefault="0061359E" w:rsidP="0061359E">
      <w:pPr>
        <w:spacing w:line="360" w:lineRule="auto"/>
        <w:ind w:firstLine="709"/>
        <w:jc w:val="both"/>
        <w:rPr>
          <w:sz w:val="28"/>
          <w:szCs w:val="28"/>
        </w:rPr>
      </w:pPr>
      <w:r w:rsidRPr="001259B2">
        <w:rPr>
          <w:sz w:val="28"/>
          <w:szCs w:val="28"/>
        </w:rPr>
        <w:t>Зміст самостійної роботи здобувачів вищої освіти визначається програмою навчальної дисципліни, методичними матеріалами, завданнями, порадами та настановами викладача. Самостійна робота забезпечується комплексом навчально-методичних засобів: підручниками, навчальними та методичними посібниками, конспектами лекцій, збірниками завдань, практикумами, методичними рекомендаціями з організації самостійної роботи й ін.</w:t>
      </w:r>
    </w:p>
    <w:p w14:paraId="6BACAE66" w14:textId="77777777" w:rsidR="0061359E" w:rsidRPr="001259B2" w:rsidRDefault="0061359E" w:rsidP="0061359E">
      <w:pPr>
        <w:spacing w:line="360" w:lineRule="auto"/>
        <w:ind w:firstLine="709"/>
        <w:jc w:val="both"/>
        <w:rPr>
          <w:sz w:val="28"/>
          <w:szCs w:val="28"/>
        </w:rPr>
      </w:pPr>
      <w:r w:rsidRPr="001259B2">
        <w:rPr>
          <w:sz w:val="28"/>
          <w:szCs w:val="28"/>
        </w:rPr>
        <w:t xml:space="preserve">Призначенням самостійної роботи є поглиблення та конкретизація знань із тем навчальної дисципліни. </w:t>
      </w:r>
    </w:p>
    <w:p w14:paraId="24A79114" w14:textId="77777777" w:rsidR="0061359E" w:rsidRDefault="0061359E" w:rsidP="0061359E">
      <w:pPr>
        <w:spacing w:line="360" w:lineRule="auto"/>
        <w:ind w:firstLine="709"/>
        <w:jc w:val="both"/>
        <w:rPr>
          <w:sz w:val="28"/>
          <w:szCs w:val="28"/>
        </w:rPr>
      </w:pPr>
      <w:r w:rsidRPr="001259B2">
        <w:rPr>
          <w:sz w:val="28"/>
          <w:szCs w:val="28"/>
        </w:rPr>
        <w:t xml:space="preserve">Формами самостійної роботи здобувачів є: </w:t>
      </w:r>
      <w:r w:rsidRPr="001259B2">
        <w:rPr>
          <w:bCs/>
          <w:sz w:val="28"/>
          <w:szCs w:val="28"/>
        </w:rPr>
        <w:t xml:space="preserve">підбір та аналітичне </w:t>
      </w:r>
      <w:r w:rsidRPr="001259B2">
        <w:rPr>
          <w:sz w:val="28"/>
          <w:szCs w:val="28"/>
        </w:rPr>
        <w:t xml:space="preserve">дослідження додаткової навчальної, наукової літератури; доопрацювання матеріалів лекцій; робота в інформаційних мережах; наукове повідомлення з вузькоспеціальною проблематикою; підготовка тематичних презентацій; підготовка індивідуальних робіт (реферат, стаття, тези, есе тощо); участь у конкурсах студентських наукових праць, турнірах; узагальнення слідчої, судової та експертної практики; здійснення аналізу </w:t>
      </w:r>
      <w:proofErr w:type="spellStart"/>
      <w:r w:rsidRPr="001259B2">
        <w:rPr>
          <w:sz w:val="28"/>
          <w:szCs w:val="28"/>
        </w:rPr>
        <w:t>законопроєктів</w:t>
      </w:r>
      <w:proofErr w:type="spellEnd"/>
      <w:r w:rsidRPr="001259B2">
        <w:rPr>
          <w:sz w:val="28"/>
          <w:szCs w:val="28"/>
        </w:rPr>
        <w:t xml:space="preserve"> і змін законодавства; </w:t>
      </w:r>
      <w:proofErr w:type="spellStart"/>
      <w:r w:rsidRPr="001259B2">
        <w:rPr>
          <w:sz w:val="28"/>
          <w:szCs w:val="28"/>
        </w:rPr>
        <w:t>самотестування</w:t>
      </w:r>
      <w:proofErr w:type="spellEnd"/>
      <w:r w:rsidRPr="001259B2">
        <w:rPr>
          <w:sz w:val="28"/>
          <w:szCs w:val="28"/>
        </w:rPr>
        <w:t xml:space="preserve"> та ін.</w:t>
      </w:r>
    </w:p>
    <w:p w14:paraId="7F44BCAA" w14:textId="352341FF" w:rsidR="000B51C3" w:rsidRPr="0061359E" w:rsidRDefault="0061359E" w:rsidP="0061359E">
      <w:pPr>
        <w:spacing w:line="360" w:lineRule="auto"/>
        <w:ind w:firstLine="709"/>
        <w:jc w:val="both"/>
        <w:rPr>
          <w:sz w:val="28"/>
          <w:szCs w:val="28"/>
        </w:rPr>
      </w:pPr>
      <w:r w:rsidRPr="001259B2">
        <w:rPr>
          <w:sz w:val="28"/>
          <w:szCs w:val="28"/>
        </w:rPr>
        <w:t>Види індивідуальних робіт, вимоги до виконання та критерії їх оцінювання закріплені у Положенні про види та критерії оцінювання індивідуальних робіт здобувачів вищої освіти кафедри кримінального права</w:t>
      </w:r>
    </w:p>
    <w:p w14:paraId="0B06BFE5" w14:textId="77777777" w:rsidR="008F7066" w:rsidRPr="00C07D23" w:rsidRDefault="008F7066" w:rsidP="006A09BF">
      <w:pPr>
        <w:widowControl w:val="0"/>
        <w:ind w:firstLine="709"/>
        <w:jc w:val="center"/>
        <w:rPr>
          <w:b/>
          <w:sz w:val="28"/>
          <w:szCs w:val="28"/>
        </w:rPr>
      </w:pPr>
    </w:p>
    <w:p w14:paraId="1CFC6AAB" w14:textId="1CE6EFB3" w:rsidR="00A5524C" w:rsidRPr="00772B38" w:rsidRDefault="00772B38" w:rsidP="00772B38">
      <w:pPr>
        <w:widowControl w:val="0"/>
        <w:spacing w:line="360" w:lineRule="auto"/>
        <w:ind w:firstLine="709"/>
        <w:rPr>
          <w:b/>
          <w:iCs/>
          <w:color w:val="D99594" w:themeColor="accent2" w:themeTint="99"/>
          <w:sz w:val="28"/>
          <w:szCs w:val="28"/>
        </w:rPr>
      </w:pPr>
      <w:r w:rsidRPr="00772B38">
        <w:rPr>
          <w:b/>
          <w:iCs/>
          <w:sz w:val="28"/>
          <w:szCs w:val="28"/>
        </w:rPr>
        <w:t>6</w:t>
      </w:r>
      <w:r w:rsidR="001316CA" w:rsidRPr="00772B38">
        <w:rPr>
          <w:b/>
          <w:iCs/>
          <w:sz w:val="28"/>
          <w:szCs w:val="28"/>
        </w:rPr>
        <w:t xml:space="preserve">. </w:t>
      </w:r>
      <w:r w:rsidR="00C004E2" w:rsidRPr="00772B38">
        <w:rPr>
          <w:b/>
          <w:iCs/>
          <w:sz w:val="28"/>
          <w:szCs w:val="28"/>
        </w:rPr>
        <w:t>Форми педагогічного контролю</w:t>
      </w:r>
      <w:r w:rsidR="00291600" w:rsidRPr="00772B38">
        <w:rPr>
          <w:b/>
          <w:iCs/>
          <w:sz w:val="28"/>
          <w:szCs w:val="28"/>
        </w:rPr>
        <w:t xml:space="preserve"> та</w:t>
      </w:r>
      <w:r w:rsidR="00C004E2" w:rsidRPr="00772B38">
        <w:rPr>
          <w:b/>
          <w:iCs/>
          <w:sz w:val="28"/>
          <w:szCs w:val="28"/>
        </w:rPr>
        <w:t xml:space="preserve"> </w:t>
      </w:r>
      <w:r w:rsidR="00776515" w:rsidRPr="00772B38">
        <w:rPr>
          <w:b/>
          <w:iCs/>
          <w:sz w:val="28"/>
          <w:szCs w:val="28"/>
        </w:rPr>
        <w:t xml:space="preserve">засоби </w:t>
      </w:r>
      <w:r w:rsidR="00C004E2" w:rsidRPr="00772B38">
        <w:rPr>
          <w:b/>
          <w:iCs/>
          <w:sz w:val="28"/>
          <w:szCs w:val="28"/>
        </w:rPr>
        <w:t xml:space="preserve">оцінювання результатів навчання </w:t>
      </w:r>
    </w:p>
    <w:p w14:paraId="22EAD4C4" w14:textId="77777777" w:rsidR="0061359E" w:rsidRPr="001259B2" w:rsidRDefault="0061359E" w:rsidP="0061359E">
      <w:pPr>
        <w:pStyle w:val="af1"/>
        <w:spacing w:before="1" w:line="360" w:lineRule="auto"/>
        <w:ind w:right="138" w:firstLine="709"/>
        <w:rPr>
          <w:sz w:val="28"/>
          <w:szCs w:val="28"/>
        </w:rPr>
      </w:pPr>
      <w:r w:rsidRPr="001259B2">
        <w:rPr>
          <w:sz w:val="28"/>
          <w:szCs w:val="28"/>
        </w:rPr>
        <w:t xml:space="preserve">Формами контролю знань студентів є поточний та підсумковий </w:t>
      </w:r>
      <w:r w:rsidRPr="001259B2">
        <w:rPr>
          <w:spacing w:val="-2"/>
          <w:sz w:val="28"/>
          <w:szCs w:val="28"/>
        </w:rPr>
        <w:t>контроль.</w:t>
      </w:r>
    </w:p>
    <w:p w14:paraId="25F13806" w14:textId="77777777" w:rsidR="0061359E" w:rsidRPr="001259B2" w:rsidRDefault="0061359E" w:rsidP="0061359E">
      <w:pPr>
        <w:pStyle w:val="af1"/>
        <w:spacing w:line="321" w:lineRule="exact"/>
        <w:ind w:firstLine="709"/>
        <w:rPr>
          <w:sz w:val="28"/>
          <w:szCs w:val="28"/>
        </w:rPr>
      </w:pPr>
      <w:r w:rsidRPr="001259B2">
        <w:rPr>
          <w:sz w:val="28"/>
          <w:szCs w:val="28"/>
        </w:rPr>
        <w:t>Поточний</w:t>
      </w:r>
      <w:r w:rsidRPr="001259B2">
        <w:rPr>
          <w:spacing w:val="-7"/>
          <w:sz w:val="28"/>
          <w:szCs w:val="28"/>
        </w:rPr>
        <w:t xml:space="preserve"> </w:t>
      </w:r>
      <w:r w:rsidRPr="001259B2">
        <w:rPr>
          <w:sz w:val="28"/>
          <w:szCs w:val="28"/>
        </w:rPr>
        <w:t>контроль</w:t>
      </w:r>
      <w:r w:rsidRPr="001259B2">
        <w:rPr>
          <w:spacing w:val="-8"/>
          <w:sz w:val="28"/>
          <w:szCs w:val="28"/>
        </w:rPr>
        <w:t xml:space="preserve"> </w:t>
      </w:r>
      <w:r w:rsidRPr="001259B2">
        <w:rPr>
          <w:sz w:val="28"/>
          <w:szCs w:val="28"/>
        </w:rPr>
        <w:t>знань</w:t>
      </w:r>
      <w:r w:rsidRPr="001259B2">
        <w:rPr>
          <w:spacing w:val="-8"/>
          <w:sz w:val="28"/>
          <w:szCs w:val="28"/>
        </w:rPr>
        <w:t xml:space="preserve"> </w:t>
      </w:r>
      <w:r w:rsidRPr="001259B2">
        <w:rPr>
          <w:sz w:val="28"/>
          <w:szCs w:val="28"/>
        </w:rPr>
        <w:t>студентів</w:t>
      </w:r>
      <w:r w:rsidRPr="001259B2">
        <w:rPr>
          <w:spacing w:val="-7"/>
          <w:sz w:val="28"/>
          <w:szCs w:val="28"/>
        </w:rPr>
        <w:t xml:space="preserve"> </w:t>
      </w:r>
      <w:r w:rsidRPr="001259B2">
        <w:rPr>
          <w:spacing w:val="-2"/>
          <w:sz w:val="28"/>
          <w:szCs w:val="28"/>
        </w:rPr>
        <w:t>включає:</w:t>
      </w:r>
    </w:p>
    <w:p w14:paraId="31FF0955" w14:textId="77777777" w:rsidR="0061359E" w:rsidRPr="001259B2" w:rsidRDefault="0061359E" w:rsidP="0061359E">
      <w:pPr>
        <w:pStyle w:val="af1"/>
        <w:spacing w:before="161" w:line="360" w:lineRule="auto"/>
        <w:ind w:right="137" w:firstLine="709"/>
        <w:jc w:val="both"/>
        <w:rPr>
          <w:sz w:val="28"/>
          <w:szCs w:val="28"/>
        </w:rPr>
      </w:pPr>
      <w:r w:rsidRPr="001259B2">
        <w:rPr>
          <w:sz w:val="28"/>
          <w:szCs w:val="28"/>
        </w:rPr>
        <w:lastRenderedPageBreak/>
        <w:t>– контроль якості засвоєння студентами програмного матеріалу навчальної дисципліни на практичних заняттях із застосуванням таких засобів: усне, письмове або експрес-опитування, вирішення практичних завдань або задач, участь у розробці кейсу, захист есе або реферату за ініціативи студента або за завданням викладача, підготовка та публікація наукових статей, тез наукових доповідей тощо. Поточний контроль має на меті</w:t>
      </w:r>
      <w:r w:rsidRPr="001259B2">
        <w:rPr>
          <w:spacing w:val="-4"/>
          <w:sz w:val="28"/>
          <w:szCs w:val="28"/>
        </w:rPr>
        <w:t xml:space="preserve"> </w:t>
      </w:r>
      <w:r w:rsidRPr="001259B2">
        <w:rPr>
          <w:sz w:val="28"/>
          <w:szCs w:val="28"/>
        </w:rPr>
        <w:t>перевірку</w:t>
      </w:r>
      <w:r w:rsidRPr="001259B2">
        <w:rPr>
          <w:spacing w:val="-6"/>
          <w:sz w:val="28"/>
          <w:szCs w:val="28"/>
        </w:rPr>
        <w:t xml:space="preserve"> </w:t>
      </w:r>
      <w:r w:rsidRPr="001259B2">
        <w:rPr>
          <w:sz w:val="28"/>
          <w:szCs w:val="28"/>
        </w:rPr>
        <w:t>рівня</w:t>
      </w:r>
      <w:r w:rsidRPr="001259B2">
        <w:rPr>
          <w:spacing w:val="-5"/>
          <w:sz w:val="28"/>
          <w:szCs w:val="28"/>
        </w:rPr>
        <w:t xml:space="preserve"> </w:t>
      </w:r>
      <w:r w:rsidRPr="001259B2">
        <w:rPr>
          <w:sz w:val="28"/>
          <w:szCs w:val="28"/>
        </w:rPr>
        <w:t>підготовки</w:t>
      </w:r>
      <w:r w:rsidRPr="001259B2">
        <w:rPr>
          <w:spacing w:val="-5"/>
          <w:sz w:val="28"/>
          <w:szCs w:val="28"/>
        </w:rPr>
        <w:t xml:space="preserve"> </w:t>
      </w:r>
      <w:r w:rsidRPr="001259B2">
        <w:rPr>
          <w:sz w:val="28"/>
          <w:szCs w:val="28"/>
        </w:rPr>
        <w:t>студента до</w:t>
      </w:r>
      <w:r w:rsidRPr="001259B2">
        <w:rPr>
          <w:spacing w:val="-2"/>
          <w:sz w:val="28"/>
          <w:szCs w:val="28"/>
        </w:rPr>
        <w:t xml:space="preserve"> </w:t>
      </w:r>
      <w:r w:rsidRPr="001259B2">
        <w:rPr>
          <w:sz w:val="28"/>
          <w:szCs w:val="28"/>
        </w:rPr>
        <w:t>вивчення</w:t>
      </w:r>
      <w:r w:rsidRPr="001259B2">
        <w:rPr>
          <w:spacing w:val="-4"/>
          <w:sz w:val="28"/>
          <w:szCs w:val="28"/>
        </w:rPr>
        <w:t xml:space="preserve"> </w:t>
      </w:r>
      <w:r w:rsidRPr="001259B2">
        <w:rPr>
          <w:sz w:val="28"/>
          <w:szCs w:val="28"/>
        </w:rPr>
        <w:t>поточного</w:t>
      </w:r>
      <w:r w:rsidRPr="001259B2">
        <w:rPr>
          <w:spacing w:val="-3"/>
          <w:sz w:val="28"/>
          <w:szCs w:val="28"/>
        </w:rPr>
        <w:t xml:space="preserve"> </w:t>
      </w:r>
      <w:r w:rsidRPr="001259B2">
        <w:rPr>
          <w:sz w:val="28"/>
          <w:szCs w:val="28"/>
        </w:rPr>
        <w:t>матеріалу. У ході практичного заняття студент може отримати оцінку за чотирибальною шкалою (0, 3, 4, 5). За результатами практичних занять розраховується загально арифметична кількість балів (максимальна оцінка 32 бали за 4 модулі), що включається до підсумкової рейтингової оцінки;</w:t>
      </w:r>
    </w:p>
    <w:p w14:paraId="2015E2D7" w14:textId="77777777" w:rsidR="0061359E" w:rsidRPr="001259B2" w:rsidRDefault="0061359E" w:rsidP="0061359E">
      <w:pPr>
        <w:pStyle w:val="af1"/>
        <w:spacing w:before="2" w:line="360" w:lineRule="auto"/>
        <w:ind w:right="142" w:firstLine="709"/>
        <w:jc w:val="both"/>
        <w:rPr>
          <w:sz w:val="28"/>
          <w:szCs w:val="28"/>
        </w:rPr>
      </w:pPr>
      <w:r w:rsidRPr="001259B2">
        <w:rPr>
          <w:sz w:val="28"/>
          <w:szCs w:val="28"/>
        </w:rPr>
        <w:t>- контроль якості засвоєння студентами програмного матеріалу навчальної дисципліни, що проводиться наприкінці модулів у формі колоквіумів</w:t>
      </w:r>
      <w:r>
        <w:rPr>
          <w:sz w:val="28"/>
          <w:szCs w:val="28"/>
        </w:rPr>
        <w:t>, тестування</w:t>
      </w:r>
      <w:r w:rsidRPr="001259B2">
        <w:rPr>
          <w:sz w:val="28"/>
          <w:szCs w:val="28"/>
        </w:rPr>
        <w:t xml:space="preserve"> тощо.</w:t>
      </w:r>
    </w:p>
    <w:p w14:paraId="02AC073C" w14:textId="77777777" w:rsidR="0061359E" w:rsidRPr="001259B2" w:rsidRDefault="0061359E" w:rsidP="0061359E">
      <w:pPr>
        <w:pStyle w:val="af1"/>
        <w:spacing w:before="1" w:line="360" w:lineRule="auto"/>
        <w:ind w:right="144" w:firstLine="709"/>
        <w:jc w:val="both"/>
        <w:rPr>
          <w:sz w:val="28"/>
          <w:szCs w:val="28"/>
        </w:rPr>
      </w:pPr>
      <w:r w:rsidRPr="001259B2">
        <w:rPr>
          <w:sz w:val="28"/>
          <w:szCs w:val="28"/>
        </w:rPr>
        <w:t>Впродовж семестру студенти виконують самостійну роботу у формі підготовки індивідуальної роботи (стаття, тези доповіді).</w:t>
      </w:r>
    </w:p>
    <w:p w14:paraId="1C9E33F5" w14:textId="77777777" w:rsidR="0061359E" w:rsidRPr="001259B2" w:rsidRDefault="0061359E" w:rsidP="0061359E">
      <w:pPr>
        <w:pStyle w:val="af1"/>
        <w:spacing w:line="360" w:lineRule="auto"/>
        <w:ind w:right="146" w:firstLine="709"/>
        <w:jc w:val="both"/>
        <w:rPr>
          <w:sz w:val="28"/>
          <w:szCs w:val="28"/>
        </w:rPr>
      </w:pPr>
      <w:r w:rsidRPr="001259B2">
        <w:rPr>
          <w:sz w:val="28"/>
          <w:szCs w:val="28"/>
        </w:rPr>
        <w:t>Максимальна кількість балів за індивідуальну роботу (стаття, тези доповіді) – 8 балів.</w:t>
      </w:r>
    </w:p>
    <w:p w14:paraId="7C3C0975" w14:textId="77777777" w:rsidR="0061359E" w:rsidRPr="001259B2" w:rsidRDefault="0061359E" w:rsidP="0061359E">
      <w:pPr>
        <w:pStyle w:val="af1"/>
        <w:spacing w:line="360" w:lineRule="auto"/>
        <w:ind w:right="138" w:firstLine="709"/>
        <w:jc w:val="both"/>
        <w:rPr>
          <w:sz w:val="28"/>
          <w:szCs w:val="28"/>
        </w:rPr>
      </w:pPr>
      <w:r w:rsidRPr="001259B2">
        <w:rPr>
          <w:sz w:val="28"/>
          <w:szCs w:val="28"/>
        </w:rPr>
        <w:t>Формою підсумкового контролю знань здобувачів вищої освіти з навчальної дисципліни є іспит. Максимальна кількість балів, яку студент може отримати за іспит, становить 60 балів. Мінімальна оцінка результатів поточного контролю й самостійної роботи, за якої студент допускається до іспиту, становить 25 балів.</w:t>
      </w:r>
    </w:p>
    <w:p w14:paraId="54D70A1B" w14:textId="77777777" w:rsidR="00081541" w:rsidRDefault="00081541" w:rsidP="003343A1">
      <w:pPr>
        <w:widowControl w:val="0"/>
        <w:ind w:firstLine="709"/>
        <w:jc w:val="center"/>
        <w:rPr>
          <w:b/>
          <w:i/>
          <w:sz w:val="28"/>
          <w:szCs w:val="28"/>
        </w:rPr>
      </w:pPr>
    </w:p>
    <w:p w14:paraId="5FA53594" w14:textId="20937AB4" w:rsidR="003343A1" w:rsidRDefault="00772B38" w:rsidP="003343A1">
      <w:pPr>
        <w:widowControl w:val="0"/>
        <w:ind w:firstLine="709"/>
        <w:jc w:val="center"/>
        <w:rPr>
          <w:b/>
          <w:i/>
          <w:sz w:val="28"/>
          <w:szCs w:val="28"/>
        </w:rPr>
      </w:pPr>
      <w:r>
        <w:rPr>
          <w:b/>
          <w:i/>
          <w:sz w:val="28"/>
          <w:szCs w:val="28"/>
        </w:rPr>
        <w:t>7</w:t>
      </w:r>
      <w:r w:rsidR="003343A1" w:rsidRPr="00DC0028">
        <w:rPr>
          <w:b/>
          <w:i/>
          <w:sz w:val="28"/>
          <w:szCs w:val="28"/>
        </w:rPr>
        <w:t xml:space="preserve">. Критерії оцінювання результатів навчання </w:t>
      </w:r>
    </w:p>
    <w:p w14:paraId="27F5417D" w14:textId="77777777" w:rsidR="006E60FF" w:rsidRPr="00DC0028" w:rsidRDefault="006E60FF" w:rsidP="003343A1">
      <w:pPr>
        <w:widowControl w:val="0"/>
        <w:ind w:firstLine="709"/>
        <w:jc w:val="center"/>
        <w:rPr>
          <w:b/>
          <w:i/>
          <w:color w:val="D99594"/>
          <w:sz w:val="28"/>
          <w:szCs w:val="28"/>
        </w:rPr>
      </w:pPr>
    </w:p>
    <w:p w14:paraId="6AD6EABA" w14:textId="77777777" w:rsidR="0061359E" w:rsidRPr="001259B2" w:rsidRDefault="0061359E" w:rsidP="0061359E">
      <w:pPr>
        <w:spacing w:line="360" w:lineRule="auto"/>
        <w:ind w:firstLine="709"/>
        <w:jc w:val="both"/>
        <w:rPr>
          <w:color w:val="000000"/>
          <w:sz w:val="28"/>
          <w:szCs w:val="28"/>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1001"/>
        <w:gridCol w:w="526"/>
        <w:gridCol w:w="1001"/>
        <w:gridCol w:w="526"/>
        <w:gridCol w:w="1002"/>
        <w:gridCol w:w="584"/>
        <w:gridCol w:w="1002"/>
        <w:gridCol w:w="824"/>
        <w:gridCol w:w="1227"/>
        <w:gridCol w:w="1359"/>
      </w:tblGrid>
      <w:tr w:rsidR="0061359E" w:rsidRPr="00BF6F96" w14:paraId="37B8C2AF" w14:textId="77777777" w:rsidTr="00B20A7F">
        <w:trPr>
          <w:trHeight w:val="412"/>
        </w:trPr>
        <w:tc>
          <w:tcPr>
            <w:tcW w:w="6168" w:type="dxa"/>
            <w:gridSpan w:val="8"/>
            <w:shd w:val="clear" w:color="auto" w:fill="auto"/>
          </w:tcPr>
          <w:p w14:paraId="51F7C06E" w14:textId="77777777" w:rsidR="0061359E" w:rsidRPr="00444B1E" w:rsidRDefault="0061359E" w:rsidP="00B20A7F">
            <w:pPr>
              <w:pStyle w:val="TableParagraph"/>
              <w:spacing w:line="202" w:lineRule="exact"/>
              <w:ind w:left="8"/>
              <w:jc w:val="center"/>
              <w:rPr>
                <w:rFonts w:eastAsia="Calibri"/>
                <w:sz w:val="18"/>
              </w:rPr>
            </w:pPr>
            <w:r w:rsidRPr="00444B1E">
              <w:rPr>
                <w:rFonts w:eastAsia="Calibri"/>
                <w:sz w:val="18"/>
              </w:rPr>
              <w:t>Поточний</w:t>
            </w:r>
            <w:r w:rsidRPr="00444B1E">
              <w:rPr>
                <w:rFonts w:eastAsia="Calibri"/>
                <w:spacing w:val="-2"/>
                <w:sz w:val="18"/>
              </w:rPr>
              <w:t xml:space="preserve"> контроль</w:t>
            </w:r>
          </w:p>
        </w:tc>
        <w:tc>
          <w:tcPr>
            <w:tcW w:w="824" w:type="dxa"/>
            <w:shd w:val="clear" w:color="auto" w:fill="auto"/>
          </w:tcPr>
          <w:p w14:paraId="289E144E" w14:textId="77777777" w:rsidR="0061359E" w:rsidRPr="00444B1E" w:rsidRDefault="0061359E" w:rsidP="00B20A7F">
            <w:pPr>
              <w:pStyle w:val="TableParagraph"/>
              <w:spacing w:line="202" w:lineRule="exact"/>
              <w:ind w:left="102"/>
              <w:rPr>
                <w:rFonts w:eastAsia="Calibri"/>
                <w:sz w:val="18"/>
              </w:rPr>
            </w:pPr>
            <w:r w:rsidRPr="00444B1E">
              <w:rPr>
                <w:rFonts w:eastAsia="Calibri"/>
                <w:spacing w:val="-2"/>
                <w:sz w:val="18"/>
              </w:rPr>
              <w:t>Індивід.</w:t>
            </w:r>
          </w:p>
          <w:p w14:paraId="537DADBB" w14:textId="77777777" w:rsidR="0061359E" w:rsidRPr="00444B1E" w:rsidRDefault="0061359E" w:rsidP="00B20A7F">
            <w:pPr>
              <w:pStyle w:val="TableParagraph"/>
              <w:spacing w:line="191" w:lineRule="exact"/>
              <w:ind w:left="102"/>
              <w:rPr>
                <w:rFonts w:eastAsia="Calibri"/>
                <w:sz w:val="18"/>
              </w:rPr>
            </w:pPr>
            <w:r w:rsidRPr="00444B1E">
              <w:rPr>
                <w:rFonts w:eastAsia="Calibri"/>
                <w:spacing w:val="-2"/>
                <w:sz w:val="18"/>
              </w:rPr>
              <w:t>робота</w:t>
            </w:r>
          </w:p>
        </w:tc>
        <w:tc>
          <w:tcPr>
            <w:tcW w:w="1227" w:type="dxa"/>
            <w:vMerge w:val="restart"/>
            <w:shd w:val="clear" w:color="auto" w:fill="auto"/>
          </w:tcPr>
          <w:p w14:paraId="177EBE05" w14:textId="77777777" w:rsidR="0061359E" w:rsidRPr="00444B1E" w:rsidRDefault="0061359E" w:rsidP="00B20A7F">
            <w:pPr>
              <w:pStyle w:val="TableParagraph"/>
              <w:ind w:left="103"/>
              <w:rPr>
                <w:rFonts w:eastAsia="Calibri"/>
                <w:sz w:val="18"/>
              </w:rPr>
            </w:pPr>
            <w:r w:rsidRPr="00444B1E">
              <w:rPr>
                <w:rFonts w:eastAsia="Calibri"/>
                <w:spacing w:val="-2"/>
                <w:sz w:val="18"/>
              </w:rPr>
              <w:t>Підсумковий контроль (іспит)</w:t>
            </w:r>
          </w:p>
        </w:tc>
        <w:tc>
          <w:tcPr>
            <w:tcW w:w="1359" w:type="dxa"/>
            <w:vMerge w:val="restart"/>
            <w:shd w:val="clear" w:color="auto" w:fill="auto"/>
          </w:tcPr>
          <w:p w14:paraId="744C8C8C" w14:textId="77777777" w:rsidR="0061359E" w:rsidRPr="00444B1E" w:rsidRDefault="0061359E" w:rsidP="00B20A7F">
            <w:pPr>
              <w:pStyle w:val="TableParagraph"/>
              <w:ind w:left="103" w:right="273"/>
              <w:rPr>
                <w:rFonts w:eastAsia="Calibri"/>
                <w:sz w:val="18"/>
              </w:rPr>
            </w:pPr>
            <w:r w:rsidRPr="00444B1E">
              <w:rPr>
                <w:rFonts w:eastAsia="Calibri"/>
                <w:spacing w:val="-2"/>
                <w:sz w:val="18"/>
              </w:rPr>
              <w:t xml:space="preserve">Підсумкова </w:t>
            </w:r>
            <w:r w:rsidRPr="00444B1E">
              <w:rPr>
                <w:rFonts w:eastAsia="Calibri"/>
                <w:sz w:val="18"/>
              </w:rPr>
              <w:t>оцінка</w:t>
            </w:r>
            <w:r w:rsidRPr="00444B1E">
              <w:rPr>
                <w:rFonts w:eastAsia="Calibri"/>
                <w:spacing w:val="-4"/>
                <w:sz w:val="18"/>
              </w:rPr>
              <w:t xml:space="preserve"> </w:t>
            </w:r>
            <w:r w:rsidRPr="00444B1E">
              <w:rPr>
                <w:rFonts w:eastAsia="Calibri"/>
                <w:spacing w:val="-2"/>
                <w:sz w:val="18"/>
              </w:rPr>
              <w:t>знань</w:t>
            </w:r>
          </w:p>
        </w:tc>
      </w:tr>
      <w:tr w:rsidR="0061359E" w:rsidRPr="00BF6F96" w14:paraId="0BAB0967" w14:textId="77777777" w:rsidTr="00B20A7F">
        <w:trPr>
          <w:trHeight w:val="414"/>
        </w:trPr>
        <w:tc>
          <w:tcPr>
            <w:tcW w:w="1527" w:type="dxa"/>
            <w:gridSpan w:val="2"/>
            <w:shd w:val="clear" w:color="auto" w:fill="auto"/>
          </w:tcPr>
          <w:p w14:paraId="461175BC" w14:textId="77777777" w:rsidR="0061359E" w:rsidRPr="00444B1E" w:rsidRDefault="0061359E" w:rsidP="00B20A7F">
            <w:pPr>
              <w:pStyle w:val="TableParagraph"/>
              <w:spacing w:line="202" w:lineRule="exact"/>
              <w:ind w:left="285"/>
              <w:rPr>
                <w:rFonts w:eastAsia="Calibri"/>
                <w:sz w:val="18"/>
              </w:rPr>
            </w:pPr>
            <w:r w:rsidRPr="00444B1E">
              <w:rPr>
                <w:rFonts w:eastAsia="Calibri"/>
                <w:sz w:val="18"/>
              </w:rPr>
              <w:t>Модуль</w:t>
            </w:r>
            <w:r w:rsidRPr="00444B1E">
              <w:rPr>
                <w:rFonts w:eastAsia="Calibri"/>
                <w:spacing w:val="-5"/>
                <w:sz w:val="18"/>
              </w:rPr>
              <w:t xml:space="preserve"> </w:t>
            </w:r>
            <w:r w:rsidRPr="00444B1E">
              <w:rPr>
                <w:rFonts w:eastAsia="Calibri"/>
                <w:sz w:val="18"/>
              </w:rPr>
              <w:t>№</w:t>
            </w:r>
            <w:r w:rsidRPr="00444B1E">
              <w:rPr>
                <w:rFonts w:eastAsia="Calibri"/>
                <w:spacing w:val="-1"/>
                <w:sz w:val="18"/>
              </w:rPr>
              <w:t xml:space="preserve"> </w:t>
            </w:r>
            <w:r w:rsidRPr="00444B1E">
              <w:rPr>
                <w:rFonts w:eastAsia="Calibri"/>
                <w:spacing w:val="-10"/>
                <w:sz w:val="18"/>
              </w:rPr>
              <w:t>1</w:t>
            </w:r>
          </w:p>
        </w:tc>
        <w:tc>
          <w:tcPr>
            <w:tcW w:w="1527" w:type="dxa"/>
            <w:gridSpan w:val="2"/>
            <w:shd w:val="clear" w:color="auto" w:fill="auto"/>
          </w:tcPr>
          <w:p w14:paraId="26DE960C" w14:textId="77777777" w:rsidR="0061359E" w:rsidRPr="00444B1E" w:rsidRDefault="0061359E" w:rsidP="00B20A7F">
            <w:pPr>
              <w:pStyle w:val="TableParagraph"/>
              <w:spacing w:line="202" w:lineRule="exact"/>
              <w:ind w:left="285"/>
              <w:rPr>
                <w:rFonts w:eastAsia="Calibri"/>
                <w:sz w:val="18"/>
              </w:rPr>
            </w:pPr>
            <w:r w:rsidRPr="00444B1E">
              <w:rPr>
                <w:rFonts w:eastAsia="Calibri"/>
                <w:sz w:val="18"/>
              </w:rPr>
              <w:t>Модуль</w:t>
            </w:r>
            <w:r w:rsidRPr="00444B1E">
              <w:rPr>
                <w:rFonts w:eastAsia="Calibri"/>
                <w:spacing w:val="-5"/>
                <w:sz w:val="18"/>
              </w:rPr>
              <w:t xml:space="preserve"> </w:t>
            </w:r>
            <w:r w:rsidRPr="00444B1E">
              <w:rPr>
                <w:rFonts w:eastAsia="Calibri"/>
                <w:sz w:val="18"/>
              </w:rPr>
              <w:t>№</w:t>
            </w:r>
            <w:r w:rsidRPr="00444B1E">
              <w:rPr>
                <w:rFonts w:eastAsia="Calibri"/>
                <w:spacing w:val="-1"/>
                <w:sz w:val="18"/>
              </w:rPr>
              <w:t xml:space="preserve"> </w:t>
            </w:r>
            <w:r w:rsidRPr="00444B1E">
              <w:rPr>
                <w:rFonts w:eastAsia="Calibri"/>
                <w:spacing w:val="-10"/>
                <w:sz w:val="18"/>
              </w:rPr>
              <w:t>2</w:t>
            </w:r>
          </w:p>
        </w:tc>
        <w:tc>
          <w:tcPr>
            <w:tcW w:w="1528" w:type="dxa"/>
            <w:gridSpan w:val="2"/>
            <w:shd w:val="clear" w:color="auto" w:fill="auto"/>
          </w:tcPr>
          <w:p w14:paraId="442F21A7" w14:textId="77777777" w:rsidR="0061359E" w:rsidRPr="00444B1E" w:rsidRDefault="0061359E" w:rsidP="00B20A7F">
            <w:pPr>
              <w:pStyle w:val="TableParagraph"/>
              <w:spacing w:line="202" w:lineRule="exact"/>
              <w:ind w:left="303"/>
              <w:rPr>
                <w:rFonts w:eastAsia="Calibri"/>
                <w:sz w:val="18"/>
              </w:rPr>
            </w:pPr>
            <w:r w:rsidRPr="00444B1E">
              <w:rPr>
                <w:rFonts w:eastAsia="Calibri"/>
                <w:sz w:val="18"/>
              </w:rPr>
              <w:t>Модуль</w:t>
            </w:r>
            <w:r w:rsidRPr="00444B1E">
              <w:rPr>
                <w:rFonts w:eastAsia="Calibri"/>
                <w:spacing w:val="-5"/>
                <w:sz w:val="18"/>
              </w:rPr>
              <w:t xml:space="preserve"> №3</w:t>
            </w:r>
          </w:p>
        </w:tc>
        <w:tc>
          <w:tcPr>
            <w:tcW w:w="1586" w:type="dxa"/>
            <w:gridSpan w:val="2"/>
            <w:shd w:val="clear" w:color="auto" w:fill="auto"/>
          </w:tcPr>
          <w:p w14:paraId="5F2ACE98" w14:textId="77777777" w:rsidR="0061359E" w:rsidRPr="00444B1E" w:rsidRDefault="0061359E" w:rsidP="00B20A7F">
            <w:pPr>
              <w:pStyle w:val="TableParagraph"/>
              <w:spacing w:line="202" w:lineRule="exact"/>
              <w:ind w:left="309"/>
              <w:rPr>
                <w:rFonts w:eastAsia="Calibri"/>
                <w:sz w:val="18"/>
              </w:rPr>
            </w:pPr>
            <w:r w:rsidRPr="00444B1E">
              <w:rPr>
                <w:rFonts w:eastAsia="Calibri"/>
                <w:sz w:val="18"/>
              </w:rPr>
              <w:t>Модуль</w:t>
            </w:r>
            <w:r w:rsidRPr="00444B1E">
              <w:rPr>
                <w:rFonts w:eastAsia="Calibri"/>
                <w:spacing w:val="-5"/>
                <w:sz w:val="18"/>
              </w:rPr>
              <w:t xml:space="preserve"> </w:t>
            </w:r>
            <w:r w:rsidRPr="00444B1E">
              <w:rPr>
                <w:rFonts w:eastAsia="Calibri"/>
                <w:sz w:val="18"/>
              </w:rPr>
              <w:t>№</w:t>
            </w:r>
            <w:r w:rsidRPr="00444B1E">
              <w:rPr>
                <w:rFonts w:eastAsia="Calibri"/>
                <w:spacing w:val="-1"/>
                <w:sz w:val="18"/>
              </w:rPr>
              <w:t xml:space="preserve"> </w:t>
            </w:r>
            <w:r w:rsidRPr="00444B1E">
              <w:rPr>
                <w:rFonts w:eastAsia="Calibri"/>
                <w:spacing w:val="-10"/>
                <w:sz w:val="18"/>
              </w:rPr>
              <w:t>4</w:t>
            </w:r>
          </w:p>
        </w:tc>
        <w:tc>
          <w:tcPr>
            <w:tcW w:w="824" w:type="dxa"/>
            <w:shd w:val="clear" w:color="auto" w:fill="auto"/>
          </w:tcPr>
          <w:p w14:paraId="08448FA3" w14:textId="77777777" w:rsidR="0061359E" w:rsidRPr="00444B1E" w:rsidRDefault="0061359E" w:rsidP="00B20A7F">
            <w:pPr>
              <w:pStyle w:val="TableParagraph"/>
              <w:rPr>
                <w:rFonts w:eastAsia="Calibri"/>
                <w:sz w:val="20"/>
              </w:rPr>
            </w:pPr>
          </w:p>
        </w:tc>
        <w:tc>
          <w:tcPr>
            <w:tcW w:w="1227" w:type="dxa"/>
            <w:vMerge/>
            <w:tcBorders>
              <w:top w:val="nil"/>
            </w:tcBorders>
            <w:shd w:val="clear" w:color="auto" w:fill="auto"/>
          </w:tcPr>
          <w:p w14:paraId="494721B4" w14:textId="77777777" w:rsidR="0061359E" w:rsidRPr="00444B1E" w:rsidRDefault="0061359E" w:rsidP="00B20A7F">
            <w:pPr>
              <w:widowControl w:val="0"/>
              <w:autoSpaceDE w:val="0"/>
              <w:autoSpaceDN w:val="0"/>
              <w:rPr>
                <w:sz w:val="2"/>
                <w:szCs w:val="2"/>
              </w:rPr>
            </w:pPr>
          </w:p>
        </w:tc>
        <w:tc>
          <w:tcPr>
            <w:tcW w:w="1359" w:type="dxa"/>
            <w:vMerge/>
            <w:tcBorders>
              <w:top w:val="nil"/>
            </w:tcBorders>
            <w:shd w:val="clear" w:color="auto" w:fill="auto"/>
          </w:tcPr>
          <w:p w14:paraId="48E4C6CA" w14:textId="77777777" w:rsidR="0061359E" w:rsidRPr="00444B1E" w:rsidRDefault="0061359E" w:rsidP="00B20A7F">
            <w:pPr>
              <w:widowControl w:val="0"/>
              <w:autoSpaceDE w:val="0"/>
              <w:autoSpaceDN w:val="0"/>
              <w:rPr>
                <w:sz w:val="2"/>
                <w:szCs w:val="2"/>
              </w:rPr>
            </w:pPr>
          </w:p>
        </w:tc>
      </w:tr>
      <w:tr w:rsidR="0061359E" w:rsidRPr="00BF6F96" w14:paraId="69A0431A" w14:textId="77777777" w:rsidTr="00B20A7F">
        <w:trPr>
          <w:trHeight w:val="414"/>
        </w:trPr>
        <w:tc>
          <w:tcPr>
            <w:tcW w:w="526" w:type="dxa"/>
            <w:shd w:val="clear" w:color="auto" w:fill="auto"/>
          </w:tcPr>
          <w:p w14:paraId="3B947BFA" w14:textId="77777777" w:rsidR="0061359E" w:rsidRPr="00444B1E" w:rsidRDefault="0061359E" w:rsidP="00B20A7F">
            <w:pPr>
              <w:pStyle w:val="TableParagraph"/>
              <w:spacing w:line="202" w:lineRule="exact"/>
              <w:ind w:left="107"/>
              <w:rPr>
                <w:rFonts w:eastAsia="Calibri"/>
                <w:sz w:val="18"/>
              </w:rPr>
            </w:pPr>
            <w:r w:rsidRPr="00444B1E">
              <w:rPr>
                <w:rFonts w:eastAsia="Calibri"/>
                <w:spacing w:val="-4"/>
                <w:sz w:val="18"/>
              </w:rPr>
              <w:t>п/з,</w:t>
            </w:r>
          </w:p>
          <w:p w14:paraId="4A64EB34" w14:textId="77777777" w:rsidR="0061359E" w:rsidRPr="00444B1E" w:rsidRDefault="0061359E" w:rsidP="00B20A7F">
            <w:pPr>
              <w:pStyle w:val="TableParagraph"/>
              <w:spacing w:line="193" w:lineRule="exact"/>
              <w:ind w:left="107"/>
              <w:rPr>
                <w:rFonts w:eastAsia="Calibri"/>
                <w:sz w:val="18"/>
              </w:rPr>
            </w:pPr>
            <w:r w:rsidRPr="00444B1E">
              <w:rPr>
                <w:rFonts w:eastAsia="Calibri"/>
                <w:spacing w:val="-5"/>
                <w:sz w:val="18"/>
              </w:rPr>
              <w:t>с/р</w:t>
            </w:r>
          </w:p>
        </w:tc>
        <w:tc>
          <w:tcPr>
            <w:tcW w:w="1001" w:type="dxa"/>
            <w:shd w:val="clear" w:color="auto" w:fill="auto"/>
          </w:tcPr>
          <w:p w14:paraId="1CA00B60" w14:textId="77777777" w:rsidR="0061359E" w:rsidRPr="00444B1E" w:rsidRDefault="0061359E" w:rsidP="00B20A7F">
            <w:pPr>
              <w:pStyle w:val="TableParagraph"/>
              <w:spacing w:line="202" w:lineRule="exact"/>
              <w:ind w:left="107"/>
              <w:rPr>
                <w:rFonts w:eastAsia="Calibri"/>
                <w:sz w:val="18"/>
              </w:rPr>
            </w:pPr>
            <w:r w:rsidRPr="00444B1E">
              <w:rPr>
                <w:rFonts w:eastAsia="Calibri"/>
                <w:spacing w:val="-2"/>
                <w:sz w:val="18"/>
              </w:rPr>
              <w:t>колоквіум</w:t>
            </w:r>
          </w:p>
        </w:tc>
        <w:tc>
          <w:tcPr>
            <w:tcW w:w="526" w:type="dxa"/>
            <w:shd w:val="clear" w:color="auto" w:fill="auto"/>
          </w:tcPr>
          <w:p w14:paraId="42E1216A" w14:textId="77777777" w:rsidR="0061359E" w:rsidRPr="00444B1E" w:rsidRDefault="0061359E" w:rsidP="00B20A7F">
            <w:pPr>
              <w:pStyle w:val="TableParagraph"/>
              <w:spacing w:line="202" w:lineRule="exact"/>
              <w:ind w:left="107"/>
              <w:rPr>
                <w:rFonts w:eastAsia="Calibri"/>
                <w:sz w:val="18"/>
              </w:rPr>
            </w:pPr>
            <w:r w:rsidRPr="00444B1E">
              <w:rPr>
                <w:rFonts w:eastAsia="Calibri"/>
                <w:spacing w:val="-4"/>
                <w:sz w:val="18"/>
              </w:rPr>
              <w:t>п/з,</w:t>
            </w:r>
          </w:p>
          <w:p w14:paraId="51CBBA8C" w14:textId="77777777" w:rsidR="0061359E" w:rsidRPr="00444B1E" w:rsidRDefault="0061359E" w:rsidP="00B20A7F">
            <w:pPr>
              <w:pStyle w:val="TableParagraph"/>
              <w:spacing w:line="193" w:lineRule="exact"/>
              <w:ind w:left="107"/>
              <w:rPr>
                <w:rFonts w:eastAsia="Calibri"/>
                <w:sz w:val="18"/>
              </w:rPr>
            </w:pPr>
            <w:r w:rsidRPr="00444B1E">
              <w:rPr>
                <w:rFonts w:eastAsia="Calibri"/>
                <w:spacing w:val="-5"/>
                <w:sz w:val="18"/>
              </w:rPr>
              <w:t>с/р</w:t>
            </w:r>
          </w:p>
        </w:tc>
        <w:tc>
          <w:tcPr>
            <w:tcW w:w="1001" w:type="dxa"/>
            <w:shd w:val="clear" w:color="auto" w:fill="auto"/>
          </w:tcPr>
          <w:p w14:paraId="0FC05AF0" w14:textId="77777777" w:rsidR="0061359E" w:rsidRPr="00444B1E" w:rsidRDefault="0061359E" w:rsidP="00B20A7F">
            <w:pPr>
              <w:pStyle w:val="TableParagraph"/>
              <w:spacing w:line="202" w:lineRule="exact"/>
              <w:ind w:left="107"/>
              <w:rPr>
                <w:rFonts w:eastAsia="Calibri"/>
                <w:sz w:val="18"/>
              </w:rPr>
            </w:pPr>
            <w:r w:rsidRPr="00444B1E">
              <w:rPr>
                <w:rFonts w:eastAsia="Calibri"/>
                <w:spacing w:val="-2"/>
                <w:sz w:val="18"/>
              </w:rPr>
              <w:t>колоквіум</w:t>
            </w:r>
          </w:p>
        </w:tc>
        <w:tc>
          <w:tcPr>
            <w:tcW w:w="526" w:type="dxa"/>
            <w:shd w:val="clear" w:color="auto" w:fill="auto"/>
          </w:tcPr>
          <w:p w14:paraId="616D6700" w14:textId="77777777" w:rsidR="0061359E" w:rsidRPr="00444B1E" w:rsidRDefault="0061359E" w:rsidP="00B20A7F">
            <w:pPr>
              <w:pStyle w:val="TableParagraph"/>
              <w:spacing w:line="202" w:lineRule="exact"/>
              <w:ind w:left="104"/>
              <w:rPr>
                <w:rFonts w:eastAsia="Calibri"/>
                <w:sz w:val="18"/>
              </w:rPr>
            </w:pPr>
            <w:r w:rsidRPr="00444B1E">
              <w:rPr>
                <w:rFonts w:eastAsia="Calibri"/>
                <w:spacing w:val="-4"/>
                <w:sz w:val="18"/>
              </w:rPr>
              <w:t>п/з,</w:t>
            </w:r>
          </w:p>
          <w:p w14:paraId="3D156595" w14:textId="77777777" w:rsidR="0061359E" w:rsidRPr="00444B1E" w:rsidRDefault="0061359E" w:rsidP="00B20A7F">
            <w:pPr>
              <w:pStyle w:val="TableParagraph"/>
              <w:spacing w:line="193" w:lineRule="exact"/>
              <w:ind w:left="104"/>
              <w:rPr>
                <w:rFonts w:eastAsia="Calibri"/>
                <w:sz w:val="18"/>
              </w:rPr>
            </w:pPr>
            <w:r w:rsidRPr="00444B1E">
              <w:rPr>
                <w:rFonts w:eastAsia="Calibri"/>
                <w:spacing w:val="-5"/>
                <w:sz w:val="18"/>
              </w:rPr>
              <w:t>с/р</w:t>
            </w:r>
          </w:p>
        </w:tc>
        <w:tc>
          <w:tcPr>
            <w:tcW w:w="1002" w:type="dxa"/>
            <w:shd w:val="clear" w:color="auto" w:fill="auto"/>
          </w:tcPr>
          <w:p w14:paraId="78E6E542" w14:textId="77777777" w:rsidR="0061359E" w:rsidRPr="00444B1E" w:rsidRDefault="0061359E" w:rsidP="00B20A7F">
            <w:pPr>
              <w:pStyle w:val="TableParagraph"/>
              <w:spacing w:line="202" w:lineRule="exact"/>
              <w:ind w:left="106"/>
              <w:rPr>
                <w:rFonts w:eastAsia="Calibri"/>
                <w:sz w:val="18"/>
              </w:rPr>
            </w:pPr>
            <w:r w:rsidRPr="00444B1E">
              <w:rPr>
                <w:rFonts w:eastAsia="Calibri"/>
                <w:spacing w:val="-2"/>
                <w:sz w:val="18"/>
              </w:rPr>
              <w:t>колоквіум</w:t>
            </w:r>
          </w:p>
        </w:tc>
        <w:tc>
          <w:tcPr>
            <w:tcW w:w="584" w:type="dxa"/>
            <w:shd w:val="clear" w:color="auto" w:fill="auto"/>
          </w:tcPr>
          <w:p w14:paraId="4CF616E7" w14:textId="77777777" w:rsidR="0061359E" w:rsidRPr="00444B1E" w:rsidRDefault="0061359E" w:rsidP="00B20A7F">
            <w:pPr>
              <w:pStyle w:val="TableParagraph"/>
              <w:spacing w:line="202" w:lineRule="exact"/>
              <w:ind w:left="103"/>
              <w:rPr>
                <w:rFonts w:eastAsia="Calibri"/>
                <w:sz w:val="18"/>
              </w:rPr>
            </w:pPr>
            <w:r w:rsidRPr="00444B1E">
              <w:rPr>
                <w:rFonts w:eastAsia="Calibri"/>
                <w:spacing w:val="-4"/>
                <w:sz w:val="18"/>
              </w:rPr>
              <w:t>п/з,</w:t>
            </w:r>
          </w:p>
          <w:p w14:paraId="17D97490" w14:textId="77777777" w:rsidR="0061359E" w:rsidRPr="00444B1E" w:rsidRDefault="0061359E" w:rsidP="00B20A7F">
            <w:pPr>
              <w:pStyle w:val="TableParagraph"/>
              <w:spacing w:line="193" w:lineRule="exact"/>
              <w:ind w:left="103"/>
              <w:rPr>
                <w:rFonts w:eastAsia="Calibri"/>
                <w:sz w:val="18"/>
              </w:rPr>
            </w:pPr>
            <w:r w:rsidRPr="00444B1E">
              <w:rPr>
                <w:rFonts w:eastAsia="Calibri"/>
                <w:spacing w:val="-5"/>
                <w:sz w:val="18"/>
              </w:rPr>
              <w:t>с/р</w:t>
            </w:r>
          </w:p>
        </w:tc>
        <w:tc>
          <w:tcPr>
            <w:tcW w:w="1002" w:type="dxa"/>
            <w:shd w:val="clear" w:color="auto" w:fill="auto"/>
          </w:tcPr>
          <w:p w14:paraId="0C596739" w14:textId="77777777" w:rsidR="0061359E" w:rsidRPr="00444B1E" w:rsidRDefault="0061359E" w:rsidP="00B20A7F">
            <w:pPr>
              <w:pStyle w:val="TableParagraph"/>
              <w:spacing w:line="202" w:lineRule="exact"/>
              <w:ind w:left="105"/>
              <w:rPr>
                <w:rFonts w:eastAsia="Calibri"/>
                <w:sz w:val="18"/>
              </w:rPr>
            </w:pPr>
            <w:r w:rsidRPr="00444B1E">
              <w:rPr>
                <w:rFonts w:eastAsia="Calibri"/>
                <w:spacing w:val="-2"/>
                <w:sz w:val="18"/>
              </w:rPr>
              <w:t>колоквіум</w:t>
            </w:r>
          </w:p>
        </w:tc>
        <w:tc>
          <w:tcPr>
            <w:tcW w:w="824" w:type="dxa"/>
            <w:shd w:val="clear" w:color="auto" w:fill="auto"/>
          </w:tcPr>
          <w:p w14:paraId="5CD99DF1" w14:textId="77777777" w:rsidR="0061359E" w:rsidRPr="00444B1E" w:rsidRDefault="0061359E" w:rsidP="00B20A7F">
            <w:pPr>
              <w:pStyle w:val="TableParagraph"/>
              <w:rPr>
                <w:rFonts w:eastAsia="Calibri"/>
                <w:sz w:val="20"/>
              </w:rPr>
            </w:pPr>
          </w:p>
        </w:tc>
        <w:tc>
          <w:tcPr>
            <w:tcW w:w="1227" w:type="dxa"/>
            <w:vMerge/>
            <w:tcBorders>
              <w:top w:val="nil"/>
            </w:tcBorders>
            <w:shd w:val="clear" w:color="auto" w:fill="auto"/>
          </w:tcPr>
          <w:p w14:paraId="238D1526" w14:textId="77777777" w:rsidR="0061359E" w:rsidRPr="00444B1E" w:rsidRDefault="0061359E" w:rsidP="00B20A7F">
            <w:pPr>
              <w:widowControl w:val="0"/>
              <w:autoSpaceDE w:val="0"/>
              <w:autoSpaceDN w:val="0"/>
              <w:rPr>
                <w:sz w:val="2"/>
                <w:szCs w:val="2"/>
              </w:rPr>
            </w:pPr>
          </w:p>
        </w:tc>
        <w:tc>
          <w:tcPr>
            <w:tcW w:w="1359" w:type="dxa"/>
            <w:vMerge/>
            <w:tcBorders>
              <w:top w:val="nil"/>
            </w:tcBorders>
            <w:shd w:val="clear" w:color="auto" w:fill="auto"/>
          </w:tcPr>
          <w:p w14:paraId="76710A2C" w14:textId="77777777" w:rsidR="0061359E" w:rsidRPr="00444B1E" w:rsidRDefault="0061359E" w:rsidP="00B20A7F">
            <w:pPr>
              <w:widowControl w:val="0"/>
              <w:autoSpaceDE w:val="0"/>
              <w:autoSpaceDN w:val="0"/>
              <w:rPr>
                <w:sz w:val="2"/>
                <w:szCs w:val="2"/>
              </w:rPr>
            </w:pPr>
          </w:p>
        </w:tc>
      </w:tr>
      <w:tr w:rsidR="0061359E" w:rsidRPr="00BF6F96" w14:paraId="51F1A092" w14:textId="77777777" w:rsidTr="00B20A7F">
        <w:trPr>
          <w:trHeight w:val="412"/>
        </w:trPr>
        <w:tc>
          <w:tcPr>
            <w:tcW w:w="526" w:type="dxa"/>
            <w:shd w:val="clear" w:color="auto" w:fill="auto"/>
          </w:tcPr>
          <w:p w14:paraId="443B25DF" w14:textId="77777777" w:rsidR="0061359E" w:rsidRPr="00444B1E" w:rsidRDefault="0061359E" w:rsidP="00B20A7F">
            <w:pPr>
              <w:pStyle w:val="TableParagraph"/>
              <w:spacing w:line="202" w:lineRule="exact"/>
              <w:ind w:left="107"/>
              <w:rPr>
                <w:rFonts w:eastAsia="Calibri"/>
                <w:sz w:val="18"/>
              </w:rPr>
            </w:pPr>
            <w:proofErr w:type="spellStart"/>
            <w:r w:rsidRPr="00444B1E">
              <w:rPr>
                <w:rFonts w:eastAsia="Calibri"/>
                <w:spacing w:val="-5"/>
                <w:sz w:val="18"/>
              </w:rPr>
              <w:lastRenderedPageBreak/>
              <w:t>max</w:t>
            </w:r>
            <w:proofErr w:type="spellEnd"/>
          </w:p>
          <w:p w14:paraId="2C28A54B" w14:textId="77777777" w:rsidR="0061359E" w:rsidRPr="00444B1E" w:rsidRDefault="0061359E" w:rsidP="00B20A7F">
            <w:pPr>
              <w:pStyle w:val="TableParagraph"/>
              <w:spacing w:line="191" w:lineRule="exact"/>
              <w:ind w:left="107"/>
              <w:rPr>
                <w:rFonts w:eastAsia="Calibri"/>
                <w:sz w:val="18"/>
              </w:rPr>
            </w:pPr>
            <w:r w:rsidRPr="00444B1E">
              <w:rPr>
                <w:rFonts w:eastAsia="Calibri"/>
                <w:spacing w:val="-10"/>
                <w:sz w:val="18"/>
              </w:rPr>
              <w:t>4</w:t>
            </w:r>
          </w:p>
        </w:tc>
        <w:tc>
          <w:tcPr>
            <w:tcW w:w="1001" w:type="dxa"/>
            <w:shd w:val="clear" w:color="auto" w:fill="auto"/>
          </w:tcPr>
          <w:p w14:paraId="2E59FA73" w14:textId="77777777" w:rsidR="0061359E" w:rsidRPr="00444B1E" w:rsidRDefault="0061359E" w:rsidP="00B20A7F">
            <w:pPr>
              <w:pStyle w:val="TableParagraph"/>
              <w:spacing w:line="202" w:lineRule="exact"/>
              <w:ind w:left="107"/>
              <w:rPr>
                <w:rFonts w:eastAsia="Calibri"/>
                <w:sz w:val="18"/>
              </w:rPr>
            </w:pPr>
            <w:proofErr w:type="spellStart"/>
            <w:r w:rsidRPr="00444B1E">
              <w:rPr>
                <w:rFonts w:eastAsia="Calibri"/>
                <w:spacing w:val="-5"/>
                <w:sz w:val="18"/>
              </w:rPr>
              <w:t>max</w:t>
            </w:r>
            <w:proofErr w:type="spellEnd"/>
          </w:p>
          <w:p w14:paraId="4CE9DD33" w14:textId="77777777" w:rsidR="0061359E" w:rsidRPr="00444B1E" w:rsidRDefault="0061359E" w:rsidP="00B20A7F">
            <w:pPr>
              <w:pStyle w:val="TableParagraph"/>
              <w:spacing w:line="191" w:lineRule="exact"/>
              <w:ind w:left="107"/>
              <w:rPr>
                <w:rFonts w:eastAsia="Calibri"/>
                <w:sz w:val="18"/>
              </w:rPr>
            </w:pPr>
            <w:r w:rsidRPr="00444B1E">
              <w:rPr>
                <w:rFonts w:eastAsia="Calibri"/>
                <w:spacing w:val="-10"/>
                <w:sz w:val="18"/>
              </w:rPr>
              <w:t>4</w:t>
            </w:r>
          </w:p>
        </w:tc>
        <w:tc>
          <w:tcPr>
            <w:tcW w:w="526" w:type="dxa"/>
            <w:shd w:val="clear" w:color="auto" w:fill="auto"/>
          </w:tcPr>
          <w:p w14:paraId="42D7DC0C" w14:textId="77777777" w:rsidR="0061359E" w:rsidRPr="00444B1E" w:rsidRDefault="0061359E" w:rsidP="00B20A7F">
            <w:pPr>
              <w:pStyle w:val="TableParagraph"/>
              <w:spacing w:line="202" w:lineRule="exact"/>
              <w:ind w:left="107"/>
              <w:rPr>
                <w:rFonts w:eastAsia="Calibri"/>
                <w:sz w:val="18"/>
              </w:rPr>
            </w:pPr>
            <w:proofErr w:type="spellStart"/>
            <w:r w:rsidRPr="00444B1E">
              <w:rPr>
                <w:rFonts w:eastAsia="Calibri"/>
                <w:spacing w:val="-5"/>
                <w:sz w:val="18"/>
              </w:rPr>
              <w:t>max</w:t>
            </w:r>
            <w:proofErr w:type="spellEnd"/>
          </w:p>
          <w:p w14:paraId="6E218F20" w14:textId="77777777" w:rsidR="0061359E" w:rsidRPr="00444B1E" w:rsidRDefault="0061359E" w:rsidP="00B20A7F">
            <w:pPr>
              <w:pStyle w:val="TableParagraph"/>
              <w:spacing w:line="191" w:lineRule="exact"/>
              <w:ind w:left="107"/>
              <w:rPr>
                <w:rFonts w:eastAsia="Calibri"/>
                <w:sz w:val="18"/>
              </w:rPr>
            </w:pPr>
            <w:r w:rsidRPr="00444B1E">
              <w:rPr>
                <w:rFonts w:eastAsia="Calibri"/>
                <w:spacing w:val="-10"/>
                <w:sz w:val="18"/>
              </w:rPr>
              <w:t>4</w:t>
            </w:r>
          </w:p>
        </w:tc>
        <w:tc>
          <w:tcPr>
            <w:tcW w:w="1001" w:type="dxa"/>
            <w:shd w:val="clear" w:color="auto" w:fill="auto"/>
          </w:tcPr>
          <w:p w14:paraId="187CA581" w14:textId="77777777" w:rsidR="0061359E" w:rsidRPr="00444B1E" w:rsidRDefault="0061359E" w:rsidP="00B20A7F">
            <w:pPr>
              <w:pStyle w:val="TableParagraph"/>
              <w:spacing w:line="202" w:lineRule="exact"/>
              <w:ind w:left="107"/>
              <w:rPr>
                <w:rFonts w:eastAsia="Calibri"/>
                <w:sz w:val="18"/>
              </w:rPr>
            </w:pPr>
            <w:proofErr w:type="spellStart"/>
            <w:r w:rsidRPr="00444B1E">
              <w:rPr>
                <w:rFonts w:eastAsia="Calibri"/>
                <w:spacing w:val="-5"/>
                <w:sz w:val="18"/>
              </w:rPr>
              <w:t>max</w:t>
            </w:r>
            <w:proofErr w:type="spellEnd"/>
          </w:p>
          <w:p w14:paraId="00E6087B" w14:textId="77777777" w:rsidR="0061359E" w:rsidRPr="00444B1E" w:rsidRDefault="0061359E" w:rsidP="00B20A7F">
            <w:pPr>
              <w:pStyle w:val="TableParagraph"/>
              <w:spacing w:line="191" w:lineRule="exact"/>
              <w:ind w:left="107"/>
              <w:rPr>
                <w:rFonts w:eastAsia="Calibri"/>
                <w:sz w:val="18"/>
              </w:rPr>
            </w:pPr>
            <w:r w:rsidRPr="00444B1E">
              <w:rPr>
                <w:rFonts w:eastAsia="Calibri"/>
                <w:spacing w:val="-10"/>
                <w:sz w:val="18"/>
              </w:rPr>
              <w:t>4</w:t>
            </w:r>
          </w:p>
        </w:tc>
        <w:tc>
          <w:tcPr>
            <w:tcW w:w="526" w:type="dxa"/>
            <w:shd w:val="clear" w:color="auto" w:fill="auto"/>
          </w:tcPr>
          <w:p w14:paraId="13DFF628" w14:textId="77777777" w:rsidR="0061359E" w:rsidRPr="00444B1E" w:rsidRDefault="0061359E" w:rsidP="00B20A7F">
            <w:pPr>
              <w:pStyle w:val="TableParagraph"/>
              <w:spacing w:line="202" w:lineRule="exact"/>
              <w:ind w:left="104"/>
              <w:rPr>
                <w:rFonts w:eastAsia="Calibri"/>
                <w:sz w:val="18"/>
              </w:rPr>
            </w:pPr>
            <w:proofErr w:type="spellStart"/>
            <w:r w:rsidRPr="00444B1E">
              <w:rPr>
                <w:rFonts w:eastAsia="Calibri"/>
                <w:spacing w:val="-5"/>
                <w:sz w:val="18"/>
              </w:rPr>
              <w:t>max</w:t>
            </w:r>
            <w:proofErr w:type="spellEnd"/>
          </w:p>
          <w:p w14:paraId="11F31B1A" w14:textId="77777777" w:rsidR="0061359E" w:rsidRPr="00444B1E" w:rsidRDefault="0061359E" w:rsidP="00B20A7F">
            <w:pPr>
              <w:pStyle w:val="TableParagraph"/>
              <w:spacing w:line="191" w:lineRule="exact"/>
              <w:ind w:left="104"/>
              <w:rPr>
                <w:rFonts w:eastAsia="Calibri"/>
                <w:sz w:val="18"/>
              </w:rPr>
            </w:pPr>
            <w:r w:rsidRPr="00444B1E">
              <w:rPr>
                <w:rFonts w:eastAsia="Calibri"/>
                <w:spacing w:val="-10"/>
                <w:sz w:val="18"/>
              </w:rPr>
              <w:t>4</w:t>
            </w:r>
          </w:p>
        </w:tc>
        <w:tc>
          <w:tcPr>
            <w:tcW w:w="1002" w:type="dxa"/>
            <w:shd w:val="clear" w:color="auto" w:fill="auto"/>
          </w:tcPr>
          <w:p w14:paraId="366366C3" w14:textId="77777777" w:rsidR="0061359E" w:rsidRPr="00444B1E" w:rsidRDefault="0061359E" w:rsidP="00B20A7F">
            <w:pPr>
              <w:pStyle w:val="TableParagraph"/>
              <w:spacing w:line="202" w:lineRule="exact"/>
              <w:ind w:left="106"/>
              <w:rPr>
                <w:rFonts w:eastAsia="Calibri"/>
                <w:sz w:val="18"/>
              </w:rPr>
            </w:pPr>
            <w:proofErr w:type="spellStart"/>
            <w:r w:rsidRPr="00444B1E">
              <w:rPr>
                <w:rFonts w:eastAsia="Calibri"/>
                <w:spacing w:val="-5"/>
                <w:sz w:val="18"/>
              </w:rPr>
              <w:t>max</w:t>
            </w:r>
            <w:proofErr w:type="spellEnd"/>
          </w:p>
          <w:p w14:paraId="1E6A0C6A" w14:textId="77777777" w:rsidR="0061359E" w:rsidRPr="00444B1E" w:rsidRDefault="0061359E" w:rsidP="00B20A7F">
            <w:pPr>
              <w:pStyle w:val="TableParagraph"/>
              <w:spacing w:line="191" w:lineRule="exact"/>
              <w:ind w:left="106"/>
              <w:rPr>
                <w:rFonts w:eastAsia="Calibri"/>
                <w:sz w:val="18"/>
              </w:rPr>
            </w:pPr>
            <w:r w:rsidRPr="00444B1E">
              <w:rPr>
                <w:rFonts w:eastAsia="Calibri"/>
                <w:spacing w:val="-10"/>
                <w:sz w:val="18"/>
              </w:rPr>
              <w:t>4</w:t>
            </w:r>
          </w:p>
        </w:tc>
        <w:tc>
          <w:tcPr>
            <w:tcW w:w="584" w:type="dxa"/>
            <w:shd w:val="clear" w:color="auto" w:fill="auto"/>
          </w:tcPr>
          <w:p w14:paraId="656AF7E7" w14:textId="77777777" w:rsidR="0061359E" w:rsidRPr="00444B1E" w:rsidRDefault="0061359E" w:rsidP="00B20A7F">
            <w:pPr>
              <w:pStyle w:val="TableParagraph"/>
              <w:spacing w:line="202" w:lineRule="exact"/>
              <w:ind w:left="103"/>
              <w:rPr>
                <w:rFonts w:eastAsia="Calibri"/>
                <w:sz w:val="18"/>
              </w:rPr>
            </w:pPr>
            <w:proofErr w:type="spellStart"/>
            <w:r w:rsidRPr="00444B1E">
              <w:rPr>
                <w:rFonts w:eastAsia="Calibri"/>
                <w:spacing w:val="-5"/>
                <w:sz w:val="18"/>
              </w:rPr>
              <w:t>max</w:t>
            </w:r>
            <w:proofErr w:type="spellEnd"/>
          </w:p>
          <w:p w14:paraId="53B53800" w14:textId="77777777" w:rsidR="0061359E" w:rsidRPr="00444B1E" w:rsidRDefault="0061359E" w:rsidP="00B20A7F">
            <w:pPr>
              <w:pStyle w:val="TableParagraph"/>
              <w:spacing w:line="191" w:lineRule="exact"/>
              <w:ind w:left="103"/>
              <w:rPr>
                <w:rFonts w:eastAsia="Calibri"/>
                <w:sz w:val="18"/>
              </w:rPr>
            </w:pPr>
            <w:r w:rsidRPr="00444B1E">
              <w:rPr>
                <w:rFonts w:eastAsia="Calibri"/>
                <w:spacing w:val="-10"/>
                <w:sz w:val="18"/>
              </w:rPr>
              <w:t>4</w:t>
            </w:r>
          </w:p>
        </w:tc>
        <w:tc>
          <w:tcPr>
            <w:tcW w:w="1002" w:type="dxa"/>
            <w:shd w:val="clear" w:color="auto" w:fill="auto"/>
          </w:tcPr>
          <w:p w14:paraId="6A324518" w14:textId="77777777" w:rsidR="0061359E" w:rsidRPr="00444B1E" w:rsidRDefault="0061359E" w:rsidP="00B20A7F">
            <w:pPr>
              <w:pStyle w:val="TableParagraph"/>
              <w:spacing w:line="202" w:lineRule="exact"/>
              <w:ind w:left="105"/>
              <w:rPr>
                <w:rFonts w:eastAsia="Calibri"/>
                <w:sz w:val="18"/>
              </w:rPr>
            </w:pPr>
            <w:proofErr w:type="spellStart"/>
            <w:r w:rsidRPr="00444B1E">
              <w:rPr>
                <w:rFonts w:eastAsia="Calibri"/>
                <w:spacing w:val="-5"/>
                <w:sz w:val="18"/>
              </w:rPr>
              <w:t>max</w:t>
            </w:r>
            <w:proofErr w:type="spellEnd"/>
          </w:p>
          <w:p w14:paraId="2591958B" w14:textId="77777777" w:rsidR="0061359E" w:rsidRPr="00444B1E" w:rsidRDefault="0061359E" w:rsidP="00B20A7F">
            <w:pPr>
              <w:pStyle w:val="TableParagraph"/>
              <w:spacing w:line="191" w:lineRule="exact"/>
              <w:ind w:left="105"/>
              <w:rPr>
                <w:rFonts w:eastAsia="Calibri"/>
                <w:sz w:val="18"/>
              </w:rPr>
            </w:pPr>
            <w:r w:rsidRPr="00444B1E">
              <w:rPr>
                <w:rFonts w:eastAsia="Calibri"/>
                <w:spacing w:val="-10"/>
                <w:sz w:val="18"/>
              </w:rPr>
              <w:t>4</w:t>
            </w:r>
          </w:p>
        </w:tc>
        <w:tc>
          <w:tcPr>
            <w:tcW w:w="824" w:type="dxa"/>
            <w:shd w:val="clear" w:color="auto" w:fill="auto"/>
          </w:tcPr>
          <w:p w14:paraId="5D22B795" w14:textId="77777777" w:rsidR="0061359E" w:rsidRPr="00444B1E" w:rsidRDefault="0061359E" w:rsidP="00B20A7F">
            <w:pPr>
              <w:pStyle w:val="TableParagraph"/>
              <w:spacing w:line="202" w:lineRule="exact"/>
              <w:ind w:left="102"/>
              <w:rPr>
                <w:rFonts w:eastAsia="Calibri"/>
                <w:sz w:val="18"/>
              </w:rPr>
            </w:pPr>
            <w:proofErr w:type="spellStart"/>
            <w:r w:rsidRPr="00444B1E">
              <w:rPr>
                <w:rFonts w:eastAsia="Calibri"/>
                <w:spacing w:val="-5"/>
                <w:sz w:val="18"/>
              </w:rPr>
              <w:t>max</w:t>
            </w:r>
            <w:proofErr w:type="spellEnd"/>
          </w:p>
          <w:p w14:paraId="17E9B0EA" w14:textId="77777777" w:rsidR="0061359E" w:rsidRPr="00444B1E" w:rsidRDefault="0061359E" w:rsidP="00B20A7F">
            <w:pPr>
              <w:pStyle w:val="TableParagraph"/>
              <w:spacing w:line="191" w:lineRule="exact"/>
              <w:ind w:left="102"/>
              <w:rPr>
                <w:rFonts w:eastAsia="Calibri"/>
                <w:sz w:val="18"/>
              </w:rPr>
            </w:pPr>
            <w:r w:rsidRPr="00444B1E">
              <w:rPr>
                <w:rFonts w:eastAsia="Calibri"/>
                <w:spacing w:val="-10"/>
                <w:sz w:val="18"/>
              </w:rPr>
              <w:t>8</w:t>
            </w:r>
          </w:p>
        </w:tc>
        <w:tc>
          <w:tcPr>
            <w:tcW w:w="1227" w:type="dxa"/>
            <w:shd w:val="clear" w:color="auto" w:fill="auto"/>
          </w:tcPr>
          <w:p w14:paraId="7B34B60E" w14:textId="77777777" w:rsidR="0061359E" w:rsidRPr="00444B1E" w:rsidRDefault="0061359E" w:rsidP="00B20A7F">
            <w:pPr>
              <w:pStyle w:val="TableParagraph"/>
              <w:spacing w:line="202" w:lineRule="exact"/>
              <w:ind w:left="103"/>
              <w:rPr>
                <w:rFonts w:eastAsia="Calibri"/>
                <w:sz w:val="18"/>
              </w:rPr>
            </w:pPr>
            <w:proofErr w:type="spellStart"/>
            <w:r w:rsidRPr="00444B1E">
              <w:rPr>
                <w:rFonts w:eastAsia="Calibri"/>
                <w:spacing w:val="-5"/>
                <w:sz w:val="18"/>
              </w:rPr>
              <w:t>max</w:t>
            </w:r>
            <w:proofErr w:type="spellEnd"/>
          </w:p>
          <w:p w14:paraId="30392801" w14:textId="77777777" w:rsidR="0061359E" w:rsidRPr="00444B1E" w:rsidRDefault="0061359E" w:rsidP="00B20A7F">
            <w:pPr>
              <w:pStyle w:val="TableParagraph"/>
              <w:spacing w:line="191" w:lineRule="exact"/>
              <w:ind w:left="103"/>
              <w:rPr>
                <w:rFonts w:eastAsia="Calibri"/>
                <w:sz w:val="18"/>
              </w:rPr>
            </w:pPr>
            <w:r w:rsidRPr="00444B1E">
              <w:rPr>
                <w:rFonts w:eastAsia="Calibri"/>
                <w:spacing w:val="-5"/>
                <w:sz w:val="18"/>
              </w:rPr>
              <w:t>60</w:t>
            </w:r>
          </w:p>
        </w:tc>
        <w:tc>
          <w:tcPr>
            <w:tcW w:w="1359" w:type="dxa"/>
            <w:shd w:val="clear" w:color="auto" w:fill="auto"/>
          </w:tcPr>
          <w:p w14:paraId="1BC07E04" w14:textId="77777777" w:rsidR="0061359E" w:rsidRPr="00444B1E" w:rsidRDefault="0061359E" w:rsidP="00B20A7F">
            <w:pPr>
              <w:pStyle w:val="TableParagraph"/>
              <w:spacing w:line="202" w:lineRule="exact"/>
              <w:ind w:left="103"/>
              <w:rPr>
                <w:rFonts w:eastAsia="Calibri"/>
                <w:sz w:val="18"/>
              </w:rPr>
            </w:pPr>
            <w:proofErr w:type="spellStart"/>
            <w:r w:rsidRPr="00444B1E">
              <w:rPr>
                <w:rFonts w:eastAsia="Calibri"/>
                <w:spacing w:val="-5"/>
                <w:sz w:val="18"/>
              </w:rPr>
              <w:t>мax</w:t>
            </w:r>
            <w:proofErr w:type="spellEnd"/>
          </w:p>
          <w:p w14:paraId="42AF1627" w14:textId="77777777" w:rsidR="0061359E" w:rsidRPr="00444B1E" w:rsidRDefault="0061359E" w:rsidP="00B20A7F">
            <w:pPr>
              <w:pStyle w:val="TableParagraph"/>
              <w:spacing w:line="191" w:lineRule="exact"/>
              <w:ind w:left="103"/>
              <w:rPr>
                <w:rFonts w:eastAsia="Calibri"/>
                <w:sz w:val="18"/>
              </w:rPr>
            </w:pPr>
            <w:r w:rsidRPr="00444B1E">
              <w:rPr>
                <w:rFonts w:eastAsia="Calibri"/>
                <w:spacing w:val="-5"/>
                <w:sz w:val="18"/>
              </w:rPr>
              <w:t>100</w:t>
            </w:r>
          </w:p>
        </w:tc>
      </w:tr>
    </w:tbl>
    <w:p w14:paraId="3DA9E90A" w14:textId="77777777" w:rsidR="0061359E" w:rsidRPr="001259B2" w:rsidRDefault="0061359E" w:rsidP="0061359E">
      <w:pPr>
        <w:spacing w:line="360" w:lineRule="auto"/>
        <w:ind w:firstLine="709"/>
        <w:jc w:val="both"/>
        <w:rPr>
          <w:sz w:val="28"/>
          <w:szCs w:val="28"/>
        </w:rPr>
      </w:pPr>
    </w:p>
    <w:p w14:paraId="3A5E02F8" w14:textId="77777777" w:rsidR="0061359E" w:rsidRPr="001259B2" w:rsidRDefault="0061359E" w:rsidP="0061359E">
      <w:pPr>
        <w:spacing w:line="360" w:lineRule="auto"/>
        <w:jc w:val="center"/>
        <w:rPr>
          <w:sz w:val="28"/>
          <w:szCs w:val="28"/>
        </w:rPr>
      </w:pPr>
      <w:bookmarkStart w:id="20" w:name="_Hlk149159985"/>
      <w:r w:rsidRPr="001259B2">
        <w:rPr>
          <w:color w:val="FF0000"/>
          <w:sz w:val="28"/>
          <w:szCs w:val="28"/>
        </w:rPr>
        <w:t xml:space="preserve">   </w:t>
      </w:r>
      <w:r w:rsidRPr="001259B2">
        <w:rPr>
          <w:i/>
          <w:sz w:val="28"/>
          <w:szCs w:val="28"/>
        </w:rPr>
        <w:t>Критерії оцінювання результатів навчання:</w:t>
      </w:r>
    </w:p>
    <w:p w14:paraId="43A4B1DF" w14:textId="77777777" w:rsidR="0061359E" w:rsidRPr="001259B2" w:rsidRDefault="0061359E" w:rsidP="0061359E">
      <w:pPr>
        <w:spacing w:line="360" w:lineRule="auto"/>
        <w:ind w:firstLine="709"/>
        <w:jc w:val="both"/>
        <w:rPr>
          <w:color w:val="FF0000"/>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
        <w:gridCol w:w="2885"/>
        <w:gridCol w:w="45"/>
        <w:gridCol w:w="1591"/>
        <w:gridCol w:w="105"/>
        <w:gridCol w:w="4902"/>
        <w:gridCol w:w="100"/>
      </w:tblGrid>
      <w:tr w:rsidR="0061359E" w:rsidRPr="001259B2" w14:paraId="1477156A" w14:textId="77777777" w:rsidTr="00B20A7F">
        <w:trPr>
          <w:gridBefore w:val="1"/>
          <w:gridAfter w:val="1"/>
          <w:wBefore w:w="34" w:type="dxa"/>
          <w:wAfter w:w="105" w:type="dxa"/>
        </w:trPr>
        <w:tc>
          <w:tcPr>
            <w:tcW w:w="2935" w:type="dxa"/>
            <w:shd w:val="clear" w:color="auto" w:fill="auto"/>
          </w:tcPr>
          <w:p w14:paraId="20488052" w14:textId="77777777" w:rsidR="0061359E" w:rsidRPr="001259B2" w:rsidRDefault="0061359E" w:rsidP="00B20A7F">
            <w:pPr>
              <w:spacing w:line="360" w:lineRule="auto"/>
              <w:jc w:val="center"/>
              <w:rPr>
                <w:color w:val="000000"/>
              </w:rPr>
            </w:pPr>
            <w:r w:rsidRPr="001259B2">
              <w:rPr>
                <w:color w:val="000000"/>
              </w:rPr>
              <w:t>Вид контролю</w:t>
            </w:r>
          </w:p>
        </w:tc>
        <w:tc>
          <w:tcPr>
            <w:tcW w:w="1660" w:type="dxa"/>
            <w:gridSpan w:val="2"/>
            <w:shd w:val="clear" w:color="auto" w:fill="auto"/>
          </w:tcPr>
          <w:p w14:paraId="186F8822" w14:textId="77777777" w:rsidR="0061359E" w:rsidRPr="001259B2" w:rsidRDefault="0061359E" w:rsidP="00B20A7F">
            <w:pPr>
              <w:jc w:val="center"/>
              <w:rPr>
                <w:color w:val="000000"/>
              </w:rPr>
            </w:pPr>
            <w:r w:rsidRPr="001259B2">
              <w:rPr>
                <w:color w:val="000000"/>
              </w:rPr>
              <w:t>Кількість балів</w:t>
            </w:r>
          </w:p>
        </w:tc>
        <w:tc>
          <w:tcPr>
            <w:tcW w:w="5153" w:type="dxa"/>
            <w:gridSpan w:val="2"/>
            <w:shd w:val="clear" w:color="auto" w:fill="auto"/>
          </w:tcPr>
          <w:p w14:paraId="09C638A0" w14:textId="77777777" w:rsidR="0061359E" w:rsidRPr="001259B2" w:rsidRDefault="0061359E" w:rsidP="00B20A7F">
            <w:pPr>
              <w:spacing w:line="360" w:lineRule="auto"/>
              <w:jc w:val="center"/>
              <w:rPr>
                <w:color w:val="000000"/>
              </w:rPr>
            </w:pPr>
            <w:r w:rsidRPr="001259B2">
              <w:rPr>
                <w:color w:val="000000"/>
              </w:rPr>
              <w:t>Критерії (за кожною з оцінок)</w:t>
            </w:r>
          </w:p>
        </w:tc>
      </w:tr>
      <w:tr w:rsidR="0061359E" w:rsidRPr="001259B2" w14:paraId="1759AFD1" w14:textId="77777777" w:rsidTr="00B20A7F">
        <w:trPr>
          <w:gridBefore w:val="1"/>
          <w:gridAfter w:val="1"/>
          <w:wBefore w:w="34" w:type="dxa"/>
          <w:wAfter w:w="105" w:type="dxa"/>
          <w:trHeight w:val="363"/>
        </w:trPr>
        <w:tc>
          <w:tcPr>
            <w:tcW w:w="2935" w:type="dxa"/>
            <w:vMerge w:val="restart"/>
            <w:shd w:val="clear" w:color="auto" w:fill="auto"/>
          </w:tcPr>
          <w:p w14:paraId="377D3B55" w14:textId="77777777" w:rsidR="0061359E" w:rsidRPr="001259B2" w:rsidRDefault="0061359E" w:rsidP="00B20A7F">
            <w:pPr>
              <w:jc w:val="center"/>
              <w:rPr>
                <w:color w:val="000000"/>
              </w:rPr>
            </w:pPr>
            <w:r w:rsidRPr="001259B2">
              <w:rPr>
                <w:color w:val="000000"/>
              </w:rPr>
              <w:t>Поточний контроль</w:t>
            </w:r>
          </w:p>
          <w:p w14:paraId="5A59EBB7" w14:textId="77777777" w:rsidR="0061359E" w:rsidRPr="001259B2" w:rsidRDefault="0061359E" w:rsidP="00B20A7F">
            <w:pPr>
              <w:jc w:val="center"/>
              <w:rPr>
                <w:color w:val="000000"/>
              </w:rPr>
            </w:pPr>
            <w:r w:rsidRPr="001259B2">
              <w:rPr>
                <w:color w:val="000000"/>
              </w:rPr>
              <w:t>на практичному занятті</w:t>
            </w:r>
          </w:p>
          <w:p w14:paraId="46B4C264" w14:textId="77777777" w:rsidR="0061359E" w:rsidRPr="001259B2" w:rsidRDefault="0061359E" w:rsidP="00B20A7F">
            <w:pPr>
              <w:jc w:val="center"/>
              <w:rPr>
                <w:color w:val="000000"/>
              </w:rPr>
            </w:pPr>
          </w:p>
          <w:p w14:paraId="1F925A49" w14:textId="77777777" w:rsidR="0061359E" w:rsidRPr="001259B2" w:rsidRDefault="0061359E" w:rsidP="00B20A7F">
            <w:pPr>
              <w:jc w:val="center"/>
              <w:rPr>
                <w:color w:val="000000"/>
              </w:rPr>
            </w:pPr>
          </w:p>
        </w:tc>
        <w:tc>
          <w:tcPr>
            <w:tcW w:w="1660" w:type="dxa"/>
            <w:gridSpan w:val="2"/>
            <w:shd w:val="clear" w:color="auto" w:fill="auto"/>
          </w:tcPr>
          <w:p w14:paraId="4C9E61D5" w14:textId="77777777" w:rsidR="0061359E" w:rsidRPr="001259B2" w:rsidRDefault="0061359E" w:rsidP="00B20A7F">
            <w:pPr>
              <w:spacing w:line="360" w:lineRule="auto"/>
              <w:jc w:val="center"/>
              <w:rPr>
                <w:color w:val="000000"/>
              </w:rPr>
            </w:pPr>
            <w:proofErr w:type="spellStart"/>
            <w:r w:rsidRPr="001259B2">
              <w:rPr>
                <w:color w:val="000000"/>
              </w:rPr>
              <w:t>Max</w:t>
            </w:r>
            <w:proofErr w:type="spellEnd"/>
            <w:r w:rsidRPr="001259B2">
              <w:rPr>
                <w:color w:val="000000"/>
              </w:rPr>
              <w:t xml:space="preserve"> 5</w:t>
            </w:r>
          </w:p>
        </w:tc>
        <w:tc>
          <w:tcPr>
            <w:tcW w:w="5153" w:type="dxa"/>
            <w:gridSpan w:val="2"/>
            <w:shd w:val="clear" w:color="auto" w:fill="auto"/>
          </w:tcPr>
          <w:p w14:paraId="731C14DF" w14:textId="77777777" w:rsidR="0061359E" w:rsidRPr="001259B2" w:rsidRDefault="0061359E" w:rsidP="00B20A7F">
            <w:pPr>
              <w:jc w:val="both"/>
              <w:rPr>
                <w:color w:val="000000"/>
              </w:rPr>
            </w:pPr>
            <w:r w:rsidRPr="001259B2">
              <w:rPr>
                <w:color w:val="000000"/>
              </w:rPr>
              <w:t>Відмінне засвоєння навчального матеріалу з теми, можливі окремі несуттєві недоліки.</w:t>
            </w:r>
          </w:p>
        </w:tc>
      </w:tr>
      <w:tr w:rsidR="0061359E" w:rsidRPr="001259B2" w14:paraId="28BE86C2" w14:textId="77777777" w:rsidTr="00B20A7F">
        <w:trPr>
          <w:gridBefore w:val="1"/>
          <w:gridAfter w:val="1"/>
          <w:wBefore w:w="34" w:type="dxa"/>
          <w:wAfter w:w="105" w:type="dxa"/>
          <w:trHeight w:val="153"/>
        </w:trPr>
        <w:tc>
          <w:tcPr>
            <w:tcW w:w="2935" w:type="dxa"/>
            <w:vMerge/>
            <w:shd w:val="clear" w:color="auto" w:fill="auto"/>
          </w:tcPr>
          <w:p w14:paraId="66BAA1B1" w14:textId="77777777" w:rsidR="0061359E" w:rsidRPr="001259B2" w:rsidRDefault="0061359E" w:rsidP="00B20A7F">
            <w:pPr>
              <w:jc w:val="center"/>
              <w:rPr>
                <w:color w:val="000000"/>
              </w:rPr>
            </w:pPr>
          </w:p>
        </w:tc>
        <w:tc>
          <w:tcPr>
            <w:tcW w:w="1660" w:type="dxa"/>
            <w:gridSpan w:val="2"/>
            <w:shd w:val="clear" w:color="auto" w:fill="auto"/>
          </w:tcPr>
          <w:p w14:paraId="20D9E90E" w14:textId="77777777" w:rsidR="0061359E" w:rsidRPr="001259B2" w:rsidRDefault="0061359E" w:rsidP="00B20A7F">
            <w:pPr>
              <w:spacing w:line="360" w:lineRule="auto"/>
              <w:jc w:val="center"/>
              <w:rPr>
                <w:color w:val="000000"/>
              </w:rPr>
            </w:pPr>
            <w:r w:rsidRPr="001259B2">
              <w:rPr>
                <w:color w:val="000000"/>
              </w:rPr>
              <w:t>4</w:t>
            </w:r>
          </w:p>
        </w:tc>
        <w:tc>
          <w:tcPr>
            <w:tcW w:w="5153" w:type="dxa"/>
            <w:gridSpan w:val="2"/>
            <w:shd w:val="clear" w:color="auto" w:fill="auto"/>
          </w:tcPr>
          <w:p w14:paraId="62CE8B2F" w14:textId="77777777" w:rsidR="0061359E" w:rsidRPr="001259B2" w:rsidRDefault="0061359E" w:rsidP="00B20A7F">
            <w:pPr>
              <w:jc w:val="both"/>
              <w:rPr>
                <w:color w:val="000000"/>
              </w:rPr>
            </w:pPr>
            <w:r w:rsidRPr="001259B2">
              <w:rPr>
                <w:color w:val="000000"/>
              </w:rPr>
              <w:t>Добре засвоєння матеріалу з теми, але є окремі помилки.</w:t>
            </w:r>
          </w:p>
        </w:tc>
      </w:tr>
      <w:tr w:rsidR="0061359E" w:rsidRPr="001259B2" w14:paraId="6A5E3951" w14:textId="77777777" w:rsidTr="00B20A7F">
        <w:trPr>
          <w:gridBefore w:val="1"/>
          <w:gridAfter w:val="1"/>
          <w:wBefore w:w="34" w:type="dxa"/>
          <w:wAfter w:w="105" w:type="dxa"/>
          <w:trHeight w:val="153"/>
        </w:trPr>
        <w:tc>
          <w:tcPr>
            <w:tcW w:w="2935" w:type="dxa"/>
            <w:vMerge/>
            <w:shd w:val="clear" w:color="auto" w:fill="auto"/>
          </w:tcPr>
          <w:p w14:paraId="30447D8B" w14:textId="77777777" w:rsidR="0061359E" w:rsidRPr="001259B2" w:rsidRDefault="0061359E" w:rsidP="00B20A7F">
            <w:pPr>
              <w:jc w:val="center"/>
              <w:rPr>
                <w:color w:val="000000"/>
              </w:rPr>
            </w:pPr>
          </w:p>
        </w:tc>
        <w:tc>
          <w:tcPr>
            <w:tcW w:w="1660" w:type="dxa"/>
            <w:gridSpan w:val="2"/>
            <w:shd w:val="clear" w:color="auto" w:fill="auto"/>
          </w:tcPr>
          <w:p w14:paraId="4E9118C2" w14:textId="77777777" w:rsidR="0061359E" w:rsidRPr="001259B2" w:rsidRDefault="0061359E" w:rsidP="00B20A7F">
            <w:pPr>
              <w:spacing w:line="360" w:lineRule="auto"/>
              <w:jc w:val="center"/>
              <w:rPr>
                <w:color w:val="000000"/>
              </w:rPr>
            </w:pPr>
            <w:r w:rsidRPr="001259B2">
              <w:rPr>
                <w:color w:val="000000"/>
              </w:rPr>
              <w:t>3</w:t>
            </w:r>
          </w:p>
        </w:tc>
        <w:tc>
          <w:tcPr>
            <w:tcW w:w="5153" w:type="dxa"/>
            <w:gridSpan w:val="2"/>
            <w:shd w:val="clear" w:color="auto" w:fill="auto"/>
          </w:tcPr>
          <w:p w14:paraId="2F6FAD75" w14:textId="77777777" w:rsidR="0061359E" w:rsidRPr="001259B2" w:rsidRDefault="0061359E" w:rsidP="00B20A7F">
            <w:pPr>
              <w:jc w:val="both"/>
              <w:rPr>
                <w:color w:val="000000"/>
              </w:rPr>
            </w:pPr>
            <w:r w:rsidRPr="001259B2">
              <w:rPr>
                <w:color w:val="000000"/>
              </w:rPr>
              <w:t>Задовільний рівень засвоєння матеріалу, значна кількість помилок.</w:t>
            </w:r>
          </w:p>
        </w:tc>
      </w:tr>
      <w:tr w:rsidR="0061359E" w:rsidRPr="001259B2" w14:paraId="052C7295" w14:textId="77777777" w:rsidTr="00B20A7F">
        <w:trPr>
          <w:gridBefore w:val="1"/>
          <w:gridAfter w:val="1"/>
          <w:wBefore w:w="34" w:type="dxa"/>
          <w:wAfter w:w="105" w:type="dxa"/>
          <w:trHeight w:val="153"/>
        </w:trPr>
        <w:tc>
          <w:tcPr>
            <w:tcW w:w="2935" w:type="dxa"/>
            <w:vMerge/>
            <w:shd w:val="clear" w:color="auto" w:fill="auto"/>
          </w:tcPr>
          <w:p w14:paraId="3BC9D422" w14:textId="77777777" w:rsidR="0061359E" w:rsidRPr="001259B2" w:rsidRDefault="0061359E" w:rsidP="00B20A7F">
            <w:pPr>
              <w:jc w:val="center"/>
              <w:rPr>
                <w:color w:val="000000"/>
              </w:rPr>
            </w:pPr>
          </w:p>
        </w:tc>
        <w:tc>
          <w:tcPr>
            <w:tcW w:w="1660" w:type="dxa"/>
            <w:gridSpan w:val="2"/>
            <w:shd w:val="clear" w:color="auto" w:fill="auto"/>
          </w:tcPr>
          <w:p w14:paraId="48DBF1EB" w14:textId="77777777" w:rsidR="0061359E" w:rsidRPr="001259B2" w:rsidRDefault="0061359E" w:rsidP="00B20A7F">
            <w:pPr>
              <w:spacing w:line="360" w:lineRule="auto"/>
              <w:jc w:val="center"/>
              <w:rPr>
                <w:color w:val="000000"/>
              </w:rPr>
            </w:pPr>
            <w:proofErr w:type="spellStart"/>
            <w:r w:rsidRPr="001259B2">
              <w:rPr>
                <w:color w:val="000000"/>
              </w:rPr>
              <w:t>Міn</w:t>
            </w:r>
            <w:proofErr w:type="spellEnd"/>
            <w:r w:rsidRPr="001259B2">
              <w:rPr>
                <w:color w:val="000000"/>
              </w:rPr>
              <w:t xml:space="preserve"> 0</w:t>
            </w:r>
          </w:p>
        </w:tc>
        <w:tc>
          <w:tcPr>
            <w:tcW w:w="5153" w:type="dxa"/>
            <w:gridSpan w:val="2"/>
            <w:shd w:val="clear" w:color="auto" w:fill="auto"/>
          </w:tcPr>
          <w:p w14:paraId="38DCAED8" w14:textId="77777777" w:rsidR="0061359E" w:rsidRPr="001259B2" w:rsidRDefault="0061359E" w:rsidP="00B20A7F">
            <w:pPr>
              <w:spacing w:line="360" w:lineRule="auto"/>
              <w:jc w:val="both"/>
              <w:rPr>
                <w:color w:val="000000"/>
              </w:rPr>
            </w:pPr>
            <w:r w:rsidRPr="001259B2">
              <w:rPr>
                <w:color w:val="000000"/>
              </w:rPr>
              <w:t>Незадовільний рівень засвоєння матеріалу.</w:t>
            </w:r>
          </w:p>
        </w:tc>
      </w:tr>
      <w:tr w:rsidR="0061359E" w:rsidRPr="001259B2" w14:paraId="035657B1" w14:textId="77777777" w:rsidTr="00B20A7F">
        <w:trPr>
          <w:gridBefore w:val="1"/>
          <w:gridAfter w:val="1"/>
          <w:wBefore w:w="34" w:type="dxa"/>
          <w:wAfter w:w="105" w:type="dxa"/>
          <w:trHeight w:val="153"/>
        </w:trPr>
        <w:tc>
          <w:tcPr>
            <w:tcW w:w="2935" w:type="dxa"/>
            <w:vMerge w:val="restart"/>
            <w:shd w:val="clear" w:color="auto" w:fill="auto"/>
          </w:tcPr>
          <w:p w14:paraId="15347701" w14:textId="77777777" w:rsidR="0061359E" w:rsidRPr="001259B2" w:rsidRDefault="0061359E" w:rsidP="00B20A7F">
            <w:pPr>
              <w:jc w:val="center"/>
              <w:rPr>
                <w:color w:val="000000"/>
              </w:rPr>
            </w:pPr>
          </w:p>
          <w:p w14:paraId="18C60FAC" w14:textId="77777777" w:rsidR="0061359E" w:rsidRPr="001259B2" w:rsidRDefault="0061359E" w:rsidP="00B20A7F">
            <w:pPr>
              <w:jc w:val="center"/>
              <w:rPr>
                <w:color w:val="000000"/>
              </w:rPr>
            </w:pPr>
          </w:p>
          <w:p w14:paraId="0153F6B4" w14:textId="77777777" w:rsidR="0061359E" w:rsidRPr="001259B2" w:rsidRDefault="0061359E" w:rsidP="00B20A7F">
            <w:pPr>
              <w:jc w:val="center"/>
              <w:rPr>
                <w:color w:val="000000"/>
              </w:rPr>
            </w:pPr>
            <w:r w:rsidRPr="001259B2">
              <w:rPr>
                <w:color w:val="000000"/>
              </w:rPr>
              <w:t>Колоквіум</w:t>
            </w:r>
          </w:p>
        </w:tc>
        <w:tc>
          <w:tcPr>
            <w:tcW w:w="1660" w:type="dxa"/>
            <w:gridSpan w:val="2"/>
            <w:shd w:val="clear" w:color="auto" w:fill="auto"/>
          </w:tcPr>
          <w:p w14:paraId="0D2C1A3B" w14:textId="77777777" w:rsidR="0061359E" w:rsidRPr="001259B2" w:rsidRDefault="0061359E" w:rsidP="00B20A7F">
            <w:pPr>
              <w:pStyle w:val="TableParagraph"/>
              <w:spacing w:before="74"/>
              <w:rPr>
                <w:i/>
              </w:rPr>
            </w:pPr>
          </w:p>
          <w:p w14:paraId="6FF6FDCF" w14:textId="77777777" w:rsidR="0061359E" w:rsidRPr="001259B2" w:rsidRDefault="0061359E" w:rsidP="00B20A7F">
            <w:pPr>
              <w:spacing w:line="360" w:lineRule="auto"/>
              <w:jc w:val="center"/>
              <w:rPr>
                <w:color w:val="000000"/>
              </w:rPr>
            </w:pPr>
            <w:r w:rsidRPr="001259B2">
              <w:rPr>
                <w:sz w:val="22"/>
              </w:rPr>
              <w:t>Мах</w:t>
            </w:r>
            <w:r w:rsidRPr="001259B2">
              <w:rPr>
                <w:spacing w:val="55"/>
                <w:sz w:val="22"/>
              </w:rPr>
              <w:t xml:space="preserve"> </w:t>
            </w:r>
            <w:r w:rsidRPr="001259B2">
              <w:rPr>
                <w:spacing w:val="-10"/>
                <w:sz w:val="22"/>
              </w:rPr>
              <w:t>5</w:t>
            </w:r>
          </w:p>
        </w:tc>
        <w:tc>
          <w:tcPr>
            <w:tcW w:w="5153" w:type="dxa"/>
            <w:gridSpan w:val="2"/>
            <w:shd w:val="clear" w:color="auto" w:fill="auto"/>
          </w:tcPr>
          <w:p w14:paraId="7173D243" w14:textId="77777777" w:rsidR="0061359E" w:rsidRPr="001259B2" w:rsidRDefault="0061359E" w:rsidP="00B20A7F">
            <w:pPr>
              <w:spacing w:line="360" w:lineRule="auto"/>
              <w:jc w:val="both"/>
              <w:rPr>
                <w:color w:val="000000"/>
              </w:rPr>
            </w:pPr>
            <w:r w:rsidRPr="001259B2">
              <w:rPr>
                <w:sz w:val="22"/>
              </w:rPr>
              <w:t>Результати опрацювання матеріалу високі, можлива незначна кількість несуттєвих</w:t>
            </w:r>
            <w:r w:rsidRPr="001259B2">
              <w:rPr>
                <w:spacing w:val="40"/>
                <w:sz w:val="22"/>
              </w:rPr>
              <w:t xml:space="preserve"> </w:t>
            </w:r>
            <w:r w:rsidRPr="001259B2">
              <w:rPr>
                <w:spacing w:val="-2"/>
                <w:sz w:val="22"/>
              </w:rPr>
              <w:t>помилок</w:t>
            </w:r>
          </w:p>
        </w:tc>
      </w:tr>
      <w:tr w:rsidR="0061359E" w:rsidRPr="001259B2" w14:paraId="0E62E6E2" w14:textId="77777777" w:rsidTr="00B20A7F">
        <w:trPr>
          <w:gridBefore w:val="1"/>
          <w:gridAfter w:val="1"/>
          <w:wBefore w:w="34" w:type="dxa"/>
          <w:wAfter w:w="105" w:type="dxa"/>
          <w:trHeight w:val="153"/>
        </w:trPr>
        <w:tc>
          <w:tcPr>
            <w:tcW w:w="2935" w:type="dxa"/>
            <w:vMerge/>
            <w:shd w:val="clear" w:color="auto" w:fill="auto"/>
          </w:tcPr>
          <w:p w14:paraId="226EE4D0" w14:textId="77777777" w:rsidR="0061359E" w:rsidRPr="001259B2" w:rsidRDefault="0061359E" w:rsidP="00B20A7F">
            <w:pPr>
              <w:jc w:val="center"/>
              <w:rPr>
                <w:color w:val="000000"/>
              </w:rPr>
            </w:pPr>
          </w:p>
        </w:tc>
        <w:tc>
          <w:tcPr>
            <w:tcW w:w="1660" w:type="dxa"/>
            <w:gridSpan w:val="2"/>
            <w:shd w:val="clear" w:color="auto" w:fill="auto"/>
          </w:tcPr>
          <w:p w14:paraId="134CCC4B" w14:textId="77777777" w:rsidR="0061359E" w:rsidRPr="001259B2" w:rsidRDefault="0061359E" w:rsidP="00B20A7F">
            <w:pPr>
              <w:spacing w:line="360" w:lineRule="auto"/>
              <w:jc w:val="center"/>
              <w:rPr>
                <w:color w:val="000000"/>
              </w:rPr>
            </w:pPr>
            <w:r w:rsidRPr="001259B2">
              <w:rPr>
                <w:spacing w:val="-10"/>
                <w:sz w:val="22"/>
              </w:rPr>
              <w:t>4</w:t>
            </w:r>
          </w:p>
        </w:tc>
        <w:tc>
          <w:tcPr>
            <w:tcW w:w="5153" w:type="dxa"/>
            <w:gridSpan w:val="2"/>
            <w:shd w:val="clear" w:color="auto" w:fill="auto"/>
          </w:tcPr>
          <w:p w14:paraId="04460CBA" w14:textId="77777777" w:rsidR="0061359E" w:rsidRPr="001259B2" w:rsidRDefault="0061359E" w:rsidP="00B20A7F">
            <w:pPr>
              <w:spacing w:line="360" w:lineRule="auto"/>
              <w:jc w:val="both"/>
              <w:rPr>
                <w:color w:val="000000"/>
              </w:rPr>
            </w:pPr>
            <w:r w:rsidRPr="001259B2">
              <w:rPr>
                <w:sz w:val="22"/>
              </w:rPr>
              <w:t xml:space="preserve">Добре засвоєння матеріалу з теми, але є окремі </w:t>
            </w:r>
            <w:r w:rsidRPr="001259B2">
              <w:rPr>
                <w:spacing w:val="-2"/>
                <w:sz w:val="22"/>
              </w:rPr>
              <w:t>помилки</w:t>
            </w:r>
          </w:p>
        </w:tc>
      </w:tr>
      <w:tr w:rsidR="0061359E" w:rsidRPr="001259B2" w14:paraId="624BAF46" w14:textId="77777777" w:rsidTr="00B20A7F">
        <w:trPr>
          <w:gridBefore w:val="1"/>
          <w:gridAfter w:val="1"/>
          <w:wBefore w:w="34" w:type="dxa"/>
          <w:wAfter w:w="105" w:type="dxa"/>
          <w:trHeight w:val="153"/>
        </w:trPr>
        <w:tc>
          <w:tcPr>
            <w:tcW w:w="2935" w:type="dxa"/>
            <w:vMerge/>
            <w:shd w:val="clear" w:color="auto" w:fill="auto"/>
          </w:tcPr>
          <w:p w14:paraId="03401F22" w14:textId="77777777" w:rsidR="0061359E" w:rsidRPr="001259B2" w:rsidRDefault="0061359E" w:rsidP="00B20A7F">
            <w:pPr>
              <w:jc w:val="center"/>
              <w:rPr>
                <w:color w:val="000000"/>
              </w:rPr>
            </w:pPr>
          </w:p>
        </w:tc>
        <w:tc>
          <w:tcPr>
            <w:tcW w:w="1660" w:type="dxa"/>
            <w:gridSpan w:val="2"/>
            <w:shd w:val="clear" w:color="auto" w:fill="auto"/>
          </w:tcPr>
          <w:p w14:paraId="4DF70337" w14:textId="77777777" w:rsidR="0061359E" w:rsidRPr="001259B2" w:rsidRDefault="0061359E" w:rsidP="00B20A7F">
            <w:pPr>
              <w:spacing w:line="360" w:lineRule="auto"/>
              <w:jc w:val="center"/>
              <w:rPr>
                <w:color w:val="000000"/>
              </w:rPr>
            </w:pPr>
            <w:r w:rsidRPr="001259B2">
              <w:rPr>
                <w:spacing w:val="-10"/>
                <w:sz w:val="22"/>
              </w:rPr>
              <w:t>3</w:t>
            </w:r>
          </w:p>
        </w:tc>
        <w:tc>
          <w:tcPr>
            <w:tcW w:w="5153" w:type="dxa"/>
            <w:gridSpan w:val="2"/>
            <w:shd w:val="clear" w:color="auto" w:fill="auto"/>
          </w:tcPr>
          <w:p w14:paraId="184320BD" w14:textId="77777777" w:rsidR="0061359E" w:rsidRPr="001259B2" w:rsidRDefault="0061359E" w:rsidP="00B20A7F">
            <w:pPr>
              <w:spacing w:line="360" w:lineRule="auto"/>
              <w:jc w:val="both"/>
              <w:rPr>
                <w:color w:val="000000"/>
              </w:rPr>
            </w:pPr>
            <w:r w:rsidRPr="001259B2">
              <w:rPr>
                <w:sz w:val="22"/>
              </w:rPr>
              <w:t>Задовільний рівень засвоєння матеріалу, значна кількість несуттєвих помилок</w:t>
            </w:r>
          </w:p>
        </w:tc>
      </w:tr>
      <w:tr w:rsidR="0061359E" w:rsidRPr="001259B2" w14:paraId="1675A94B" w14:textId="77777777" w:rsidTr="00B20A7F">
        <w:trPr>
          <w:gridBefore w:val="1"/>
          <w:gridAfter w:val="1"/>
          <w:wBefore w:w="34" w:type="dxa"/>
          <w:wAfter w:w="105" w:type="dxa"/>
          <w:trHeight w:val="153"/>
        </w:trPr>
        <w:tc>
          <w:tcPr>
            <w:tcW w:w="2935" w:type="dxa"/>
            <w:vMerge/>
            <w:shd w:val="clear" w:color="auto" w:fill="auto"/>
          </w:tcPr>
          <w:p w14:paraId="0C900E9D" w14:textId="77777777" w:rsidR="0061359E" w:rsidRPr="001259B2" w:rsidRDefault="0061359E" w:rsidP="00B20A7F">
            <w:pPr>
              <w:jc w:val="center"/>
              <w:rPr>
                <w:color w:val="000000"/>
              </w:rPr>
            </w:pPr>
          </w:p>
        </w:tc>
        <w:tc>
          <w:tcPr>
            <w:tcW w:w="1660" w:type="dxa"/>
            <w:gridSpan w:val="2"/>
            <w:shd w:val="clear" w:color="auto" w:fill="auto"/>
          </w:tcPr>
          <w:p w14:paraId="0D8D4C05" w14:textId="77777777" w:rsidR="0061359E" w:rsidRPr="001259B2" w:rsidRDefault="0061359E" w:rsidP="00B20A7F">
            <w:pPr>
              <w:spacing w:line="360" w:lineRule="auto"/>
              <w:jc w:val="center"/>
              <w:rPr>
                <w:color w:val="000000"/>
              </w:rPr>
            </w:pPr>
            <w:r w:rsidRPr="001259B2">
              <w:rPr>
                <w:spacing w:val="-10"/>
                <w:sz w:val="22"/>
              </w:rPr>
              <w:t>2</w:t>
            </w:r>
          </w:p>
        </w:tc>
        <w:tc>
          <w:tcPr>
            <w:tcW w:w="5153" w:type="dxa"/>
            <w:gridSpan w:val="2"/>
            <w:shd w:val="clear" w:color="auto" w:fill="auto"/>
          </w:tcPr>
          <w:p w14:paraId="00AA0B07" w14:textId="77777777" w:rsidR="0061359E" w:rsidRPr="001259B2" w:rsidRDefault="0061359E" w:rsidP="00B20A7F">
            <w:pPr>
              <w:spacing w:line="360" w:lineRule="auto"/>
              <w:jc w:val="both"/>
              <w:rPr>
                <w:color w:val="000000"/>
              </w:rPr>
            </w:pPr>
            <w:r w:rsidRPr="001259B2">
              <w:rPr>
                <w:sz w:val="22"/>
              </w:rPr>
              <w:t>Задовільний рівень засвоєння матеріалу, значна кількість суттєвих помилок</w:t>
            </w:r>
          </w:p>
        </w:tc>
      </w:tr>
      <w:tr w:rsidR="0061359E" w:rsidRPr="001259B2" w14:paraId="4E7639EC" w14:textId="77777777" w:rsidTr="00B20A7F">
        <w:trPr>
          <w:gridBefore w:val="1"/>
          <w:gridAfter w:val="1"/>
          <w:wBefore w:w="34" w:type="dxa"/>
          <w:wAfter w:w="105" w:type="dxa"/>
          <w:trHeight w:val="153"/>
        </w:trPr>
        <w:tc>
          <w:tcPr>
            <w:tcW w:w="2935" w:type="dxa"/>
            <w:vMerge/>
            <w:shd w:val="clear" w:color="auto" w:fill="auto"/>
          </w:tcPr>
          <w:p w14:paraId="3AEC59FF" w14:textId="77777777" w:rsidR="0061359E" w:rsidRPr="001259B2" w:rsidRDefault="0061359E" w:rsidP="00B20A7F">
            <w:pPr>
              <w:jc w:val="center"/>
              <w:rPr>
                <w:color w:val="000000"/>
              </w:rPr>
            </w:pPr>
          </w:p>
        </w:tc>
        <w:tc>
          <w:tcPr>
            <w:tcW w:w="1660" w:type="dxa"/>
            <w:gridSpan w:val="2"/>
            <w:shd w:val="clear" w:color="auto" w:fill="auto"/>
          </w:tcPr>
          <w:p w14:paraId="18455003" w14:textId="77777777" w:rsidR="0061359E" w:rsidRPr="001259B2" w:rsidRDefault="0061359E" w:rsidP="00B20A7F">
            <w:pPr>
              <w:spacing w:line="360" w:lineRule="auto"/>
              <w:jc w:val="center"/>
              <w:rPr>
                <w:color w:val="000000"/>
              </w:rPr>
            </w:pPr>
            <w:r w:rsidRPr="001259B2">
              <w:rPr>
                <w:spacing w:val="-10"/>
                <w:sz w:val="22"/>
              </w:rPr>
              <w:t>1</w:t>
            </w:r>
          </w:p>
        </w:tc>
        <w:tc>
          <w:tcPr>
            <w:tcW w:w="5153" w:type="dxa"/>
            <w:gridSpan w:val="2"/>
            <w:shd w:val="clear" w:color="auto" w:fill="auto"/>
          </w:tcPr>
          <w:p w14:paraId="361B4015" w14:textId="77777777" w:rsidR="0061359E" w:rsidRPr="001259B2" w:rsidRDefault="0061359E" w:rsidP="00B20A7F">
            <w:pPr>
              <w:spacing w:line="360" w:lineRule="auto"/>
              <w:jc w:val="both"/>
              <w:rPr>
                <w:color w:val="000000"/>
              </w:rPr>
            </w:pPr>
            <w:r w:rsidRPr="001259B2">
              <w:rPr>
                <w:sz w:val="22"/>
              </w:rPr>
              <w:t>Прогалини</w:t>
            </w:r>
            <w:r w:rsidRPr="001259B2">
              <w:rPr>
                <w:spacing w:val="40"/>
                <w:sz w:val="22"/>
              </w:rPr>
              <w:t xml:space="preserve"> </w:t>
            </w:r>
            <w:r w:rsidRPr="001259B2">
              <w:rPr>
                <w:sz w:val="22"/>
              </w:rPr>
              <w:t>в</w:t>
            </w:r>
            <w:r w:rsidRPr="001259B2">
              <w:rPr>
                <w:spacing w:val="40"/>
                <w:sz w:val="22"/>
              </w:rPr>
              <w:t xml:space="preserve"> </w:t>
            </w:r>
            <w:r w:rsidRPr="001259B2">
              <w:rPr>
                <w:sz w:val="22"/>
              </w:rPr>
              <w:t>знаннях,</w:t>
            </w:r>
            <w:r w:rsidRPr="001259B2">
              <w:rPr>
                <w:spacing w:val="40"/>
                <w:sz w:val="22"/>
              </w:rPr>
              <w:t xml:space="preserve"> </w:t>
            </w:r>
            <w:r w:rsidRPr="001259B2">
              <w:rPr>
                <w:sz w:val="22"/>
              </w:rPr>
              <w:t>курсант</w:t>
            </w:r>
            <w:r w:rsidRPr="001259B2">
              <w:rPr>
                <w:spacing w:val="40"/>
                <w:sz w:val="22"/>
              </w:rPr>
              <w:t xml:space="preserve"> </w:t>
            </w:r>
            <w:r w:rsidRPr="001259B2">
              <w:rPr>
                <w:sz w:val="22"/>
              </w:rPr>
              <w:t>слабко</w:t>
            </w:r>
            <w:r w:rsidRPr="001259B2">
              <w:rPr>
                <w:spacing w:val="40"/>
                <w:sz w:val="22"/>
              </w:rPr>
              <w:t xml:space="preserve"> </w:t>
            </w:r>
            <w:r w:rsidRPr="001259B2">
              <w:rPr>
                <w:sz w:val="22"/>
              </w:rPr>
              <w:t>володіє матеріалом роботи</w:t>
            </w:r>
          </w:p>
        </w:tc>
      </w:tr>
      <w:tr w:rsidR="0061359E" w:rsidRPr="001259B2" w14:paraId="42E9265C" w14:textId="77777777" w:rsidTr="00B20A7F">
        <w:trPr>
          <w:gridBefore w:val="1"/>
          <w:gridAfter w:val="1"/>
          <w:wBefore w:w="34" w:type="dxa"/>
          <w:wAfter w:w="105" w:type="dxa"/>
          <w:trHeight w:val="153"/>
        </w:trPr>
        <w:tc>
          <w:tcPr>
            <w:tcW w:w="2935" w:type="dxa"/>
            <w:vMerge/>
            <w:shd w:val="clear" w:color="auto" w:fill="auto"/>
          </w:tcPr>
          <w:p w14:paraId="2898F9D6" w14:textId="77777777" w:rsidR="0061359E" w:rsidRPr="001259B2" w:rsidRDefault="0061359E" w:rsidP="00B20A7F">
            <w:pPr>
              <w:jc w:val="center"/>
              <w:rPr>
                <w:color w:val="000000"/>
              </w:rPr>
            </w:pPr>
          </w:p>
        </w:tc>
        <w:tc>
          <w:tcPr>
            <w:tcW w:w="1660" w:type="dxa"/>
            <w:gridSpan w:val="2"/>
            <w:shd w:val="clear" w:color="auto" w:fill="auto"/>
          </w:tcPr>
          <w:p w14:paraId="0FB55E30" w14:textId="77777777" w:rsidR="0061359E" w:rsidRPr="001259B2" w:rsidRDefault="0061359E" w:rsidP="00B20A7F">
            <w:pPr>
              <w:spacing w:line="360" w:lineRule="auto"/>
              <w:jc w:val="center"/>
              <w:rPr>
                <w:color w:val="000000"/>
              </w:rPr>
            </w:pPr>
            <w:proofErr w:type="spellStart"/>
            <w:r w:rsidRPr="001259B2">
              <w:rPr>
                <w:sz w:val="22"/>
              </w:rPr>
              <w:t>Min</w:t>
            </w:r>
            <w:proofErr w:type="spellEnd"/>
            <w:r w:rsidRPr="001259B2">
              <w:rPr>
                <w:spacing w:val="1"/>
                <w:sz w:val="22"/>
              </w:rPr>
              <w:t xml:space="preserve"> </w:t>
            </w:r>
            <w:r w:rsidRPr="001259B2">
              <w:rPr>
                <w:spacing w:val="-10"/>
                <w:sz w:val="22"/>
              </w:rPr>
              <w:t>0</w:t>
            </w:r>
          </w:p>
        </w:tc>
        <w:tc>
          <w:tcPr>
            <w:tcW w:w="5153" w:type="dxa"/>
            <w:gridSpan w:val="2"/>
            <w:shd w:val="clear" w:color="auto" w:fill="auto"/>
          </w:tcPr>
          <w:p w14:paraId="3BEB09F1" w14:textId="77777777" w:rsidR="0061359E" w:rsidRPr="001259B2" w:rsidRDefault="0061359E" w:rsidP="00B20A7F">
            <w:pPr>
              <w:spacing w:line="360" w:lineRule="auto"/>
              <w:jc w:val="both"/>
              <w:rPr>
                <w:color w:val="000000"/>
              </w:rPr>
            </w:pPr>
            <w:r w:rsidRPr="001259B2">
              <w:rPr>
                <w:sz w:val="22"/>
              </w:rPr>
              <w:t>Незадовільний</w:t>
            </w:r>
            <w:r w:rsidRPr="001259B2">
              <w:rPr>
                <w:spacing w:val="-11"/>
                <w:sz w:val="22"/>
              </w:rPr>
              <w:t xml:space="preserve"> </w:t>
            </w:r>
            <w:r w:rsidRPr="001259B2">
              <w:rPr>
                <w:sz w:val="22"/>
              </w:rPr>
              <w:t>рівень</w:t>
            </w:r>
            <w:r w:rsidRPr="001259B2">
              <w:rPr>
                <w:spacing w:val="-11"/>
                <w:sz w:val="22"/>
              </w:rPr>
              <w:t xml:space="preserve"> </w:t>
            </w:r>
            <w:r w:rsidRPr="001259B2">
              <w:rPr>
                <w:sz w:val="22"/>
              </w:rPr>
              <w:t>засвоєння</w:t>
            </w:r>
            <w:r w:rsidRPr="001259B2">
              <w:rPr>
                <w:spacing w:val="-11"/>
                <w:sz w:val="22"/>
              </w:rPr>
              <w:t xml:space="preserve"> </w:t>
            </w:r>
            <w:r w:rsidRPr="001259B2">
              <w:rPr>
                <w:spacing w:val="-2"/>
                <w:sz w:val="22"/>
              </w:rPr>
              <w:t>матеріалу</w:t>
            </w:r>
          </w:p>
        </w:tc>
      </w:tr>
      <w:tr w:rsidR="0061359E" w:rsidRPr="001259B2" w14:paraId="622F36D4" w14:textId="77777777" w:rsidTr="00B20A7F">
        <w:trPr>
          <w:gridBefore w:val="1"/>
          <w:gridAfter w:val="1"/>
          <w:wBefore w:w="34" w:type="dxa"/>
          <w:wAfter w:w="105" w:type="dxa"/>
          <w:trHeight w:val="160"/>
        </w:trPr>
        <w:tc>
          <w:tcPr>
            <w:tcW w:w="2935" w:type="dxa"/>
            <w:vMerge w:val="restart"/>
            <w:shd w:val="clear" w:color="auto" w:fill="auto"/>
          </w:tcPr>
          <w:p w14:paraId="05718007" w14:textId="77777777" w:rsidR="0061359E" w:rsidRPr="001259B2" w:rsidRDefault="0061359E" w:rsidP="00B20A7F">
            <w:pPr>
              <w:jc w:val="center"/>
              <w:rPr>
                <w:color w:val="000000"/>
              </w:rPr>
            </w:pPr>
            <w:r w:rsidRPr="001259B2">
              <w:rPr>
                <w:color w:val="000000"/>
              </w:rPr>
              <w:t>Тестове</w:t>
            </w:r>
          </w:p>
          <w:p w14:paraId="6E492F88" w14:textId="77777777" w:rsidR="0061359E" w:rsidRPr="001259B2" w:rsidRDefault="0061359E" w:rsidP="00B20A7F">
            <w:pPr>
              <w:jc w:val="center"/>
              <w:rPr>
                <w:color w:val="000000"/>
              </w:rPr>
            </w:pPr>
            <w:r w:rsidRPr="001259B2">
              <w:rPr>
                <w:color w:val="000000"/>
              </w:rPr>
              <w:t>завдання</w:t>
            </w:r>
          </w:p>
        </w:tc>
        <w:tc>
          <w:tcPr>
            <w:tcW w:w="1660" w:type="dxa"/>
            <w:gridSpan w:val="2"/>
            <w:shd w:val="clear" w:color="auto" w:fill="auto"/>
          </w:tcPr>
          <w:p w14:paraId="08B16DF2" w14:textId="77777777" w:rsidR="0061359E" w:rsidRPr="001259B2" w:rsidRDefault="0061359E" w:rsidP="00B20A7F">
            <w:pPr>
              <w:jc w:val="center"/>
              <w:rPr>
                <w:color w:val="000000"/>
              </w:rPr>
            </w:pPr>
            <w:r w:rsidRPr="001259B2">
              <w:t>Мах 10</w:t>
            </w:r>
          </w:p>
        </w:tc>
        <w:tc>
          <w:tcPr>
            <w:tcW w:w="5153" w:type="dxa"/>
            <w:gridSpan w:val="2"/>
            <w:shd w:val="clear" w:color="auto" w:fill="auto"/>
          </w:tcPr>
          <w:p w14:paraId="19D38202" w14:textId="77777777" w:rsidR="0061359E" w:rsidRPr="001259B2" w:rsidRDefault="0061359E" w:rsidP="00B20A7F">
            <w:pPr>
              <w:jc w:val="both"/>
              <w:rPr>
                <w:color w:val="000000"/>
              </w:rPr>
            </w:pPr>
            <w:r w:rsidRPr="001259B2">
              <w:t>Відмінне засвоєння навчального матеріалу з тем, можливі окремі несуттєві недоліки.</w:t>
            </w:r>
          </w:p>
        </w:tc>
      </w:tr>
      <w:tr w:rsidR="0061359E" w:rsidRPr="001259B2" w14:paraId="5F87E38B" w14:textId="77777777" w:rsidTr="00B20A7F">
        <w:trPr>
          <w:gridBefore w:val="1"/>
          <w:gridAfter w:val="1"/>
          <w:wBefore w:w="34" w:type="dxa"/>
          <w:wAfter w:w="105" w:type="dxa"/>
          <w:trHeight w:val="160"/>
        </w:trPr>
        <w:tc>
          <w:tcPr>
            <w:tcW w:w="2935" w:type="dxa"/>
            <w:vMerge/>
            <w:shd w:val="clear" w:color="auto" w:fill="auto"/>
          </w:tcPr>
          <w:p w14:paraId="48575462" w14:textId="77777777" w:rsidR="0061359E" w:rsidRPr="001259B2" w:rsidRDefault="0061359E" w:rsidP="00B20A7F">
            <w:pPr>
              <w:jc w:val="center"/>
            </w:pPr>
          </w:p>
        </w:tc>
        <w:tc>
          <w:tcPr>
            <w:tcW w:w="1660" w:type="dxa"/>
            <w:gridSpan w:val="2"/>
            <w:shd w:val="clear" w:color="auto" w:fill="auto"/>
          </w:tcPr>
          <w:p w14:paraId="594D069F" w14:textId="77777777" w:rsidR="0061359E" w:rsidRPr="001259B2" w:rsidRDefault="0061359E" w:rsidP="00B20A7F">
            <w:pPr>
              <w:jc w:val="center"/>
              <w:rPr>
                <w:color w:val="000000"/>
              </w:rPr>
            </w:pPr>
            <w:r w:rsidRPr="001259B2">
              <w:t>8-9</w:t>
            </w:r>
          </w:p>
        </w:tc>
        <w:tc>
          <w:tcPr>
            <w:tcW w:w="5153" w:type="dxa"/>
            <w:gridSpan w:val="2"/>
            <w:shd w:val="clear" w:color="auto" w:fill="auto"/>
          </w:tcPr>
          <w:p w14:paraId="7B03E57D" w14:textId="77777777" w:rsidR="0061359E" w:rsidRPr="001259B2" w:rsidRDefault="0061359E" w:rsidP="00B20A7F">
            <w:pPr>
              <w:jc w:val="both"/>
              <w:rPr>
                <w:color w:val="000000"/>
              </w:rPr>
            </w:pPr>
            <w:r w:rsidRPr="001259B2">
              <w:t>Результати опрацювання матеріалу високі, але є незначна кількість несуттєвих помилок.</w:t>
            </w:r>
          </w:p>
        </w:tc>
      </w:tr>
      <w:tr w:rsidR="0061359E" w:rsidRPr="001259B2" w14:paraId="4D383A5F" w14:textId="77777777" w:rsidTr="00B20A7F">
        <w:trPr>
          <w:gridBefore w:val="1"/>
          <w:gridAfter w:val="1"/>
          <w:wBefore w:w="34" w:type="dxa"/>
          <w:wAfter w:w="105" w:type="dxa"/>
          <w:trHeight w:val="160"/>
        </w:trPr>
        <w:tc>
          <w:tcPr>
            <w:tcW w:w="2935" w:type="dxa"/>
            <w:vMerge/>
            <w:shd w:val="clear" w:color="auto" w:fill="auto"/>
          </w:tcPr>
          <w:p w14:paraId="7B314481" w14:textId="77777777" w:rsidR="0061359E" w:rsidRPr="001259B2" w:rsidRDefault="0061359E" w:rsidP="00B20A7F">
            <w:pPr>
              <w:jc w:val="center"/>
            </w:pPr>
          </w:p>
        </w:tc>
        <w:tc>
          <w:tcPr>
            <w:tcW w:w="1660" w:type="dxa"/>
            <w:gridSpan w:val="2"/>
            <w:shd w:val="clear" w:color="auto" w:fill="auto"/>
          </w:tcPr>
          <w:p w14:paraId="2C1DF01E" w14:textId="77777777" w:rsidR="0061359E" w:rsidRPr="001259B2" w:rsidRDefault="0061359E" w:rsidP="00B20A7F">
            <w:pPr>
              <w:jc w:val="center"/>
              <w:rPr>
                <w:color w:val="000000"/>
              </w:rPr>
            </w:pPr>
            <w:r w:rsidRPr="001259B2">
              <w:t>6-7</w:t>
            </w:r>
          </w:p>
        </w:tc>
        <w:tc>
          <w:tcPr>
            <w:tcW w:w="5153" w:type="dxa"/>
            <w:gridSpan w:val="2"/>
            <w:shd w:val="clear" w:color="auto" w:fill="auto"/>
          </w:tcPr>
          <w:p w14:paraId="13916E11" w14:textId="77777777" w:rsidR="0061359E" w:rsidRPr="001259B2" w:rsidRDefault="0061359E" w:rsidP="00B20A7F">
            <w:pPr>
              <w:jc w:val="both"/>
              <w:rPr>
                <w:color w:val="000000"/>
              </w:rPr>
            </w:pPr>
            <w:r w:rsidRPr="001259B2">
              <w:t>Добре засвоєння матеріалу з тем, але є окремі помилки.</w:t>
            </w:r>
          </w:p>
        </w:tc>
      </w:tr>
      <w:tr w:rsidR="0061359E" w:rsidRPr="001259B2" w14:paraId="1AC358C0" w14:textId="77777777" w:rsidTr="00B20A7F">
        <w:trPr>
          <w:gridBefore w:val="1"/>
          <w:gridAfter w:val="1"/>
          <w:wBefore w:w="34" w:type="dxa"/>
          <w:wAfter w:w="105" w:type="dxa"/>
          <w:trHeight w:val="160"/>
        </w:trPr>
        <w:tc>
          <w:tcPr>
            <w:tcW w:w="2935" w:type="dxa"/>
            <w:vMerge/>
            <w:shd w:val="clear" w:color="auto" w:fill="auto"/>
          </w:tcPr>
          <w:p w14:paraId="01243132" w14:textId="77777777" w:rsidR="0061359E" w:rsidRPr="001259B2" w:rsidRDefault="0061359E" w:rsidP="00B20A7F">
            <w:pPr>
              <w:jc w:val="center"/>
            </w:pPr>
          </w:p>
        </w:tc>
        <w:tc>
          <w:tcPr>
            <w:tcW w:w="1660" w:type="dxa"/>
            <w:gridSpan w:val="2"/>
            <w:shd w:val="clear" w:color="auto" w:fill="auto"/>
          </w:tcPr>
          <w:p w14:paraId="6480071B" w14:textId="77777777" w:rsidR="0061359E" w:rsidRPr="001259B2" w:rsidRDefault="0061359E" w:rsidP="00B20A7F">
            <w:pPr>
              <w:jc w:val="center"/>
              <w:rPr>
                <w:color w:val="000000"/>
              </w:rPr>
            </w:pPr>
            <w:r w:rsidRPr="001259B2">
              <w:t>4-5</w:t>
            </w:r>
          </w:p>
        </w:tc>
        <w:tc>
          <w:tcPr>
            <w:tcW w:w="5153" w:type="dxa"/>
            <w:gridSpan w:val="2"/>
            <w:shd w:val="clear" w:color="auto" w:fill="auto"/>
          </w:tcPr>
          <w:p w14:paraId="1E9D7CA4" w14:textId="77777777" w:rsidR="0061359E" w:rsidRPr="001259B2" w:rsidRDefault="0061359E" w:rsidP="00B20A7F">
            <w:pPr>
              <w:jc w:val="both"/>
              <w:rPr>
                <w:color w:val="000000"/>
              </w:rPr>
            </w:pPr>
            <w:r w:rsidRPr="001259B2">
              <w:t>Задовільний рівень засвоєння матеріалу, значна кількість помилок.</w:t>
            </w:r>
          </w:p>
        </w:tc>
      </w:tr>
      <w:tr w:rsidR="0061359E" w:rsidRPr="001259B2" w14:paraId="40B5AF2C" w14:textId="77777777" w:rsidTr="00B20A7F">
        <w:trPr>
          <w:gridBefore w:val="1"/>
          <w:gridAfter w:val="1"/>
          <w:wBefore w:w="34" w:type="dxa"/>
          <w:wAfter w:w="105" w:type="dxa"/>
          <w:trHeight w:val="160"/>
        </w:trPr>
        <w:tc>
          <w:tcPr>
            <w:tcW w:w="2935" w:type="dxa"/>
            <w:vMerge/>
            <w:shd w:val="clear" w:color="auto" w:fill="auto"/>
          </w:tcPr>
          <w:p w14:paraId="533087EE" w14:textId="77777777" w:rsidR="0061359E" w:rsidRPr="001259B2" w:rsidRDefault="0061359E" w:rsidP="00B20A7F">
            <w:pPr>
              <w:jc w:val="center"/>
            </w:pPr>
          </w:p>
        </w:tc>
        <w:tc>
          <w:tcPr>
            <w:tcW w:w="1660" w:type="dxa"/>
            <w:gridSpan w:val="2"/>
            <w:shd w:val="clear" w:color="auto" w:fill="auto"/>
          </w:tcPr>
          <w:p w14:paraId="07DB888F" w14:textId="77777777" w:rsidR="0061359E" w:rsidRPr="001259B2" w:rsidRDefault="0061359E" w:rsidP="00B20A7F">
            <w:pPr>
              <w:jc w:val="center"/>
              <w:rPr>
                <w:color w:val="000000"/>
              </w:rPr>
            </w:pPr>
            <w:r w:rsidRPr="001259B2">
              <w:t>2-3</w:t>
            </w:r>
          </w:p>
        </w:tc>
        <w:tc>
          <w:tcPr>
            <w:tcW w:w="5153" w:type="dxa"/>
            <w:gridSpan w:val="2"/>
            <w:shd w:val="clear" w:color="auto" w:fill="auto"/>
          </w:tcPr>
          <w:p w14:paraId="0C129A4A" w14:textId="77777777" w:rsidR="0061359E" w:rsidRPr="001259B2" w:rsidRDefault="0061359E" w:rsidP="00B20A7F">
            <w:pPr>
              <w:jc w:val="both"/>
              <w:rPr>
                <w:color w:val="000000"/>
              </w:rPr>
            </w:pPr>
            <w:r w:rsidRPr="001259B2">
              <w:t>Мінімальні результати, достатні для отримання позитивної оцінки.</w:t>
            </w:r>
          </w:p>
        </w:tc>
      </w:tr>
      <w:tr w:rsidR="0061359E" w:rsidRPr="001259B2" w14:paraId="5E6808DD" w14:textId="77777777" w:rsidTr="00B20A7F">
        <w:trPr>
          <w:gridBefore w:val="1"/>
          <w:gridAfter w:val="1"/>
          <w:wBefore w:w="34" w:type="dxa"/>
          <w:wAfter w:w="105" w:type="dxa"/>
          <w:trHeight w:val="160"/>
        </w:trPr>
        <w:tc>
          <w:tcPr>
            <w:tcW w:w="2935" w:type="dxa"/>
            <w:vMerge/>
            <w:shd w:val="clear" w:color="auto" w:fill="auto"/>
          </w:tcPr>
          <w:p w14:paraId="150DFDDC" w14:textId="77777777" w:rsidR="0061359E" w:rsidRPr="001259B2" w:rsidRDefault="0061359E" w:rsidP="00B20A7F">
            <w:pPr>
              <w:jc w:val="center"/>
            </w:pPr>
          </w:p>
        </w:tc>
        <w:tc>
          <w:tcPr>
            <w:tcW w:w="1660" w:type="dxa"/>
            <w:gridSpan w:val="2"/>
            <w:shd w:val="clear" w:color="auto" w:fill="auto"/>
          </w:tcPr>
          <w:p w14:paraId="54D0905A" w14:textId="77777777" w:rsidR="0061359E" w:rsidRPr="001259B2" w:rsidRDefault="0061359E" w:rsidP="00B20A7F">
            <w:pPr>
              <w:jc w:val="center"/>
              <w:rPr>
                <w:color w:val="000000"/>
              </w:rPr>
            </w:pPr>
            <w:proofErr w:type="spellStart"/>
            <w:r w:rsidRPr="001259B2">
              <w:t>Min</w:t>
            </w:r>
            <w:proofErr w:type="spellEnd"/>
            <w:r w:rsidRPr="001259B2">
              <w:t xml:space="preserve"> 0-1</w:t>
            </w:r>
          </w:p>
        </w:tc>
        <w:tc>
          <w:tcPr>
            <w:tcW w:w="5153" w:type="dxa"/>
            <w:gridSpan w:val="2"/>
            <w:shd w:val="clear" w:color="auto" w:fill="auto"/>
          </w:tcPr>
          <w:p w14:paraId="603EA5B5" w14:textId="77777777" w:rsidR="0061359E" w:rsidRPr="001259B2" w:rsidRDefault="0061359E" w:rsidP="00B20A7F">
            <w:pPr>
              <w:jc w:val="both"/>
              <w:rPr>
                <w:color w:val="000000"/>
              </w:rPr>
            </w:pPr>
            <w:r w:rsidRPr="001259B2">
              <w:t>Незадовільний рівень засвоєння матеріалу.</w:t>
            </w:r>
          </w:p>
        </w:tc>
      </w:tr>
      <w:tr w:rsidR="0061359E" w:rsidRPr="001259B2" w14:paraId="0D32227D" w14:textId="77777777" w:rsidTr="00B20A7F">
        <w:tc>
          <w:tcPr>
            <w:tcW w:w="3014" w:type="dxa"/>
            <w:gridSpan w:val="3"/>
            <w:shd w:val="clear" w:color="auto" w:fill="auto"/>
          </w:tcPr>
          <w:p w14:paraId="5828E6A4" w14:textId="77777777" w:rsidR="0061359E" w:rsidRPr="001259B2" w:rsidRDefault="0061359E" w:rsidP="00B20A7F">
            <w:pPr>
              <w:widowControl w:val="0"/>
              <w:contextualSpacing/>
              <w:jc w:val="center"/>
              <w:rPr>
                <w:color w:val="000000"/>
              </w:rPr>
            </w:pPr>
            <w:r w:rsidRPr="001259B2">
              <w:rPr>
                <w:noProof/>
              </w:rPr>
              <w:t>Оцінка індивідуальної роботи студентів:</w:t>
            </w:r>
          </w:p>
        </w:tc>
        <w:tc>
          <w:tcPr>
            <w:tcW w:w="6873" w:type="dxa"/>
            <w:gridSpan w:val="4"/>
            <w:shd w:val="clear" w:color="auto" w:fill="auto"/>
          </w:tcPr>
          <w:p w14:paraId="3425120C" w14:textId="77777777" w:rsidR="0061359E" w:rsidRPr="001259B2" w:rsidRDefault="0061359E" w:rsidP="00B20A7F">
            <w:pPr>
              <w:widowControl w:val="0"/>
              <w:contextualSpacing/>
              <w:jc w:val="both"/>
              <w:rPr>
                <w:color w:val="000000"/>
              </w:rPr>
            </w:pPr>
          </w:p>
        </w:tc>
      </w:tr>
      <w:tr w:rsidR="0061359E" w:rsidRPr="001259B2" w14:paraId="083941AA" w14:textId="77777777" w:rsidTr="00B20A7F">
        <w:tc>
          <w:tcPr>
            <w:tcW w:w="3014" w:type="dxa"/>
            <w:gridSpan w:val="3"/>
            <w:shd w:val="clear" w:color="auto" w:fill="auto"/>
          </w:tcPr>
          <w:p w14:paraId="5761DDDD" w14:textId="77777777" w:rsidR="0061359E" w:rsidRPr="001259B2" w:rsidRDefault="0061359E" w:rsidP="00B20A7F">
            <w:pPr>
              <w:widowControl w:val="0"/>
              <w:contextualSpacing/>
              <w:jc w:val="center"/>
              <w:rPr>
                <w:b/>
                <w:bCs/>
                <w:color w:val="000000"/>
              </w:rPr>
            </w:pPr>
          </w:p>
          <w:p w14:paraId="608959EC" w14:textId="77777777" w:rsidR="0061359E" w:rsidRPr="001259B2" w:rsidRDefault="0061359E" w:rsidP="00B20A7F">
            <w:pPr>
              <w:widowControl w:val="0"/>
              <w:contextualSpacing/>
              <w:jc w:val="center"/>
              <w:rPr>
                <w:bCs/>
                <w:color w:val="000000"/>
              </w:rPr>
            </w:pPr>
            <w:r w:rsidRPr="001259B2">
              <w:rPr>
                <w:bCs/>
                <w:color w:val="000000"/>
              </w:rPr>
              <w:t>Наукова доповідь</w:t>
            </w:r>
          </w:p>
        </w:tc>
        <w:tc>
          <w:tcPr>
            <w:tcW w:w="1722" w:type="dxa"/>
            <w:gridSpan w:val="2"/>
            <w:shd w:val="clear" w:color="auto" w:fill="auto"/>
          </w:tcPr>
          <w:p w14:paraId="104BAF7E" w14:textId="77777777" w:rsidR="0061359E" w:rsidRPr="001259B2" w:rsidRDefault="0061359E" w:rsidP="00B20A7F">
            <w:pPr>
              <w:widowControl w:val="0"/>
              <w:contextualSpacing/>
              <w:jc w:val="center"/>
              <w:rPr>
                <w:color w:val="000000"/>
              </w:rPr>
            </w:pPr>
          </w:p>
          <w:p w14:paraId="429838CF" w14:textId="77777777" w:rsidR="0061359E" w:rsidRPr="001259B2" w:rsidRDefault="0061359E" w:rsidP="00B20A7F">
            <w:pPr>
              <w:widowControl w:val="0"/>
              <w:contextualSpacing/>
              <w:jc w:val="center"/>
              <w:rPr>
                <w:color w:val="000000"/>
              </w:rPr>
            </w:pPr>
            <w:r w:rsidRPr="001259B2">
              <w:rPr>
                <w:color w:val="000000"/>
              </w:rPr>
              <w:t>Мах 10</w:t>
            </w:r>
          </w:p>
        </w:tc>
        <w:tc>
          <w:tcPr>
            <w:tcW w:w="5151" w:type="dxa"/>
            <w:gridSpan w:val="2"/>
            <w:shd w:val="clear" w:color="auto" w:fill="auto"/>
          </w:tcPr>
          <w:p w14:paraId="64C83457" w14:textId="77777777" w:rsidR="0061359E" w:rsidRPr="001259B2" w:rsidRDefault="0061359E" w:rsidP="00B20A7F">
            <w:pPr>
              <w:widowControl w:val="0"/>
              <w:contextualSpacing/>
              <w:jc w:val="both"/>
              <w:rPr>
                <w:color w:val="000000"/>
              </w:rPr>
            </w:pPr>
            <w:r w:rsidRPr="001259B2">
              <w:rPr>
                <w:color w:val="000000"/>
              </w:rPr>
              <w:t xml:space="preserve">Послідовно, систематизовано, </w:t>
            </w:r>
            <w:proofErr w:type="spellStart"/>
            <w:r w:rsidRPr="001259B2">
              <w:rPr>
                <w:color w:val="000000"/>
              </w:rPr>
              <w:t>логічно</w:t>
            </w:r>
            <w:proofErr w:type="spellEnd"/>
            <w:r w:rsidRPr="001259B2">
              <w:rPr>
                <w:color w:val="000000"/>
              </w:rPr>
              <w:t xml:space="preserve">, </w:t>
            </w:r>
            <w:proofErr w:type="spellStart"/>
            <w:r w:rsidRPr="001259B2">
              <w:rPr>
                <w:color w:val="000000"/>
              </w:rPr>
              <w:t>грамотно</w:t>
            </w:r>
            <w:proofErr w:type="spellEnd"/>
            <w:r w:rsidRPr="001259B2">
              <w:rPr>
                <w:color w:val="000000"/>
              </w:rPr>
              <w:t xml:space="preserve">, повно викладені результати проведеного наукового дослідження за певною темою. Ґрунтовно вивчена сучасна вітчизняна та зарубіжна наукова література, нормативні джерела, судова практика, практика органів охорони правопорядку, офіційна статистика. </w:t>
            </w:r>
            <w:r w:rsidRPr="001259B2">
              <w:rPr>
                <w:color w:val="000000"/>
              </w:rPr>
              <w:lastRenderedPageBreak/>
              <w:t xml:space="preserve">Проведено соціологічне дослідження – опитування, анкетування тощо. Наведені посилання на використані джерела. </w:t>
            </w:r>
          </w:p>
          <w:p w14:paraId="6F8CD0F5" w14:textId="77777777" w:rsidR="0061359E" w:rsidRPr="001259B2" w:rsidRDefault="0061359E" w:rsidP="00B20A7F">
            <w:pPr>
              <w:widowControl w:val="0"/>
              <w:contextualSpacing/>
              <w:jc w:val="both"/>
              <w:rPr>
                <w:color w:val="000000"/>
              </w:rPr>
            </w:pPr>
            <w:r w:rsidRPr="001259B2">
              <w:rPr>
                <w:color w:val="000000"/>
              </w:rPr>
              <w:t xml:space="preserve">Обрана тема є актуальною як з практичної, так і з теоретичної точок зору. Робота правильно структурована, має вступ (обґрунтування актуальності дослідження, постановка його мети та завдання), повно висвітлено стан наукової розробленості проблеми, наведено узагальнення наукової літератури, законодавства та інших джерел. Окрім викладення матеріалу робота містить власний авторський підхід до вирішення розглядуваної проблеми та висновки. Наукова доповідь ілюструється за допомогою презентації. </w:t>
            </w:r>
          </w:p>
        </w:tc>
      </w:tr>
      <w:tr w:rsidR="0061359E" w:rsidRPr="001259B2" w14:paraId="7EC54D5C" w14:textId="77777777" w:rsidTr="00B20A7F">
        <w:tc>
          <w:tcPr>
            <w:tcW w:w="3014" w:type="dxa"/>
            <w:gridSpan w:val="3"/>
            <w:shd w:val="clear" w:color="auto" w:fill="auto"/>
          </w:tcPr>
          <w:p w14:paraId="1798D793" w14:textId="77777777" w:rsidR="0061359E" w:rsidRPr="001259B2" w:rsidRDefault="0061359E" w:rsidP="00B20A7F">
            <w:pPr>
              <w:widowControl w:val="0"/>
              <w:contextualSpacing/>
              <w:rPr>
                <w:color w:val="000000"/>
              </w:rPr>
            </w:pPr>
          </w:p>
        </w:tc>
        <w:tc>
          <w:tcPr>
            <w:tcW w:w="1722" w:type="dxa"/>
            <w:gridSpan w:val="2"/>
            <w:shd w:val="clear" w:color="auto" w:fill="auto"/>
          </w:tcPr>
          <w:p w14:paraId="5D92DA72" w14:textId="77777777" w:rsidR="0061359E" w:rsidRPr="001259B2" w:rsidRDefault="0061359E" w:rsidP="00B20A7F">
            <w:pPr>
              <w:widowControl w:val="0"/>
              <w:contextualSpacing/>
              <w:jc w:val="center"/>
              <w:rPr>
                <w:color w:val="000000"/>
              </w:rPr>
            </w:pPr>
            <w:r w:rsidRPr="001259B2">
              <w:rPr>
                <w:color w:val="000000"/>
              </w:rPr>
              <w:t>8</w:t>
            </w:r>
          </w:p>
        </w:tc>
        <w:tc>
          <w:tcPr>
            <w:tcW w:w="5151" w:type="dxa"/>
            <w:gridSpan w:val="2"/>
            <w:shd w:val="clear" w:color="auto" w:fill="auto"/>
          </w:tcPr>
          <w:p w14:paraId="65D34285" w14:textId="77777777" w:rsidR="0061359E" w:rsidRPr="001259B2" w:rsidRDefault="0061359E" w:rsidP="00B20A7F">
            <w:pPr>
              <w:widowControl w:val="0"/>
              <w:contextualSpacing/>
              <w:jc w:val="both"/>
              <w:rPr>
                <w:color w:val="000000"/>
              </w:rPr>
            </w:pPr>
            <w:r w:rsidRPr="001259B2">
              <w:rPr>
                <w:color w:val="000000"/>
              </w:rPr>
              <w:t xml:space="preserve">Послідовно, систематизовано, </w:t>
            </w:r>
            <w:proofErr w:type="spellStart"/>
            <w:r w:rsidRPr="001259B2">
              <w:rPr>
                <w:color w:val="000000"/>
              </w:rPr>
              <w:t>логічно</w:t>
            </w:r>
            <w:proofErr w:type="spellEnd"/>
            <w:r w:rsidRPr="001259B2">
              <w:rPr>
                <w:color w:val="000000"/>
              </w:rPr>
              <w:t xml:space="preserve">, </w:t>
            </w:r>
            <w:proofErr w:type="spellStart"/>
            <w:r w:rsidRPr="001259B2">
              <w:rPr>
                <w:color w:val="000000"/>
              </w:rPr>
              <w:t>грамотно</w:t>
            </w:r>
            <w:proofErr w:type="spellEnd"/>
            <w:r w:rsidRPr="001259B2">
              <w:rPr>
                <w:color w:val="000000"/>
              </w:rPr>
              <w:t xml:space="preserve"> викладені результати проведеного наукового дослідження за певною темою. Автор використав основні сучасні вітчизняні та зарубіжні наукові літературні джерела, законодавство, релевантну правозастосовну практику. В роботі наведені посилання на використані інформаційні джерела. </w:t>
            </w:r>
          </w:p>
          <w:p w14:paraId="74ABD2DD" w14:textId="77777777" w:rsidR="0061359E" w:rsidRPr="001259B2" w:rsidRDefault="0061359E" w:rsidP="00B20A7F">
            <w:pPr>
              <w:widowControl w:val="0"/>
              <w:contextualSpacing/>
              <w:jc w:val="both"/>
              <w:rPr>
                <w:color w:val="000000"/>
              </w:rPr>
            </w:pPr>
            <w:r w:rsidRPr="001259B2">
              <w:rPr>
                <w:color w:val="000000"/>
              </w:rPr>
              <w:t>Обрана тема є актуальною як з практичної, так і з теоретичної точок зору. Робота добре структурована, має обґрунтування актуальності дослідження; висвітлюється загальний стан наукової розробленості проблеми. Окрім викладення матеріалу робота містить аргументовані авторські висновки. Наукова доповідь ілюструється за допомогою презентації.</w:t>
            </w:r>
          </w:p>
        </w:tc>
      </w:tr>
      <w:tr w:rsidR="0061359E" w:rsidRPr="001259B2" w14:paraId="0C687210" w14:textId="77777777" w:rsidTr="00B20A7F">
        <w:tc>
          <w:tcPr>
            <w:tcW w:w="3014" w:type="dxa"/>
            <w:gridSpan w:val="3"/>
            <w:shd w:val="clear" w:color="auto" w:fill="auto"/>
          </w:tcPr>
          <w:p w14:paraId="7235C3F8" w14:textId="77777777" w:rsidR="0061359E" w:rsidRPr="001259B2" w:rsidRDefault="0061359E" w:rsidP="00B20A7F">
            <w:pPr>
              <w:widowControl w:val="0"/>
              <w:contextualSpacing/>
              <w:rPr>
                <w:color w:val="000000"/>
              </w:rPr>
            </w:pPr>
          </w:p>
        </w:tc>
        <w:tc>
          <w:tcPr>
            <w:tcW w:w="1722" w:type="dxa"/>
            <w:gridSpan w:val="2"/>
            <w:shd w:val="clear" w:color="auto" w:fill="auto"/>
          </w:tcPr>
          <w:p w14:paraId="13AC038C" w14:textId="77777777" w:rsidR="0061359E" w:rsidRPr="001259B2" w:rsidRDefault="0061359E" w:rsidP="00B20A7F">
            <w:pPr>
              <w:widowControl w:val="0"/>
              <w:contextualSpacing/>
              <w:jc w:val="center"/>
              <w:rPr>
                <w:color w:val="000000"/>
              </w:rPr>
            </w:pPr>
            <w:r w:rsidRPr="001259B2">
              <w:rPr>
                <w:color w:val="000000"/>
              </w:rPr>
              <w:t>6</w:t>
            </w:r>
          </w:p>
        </w:tc>
        <w:tc>
          <w:tcPr>
            <w:tcW w:w="5151" w:type="dxa"/>
            <w:gridSpan w:val="2"/>
            <w:shd w:val="clear" w:color="auto" w:fill="auto"/>
          </w:tcPr>
          <w:p w14:paraId="4910CE7A" w14:textId="77777777" w:rsidR="0061359E" w:rsidRPr="001259B2" w:rsidRDefault="0061359E" w:rsidP="00B20A7F">
            <w:pPr>
              <w:widowControl w:val="0"/>
              <w:contextualSpacing/>
              <w:jc w:val="both"/>
              <w:rPr>
                <w:color w:val="000000"/>
              </w:rPr>
            </w:pPr>
            <w:r w:rsidRPr="001259B2">
              <w:rPr>
                <w:color w:val="000000"/>
              </w:rPr>
              <w:t xml:space="preserve">Послідовно та </w:t>
            </w:r>
            <w:proofErr w:type="spellStart"/>
            <w:r w:rsidRPr="001259B2">
              <w:rPr>
                <w:color w:val="000000"/>
              </w:rPr>
              <w:t>грамотно</w:t>
            </w:r>
            <w:proofErr w:type="spellEnd"/>
            <w:r w:rsidRPr="001259B2">
              <w:rPr>
                <w:color w:val="000000"/>
              </w:rPr>
              <w:t xml:space="preserve"> викладені результати проведеного наукового дослідження за певною темою. Автор використав незначну кількість сучасних вітчизняних та зарубіжних наукових літературних джерел, законодавство, правозастосовну практику. В роботі наведені посилання на використані джерела. </w:t>
            </w:r>
          </w:p>
          <w:p w14:paraId="24CDF623" w14:textId="77777777" w:rsidR="0061359E" w:rsidRPr="001259B2" w:rsidRDefault="0061359E" w:rsidP="00B20A7F">
            <w:pPr>
              <w:widowControl w:val="0"/>
              <w:contextualSpacing/>
              <w:jc w:val="both"/>
              <w:rPr>
                <w:color w:val="000000"/>
              </w:rPr>
            </w:pPr>
            <w:r w:rsidRPr="001259B2">
              <w:rPr>
                <w:color w:val="000000"/>
              </w:rPr>
              <w:t xml:space="preserve">Обрана тема є актуальною як з практичної, так і з теоретичної точок зору. Робота структурована, має обґрунтування актуальності дослідження, висвітлюється стан наукової розробленості проблеми. Окрім викладення матеріалу робота містить окремі авторські висновки. </w:t>
            </w:r>
          </w:p>
        </w:tc>
      </w:tr>
      <w:tr w:rsidR="0061359E" w:rsidRPr="001259B2" w14:paraId="245DC07D" w14:textId="77777777" w:rsidTr="00B20A7F">
        <w:tc>
          <w:tcPr>
            <w:tcW w:w="3014" w:type="dxa"/>
            <w:gridSpan w:val="3"/>
            <w:shd w:val="clear" w:color="auto" w:fill="auto"/>
          </w:tcPr>
          <w:p w14:paraId="1DEC7F05" w14:textId="77777777" w:rsidR="0061359E" w:rsidRPr="001259B2" w:rsidRDefault="0061359E" w:rsidP="00B20A7F">
            <w:pPr>
              <w:widowControl w:val="0"/>
              <w:contextualSpacing/>
              <w:rPr>
                <w:color w:val="000000"/>
              </w:rPr>
            </w:pPr>
          </w:p>
        </w:tc>
        <w:tc>
          <w:tcPr>
            <w:tcW w:w="1722" w:type="dxa"/>
            <w:gridSpan w:val="2"/>
            <w:shd w:val="clear" w:color="auto" w:fill="auto"/>
          </w:tcPr>
          <w:p w14:paraId="14D1A6EE" w14:textId="77777777" w:rsidR="0061359E" w:rsidRPr="001259B2" w:rsidRDefault="0061359E" w:rsidP="00B20A7F">
            <w:pPr>
              <w:widowControl w:val="0"/>
              <w:contextualSpacing/>
              <w:jc w:val="center"/>
              <w:rPr>
                <w:color w:val="000000"/>
              </w:rPr>
            </w:pPr>
            <w:r w:rsidRPr="001259B2">
              <w:rPr>
                <w:color w:val="000000"/>
              </w:rPr>
              <w:t>4</w:t>
            </w:r>
          </w:p>
        </w:tc>
        <w:tc>
          <w:tcPr>
            <w:tcW w:w="5151" w:type="dxa"/>
            <w:gridSpan w:val="2"/>
            <w:shd w:val="clear" w:color="auto" w:fill="auto"/>
          </w:tcPr>
          <w:p w14:paraId="49FDB035" w14:textId="77777777" w:rsidR="0061359E" w:rsidRPr="001259B2" w:rsidRDefault="0061359E" w:rsidP="00B20A7F">
            <w:pPr>
              <w:widowControl w:val="0"/>
              <w:contextualSpacing/>
              <w:jc w:val="both"/>
              <w:rPr>
                <w:color w:val="000000"/>
              </w:rPr>
            </w:pPr>
            <w:r w:rsidRPr="001259B2">
              <w:rPr>
                <w:color w:val="000000"/>
              </w:rPr>
              <w:t xml:space="preserve">Робота недостатньо структурована, не має послідовності та логічності викладення матеріалу. Автор використав сучасні вітчизняні джерела. Наявна незначна кількість посилань на судову та / або правозастосовну практику. Представлена робота не повністю </w:t>
            </w:r>
            <w:r w:rsidRPr="001259B2">
              <w:rPr>
                <w:color w:val="000000"/>
              </w:rPr>
              <w:lastRenderedPageBreak/>
              <w:t>відповідає вимогам, які висуваються до робіт такого рівня, не містить достатнього обсягу, який би дозволив усвідомити сутність питання чи проблеми, задля розкриття яких вона виконувалася. Обрана тема є актуальною, але відсутній авторський підхід при дослідженні більшості питань.</w:t>
            </w:r>
          </w:p>
        </w:tc>
      </w:tr>
      <w:tr w:rsidR="0061359E" w:rsidRPr="001259B2" w14:paraId="135D47DD" w14:textId="77777777" w:rsidTr="00B20A7F">
        <w:tc>
          <w:tcPr>
            <w:tcW w:w="3014" w:type="dxa"/>
            <w:gridSpan w:val="3"/>
            <w:shd w:val="clear" w:color="auto" w:fill="auto"/>
          </w:tcPr>
          <w:p w14:paraId="3BAE5014" w14:textId="77777777" w:rsidR="0061359E" w:rsidRPr="001259B2" w:rsidRDefault="0061359E" w:rsidP="00B20A7F">
            <w:pPr>
              <w:widowControl w:val="0"/>
              <w:contextualSpacing/>
              <w:rPr>
                <w:color w:val="000000"/>
              </w:rPr>
            </w:pPr>
          </w:p>
        </w:tc>
        <w:tc>
          <w:tcPr>
            <w:tcW w:w="1722" w:type="dxa"/>
            <w:gridSpan w:val="2"/>
            <w:shd w:val="clear" w:color="auto" w:fill="auto"/>
          </w:tcPr>
          <w:p w14:paraId="2942F2D9" w14:textId="77777777" w:rsidR="0061359E" w:rsidRPr="001259B2" w:rsidRDefault="0061359E" w:rsidP="00B20A7F">
            <w:pPr>
              <w:widowControl w:val="0"/>
              <w:contextualSpacing/>
              <w:jc w:val="center"/>
              <w:rPr>
                <w:color w:val="000000"/>
              </w:rPr>
            </w:pPr>
            <w:r w:rsidRPr="001259B2">
              <w:rPr>
                <w:color w:val="000000"/>
              </w:rPr>
              <w:t>2</w:t>
            </w:r>
          </w:p>
        </w:tc>
        <w:tc>
          <w:tcPr>
            <w:tcW w:w="5151" w:type="dxa"/>
            <w:gridSpan w:val="2"/>
            <w:shd w:val="clear" w:color="auto" w:fill="auto"/>
          </w:tcPr>
          <w:p w14:paraId="086B31AC" w14:textId="77777777" w:rsidR="0061359E" w:rsidRPr="001259B2" w:rsidRDefault="0061359E" w:rsidP="00B20A7F">
            <w:pPr>
              <w:widowControl w:val="0"/>
              <w:contextualSpacing/>
              <w:jc w:val="both"/>
              <w:rPr>
                <w:color w:val="000000"/>
              </w:rPr>
            </w:pPr>
            <w:r w:rsidRPr="001259B2">
              <w:rPr>
                <w:color w:val="000000"/>
              </w:rPr>
              <w:t>Робота недостатньо структурована, не має змістовної логічності у викладенні матеріалу. Автор використав сучасні вітчизняні джерела, але не звернувся до правозастосовної практики. Представлена робота не в повній мірі відповідає вимогам, які висуваються до робіт такого рівня, виконана неакуратно, не містить достатнього обсягу, який би дозволив усвідомити сутність питання чи проблеми, задля розкриття яких вона виконувалася; відсутні авторські висновки.</w:t>
            </w:r>
          </w:p>
        </w:tc>
      </w:tr>
      <w:tr w:rsidR="0061359E" w:rsidRPr="001259B2" w14:paraId="30552FD5" w14:textId="77777777" w:rsidTr="00B20A7F">
        <w:tc>
          <w:tcPr>
            <w:tcW w:w="3014" w:type="dxa"/>
            <w:gridSpan w:val="3"/>
            <w:shd w:val="clear" w:color="auto" w:fill="auto"/>
          </w:tcPr>
          <w:p w14:paraId="7C9A9B7C" w14:textId="77777777" w:rsidR="0061359E" w:rsidRPr="001259B2" w:rsidRDefault="0061359E" w:rsidP="00B20A7F">
            <w:pPr>
              <w:widowControl w:val="0"/>
              <w:contextualSpacing/>
              <w:rPr>
                <w:color w:val="000000"/>
              </w:rPr>
            </w:pPr>
          </w:p>
        </w:tc>
        <w:tc>
          <w:tcPr>
            <w:tcW w:w="1722" w:type="dxa"/>
            <w:gridSpan w:val="2"/>
            <w:shd w:val="clear" w:color="auto" w:fill="auto"/>
          </w:tcPr>
          <w:p w14:paraId="524BD8B6" w14:textId="77777777" w:rsidR="0061359E" w:rsidRPr="001259B2" w:rsidRDefault="0061359E" w:rsidP="00B20A7F">
            <w:pPr>
              <w:widowControl w:val="0"/>
              <w:contextualSpacing/>
              <w:jc w:val="center"/>
              <w:rPr>
                <w:color w:val="000000"/>
              </w:rPr>
            </w:pPr>
            <w:proofErr w:type="spellStart"/>
            <w:r w:rsidRPr="001259B2">
              <w:rPr>
                <w:color w:val="000000"/>
              </w:rPr>
              <w:t>Min</w:t>
            </w:r>
            <w:proofErr w:type="spellEnd"/>
            <w:r w:rsidRPr="001259B2">
              <w:rPr>
                <w:color w:val="000000"/>
              </w:rPr>
              <w:t xml:space="preserve"> 0</w:t>
            </w:r>
          </w:p>
        </w:tc>
        <w:tc>
          <w:tcPr>
            <w:tcW w:w="5151" w:type="dxa"/>
            <w:gridSpan w:val="2"/>
            <w:shd w:val="clear" w:color="auto" w:fill="auto"/>
          </w:tcPr>
          <w:p w14:paraId="42C590EA" w14:textId="77777777" w:rsidR="0061359E" w:rsidRPr="001259B2" w:rsidRDefault="0061359E" w:rsidP="00B20A7F">
            <w:pPr>
              <w:widowControl w:val="0"/>
              <w:contextualSpacing/>
              <w:jc w:val="both"/>
              <w:rPr>
                <w:color w:val="000000"/>
              </w:rPr>
            </w:pPr>
            <w:r w:rsidRPr="001259B2">
              <w:rPr>
                <w:color w:val="000000"/>
              </w:rPr>
              <w:t xml:space="preserve">Представлена робота не відповідає вимогам, які висуваються до робіт такого рівня; містить ознаки академічної </w:t>
            </w:r>
            <w:proofErr w:type="spellStart"/>
            <w:r w:rsidRPr="001259B2">
              <w:rPr>
                <w:color w:val="000000"/>
              </w:rPr>
              <w:t>недоброчесності</w:t>
            </w:r>
            <w:proofErr w:type="spellEnd"/>
            <w:r w:rsidRPr="001259B2">
              <w:rPr>
                <w:color w:val="000000"/>
              </w:rPr>
              <w:t xml:space="preserve">. </w:t>
            </w:r>
          </w:p>
        </w:tc>
      </w:tr>
      <w:tr w:rsidR="0061359E" w:rsidRPr="001259B2" w14:paraId="394060A7" w14:textId="77777777" w:rsidTr="00B20A7F">
        <w:trPr>
          <w:trHeight w:val="537"/>
        </w:trPr>
        <w:tc>
          <w:tcPr>
            <w:tcW w:w="3014" w:type="dxa"/>
            <w:gridSpan w:val="3"/>
            <w:vMerge w:val="restart"/>
            <w:shd w:val="clear" w:color="auto" w:fill="auto"/>
          </w:tcPr>
          <w:p w14:paraId="4F18DB84" w14:textId="77777777" w:rsidR="0061359E" w:rsidRPr="001259B2" w:rsidRDefault="0061359E" w:rsidP="00B20A7F">
            <w:pPr>
              <w:widowControl w:val="0"/>
              <w:contextualSpacing/>
              <w:jc w:val="center"/>
              <w:rPr>
                <w:bCs/>
                <w:color w:val="000000"/>
              </w:rPr>
            </w:pPr>
            <w:bookmarkStart w:id="21" w:name="_Hlk163837929"/>
            <w:r w:rsidRPr="001259B2">
              <w:rPr>
                <w:bCs/>
                <w:color w:val="000000"/>
              </w:rPr>
              <w:t>Реферат</w:t>
            </w:r>
          </w:p>
          <w:bookmarkEnd w:id="21"/>
          <w:p w14:paraId="07AA2854" w14:textId="77777777" w:rsidR="0061359E" w:rsidRPr="001259B2" w:rsidRDefault="0061359E" w:rsidP="00B20A7F">
            <w:pPr>
              <w:widowControl w:val="0"/>
              <w:contextualSpacing/>
              <w:rPr>
                <w:color w:val="000000"/>
              </w:rPr>
            </w:pPr>
          </w:p>
        </w:tc>
        <w:tc>
          <w:tcPr>
            <w:tcW w:w="1722" w:type="dxa"/>
            <w:gridSpan w:val="2"/>
            <w:shd w:val="clear" w:color="auto" w:fill="auto"/>
          </w:tcPr>
          <w:p w14:paraId="25D9DC09" w14:textId="77777777" w:rsidR="0061359E" w:rsidRPr="001259B2" w:rsidRDefault="0061359E" w:rsidP="00B20A7F">
            <w:pPr>
              <w:widowControl w:val="0"/>
              <w:contextualSpacing/>
              <w:jc w:val="center"/>
              <w:rPr>
                <w:color w:val="000000"/>
              </w:rPr>
            </w:pPr>
            <w:r w:rsidRPr="001259B2">
              <w:rPr>
                <w:color w:val="000000"/>
              </w:rPr>
              <w:t>Мах 10</w:t>
            </w:r>
          </w:p>
        </w:tc>
        <w:tc>
          <w:tcPr>
            <w:tcW w:w="5151" w:type="dxa"/>
            <w:gridSpan w:val="2"/>
            <w:shd w:val="clear" w:color="auto" w:fill="auto"/>
          </w:tcPr>
          <w:p w14:paraId="31DAFD9E" w14:textId="77777777" w:rsidR="0061359E" w:rsidRPr="001259B2" w:rsidRDefault="0061359E" w:rsidP="00B20A7F">
            <w:pPr>
              <w:widowControl w:val="0"/>
              <w:contextualSpacing/>
              <w:jc w:val="both"/>
              <w:rPr>
                <w:color w:val="000000"/>
              </w:rPr>
            </w:pPr>
            <w:r w:rsidRPr="001259B2">
              <w:rPr>
                <w:color w:val="000000"/>
              </w:rPr>
              <w:t>Питання плану реферату висвітлені повно. Проаналізовані представлені в навчальній та науковій літературі погляди щодо предмета дослідження; на основі їх порівняльної оцінки висловлене особисте ставлення автора до кожного з них, а також надана власна оцінка запропонованим у літературі пропозиціям стосовно шляхів вирішення таких проблемних питань, які стосуються теми, та (або) висловлені авторські пропозиції. Реферат виконаний самостійно та не мітить некоректних запозичень. Реферат ілюструється за допомогою презентації.</w:t>
            </w:r>
          </w:p>
        </w:tc>
      </w:tr>
      <w:tr w:rsidR="0061359E" w:rsidRPr="001259B2" w14:paraId="468C5E9E" w14:textId="77777777" w:rsidTr="00B20A7F">
        <w:trPr>
          <w:trHeight w:val="390"/>
        </w:trPr>
        <w:tc>
          <w:tcPr>
            <w:tcW w:w="3014" w:type="dxa"/>
            <w:gridSpan w:val="3"/>
            <w:vMerge/>
            <w:shd w:val="clear" w:color="auto" w:fill="auto"/>
          </w:tcPr>
          <w:p w14:paraId="75C8C0BB" w14:textId="77777777" w:rsidR="0061359E" w:rsidRPr="001259B2" w:rsidRDefault="0061359E" w:rsidP="00B20A7F">
            <w:pPr>
              <w:widowControl w:val="0"/>
              <w:contextualSpacing/>
              <w:rPr>
                <w:color w:val="000000"/>
              </w:rPr>
            </w:pPr>
          </w:p>
        </w:tc>
        <w:tc>
          <w:tcPr>
            <w:tcW w:w="1722" w:type="dxa"/>
            <w:gridSpan w:val="2"/>
            <w:shd w:val="clear" w:color="auto" w:fill="auto"/>
          </w:tcPr>
          <w:p w14:paraId="3196AC83" w14:textId="77777777" w:rsidR="0061359E" w:rsidRPr="001259B2" w:rsidRDefault="0061359E" w:rsidP="00B20A7F">
            <w:pPr>
              <w:widowControl w:val="0"/>
              <w:contextualSpacing/>
              <w:jc w:val="center"/>
              <w:rPr>
                <w:color w:val="000000"/>
              </w:rPr>
            </w:pPr>
            <w:r w:rsidRPr="001259B2">
              <w:rPr>
                <w:color w:val="000000"/>
              </w:rPr>
              <w:t>7</w:t>
            </w:r>
          </w:p>
        </w:tc>
        <w:tc>
          <w:tcPr>
            <w:tcW w:w="5151" w:type="dxa"/>
            <w:gridSpan w:val="2"/>
            <w:shd w:val="clear" w:color="auto" w:fill="auto"/>
          </w:tcPr>
          <w:p w14:paraId="7C64EAB0" w14:textId="77777777" w:rsidR="0061359E" w:rsidRPr="001259B2" w:rsidRDefault="0061359E" w:rsidP="00B20A7F">
            <w:pPr>
              <w:widowControl w:val="0"/>
              <w:contextualSpacing/>
              <w:jc w:val="both"/>
              <w:rPr>
                <w:color w:val="000000"/>
              </w:rPr>
            </w:pPr>
            <w:r w:rsidRPr="001259B2">
              <w:rPr>
                <w:color w:val="000000"/>
              </w:rPr>
              <w:t xml:space="preserve">Переважна більшість питань плану реферату висвітлена повно та точно. Одне з питань розкрито недостатньо повно або при його висвітленні допущена суттєва помилка. </w:t>
            </w:r>
            <w:r w:rsidRPr="001259B2">
              <w:rPr>
                <w:color w:val="000000"/>
                <w:spacing w:val="-4"/>
              </w:rPr>
              <w:t xml:space="preserve">Проаналізовані основні літературні джерела, рекомендовані кафедрою при написанні роботи на відповідну тему. </w:t>
            </w:r>
            <w:r w:rsidRPr="001259B2">
              <w:rPr>
                <w:color w:val="000000"/>
              </w:rPr>
              <w:t>Реферат виконаний самостійно та не мітить некоректних запозичень. Реферат ілюструється за допомогою презентації.</w:t>
            </w:r>
          </w:p>
        </w:tc>
      </w:tr>
      <w:tr w:rsidR="0061359E" w:rsidRPr="001259B2" w14:paraId="33655FBF" w14:textId="77777777" w:rsidTr="00B20A7F">
        <w:trPr>
          <w:trHeight w:val="465"/>
        </w:trPr>
        <w:tc>
          <w:tcPr>
            <w:tcW w:w="3014" w:type="dxa"/>
            <w:gridSpan w:val="3"/>
            <w:vMerge/>
            <w:shd w:val="clear" w:color="auto" w:fill="auto"/>
          </w:tcPr>
          <w:p w14:paraId="1216B6D5" w14:textId="77777777" w:rsidR="0061359E" w:rsidRPr="001259B2" w:rsidRDefault="0061359E" w:rsidP="00B20A7F">
            <w:pPr>
              <w:widowControl w:val="0"/>
              <w:contextualSpacing/>
              <w:rPr>
                <w:color w:val="000000"/>
              </w:rPr>
            </w:pPr>
          </w:p>
        </w:tc>
        <w:tc>
          <w:tcPr>
            <w:tcW w:w="1722" w:type="dxa"/>
            <w:gridSpan w:val="2"/>
            <w:shd w:val="clear" w:color="auto" w:fill="auto"/>
          </w:tcPr>
          <w:p w14:paraId="0C70BE48" w14:textId="77777777" w:rsidR="0061359E" w:rsidRPr="001259B2" w:rsidRDefault="0061359E" w:rsidP="00B20A7F">
            <w:pPr>
              <w:widowControl w:val="0"/>
              <w:contextualSpacing/>
              <w:jc w:val="center"/>
              <w:rPr>
                <w:color w:val="000000"/>
              </w:rPr>
            </w:pPr>
            <w:r w:rsidRPr="001259B2">
              <w:rPr>
                <w:color w:val="000000"/>
              </w:rPr>
              <w:t>3</w:t>
            </w:r>
          </w:p>
        </w:tc>
        <w:tc>
          <w:tcPr>
            <w:tcW w:w="5151" w:type="dxa"/>
            <w:gridSpan w:val="2"/>
            <w:shd w:val="clear" w:color="auto" w:fill="auto"/>
          </w:tcPr>
          <w:p w14:paraId="5C408CC6" w14:textId="77777777" w:rsidR="0061359E" w:rsidRPr="001259B2" w:rsidRDefault="0061359E" w:rsidP="00B20A7F">
            <w:pPr>
              <w:widowControl w:val="0"/>
              <w:contextualSpacing/>
              <w:jc w:val="both"/>
              <w:rPr>
                <w:color w:val="000000"/>
              </w:rPr>
            </w:pPr>
            <w:r w:rsidRPr="001259B2">
              <w:rPr>
                <w:color w:val="000000"/>
              </w:rPr>
              <w:t>Питання плану теми висвітлені поверхово. При написанні реферату використана незначна кількість монографічних та нормативних джерел із числа рекомендованих кафедрою. При розкритті питань плану допущені грубі помилки.</w:t>
            </w:r>
          </w:p>
        </w:tc>
      </w:tr>
      <w:tr w:rsidR="0061359E" w:rsidRPr="001259B2" w14:paraId="4098AC91" w14:textId="77777777" w:rsidTr="00B20A7F">
        <w:trPr>
          <w:trHeight w:val="360"/>
        </w:trPr>
        <w:tc>
          <w:tcPr>
            <w:tcW w:w="3014" w:type="dxa"/>
            <w:gridSpan w:val="3"/>
            <w:vMerge/>
            <w:shd w:val="clear" w:color="auto" w:fill="auto"/>
          </w:tcPr>
          <w:p w14:paraId="5316F7BB" w14:textId="77777777" w:rsidR="0061359E" w:rsidRPr="001259B2" w:rsidRDefault="0061359E" w:rsidP="00B20A7F">
            <w:pPr>
              <w:widowControl w:val="0"/>
              <w:contextualSpacing/>
              <w:rPr>
                <w:color w:val="000000"/>
              </w:rPr>
            </w:pPr>
          </w:p>
        </w:tc>
        <w:tc>
          <w:tcPr>
            <w:tcW w:w="1722" w:type="dxa"/>
            <w:gridSpan w:val="2"/>
            <w:shd w:val="clear" w:color="auto" w:fill="auto"/>
          </w:tcPr>
          <w:p w14:paraId="332A9681" w14:textId="77777777" w:rsidR="0061359E" w:rsidRPr="001259B2" w:rsidRDefault="0061359E" w:rsidP="00B20A7F">
            <w:pPr>
              <w:widowControl w:val="0"/>
              <w:contextualSpacing/>
              <w:jc w:val="center"/>
              <w:rPr>
                <w:color w:val="000000"/>
              </w:rPr>
            </w:pPr>
            <w:proofErr w:type="spellStart"/>
            <w:r w:rsidRPr="001259B2">
              <w:rPr>
                <w:color w:val="000000"/>
              </w:rPr>
              <w:t>Min</w:t>
            </w:r>
            <w:proofErr w:type="spellEnd"/>
            <w:r w:rsidRPr="001259B2">
              <w:rPr>
                <w:color w:val="000000"/>
              </w:rPr>
              <w:t xml:space="preserve"> 0</w:t>
            </w:r>
          </w:p>
        </w:tc>
        <w:tc>
          <w:tcPr>
            <w:tcW w:w="5151" w:type="dxa"/>
            <w:gridSpan w:val="2"/>
            <w:shd w:val="clear" w:color="auto" w:fill="auto"/>
          </w:tcPr>
          <w:p w14:paraId="03DC96FA" w14:textId="77777777" w:rsidR="0061359E" w:rsidRPr="001259B2" w:rsidRDefault="0061359E" w:rsidP="00B20A7F">
            <w:pPr>
              <w:widowControl w:val="0"/>
              <w:contextualSpacing/>
              <w:jc w:val="both"/>
              <w:rPr>
                <w:color w:val="000000"/>
              </w:rPr>
            </w:pPr>
            <w:r w:rsidRPr="001259B2">
              <w:rPr>
                <w:color w:val="000000"/>
              </w:rPr>
              <w:t>Тема реферату не розкрита або в ній виявлено некоректні запозичення (плагіат).</w:t>
            </w:r>
          </w:p>
        </w:tc>
      </w:tr>
      <w:tr w:rsidR="0061359E" w:rsidRPr="001259B2" w14:paraId="6A940078" w14:textId="77777777" w:rsidTr="00B20A7F">
        <w:trPr>
          <w:trHeight w:val="573"/>
        </w:trPr>
        <w:tc>
          <w:tcPr>
            <w:tcW w:w="3014" w:type="dxa"/>
            <w:gridSpan w:val="3"/>
            <w:shd w:val="clear" w:color="auto" w:fill="auto"/>
          </w:tcPr>
          <w:p w14:paraId="3C2115E9" w14:textId="77777777" w:rsidR="0061359E" w:rsidRPr="001259B2" w:rsidRDefault="0061359E" w:rsidP="00B20A7F">
            <w:pPr>
              <w:pStyle w:val="2"/>
              <w:contextualSpacing/>
              <w:jc w:val="center"/>
              <w:rPr>
                <w:rFonts w:ascii="Times New Roman" w:hAnsi="Times New Roman"/>
                <w:b w:val="0"/>
                <w:bCs w:val="0"/>
                <w:i/>
                <w:iCs/>
                <w:sz w:val="24"/>
                <w:szCs w:val="24"/>
              </w:rPr>
            </w:pPr>
            <w:bookmarkStart w:id="22" w:name="_Hlk163837946"/>
            <w:r w:rsidRPr="001259B2">
              <w:rPr>
                <w:rFonts w:ascii="Times New Roman" w:hAnsi="Times New Roman"/>
                <w:b w:val="0"/>
                <w:bCs w:val="0"/>
                <w:i/>
                <w:iCs/>
                <w:color w:val="000000"/>
                <w:sz w:val="24"/>
                <w:szCs w:val="24"/>
              </w:rPr>
              <w:lastRenderedPageBreak/>
              <w:t>Анотування прочитаної додаткової літератури з курсу</w:t>
            </w:r>
            <w:bookmarkEnd w:id="22"/>
          </w:p>
        </w:tc>
        <w:tc>
          <w:tcPr>
            <w:tcW w:w="1722" w:type="dxa"/>
            <w:gridSpan w:val="2"/>
            <w:shd w:val="clear" w:color="auto" w:fill="auto"/>
          </w:tcPr>
          <w:p w14:paraId="5C526050" w14:textId="77777777" w:rsidR="0061359E" w:rsidRPr="001259B2" w:rsidRDefault="0061359E" w:rsidP="00B20A7F">
            <w:pPr>
              <w:widowControl w:val="0"/>
              <w:contextualSpacing/>
              <w:jc w:val="center"/>
              <w:rPr>
                <w:color w:val="000000"/>
              </w:rPr>
            </w:pPr>
            <w:r w:rsidRPr="001259B2">
              <w:rPr>
                <w:color w:val="000000"/>
              </w:rPr>
              <w:t>Мах 4</w:t>
            </w:r>
          </w:p>
        </w:tc>
        <w:tc>
          <w:tcPr>
            <w:tcW w:w="5151" w:type="dxa"/>
            <w:gridSpan w:val="2"/>
            <w:shd w:val="clear" w:color="auto" w:fill="auto"/>
          </w:tcPr>
          <w:p w14:paraId="5F45C0A4" w14:textId="77777777" w:rsidR="0061359E" w:rsidRPr="001259B2" w:rsidRDefault="0061359E" w:rsidP="00B20A7F">
            <w:pPr>
              <w:widowControl w:val="0"/>
              <w:shd w:val="clear" w:color="auto" w:fill="FFFFFF"/>
              <w:contextualSpacing/>
              <w:jc w:val="both"/>
              <w:rPr>
                <w:color w:val="000000"/>
                <w:spacing w:val="-2"/>
              </w:rPr>
            </w:pPr>
            <w:r w:rsidRPr="001259B2">
              <w:rPr>
                <w:color w:val="000000"/>
                <w:spacing w:val="-2"/>
              </w:rPr>
              <w:t xml:space="preserve">В роботі здійснена анотація обраних за погодженням з викладачем-науковим керівником джерел. Наведено бібліографічний опис анотованого джерела, надана характеристика його змісту, виділена головна ідея, ключові положення. </w:t>
            </w:r>
          </w:p>
          <w:p w14:paraId="11FC3CC8" w14:textId="77777777" w:rsidR="0061359E" w:rsidRPr="001259B2" w:rsidRDefault="0061359E" w:rsidP="00B20A7F">
            <w:pPr>
              <w:widowControl w:val="0"/>
              <w:shd w:val="clear" w:color="auto" w:fill="FFFFFF"/>
              <w:tabs>
                <w:tab w:val="left" w:pos="950"/>
              </w:tabs>
              <w:contextualSpacing/>
              <w:jc w:val="both"/>
              <w:rPr>
                <w:color w:val="000000"/>
              </w:rPr>
            </w:pPr>
            <w:r w:rsidRPr="001259B2">
              <w:rPr>
                <w:color w:val="000000"/>
              </w:rPr>
              <w:t>Анотація містить не лише огляд прочитаного матеріалу, а й аналітичну позицію здобувача вищої освіти з приводу отриманої інформації.</w:t>
            </w:r>
          </w:p>
          <w:p w14:paraId="14B47909" w14:textId="77777777" w:rsidR="0061359E" w:rsidRPr="001259B2" w:rsidRDefault="0061359E" w:rsidP="00B20A7F">
            <w:pPr>
              <w:widowControl w:val="0"/>
              <w:shd w:val="clear" w:color="auto" w:fill="FFFFFF"/>
              <w:tabs>
                <w:tab w:val="left" w:pos="950"/>
              </w:tabs>
              <w:contextualSpacing/>
              <w:jc w:val="both"/>
              <w:rPr>
                <w:color w:val="000000"/>
              </w:rPr>
            </w:pPr>
            <w:r w:rsidRPr="001259B2">
              <w:rPr>
                <w:color w:val="000000"/>
              </w:rPr>
              <w:t xml:space="preserve">Студент продемонстрував уміння працювати з літературою, аналізувати норми чинного законодавства, використовувати наукові джерела та правозастосовну практику, робити обґрунтовані висновки. Анотація відповідає вимогам, які пред’являються до такого виду робіт. Вказуються причини обрання певної теми, джерел, робіт конкретних авторів, обґрунтовується актуальність теми, наводиться думка студента щодо усвідомленого матеріалу та </w:t>
            </w:r>
            <w:proofErr w:type="spellStart"/>
            <w:r w:rsidRPr="001259B2">
              <w:rPr>
                <w:color w:val="000000"/>
              </w:rPr>
              <w:t>формулюється</w:t>
            </w:r>
            <w:proofErr w:type="spellEnd"/>
            <w:r w:rsidRPr="001259B2">
              <w:rPr>
                <w:color w:val="000000"/>
              </w:rPr>
              <w:t xml:space="preserve"> висновок. </w:t>
            </w:r>
          </w:p>
        </w:tc>
      </w:tr>
      <w:tr w:rsidR="0061359E" w:rsidRPr="001259B2" w14:paraId="3E8F476F" w14:textId="77777777" w:rsidTr="00B20A7F">
        <w:trPr>
          <w:trHeight w:val="675"/>
        </w:trPr>
        <w:tc>
          <w:tcPr>
            <w:tcW w:w="3014" w:type="dxa"/>
            <w:gridSpan w:val="3"/>
            <w:shd w:val="clear" w:color="auto" w:fill="auto"/>
          </w:tcPr>
          <w:p w14:paraId="4AE2F042" w14:textId="77777777" w:rsidR="0061359E" w:rsidRPr="001259B2" w:rsidRDefault="0061359E" w:rsidP="00B20A7F">
            <w:pPr>
              <w:widowControl w:val="0"/>
              <w:contextualSpacing/>
              <w:rPr>
                <w:color w:val="000000"/>
              </w:rPr>
            </w:pPr>
          </w:p>
        </w:tc>
        <w:tc>
          <w:tcPr>
            <w:tcW w:w="1722" w:type="dxa"/>
            <w:gridSpan w:val="2"/>
            <w:shd w:val="clear" w:color="auto" w:fill="auto"/>
          </w:tcPr>
          <w:p w14:paraId="7F27E6B2" w14:textId="77777777" w:rsidR="0061359E" w:rsidRPr="001259B2" w:rsidRDefault="0061359E" w:rsidP="00B20A7F">
            <w:pPr>
              <w:widowControl w:val="0"/>
              <w:contextualSpacing/>
              <w:jc w:val="center"/>
              <w:rPr>
                <w:color w:val="000000"/>
              </w:rPr>
            </w:pPr>
            <w:r w:rsidRPr="001259B2">
              <w:rPr>
                <w:color w:val="000000"/>
              </w:rPr>
              <w:t>2</w:t>
            </w:r>
          </w:p>
        </w:tc>
        <w:tc>
          <w:tcPr>
            <w:tcW w:w="5151" w:type="dxa"/>
            <w:gridSpan w:val="2"/>
            <w:shd w:val="clear" w:color="auto" w:fill="auto"/>
          </w:tcPr>
          <w:p w14:paraId="38CA28E2" w14:textId="77777777" w:rsidR="0061359E" w:rsidRPr="001259B2" w:rsidRDefault="0061359E" w:rsidP="00B20A7F">
            <w:pPr>
              <w:widowControl w:val="0"/>
              <w:shd w:val="clear" w:color="auto" w:fill="FFFFFF"/>
              <w:contextualSpacing/>
              <w:jc w:val="both"/>
              <w:rPr>
                <w:color w:val="000000"/>
              </w:rPr>
            </w:pPr>
            <w:r w:rsidRPr="001259B2">
              <w:rPr>
                <w:color w:val="000000"/>
                <w:spacing w:val="-2"/>
              </w:rPr>
              <w:t>Анотація здійснена поверхнево, містить</w:t>
            </w:r>
            <w:r w:rsidRPr="001259B2">
              <w:rPr>
                <w:color w:val="000000"/>
              </w:rPr>
              <w:t xml:space="preserve"> лише огляд прочитаного матеріалу. Студент не продемонстрував уміння працювати з літературою, ґрунтовно аналізувати норми чинного законодавства, використовувати у необхідній кількості наукові джерела та правозастосовну практику, виокремлювати проблеми правозастосування та головну думку. Зроблені висновки не в повній мірі відображають зміст анотованого матеріалу або є помилковими. </w:t>
            </w:r>
          </w:p>
        </w:tc>
      </w:tr>
      <w:tr w:rsidR="0061359E" w:rsidRPr="001259B2" w14:paraId="7B759A59" w14:textId="77777777" w:rsidTr="00B20A7F">
        <w:trPr>
          <w:trHeight w:val="675"/>
        </w:trPr>
        <w:tc>
          <w:tcPr>
            <w:tcW w:w="3014" w:type="dxa"/>
            <w:gridSpan w:val="3"/>
            <w:shd w:val="clear" w:color="auto" w:fill="auto"/>
          </w:tcPr>
          <w:p w14:paraId="19B4454B" w14:textId="77777777" w:rsidR="0061359E" w:rsidRPr="001259B2" w:rsidRDefault="0061359E" w:rsidP="00B20A7F">
            <w:pPr>
              <w:widowControl w:val="0"/>
              <w:contextualSpacing/>
              <w:rPr>
                <w:color w:val="000000"/>
              </w:rPr>
            </w:pPr>
          </w:p>
        </w:tc>
        <w:tc>
          <w:tcPr>
            <w:tcW w:w="1722" w:type="dxa"/>
            <w:gridSpan w:val="2"/>
            <w:shd w:val="clear" w:color="auto" w:fill="auto"/>
          </w:tcPr>
          <w:p w14:paraId="33D30B2A" w14:textId="77777777" w:rsidR="0061359E" w:rsidRPr="001259B2" w:rsidRDefault="0061359E" w:rsidP="00B20A7F">
            <w:pPr>
              <w:widowControl w:val="0"/>
              <w:contextualSpacing/>
              <w:jc w:val="center"/>
              <w:rPr>
                <w:color w:val="000000"/>
              </w:rPr>
            </w:pPr>
            <w:proofErr w:type="spellStart"/>
            <w:r w:rsidRPr="001259B2">
              <w:rPr>
                <w:color w:val="000000"/>
              </w:rPr>
              <w:t>Min</w:t>
            </w:r>
            <w:proofErr w:type="spellEnd"/>
            <w:r w:rsidRPr="001259B2">
              <w:rPr>
                <w:color w:val="000000"/>
              </w:rPr>
              <w:t xml:space="preserve"> 0</w:t>
            </w:r>
          </w:p>
        </w:tc>
        <w:tc>
          <w:tcPr>
            <w:tcW w:w="5151" w:type="dxa"/>
            <w:gridSpan w:val="2"/>
            <w:shd w:val="clear" w:color="auto" w:fill="auto"/>
          </w:tcPr>
          <w:p w14:paraId="42601796" w14:textId="77777777" w:rsidR="0061359E" w:rsidRPr="001259B2" w:rsidRDefault="0061359E" w:rsidP="00B20A7F">
            <w:pPr>
              <w:widowControl w:val="0"/>
              <w:shd w:val="clear" w:color="auto" w:fill="FFFFFF"/>
              <w:contextualSpacing/>
              <w:jc w:val="both"/>
              <w:rPr>
                <w:color w:val="000000"/>
                <w:spacing w:val="-2"/>
              </w:rPr>
            </w:pPr>
            <w:r w:rsidRPr="001259B2">
              <w:rPr>
                <w:color w:val="000000"/>
                <w:spacing w:val="-2"/>
              </w:rPr>
              <w:t>Анотація містить</w:t>
            </w:r>
            <w:r w:rsidRPr="001259B2">
              <w:rPr>
                <w:color w:val="000000"/>
              </w:rPr>
              <w:t xml:space="preserve"> лише загальний огляд дослідженого матеріалу. Зроблені висновки не відображають його зміст, є помилковими або містять ознаки академічного плагіату.</w:t>
            </w:r>
          </w:p>
        </w:tc>
      </w:tr>
      <w:tr w:rsidR="0061359E" w:rsidRPr="001259B2" w14:paraId="1A7EBB0A" w14:textId="77777777" w:rsidTr="00B20A7F">
        <w:trPr>
          <w:trHeight w:val="675"/>
        </w:trPr>
        <w:tc>
          <w:tcPr>
            <w:tcW w:w="3014" w:type="dxa"/>
            <w:gridSpan w:val="3"/>
            <w:shd w:val="clear" w:color="auto" w:fill="auto"/>
          </w:tcPr>
          <w:p w14:paraId="69AF45C3" w14:textId="77777777" w:rsidR="0061359E" w:rsidRPr="001259B2" w:rsidRDefault="0061359E" w:rsidP="00B20A7F">
            <w:pPr>
              <w:widowControl w:val="0"/>
              <w:contextualSpacing/>
              <w:jc w:val="center"/>
              <w:rPr>
                <w:bCs/>
                <w:color w:val="000000"/>
              </w:rPr>
            </w:pPr>
            <w:bookmarkStart w:id="23" w:name="_Hlk163837965"/>
            <w:r w:rsidRPr="001259B2">
              <w:rPr>
                <w:bCs/>
                <w:color w:val="000000"/>
              </w:rPr>
              <w:t>Узагальнення правозастосовної практики</w:t>
            </w:r>
            <w:bookmarkEnd w:id="23"/>
          </w:p>
        </w:tc>
        <w:tc>
          <w:tcPr>
            <w:tcW w:w="1722" w:type="dxa"/>
            <w:gridSpan w:val="2"/>
            <w:shd w:val="clear" w:color="auto" w:fill="auto"/>
          </w:tcPr>
          <w:p w14:paraId="04142661" w14:textId="77777777" w:rsidR="0061359E" w:rsidRPr="001259B2" w:rsidRDefault="0061359E" w:rsidP="00B20A7F">
            <w:pPr>
              <w:widowControl w:val="0"/>
              <w:contextualSpacing/>
              <w:jc w:val="center"/>
              <w:rPr>
                <w:color w:val="000000"/>
              </w:rPr>
            </w:pPr>
            <w:r w:rsidRPr="001259B2">
              <w:rPr>
                <w:color w:val="000000"/>
              </w:rPr>
              <w:t>Мах 10</w:t>
            </w:r>
          </w:p>
        </w:tc>
        <w:tc>
          <w:tcPr>
            <w:tcW w:w="5151" w:type="dxa"/>
            <w:gridSpan w:val="2"/>
            <w:shd w:val="clear" w:color="auto" w:fill="auto"/>
          </w:tcPr>
          <w:p w14:paraId="1411173B" w14:textId="77777777" w:rsidR="0061359E" w:rsidRPr="001259B2" w:rsidRDefault="0061359E" w:rsidP="00B20A7F">
            <w:pPr>
              <w:shd w:val="clear" w:color="auto" w:fill="FFFFFF"/>
              <w:tabs>
                <w:tab w:val="left" w:pos="950"/>
              </w:tabs>
              <w:contextualSpacing/>
              <w:jc w:val="both"/>
              <w:rPr>
                <w:color w:val="000000"/>
              </w:rPr>
            </w:pPr>
            <w:r w:rsidRPr="001259B2">
              <w:rPr>
                <w:color w:val="000000"/>
              </w:rPr>
              <w:t xml:space="preserve">Здобувач вищої освіти проаналізував 30-50 судових рішень, процесуальних документів тощо, які були узагальнені ним особисто чи отримані з відповідних реєстрів. </w:t>
            </w:r>
          </w:p>
          <w:p w14:paraId="6EB4EA8D" w14:textId="77777777" w:rsidR="0061359E" w:rsidRPr="001259B2" w:rsidRDefault="0061359E" w:rsidP="00B20A7F">
            <w:pPr>
              <w:shd w:val="clear" w:color="auto" w:fill="FFFFFF"/>
              <w:tabs>
                <w:tab w:val="left" w:pos="950"/>
              </w:tabs>
              <w:contextualSpacing/>
              <w:jc w:val="both"/>
              <w:rPr>
                <w:color w:val="000000"/>
              </w:rPr>
            </w:pPr>
            <w:r w:rsidRPr="001259B2">
              <w:rPr>
                <w:color w:val="000000"/>
              </w:rPr>
              <w:t xml:space="preserve">Узагальнення належним чином оформлено, наведені посилання на джерела інформації, містить вступ, в якому вказується на актуальність та мету роботи, змістовну частину, яка структурує процесуальні документи відповідно до правової позиції, та висновки. </w:t>
            </w:r>
          </w:p>
          <w:p w14:paraId="2D97254D" w14:textId="77777777" w:rsidR="0061359E" w:rsidRPr="001259B2" w:rsidRDefault="0061359E" w:rsidP="00B20A7F">
            <w:pPr>
              <w:shd w:val="clear" w:color="auto" w:fill="FFFFFF"/>
              <w:tabs>
                <w:tab w:val="left" w:pos="950"/>
              </w:tabs>
              <w:contextualSpacing/>
              <w:jc w:val="both"/>
              <w:rPr>
                <w:color w:val="000000"/>
                <w:spacing w:val="-2"/>
              </w:rPr>
            </w:pPr>
            <w:r w:rsidRPr="001259B2">
              <w:rPr>
                <w:color w:val="000000"/>
              </w:rPr>
              <w:t xml:space="preserve">У висновках зроблено акцент на проблемах правозастосування, наявності розбіжностей у тлумаченні норми та/або у правозастосуванні, недоліках і похибках у діяльності правозастосовних органів, існуванні прогалин </w:t>
            </w:r>
            <w:r w:rsidRPr="001259B2">
              <w:rPr>
                <w:color w:val="000000"/>
              </w:rPr>
              <w:lastRenderedPageBreak/>
              <w:t>у законодавстві, неоднаковості у тлумаченні оцінних понять тощо. Узагальнення ілюструється за допомогою презентації.</w:t>
            </w:r>
          </w:p>
        </w:tc>
      </w:tr>
      <w:tr w:rsidR="0061359E" w:rsidRPr="001259B2" w14:paraId="3B4C9B6D" w14:textId="77777777" w:rsidTr="00B20A7F">
        <w:trPr>
          <w:trHeight w:val="675"/>
        </w:trPr>
        <w:tc>
          <w:tcPr>
            <w:tcW w:w="3014" w:type="dxa"/>
            <w:gridSpan w:val="3"/>
            <w:shd w:val="clear" w:color="auto" w:fill="auto"/>
          </w:tcPr>
          <w:p w14:paraId="0ADA2DBA" w14:textId="77777777" w:rsidR="0061359E" w:rsidRPr="001259B2" w:rsidRDefault="0061359E" w:rsidP="00B20A7F">
            <w:pPr>
              <w:widowControl w:val="0"/>
              <w:contextualSpacing/>
              <w:rPr>
                <w:color w:val="000000"/>
              </w:rPr>
            </w:pPr>
          </w:p>
        </w:tc>
        <w:tc>
          <w:tcPr>
            <w:tcW w:w="1722" w:type="dxa"/>
            <w:gridSpan w:val="2"/>
            <w:shd w:val="clear" w:color="auto" w:fill="auto"/>
          </w:tcPr>
          <w:p w14:paraId="6F18E9CC" w14:textId="77777777" w:rsidR="0061359E" w:rsidRPr="001259B2" w:rsidRDefault="0061359E" w:rsidP="00B20A7F">
            <w:pPr>
              <w:widowControl w:val="0"/>
              <w:contextualSpacing/>
              <w:jc w:val="center"/>
              <w:rPr>
                <w:color w:val="000000"/>
              </w:rPr>
            </w:pPr>
            <w:r w:rsidRPr="001259B2">
              <w:rPr>
                <w:color w:val="000000"/>
              </w:rPr>
              <w:t>8</w:t>
            </w:r>
          </w:p>
        </w:tc>
        <w:tc>
          <w:tcPr>
            <w:tcW w:w="5151" w:type="dxa"/>
            <w:gridSpan w:val="2"/>
            <w:shd w:val="clear" w:color="auto" w:fill="auto"/>
          </w:tcPr>
          <w:p w14:paraId="29CE1DEA" w14:textId="77777777" w:rsidR="0061359E" w:rsidRPr="001259B2" w:rsidRDefault="0061359E" w:rsidP="00B20A7F">
            <w:pPr>
              <w:shd w:val="clear" w:color="auto" w:fill="FFFFFF"/>
              <w:tabs>
                <w:tab w:val="left" w:pos="950"/>
              </w:tabs>
              <w:contextualSpacing/>
              <w:jc w:val="both"/>
              <w:rPr>
                <w:color w:val="000000"/>
              </w:rPr>
            </w:pPr>
            <w:r w:rsidRPr="001259B2">
              <w:rPr>
                <w:color w:val="000000"/>
              </w:rPr>
              <w:t xml:space="preserve">Здобувач вищої освіти проаналізував не більше 30 судових рішень, процесуальних документів тощо, які були узагальнені ним особисто чи отримані з відповідних реєстрів. </w:t>
            </w:r>
          </w:p>
          <w:p w14:paraId="635E5593" w14:textId="77777777" w:rsidR="0061359E" w:rsidRPr="001259B2" w:rsidRDefault="0061359E" w:rsidP="00B20A7F">
            <w:pPr>
              <w:shd w:val="clear" w:color="auto" w:fill="FFFFFF"/>
              <w:tabs>
                <w:tab w:val="left" w:pos="950"/>
              </w:tabs>
              <w:contextualSpacing/>
              <w:jc w:val="both"/>
              <w:rPr>
                <w:color w:val="000000"/>
              </w:rPr>
            </w:pPr>
            <w:r w:rsidRPr="001259B2">
              <w:rPr>
                <w:color w:val="000000"/>
              </w:rPr>
              <w:t xml:space="preserve">Узагальнення оформлено належним чином, має вступ, змістовну частину та висновки. Втім, змістовна частина містить просте перерахування джерел без виокремлення правової позиції </w:t>
            </w:r>
            <w:proofErr w:type="spellStart"/>
            <w:r w:rsidRPr="001259B2">
              <w:rPr>
                <w:color w:val="000000"/>
              </w:rPr>
              <w:t>правозастосовника</w:t>
            </w:r>
            <w:proofErr w:type="spellEnd"/>
            <w:r w:rsidRPr="001259B2">
              <w:rPr>
                <w:color w:val="000000"/>
              </w:rPr>
              <w:t xml:space="preserve">, не систематизовані належним чином проблеми правозастосування або це здійснено неповно чи неточно. </w:t>
            </w:r>
          </w:p>
          <w:p w14:paraId="3505D1C1" w14:textId="77777777" w:rsidR="0061359E" w:rsidRPr="001259B2" w:rsidRDefault="0061359E" w:rsidP="00B20A7F">
            <w:pPr>
              <w:shd w:val="clear" w:color="auto" w:fill="FFFFFF"/>
              <w:tabs>
                <w:tab w:val="left" w:pos="950"/>
              </w:tabs>
              <w:contextualSpacing/>
              <w:jc w:val="both"/>
              <w:rPr>
                <w:color w:val="000000"/>
              </w:rPr>
            </w:pPr>
            <w:r w:rsidRPr="001259B2">
              <w:rPr>
                <w:color w:val="000000"/>
              </w:rPr>
              <w:t>У висновках вказано на проблеми правозастосування, наявність розбіжностей у тлумаченні норми та/або у правозастосуванні, недоліки та похибки правозастосовних органів, існування прогалин у законодавстві, неоднаковість у тлумаченні оцінних понять та ін.</w:t>
            </w:r>
          </w:p>
        </w:tc>
      </w:tr>
      <w:tr w:rsidR="0061359E" w:rsidRPr="001259B2" w14:paraId="5F32C045" w14:textId="77777777" w:rsidTr="00B20A7F">
        <w:trPr>
          <w:trHeight w:val="675"/>
        </w:trPr>
        <w:tc>
          <w:tcPr>
            <w:tcW w:w="3014" w:type="dxa"/>
            <w:gridSpan w:val="3"/>
            <w:shd w:val="clear" w:color="auto" w:fill="auto"/>
          </w:tcPr>
          <w:p w14:paraId="04F374ED" w14:textId="77777777" w:rsidR="0061359E" w:rsidRPr="001259B2" w:rsidRDefault="0061359E" w:rsidP="00B20A7F">
            <w:pPr>
              <w:widowControl w:val="0"/>
              <w:contextualSpacing/>
              <w:rPr>
                <w:color w:val="000000"/>
              </w:rPr>
            </w:pPr>
          </w:p>
        </w:tc>
        <w:tc>
          <w:tcPr>
            <w:tcW w:w="1722" w:type="dxa"/>
            <w:gridSpan w:val="2"/>
            <w:shd w:val="clear" w:color="auto" w:fill="auto"/>
          </w:tcPr>
          <w:p w14:paraId="0AD950CA" w14:textId="77777777" w:rsidR="0061359E" w:rsidRPr="001259B2" w:rsidRDefault="0061359E" w:rsidP="00B20A7F">
            <w:pPr>
              <w:widowControl w:val="0"/>
              <w:contextualSpacing/>
              <w:jc w:val="center"/>
              <w:rPr>
                <w:color w:val="000000"/>
              </w:rPr>
            </w:pPr>
            <w:r w:rsidRPr="001259B2">
              <w:rPr>
                <w:color w:val="000000"/>
              </w:rPr>
              <w:t>6</w:t>
            </w:r>
          </w:p>
        </w:tc>
        <w:tc>
          <w:tcPr>
            <w:tcW w:w="5151" w:type="dxa"/>
            <w:gridSpan w:val="2"/>
            <w:shd w:val="clear" w:color="auto" w:fill="auto"/>
          </w:tcPr>
          <w:p w14:paraId="4DFCFAB2" w14:textId="77777777" w:rsidR="0061359E" w:rsidRPr="001259B2" w:rsidRDefault="0061359E" w:rsidP="00B20A7F">
            <w:pPr>
              <w:shd w:val="clear" w:color="auto" w:fill="FFFFFF"/>
              <w:tabs>
                <w:tab w:val="left" w:pos="950"/>
              </w:tabs>
              <w:contextualSpacing/>
              <w:jc w:val="both"/>
              <w:rPr>
                <w:color w:val="000000"/>
              </w:rPr>
            </w:pPr>
            <w:r w:rsidRPr="001259B2">
              <w:rPr>
                <w:color w:val="000000"/>
              </w:rPr>
              <w:t xml:space="preserve">Здобувач вищої освіти проаналізував не більше 20 судових рішень, процесуальних документів тощо, які були узагальнені ним особисто чи отримані з відповідних реєстрів. </w:t>
            </w:r>
          </w:p>
          <w:p w14:paraId="7D2A6A08" w14:textId="77777777" w:rsidR="0061359E" w:rsidRPr="001259B2" w:rsidRDefault="0061359E" w:rsidP="00B20A7F">
            <w:pPr>
              <w:widowControl w:val="0"/>
              <w:shd w:val="clear" w:color="auto" w:fill="FFFFFF"/>
              <w:contextualSpacing/>
              <w:jc w:val="both"/>
              <w:rPr>
                <w:color w:val="000000"/>
                <w:spacing w:val="-2"/>
              </w:rPr>
            </w:pPr>
            <w:r w:rsidRPr="001259B2">
              <w:rPr>
                <w:color w:val="000000"/>
              </w:rPr>
              <w:t xml:space="preserve">Узагальнення оформлено належним чином, має вступ, змістовну частину та висновки. Втім, змістовна частина складається з простого перерахування джерел без виокремлення правової позиції </w:t>
            </w:r>
            <w:proofErr w:type="spellStart"/>
            <w:r w:rsidRPr="001259B2">
              <w:rPr>
                <w:color w:val="000000"/>
              </w:rPr>
              <w:t>правозастосовника</w:t>
            </w:r>
            <w:proofErr w:type="spellEnd"/>
            <w:r w:rsidRPr="001259B2">
              <w:rPr>
                <w:color w:val="000000"/>
              </w:rPr>
              <w:t xml:space="preserve">, належним чином не систематизовані проблеми правозастосування або це здійснено неповно чи неточно. У висновках не визначені проблеми правозастосування, не наведено розбіжностей, які мають місце у правозастосовній практиці. </w:t>
            </w:r>
          </w:p>
        </w:tc>
      </w:tr>
      <w:tr w:rsidR="0061359E" w:rsidRPr="001259B2" w14:paraId="14DB20FD" w14:textId="77777777" w:rsidTr="00B20A7F">
        <w:trPr>
          <w:trHeight w:val="675"/>
        </w:trPr>
        <w:tc>
          <w:tcPr>
            <w:tcW w:w="3014" w:type="dxa"/>
            <w:gridSpan w:val="3"/>
            <w:shd w:val="clear" w:color="auto" w:fill="auto"/>
          </w:tcPr>
          <w:p w14:paraId="39071193" w14:textId="77777777" w:rsidR="0061359E" w:rsidRPr="001259B2" w:rsidRDefault="0061359E" w:rsidP="00B20A7F">
            <w:pPr>
              <w:widowControl w:val="0"/>
              <w:contextualSpacing/>
              <w:rPr>
                <w:color w:val="000000"/>
              </w:rPr>
            </w:pPr>
          </w:p>
        </w:tc>
        <w:tc>
          <w:tcPr>
            <w:tcW w:w="1722" w:type="dxa"/>
            <w:gridSpan w:val="2"/>
            <w:shd w:val="clear" w:color="auto" w:fill="auto"/>
          </w:tcPr>
          <w:p w14:paraId="5F3A0D91" w14:textId="77777777" w:rsidR="0061359E" w:rsidRPr="001259B2" w:rsidRDefault="0061359E" w:rsidP="00B20A7F">
            <w:pPr>
              <w:widowControl w:val="0"/>
              <w:contextualSpacing/>
              <w:jc w:val="center"/>
              <w:rPr>
                <w:color w:val="000000"/>
              </w:rPr>
            </w:pPr>
            <w:r w:rsidRPr="001259B2">
              <w:rPr>
                <w:color w:val="000000"/>
              </w:rPr>
              <w:t>4</w:t>
            </w:r>
          </w:p>
        </w:tc>
        <w:tc>
          <w:tcPr>
            <w:tcW w:w="5151" w:type="dxa"/>
            <w:gridSpan w:val="2"/>
            <w:shd w:val="clear" w:color="auto" w:fill="auto"/>
          </w:tcPr>
          <w:p w14:paraId="5127535C" w14:textId="77777777" w:rsidR="0061359E" w:rsidRPr="001259B2" w:rsidRDefault="0061359E" w:rsidP="00B20A7F">
            <w:pPr>
              <w:shd w:val="clear" w:color="auto" w:fill="FFFFFF"/>
              <w:tabs>
                <w:tab w:val="left" w:pos="950"/>
              </w:tabs>
              <w:contextualSpacing/>
              <w:jc w:val="both"/>
              <w:rPr>
                <w:color w:val="000000"/>
              </w:rPr>
            </w:pPr>
            <w:r w:rsidRPr="001259B2">
              <w:rPr>
                <w:color w:val="000000"/>
              </w:rPr>
              <w:t xml:space="preserve">Здобувач вищої освіти проаналізував не більше 10 судових рішень, процесуальних документів тощо, які були узагальнені ним особисто чи отримані з відповідних реєстрів. </w:t>
            </w:r>
          </w:p>
          <w:p w14:paraId="6CB5C889" w14:textId="77777777" w:rsidR="0061359E" w:rsidRPr="001259B2" w:rsidRDefault="0061359E" w:rsidP="00B20A7F">
            <w:pPr>
              <w:shd w:val="clear" w:color="auto" w:fill="FFFFFF"/>
              <w:tabs>
                <w:tab w:val="left" w:pos="950"/>
              </w:tabs>
              <w:contextualSpacing/>
              <w:jc w:val="both"/>
              <w:rPr>
                <w:color w:val="000000"/>
              </w:rPr>
            </w:pPr>
            <w:r w:rsidRPr="001259B2">
              <w:rPr>
                <w:color w:val="000000"/>
              </w:rPr>
              <w:t xml:space="preserve">Узагальнення оформлено належним чином, має вступ, змістовну частину та висновки. Втім, змістовна частина складається з простого перерахування джерел без виокремлення правової позиції </w:t>
            </w:r>
            <w:proofErr w:type="spellStart"/>
            <w:r w:rsidRPr="001259B2">
              <w:rPr>
                <w:color w:val="000000"/>
              </w:rPr>
              <w:t>правозастосовника</w:t>
            </w:r>
            <w:proofErr w:type="spellEnd"/>
            <w:r w:rsidRPr="001259B2">
              <w:rPr>
                <w:color w:val="000000"/>
              </w:rPr>
              <w:t xml:space="preserve">, не систематизовані належним чином проблеми правозастосування або це здійснено неповно чи неточно. У висновках не виокремлено проблеми правозастосування, не наведено розбіжностей, </w:t>
            </w:r>
            <w:r w:rsidRPr="001259B2">
              <w:rPr>
                <w:color w:val="000000"/>
              </w:rPr>
              <w:lastRenderedPageBreak/>
              <w:t>які мають місце у правозастосовній практиці, задля чого здійснювалося узагальнення.</w:t>
            </w:r>
          </w:p>
        </w:tc>
      </w:tr>
      <w:tr w:rsidR="0061359E" w:rsidRPr="001259B2" w14:paraId="6E7CCC9A" w14:textId="77777777" w:rsidTr="00B20A7F">
        <w:trPr>
          <w:trHeight w:val="675"/>
        </w:trPr>
        <w:tc>
          <w:tcPr>
            <w:tcW w:w="3014" w:type="dxa"/>
            <w:gridSpan w:val="3"/>
            <w:shd w:val="clear" w:color="auto" w:fill="auto"/>
          </w:tcPr>
          <w:p w14:paraId="358D4F12" w14:textId="77777777" w:rsidR="0061359E" w:rsidRPr="001259B2" w:rsidRDefault="0061359E" w:rsidP="00B20A7F">
            <w:pPr>
              <w:widowControl w:val="0"/>
              <w:contextualSpacing/>
              <w:rPr>
                <w:color w:val="000000"/>
              </w:rPr>
            </w:pPr>
          </w:p>
        </w:tc>
        <w:tc>
          <w:tcPr>
            <w:tcW w:w="1722" w:type="dxa"/>
            <w:gridSpan w:val="2"/>
            <w:shd w:val="clear" w:color="auto" w:fill="auto"/>
          </w:tcPr>
          <w:p w14:paraId="091F321F" w14:textId="77777777" w:rsidR="0061359E" w:rsidRPr="001259B2" w:rsidRDefault="0061359E" w:rsidP="00B20A7F">
            <w:pPr>
              <w:widowControl w:val="0"/>
              <w:contextualSpacing/>
              <w:jc w:val="center"/>
              <w:rPr>
                <w:color w:val="000000"/>
              </w:rPr>
            </w:pPr>
            <w:r w:rsidRPr="001259B2">
              <w:rPr>
                <w:color w:val="000000"/>
              </w:rPr>
              <w:t>2</w:t>
            </w:r>
          </w:p>
        </w:tc>
        <w:tc>
          <w:tcPr>
            <w:tcW w:w="5151" w:type="dxa"/>
            <w:gridSpan w:val="2"/>
            <w:shd w:val="clear" w:color="auto" w:fill="auto"/>
          </w:tcPr>
          <w:p w14:paraId="0CD274CE" w14:textId="77777777" w:rsidR="0061359E" w:rsidRPr="001259B2" w:rsidRDefault="0061359E" w:rsidP="00B20A7F">
            <w:pPr>
              <w:shd w:val="clear" w:color="auto" w:fill="FFFFFF"/>
              <w:tabs>
                <w:tab w:val="left" w:pos="950"/>
              </w:tabs>
              <w:contextualSpacing/>
              <w:jc w:val="both"/>
              <w:rPr>
                <w:color w:val="000000"/>
              </w:rPr>
            </w:pPr>
            <w:r w:rsidRPr="001259B2">
              <w:rPr>
                <w:color w:val="000000"/>
              </w:rPr>
              <w:t xml:space="preserve">Здобувач вищої освіти проаналізував не більше 5 судових рішень, процесуальних документів тощо, які були узагальнені ним особисто чи отримані з відповідних реєстрів. </w:t>
            </w:r>
          </w:p>
          <w:p w14:paraId="00D7B664" w14:textId="77777777" w:rsidR="0061359E" w:rsidRPr="001259B2" w:rsidRDefault="0061359E" w:rsidP="00B20A7F">
            <w:pPr>
              <w:widowControl w:val="0"/>
              <w:shd w:val="clear" w:color="auto" w:fill="FFFFFF"/>
              <w:contextualSpacing/>
              <w:jc w:val="both"/>
              <w:rPr>
                <w:color w:val="000000"/>
              </w:rPr>
            </w:pPr>
            <w:r w:rsidRPr="001259B2">
              <w:rPr>
                <w:color w:val="000000"/>
              </w:rPr>
              <w:t xml:space="preserve">Узагальнення оформлено належним чином, має вступ, змістовну частину та висновки. Втім, змістовна частина складається з простого перерахування джерел без виокремлення правової позиції </w:t>
            </w:r>
            <w:proofErr w:type="spellStart"/>
            <w:r w:rsidRPr="001259B2">
              <w:rPr>
                <w:color w:val="000000"/>
              </w:rPr>
              <w:t>правозастосовника</w:t>
            </w:r>
            <w:proofErr w:type="spellEnd"/>
            <w:r w:rsidRPr="001259B2">
              <w:rPr>
                <w:color w:val="000000"/>
              </w:rPr>
              <w:t>, належним чином не систематизовані проблеми правозастосування або це здійснено неповно чи неточно. У висновках не виокремлено проблеми правозастосування, не наведено розбіжностей, які мають місце у правозастосовній практиці, задля чого здійснювалося узагальнення.</w:t>
            </w:r>
          </w:p>
        </w:tc>
      </w:tr>
      <w:tr w:rsidR="0061359E" w:rsidRPr="001259B2" w14:paraId="68147322" w14:textId="77777777" w:rsidTr="00B20A7F">
        <w:trPr>
          <w:trHeight w:val="675"/>
        </w:trPr>
        <w:tc>
          <w:tcPr>
            <w:tcW w:w="3014" w:type="dxa"/>
            <w:gridSpan w:val="3"/>
            <w:shd w:val="clear" w:color="auto" w:fill="auto"/>
          </w:tcPr>
          <w:p w14:paraId="44C22B94" w14:textId="77777777" w:rsidR="0061359E" w:rsidRPr="001259B2" w:rsidRDefault="0061359E" w:rsidP="00B20A7F">
            <w:pPr>
              <w:widowControl w:val="0"/>
              <w:contextualSpacing/>
              <w:rPr>
                <w:color w:val="000000"/>
              </w:rPr>
            </w:pPr>
          </w:p>
        </w:tc>
        <w:tc>
          <w:tcPr>
            <w:tcW w:w="1722" w:type="dxa"/>
            <w:gridSpan w:val="2"/>
            <w:shd w:val="clear" w:color="auto" w:fill="auto"/>
          </w:tcPr>
          <w:p w14:paraId="680EA6E7" w14:textId="77777777" w:rsidR="0061359E" w:rsidRPr="001259B2" w:rsidRDefault="0061359E" w:rsidP="00B20A7F">
            <w:pPr>
              <w:widowControl w:val="0"/>
              <w:contextualSpacing/>
              <w:jc w:val="center"/>
              <w:rPr>
                <w:color w:val="000000"/>
              </w:rPr>
            </w:pPr>
            <w:proofErr w:type="spellStart"/>
            <w:r w:rsidRPr="001259B2">
              <w:rPr>
                <w:color w:val="000000"/>
              </w:rPr>
              <w:t>Min</w:t>
            </w:r>
            <w:proofErr w:type="spellEnd"/>
            <w:r w:rsidRPr="001259B2">
              <w:rPr>
                <w:color w:val="000000"/>
              </w:rPr>
              <w:t xml:space="preserve"> 0</w:t>
            </w:r>
          </w:p>
        </w:tc>
        <w:tc>
          <w:tcPr>
            <w:tcW w:w="5151" w:type="dxa"/>
            <w:gridSpan w:val="2"/>
            <w:shd w:val="clear" w:color="auto" w:fill="auto"/>
          </w:tcPr>
          <w:p w14:paraId="1525D977" w14:textId="77777777" w:rsidR="0061359E" w:rsidRPr="001259B2" w:rsidRDefault="0061359E" w:rsidP="00B20A7F">
            <w:pPr>
              <w:shd w:val="clear" w:color="auto" w:fill="FFFFFF"/>
              <w:tabs>
                <w:tab w:val="left" w:pos="950"/>
              </w:tabs>
              <w:contextualSpacing/>
              <w:jc w:val="both"/>
              <w:rPr>
                <w:color w:val="000000"/>
              </w:rPr>
            </w:pPr>
            <w:r w:rsidRPr="001259B2">
              <w:rPr>
                <w:color w:val="000000"/>
              </w:rPr>
              <w:t>Відсутній аналіз обраних судових рішень або відповідних процесуальних документів, викладено лише зміст зібраних матеріалів. Узагальнення належним чином не оформлене та не структуроване; не наведені посилання на використані джерела інформації.</w:t>
            </w:r>
          </w:p>
        </w:tc>
      </w:tr>
      <w:tr w:rsidR="0061359E" w:rsidRPr="001259B2" w14:paraId="2392CAB5" w14:textId="77777777" w:rsidTr="00B20A7F">
        <w:trPr>
          <w:trHeight w:val="855"/>
        </w:trPr>
        <w:tc>
          <w:tcPr>
            <w:tcW w:w="3014" w:type="dxa"/>
            <w:gridSpan w:val="3"/>
            <w:vMerge w:val="restart"/>
            <w:shd w:val="clear" w:color="auto" w:fill="auto"/>
          </w:tcPr>
          <w:p w14:paraId="7391D570" w14:textId="77777777" w:rsidR="0061359E" w:rsidRPr="001259B2" w:rsidRDefault="0061359E" w:rsidP="00B20A7F">
            <w:pPr>
              <w:widowControl w:val="0"/>
              <w:contextualSpacing/>
              <w:jc w:val="center"/>
              <w:rPr>
                <w:bCs/>
                <w:color w:val="000000"/>
              </w:rPr>
            </w:pPr>
            <w:bookmarkStart w:id="24" w:name="_Hlk163837980"/>
            <w:r w:rsidRPr="001259B2">
              <w:rPr>
                <w:bCs/>
                <w:color w:val="000000"/>
              </w:rPr>
              <w:t>Есе</w:t>
            </w:r>
          </w:p>
          <w:bookmarkEnd w:id="24"/>
          <w:p w14:paraId="3CB60DB8" w14:textId="77777777" w:rsidR="0061359E" w:rsidRPr="001259B2" w:rsidRDefault="0061359E" w:rsidP="00B20A7F">
            <w:pPr>
              <w:widowControl w:val="0"/>
              <w:contextualSpacing/>
              <w:rPr>
                <w:color w:val="000000"/>
              </w:rPr>
            </w:pPr>
          </w:p>
        </w:tc>
        <w:tc>
          <w:tcPr>
            <w:tcW w:w="1722" w:type="dxa"/>
            <w:gridSpan w:val="2"/>
            <w:shd w:val="clear" w:color="auto" w:fill="auto"/>
          </w:tcPr>
          <w:p w14:paraId="2F391234" w14:textId="77777777" w:rsidR="0061359E" w:rsidRPr="001259B2" w:rsidRDefault="0061359E" w:rsidP="00B20A7F">
            <w:pPr>
              <w:widowControl w:val="0"/>
              <w:contextualSpacing/>
              <w:jc w:val="center"/>
              <w:rPr>
                <w:color w:val="000000"/>
              </w:rPr>
            </w:pPr>
            <w:r w:rsidRPr="001259B2">
              <w:rPr>
                <w:color w:val="000000"/>
              </w:rPr>
              <w:t>Мах 6</w:t>
            </w:r>
          </w:p>
        </w:tc>
        <w:tc>
          <w:tcPr>
            <w:tcW w:w="5151" w:type="dxa"/>
            <w:gridSpan w:val="2"/>
            <w:shd w:val="clear" w:color="auto" w:fill="auto"/>
          </w:tcPr>
          <w:p w14:paraId="3B7C1DDF" w14:textId="77777777" w:rsidR="0061359E" w:rsidRPr="001259B2" w:rsidRDefault="0061359E" w:rsidP="00B20A7F">
            <w:pPr>
              <w:widowControl w:val="0"/>
              <w:contextualSpacing/>
              <w:jc w:val="both"/>
              <w:rPr>
                <w:color w:val="000000"/>
              </w:rPr>
            </w:pPr>
            <w:r w:rsidRPr="001259B2">
              <w:rPr>
                <w:color w:val="000000"/>
              </w:rPr>
              <w:t xml:space="preserve">Есе виконано самостійно, сумлінно та доброчесно. Містить ключову ідею, що розкривається у змісті роботи на конкретних прикладах із судової практики, прецедентах </w:t>
            </w:r>
            <w:r w:rsidRPr="001259B2">
              <w:rPr>
                <w:rFonts w:eastAsia="Arial Unicode MS"/>
                <w:color w:val="000000"/>
              </w:rPr>
              <w:t>Європейського суду з прав людини</w:t>
            </w:r>
            <w:r w:rsidRPr="001259B2">
              <w:rPr>
                <w:color w:val="000000"/>
              </w:rPr>
              <w:t xml:space="preserve">, підходах науковців, але з формуванням та наведенням автором власного ставлення до досліджуваного питання. </w:t>
            </w:r>
          </w:p>
        </w:tc>
      </w:tr>
      <w:tr w:rsidR="0061359E" w:rsidRPr="001259B2" w14:paraId="3DDDBE2D" w14:textId="77777777" w:rsidTr="00B20A7F">
        <w:trPr>
          <w:trHeight w:val="210"/>
        </w:trPr>
        <w:tc>
          <w:tcPr>
            <w:tcW w:w="3014" w:type="dxa"/>
            <w:gridSpan w:val="3"/>
            <w:vMerge/>
            <w:shd w:val="clear" w:color="auto" w:fill="auto"/>
          </w:tcPr>
          <w:p w14:paraId="51773B4C" w14:textId="77777777" w:rsidR="0061359E" w:rsidRPr="001259B2" w:rsidRDefault="0061359E" w:rsidP="00B20A7F">
            <w:pPr>
              <w:widowControl w:val="0"/>
              <w:contextualSpacing/>
              <w:rPr>
                <w:color w:val="000000"/>
              </w:rPr>
            </w:pPr>
          </w:p>
        </w:tc>
        <w:tc>
          <w:tcPr>
            <w:tcW w:w="1722" w:type="dxa"/>
            <w:gridSpan w:val="2"/>
            <w:shd w:val="clear" w:color="auto" w:fill="auto"/>
          </w:tcPr>
          <w:p w14:paraId="662ABFA1" w14:textId="77777777" w:rsidR="0061359E" w:rsidRPr="001259B2" w:rsidRDefault="0061359E" w:rsidP="00B20A7F">
            <w:pPr>
              <w:widowControl w:val="0"/>
              <w:contextualSpacing/>
              <w:jc w:val="center"/>
              <w:rPr>
                <w:color w:val="000000"/>
              </w:rPr>
            </w:pPr>
            <w:r w:rsidRPr="001259B2">
              <w:rPr>
                <w:color w:val="000000"/>
              </w:rPr>
              <w:t>4</w:t>
            </w:r>
          </w:p>
        </w:tc>
        <w:tc>
          <w:tcPr>
            <w:tcW w:w="5151" w:type="dxa"/>
            <w:gridSpan w:val="2"/>
            <w:shd w:val="clear" w:color="auto" w:fill="auto"/>
          </w:tcPr>
          <w:p w14:paraId="11066858" w14:textId="77777777" w:rsidR="0061359E" w:rsidRPr="001259B2" w:rsidRDefault="0061359E" w:rsidP="00B20A7F">
            <w:pPr>
              <w:widowControl w:val="0"/>
              <w:contextualSpacing/>
              <w:jc w:val="both"/>
              <w:rPr>
                <w:color w:val="000000"/>
              </w:rPr>
            </w:pPr>
            <w:r w:rsidRPr="001259B2">
              <w:rPr>
                <w:color w:val="000000"/>
              </w:rPr>
              <w:t>Есе фрагментарно розкриває ключову ідею, містить методологічні помилки, недостатнє обґрунтування досліджуваного питання.</w:t>
            </w:r>
          </w:p>
        </w:tc>
      </w:tr>
      <w:tr w:rsidR="0061359E" w:rsidRPr="001259B2" w14:paraId="229D56E4" w14:textId="77777777" w:rsidTr="00B20A7F">
        <w:trPr>
          <w:trHeight w:val="210"/>
        </w:trPr>
        <w:tc>
          <w:tcPr>
            <w:tcW w:w="3014" w:type="dxa"/>
            <w:gridSpan w:val="3"/>
            <w:vMerge/>
            <w:shd w:val="clear" w:color="auto" w:fill="auto"/>
          </w:tcPr>
          <w:p w14:paraId="7ED5A5C0" w14:textId="77777777" w:rsidR="0061359E" w:rsidRPr="001259B2" w:rsidRDefault="0061359E" w:rsidP="00B20A7F">
            <w:pPr>
              <w:widowControl w:val="0"/>
              <w:contextualSpacing/>
              <w:rPr>
                <w:color w:val="000000"/>
              </w:rPr>
            </w:pPr>
          </w:p>
        </w:tc>
        <w:tc>
          <w:tcPr>
            <w:tcW w:w="1722" w:type="dxa"/>
            <w:gridSpan w:val="2"/>
            <w:shd w:val="clear" w:color="auto" w:fill="auto"/>
          </w:tcPr>
          <w:p w14:paraId="6544BC0C" w14:textId="77777777" w:rsidR="0061359E" w:rsidRPr="001259B2" w:rsidRDefault="0061359E" w:rsidP="00B20A7F">
            <w:pPr>
              <w:widowControl w:val="0"/>
              <w:contextualSpacing/>
              <w:jc w:val="center"/>
              <w:rPr>
                <w:color w:val="000000"/>
              </w:rPr>
            </w:pPr>
            <w:r w:rsidRPr="001259B2">
              <w:rPr>
                <w:color w:val="000000"/>
              </w:rPr>
              <w:t>2</w:t>
            </w:r>
          </w:p>
        </w:tc>
        <w:tc>
          <w:tcPr>
            <w:tcW w:w="5151" w:type="dxa"/>
            <w:gridSpan w:val="2"/>
            <w:shd w:val="clear" w:color="auto" w:fill="auto"/>
          </w:tcPr>
          <w:p w14:paraId="18EEF799" w14:textId="77777777" w:rsidR="0061359E" w:rsidRPr="001259B2" w:rsidRDefault="0061359E" w:rsidP="00B20A7F">
            <w:pPr>
              <w:widowControl w:val="0"/>
              <w:contextualSpacing/>
              <w:jc w:val="both"/>
              <w:rPr>
                <w:color w:val="000000"/>
              </w:rPr>
            </w:pPr>
            <w:r w:rsidRPr="001259B2">
              <w:rPr>
                <w:color w:val="000000"/>
              </w:rPr>
              <w:t xml:space="preserve">Есе фрагментарно розкриває ключову ідею, не відповідає стилю есе, не містить авторського висновку щодо розглядуваного питання.  </w:t>
            </w:r>
          </w:p>
        </w:tc>
      </w:tr>
      <w:tr w:rsidR="0061359E" w:rsidRPr="001259B2" w14:paraId="5ADC738F" w14:textId="77777777" w:rsidTr="00B20A7F">
        <w:trPr>
          <w:trHeight w:val="210"/>
        </w:trPr>
        <w:tc>
          <w:tcPr>
            <w:tcW w:w="3014" w:type="dxa"/>
            <w:gridSpan w:val="3"/>
            <w:vMerge/>
            <w:shd w:val="clear" w:color="auto" w:fill="auto"/>
          </w:tcPr>
          <w:p w14:paraId="091B260C" w14:textId="77777777" w:rsidR="0061359E" w:rsidRPr="001259B2" w:rsidRDefault="0061359E" w:rsidP="00B20A7F">
            <w:pPr>
              <w:widowControl w:val="0"/>
              <w:contextualSpacing/>
              <w:rPr>
                <w:color w:val="000000"/>
              </w:rPr>
            </w:pPr>
          </w:p>
        </w:tc>
        <w:tc>
          <w:tcPr>
            <w:tcW w:w="1722" w:type="dxa"/>
            <w:gridSpan w:val="2"/>
            <w:shd w:val="clear" w:color="auto" w:fill="auto"/>
          </w:tcPr>
          <w:p w14:paraId="718F5D31" w14:textId="77777777" w:rsidR="0061359E" w:rsidRPr="001259B2" w:rsidRDefault="0061359E" w:rsidP="00B20A7F">
            <w:pPr>
              <w:widowControl w:val="0"/>
              <w:contextualSpacing/>
              <w:jc w:val="center"/>
              <w:rPr>
                <w:color w:val="000000"/>
              </w:rPr>
            </w:pPr>
            <w:proofErr w:type="spellStart"/>
            <w:r w:rsidRPr="001259B2">
              <w:rPr>
                <w:color w:val="000000"/>
              </w:rPr>
              <w:t>Min</w:t>
            </w:r>
            <w:proofErr w:type="spellEnd"/>
            <w:r w:rsidRPr="001259B2">
              <w:rPr>
                <w:color w:val="000000"/>
              </w:rPr>
              <w:t xml:space="preserve"> 0</w:t>
            </w:r>
          </w:p>
        </w:tc>
        <w:tc>
          <w:tcPr>
            <w:tcW w:w="5151" w:type="dxa"/>
            <w:gridSpan w:val="2"/>
            <w:shd w:val="clear" w:color="auto" w:fill="auto"/>
          </w:tcPr>
          <w:p w14:paraId="23F721E7" w14:textId="77777777" w:rsidR="0061359E" w:rsidRPr="001259B2" w:rsidRDefault="0061359E" w:rsidP="00B20A7F">
            <w:pPr>
              <w:widowControl w:val="0"/>
              <w:contextualSpacing/>
              <w:jc w:val="both"/>
              <w:rPr>
                <w:color w:val="000000"/>
              </w:rPr>
            </w:pPr>
            <w:r w:rsidRPr="001259B2">
              <w:rPr>
                <w:color w:val="000000"/>
              </w:rPr>
              <w:t>Тема есе не розкрита або в ній виявлено некоректні запозичення (плагіат).</w:t>
            </w:r>
          </w:p>
        </w:tc>
      </w:tr>
      <w:tr w:rsidR="0061359E" w:rsidRPr="001259B2" w14:paraId="407C392D" w14:textId="77777777" w:rsidTr="00B20A7F">
        <w:trPr>
          <w:trHeight w:val="210"/>
        </w:trPr>
        <w:tc>
          <w:tcPr>
            <w:tcW w:w="3014" w:type="dxa"/>
            <w:gridSpan w:val="3"/>
            <w:shd w:val="clear" w:color="auto" w:fill="auto"/>
          </w:tcPr>
          <w:p w14:paraId="564A0A37" w14:textId="77777777" w:rsidR="0061359E" w:rsidRPr="001259B2" w:rsidRDefault="0061359E" w:rsidP="00B20A7F">
            <w:pPr>
              <w:widowControl w:val="0"/>
              <w:contextualSpacing/>
              <w:jc w:val="center"/>
              <w:rPr>
                <w:bCs/>
                <w:color w:val="000000"/>
              </w:rPr>
            </w:pPr>
            <w:bookmarkStart w:id="25" w:name="_Hlk163837994"/>
            <w:r w:rsidRPr="001259B2">
              <w:rPr>
                <w:bCs/>
                <w:color w:val="000000"/>
              </w:rPr>
              <w:t>Складання термінологічного словника</w:t>
            </w:r>
            <w:bookmarkEnd w:id="25"/>
          </w:p>
        </w:tc>
        <w:tc>
          <w:tcPr>
            <w:tcW w:w="1722" w:type="dxa"/>
            <w:gridSpan w:val="2"/>
            <w:shd w:val="clear" w:color="auto" w:fill="auto"/>
          </w:tcPr>
          <w:p w14:paraId="7176D4F1" w14:textId="77777777" w:rsidR="0061359E" w:rsidRPr="001259B2" w:rsidRDefault="0061359E" w:rsidP="00B20A7F">
            <w:pPr>
              <w:widowControl w:val="0"/>
              <w:contextualSpacing/>
              <w:jc w:val="center"/>
              <w:rPr>
                <w:color w:val="000000"/>
              </w:rPr>
            </w:pPr>
            <w:r w:rsidRPr="001259B2">
              <w:rPr>
                <w:color w:val="000000"/>
              </w:rPr>
              <w:t>3</w:t>
            </w:r>
          </w:p>
        </w:tc>
        <w:tc>
          <w:tcPr>
            <w:tcW w:w="5151" w:type="dxa"/>
            <w:gridSpan w:val="2"/>
            <w:shd w:val="clear" w:color="auto" w:fill="auto"/>
          </w:tcPr>
          <w:p w14:paraId="76D41024" w14:textId="77777777" w:rsidR="0061359E" w:rsidRPr="001259B2" w:rsidRDefault="0061359E" w:rsidP="00B20A7F">
            <w:pPr>
              <w:contextualSpacing/>
              <w:jc w:val="both"/>
              <w:outlineLvl w:val="0"/>
              <w:rPr>
                <w:rFonts w:eastAsia="Arial Unicode MS"/>
                <w:color w:val="000000"/>
              </w:rPr>
            </w:pPr>
            <w:r w:rsidRPr="001259B2">
              <w:rPr>
                <w:rFonts w:eastAsia="Arial Unicode MS"/>
                <w:color w:val="000000"/>
              </w:rPr>
              <w:t xml:space="preserve">Здобувач вищої освіти повністю виконав завдання стосовно створення заздалегідь узгодженого переліку термінів, що відображають термінологію галузі (кількох галузей) знань або лексику спеціальної сфери. Складено список термінів, пов’язаних із певною тематикою дисципліни, що вивчається, та надано їх визначення. Підготовлений словник містить не менше 10 термінів. Студент спирався при підготовці словника на чинне законодавство, міжнародні нормативні акти, практику Європейського </w:t>
            </w:r>
            <w:r w:rsidRPr="001259B2">
              <w:rPr>
                <w:rFonts w:eastAsia="Arial Unicode MS"/>
                <w:color w:val="000000"/>
              </w:rPr>
              <w:lastRenderedPageBreak/>
              <w:t xml:space="preserve">суду з прав людини, Конституційного Суду України та Верховного Суду, а також сучасну вітчизняну та зарубіжну наукову літературу за обраною темою.  </w:t>
            </w:r>
          </w:p>
        </w:tc>
      </w:tr>
      <w:tr w:rsidR="0061359E" w:rsidRPr="001259B2" w14:paraId="5E5D6AF2" w14:textId="77777777" w:rsidTr="00B20A7F">
        <w:trPr>
          <w:trHeight w:val="210"/>
        </w:trPr>
        <w:tc>
          <w:tcPr>
            <w:tcW w:w="3014" w:type="dxa"/>
            <w:gridSpan w:val="3"/>
            <w:shd w:val="clear" w:color="auto" w:fill="auto"/>
          </w:tcPr>
          <w:p w14:paraId="78AA562D" w14:textId="77777777" w:rsidR="0061359E" w:rsidRPr="001259B2" w:rsidRDefault="0061359E" w:rsidP="00B20A7F">
            <w:pPr>
              <w:widowControl w:val="0"/>
              <w:contextualSpacing/>
              <w:jc w:val="center"/>
              <w:rPr>
                <w:bCs/>
                <w:color w:val="000000"/>
              </w:rPr>
            </w:pPr>
            <w:bookmarkStart w:id="26" w:name="_Hlk163838009"/>
            <w:r w:rsidRPr="001259B2">
              <w:rPr>
                <w:bCs/>
                <w:color w:val="000000"/>
              </w:rPr>
              <w:lastRenderedPageBreak/>
              <w:t>Розробка схем, таблиць, діаграм</w:t>
            </w:r>
            <w:bookmarkEnd w:id="26"/>
          </w:p>
        </w:tc>
        <w:tc>
          <w:tcPr>
            <w:tcW w:w="1722" w:type="dxa"/>
            <w:gridSpan w:val="2"/>
            <w:shd w:val="clear" w:color="auto" w:fill="auto"/>
          </w:tcPr>
          <w:p w14:paraId="39B8EC97" w14:textId="77777777" w:rsidR="0061359E" w:rsidRPr="001259B2" w:rsidRDefault="0061359E" w:rsidP="00B20A7F">
            <w:pPr>
              <w:widowControl w:val="0"/>
              <w:contextualSpacing/>
              <w:jc w:val="center"/>
              <w:rPr>
                <w:color w:val="000000"/>
              </w:rPr>
            </w:pPr>
            <w:r w:rsidRPr="001259B2">
              <w:rPr>
                <w:color w:val="000000"/>
              </w:rPr>
              <w:t>3</w:t>
            </w:r>
          </w:p>
        </w:tc>
        <w:tc>
          <w:tcPr>
            <w:tcW w:w="5151" w:type="dxa"/>
            <w:gridSpan w:val="2"/>
            <w:shd w:val="clear" w:color="auto" w:fill="auto"/>
          </w:tcPr>
          <w:p w14:paraId="06593A98" w14:textId="77777777" w:rsidR="0061359E" w:rsidRPr="001259B2" w:rsidRDefault="0061359E" w:rsidP="00B20A7F">
            <w:pPr>
              <w:contextualSpacing/>
              <w:jc w:val="both"/>
              <w:outlineLvl w:val="0"/>
              <w:rPr>
                <w:rFonts w:eastAsia="Arial Unicode MS"/>
                <w:color w:val="000000"/>
              </w:rPr>
            </w:pPr>
            <w:r w:rsidRPr="001259B2">
              <w:rPr>
                <w:rFonts w:eastAsia="Arial Unicode MS"/>
                <w:color w:val="000000"/>
              </w:rPr>
              <w:t xml:space="preserve">Розроблено схему, таблицю, діаграму на основі комплексного аналізу чинного законодавства, узагальнення правозастосовної практики, опанування літературних джерел з навчальної дисципліни, яку вивчає здобувач вищої освіти. </w:t>
            </w:r>
          </w:p>
          <w:p w14:paraId="2829959D" w14:textId="77777777" w:rsidR="0061359E" w:rsidRPr="001259B2" w:rsidRDefault="0061359E" w:rsidP="00B20A7F">
            <w:pPr>
              <w:contextualSpacing/>
              <w:jc w:val="both"/>
              <w:outlineLvl w:val="0"/>
              <w:rPr>
                <w:rFonts w:eastAsia="Arial Unicode MS"/>
                <w:color w:val="000000"/>
              </w:rPr>
            </w:pPr>
            <w:r w:rsidRPr="001259B2">
              <w:rPr>
                <w:rFonts w:eastAsia="Arial Unicode MS"/>
                <w:color w:val="000000"/>
              </w:rPr>
              <w:t xml:space="preserve">Належна систематизація матеріалу дозволила ґрунтовно проаналізувати взаємозв’язки, відмінності тощо. Цей вид індивідуальної роботи бажано проілюструвати презентацією, що значно підвищує її ілюстративність. Робота виконана акуратно, ретельно, ґрунтовно, самостійно. </w:t>
            </w:r>
          </w:p>
        </w:tc>
      </w:tr>
      <w:tr w:rsidR="0061359E" w:rsidRPr="001259B2" w14:paraId="09AB07D0" w14:textId="77777777" w:rsidTr="00B20A7F">
        <w:trPr>
          <w:trHeight w:val="210"/>
        </w:trPr>
        <w:tc>
          <w:tcPr>
            <w:tcW w:w="3014" w:type="dxa"/>
            <w:gridSpan w:val="3"/>
            <w:shd w:val="clear" w:color="auto" w:fill="auto"/>
          </w:tcPr>
          <w:p w14:paraId="40DCA79F" w14:textId="77777777" w:rsidR="0061359E" w:rsidRPr="001259B2" w:rsidRDefault="0061359E" w:rsidP="00B20A7F">
            <w:pPr>
              <w:widowControl w:val="0"/>
              <w:contextualSpacing/>
              <w:jc w:val="center"/>
              <w:rPr>
                <w:bCs/>
                <w:color w:val="000000"/>
              </w:rPr>
            </w:pPr>
            <w:bookmarkStart w:id="27" w:name="_Hlk163838032"/>
            <w:r w:rsidRPr="001259B2">
              <w:rPr>
                <w:bCs/>
                <w:color w:val="000000"/>
              </w:rPr>
              <w:t>Створення презентації</w:t>
            </w:r>
            <w:bookmarkEnd w:id="27"/>
          </w:p>
        </w:tc>
        <w:tc>
          <w:tcPr>
            <w:tcW w:w="1722" w:type="dxa"/>
            <w:gridSpan w:val="2"/>
            <w:shd w:val="clear" w:color="auto" w:fill="auto"/>
          </w:tcPr>
          <w:p w14:paraId="6C175334" w14:textId="77777777" w:rsidR="0061359E" w:rsidRPr="001259B2" w:rsidRDefault="0061359E" w:rsidP="00B20A7F">
            <w:pPr>
              <w:widowControl w:val="0"/>
              <w:contextualSpacing/>
              <w:jc w:val="center"/>
              <w:rPr>
                <w:color w:val="000000"/>
              </w:rPr>
            </w:pPr>
            <w:r w:rsidRPr="001259B2">
              <w:rPr>
                <w:color w:val="000000"/>
              </w:rPr>
              <w:t>3</w:t>
            </w:r>
          </w:p>
        </w:tc>
        <w:tc>
          <w:tcPr>
            <w:tcW w:w="5151" w:type="dxa"/>
            <w:gridSpan w:val="2"/>
            <w:shd w:val="clear" w:color="auto" w:fill="auto"/>
          </w:tcPr>
          <w:p w14:paraId="55DFE6ED" w14:textId="77777777" w:rsidR="0061359E" w:rsidRPr="001259B2" w:rsidRDefault="0061359E" w:rsidP="00B20A7F">
            <w:pPr>
              <w:shd w:val="clear" w:color="auto" w:fill="FFFFFF"/>
              <w:tabs>
                <w:tab w:val="left" w:pos="950"/>
              </w:tabs>
              <w:contextualSpacing/>
              <w:jc w:val="both"/>
              <w:rPr>
                <w:rFonts w:eastAsia="Arial Unicode MS"/>
                <w:color w:val="000000"/>
              </w:rPr>
            </w:pPr>
            <w:r w:rsidRPr="001259B2">
              <w:rPr>
                <w:color w:val="000000"/>
              </w:rPr>
              <w:t xml:space="preserve">За допомогою програми </w:t>
            </w:r>
            <w:r w:rsidRPr="001259B2">
              <w:rPr>
                <w:color w:val="000000"/>
                <w:shd w:val="clear" w:color="auto" w:fill="FFFFFF"/>
              </w:rPr>
              <w:t>Microsoft</w:t>
            </w:r>
            <w:r w:rsidRPr="001259B2">
              <w:rPr>
                <w:rStyle w:val="apple-converted-space"/>
                <w:color w:val="000000"/>
                <w:shd w:val="clear" w:color="auto" w:fill="FFFFFF"/>
              </w:rPr>
              <w:t xml:space="preserve"> </w:t>
            </w:r>
            <w:r w:rsidRPr="001259B2">
              <w:rPr>
                <w:rStyle w:val="a7"/>
                <w:bCs/>
                <w:i w:val="0"/>
                <w:iCs w:val="0"/>
                <w:color w:val="000000"/>
                <w:shd w:val="clear" w:color="auto" w:fill="FFFFFF"/>
              </w:rPr>
              <w:t>PowerPoint або за вибором студента іншого зручного програмного забезпечення підготовлено</w:t>
            </w:r>
            <w:r w:rsidRPr="001259B2">
              <w:rPr>
                <w:rStyle w:val="a7"/>
                <w:bCs/>
                <w:color w:val="000000"/>
                <w:shd w:val="clear" w:color="auto" w:fill="FFFFFF"/>
              </w:rPr>
              <w:t xml:space="preserve"> </w:t>
            </w:r>
            <w:r w:rsidRPr="001259B2">
              <w:rPr>
                <w:rStyle w:val="apple-converted-space"/>
                <w:color w:val="000000"/>
                <w:shd w:val="clear" w:color="auto" w:fill="FFFFFF"/>
              </w:rPr>
              <w:t xml:space="preserve">презентацію однієї з тем навчальної дисципліни, що вивчається. Подача матеріалу повинна бути динамічною, цікавою, ілюстративною, з використанням різних видів зображень. Презентація має містити не менше 10 слайдів та повністю розкривати питання. </w:t>
            </w:r>
          </w:p>
        </w:tc>
      </w:tr>
      <w:tr w:rsidR="0061359E" w:rsidRPr="001259B2" w14:paraId="61857E67" w14:textId="77777777" w:rsidTr="00B20A7F">
        <w:trPr>
          <w:trHeight w:val="210"/>
        </w:trPr>
        <w:tc>
          <w:tcPr>
            <w:tcW w:w="3014" w:type="dxa"/>
            <w:gridSpan w:val="3"/>
            <w:shd w:val="clear" w:color="auto" w:fill="auto"/>
          </w:tcPr>
          <w:p w14:paraId="015777C1" w14:textId="77777777" w:rsidR="0061359E" w:rsidRPr="001259B2" w:rsidRDefault="0061359E" w:rsidP="00B20A7F">
            <w:pPr>
              <w:widowControl w:val="0"/>
              <w:contextualSpacing/>
              <w:jc w:val="center"/>
              <w:rPr>
                <w:bCs/>
                <w:color w:val="000000"/>
              </w:rPr>
            </w:pPr>
            <w:bookmarkStart w:id="28" w:name="_Hlk163838067"/>
            <w:r w:rsidRPr="001259B2">
              <w:rPr>
                <w:bCs/>
                <w:color w:val="000000"/>
              </w:rPr>
              <w:t>Написання та опублікування наукової статті</w:t>
            </w:r>
            <w:bookmarkEnd w:id="28"/>
          </w:p>
        </w:tc>
        <w:tc>
          <w:tcPr>
            <w:tcW w:w="1722" w:type="dxa"/>
            <w:gridSpan w:val="2"/>
            <w:shd w:val="clear" w:color="auto" w:fill="auto"/>
          </w:tcPr>
          <w:p w14:paraId="1399DBA4" w14:textId="77777777" w:rsidR="0061359E" w:rsidRPr="001259B2" w:rsidRDefault="0061359E" w:rsidP="00B20A7F">
            <w:pPr>
              <w:widowControl w:val="0"/>
              <w:contextualSpacing/>
              <w:jc w:val="center"/>
              <w:rPr>
                <w:color w:val="000000"/>
              </w:rPr>
            </w:pPr>
            <w:r w:rsidRPr="001259B2">
              <w:rPr>
                <w:color w:val="000000"/>
              </w:rPr>
              <w:t>10</w:t>
            </w:r>
          </w:p>
        </w:tc>
        <w:tc>
          <w:tcPr>
            <w:tcW w:w="5151" w:type="dxa"/>
            <w:gridSpan w:val="2"/>
            <w:shd w:val="clear" w:color="auto" w:fill="auto"/>
          </w:tcPr>
          <w:p w14:paraId="108BE2B9" w14:textId="77777777" w:rsidR="0061359E" w:rsidRPr="001259B2" w:rsidRDefault="0061359E" w:rsidP="00B20A7F">
            <w:pPr>
              <w:contextualSpacing/>
              <w:jc w:val="both"/>
              <w:rPr>
                <w:bCs/>
                <w:color w:val="000000"/>
              </w:rPr>
            </w:pPr>
            <w:r w:rsidRPr="001259B2">
              <w:rPr>
                <w:color w:val="000000"/>
                <w:kern w:val="2"/>
                <w:shd w:val="clear" w:color="auto" w:fill="FCFCFC"/>
                <w:lang w:eastAsia="en-US"/>
              </w:rPr>
              <w:t>Наукова стаття є</w:t>
            </w:r>
            <w:r w:rsidRPr="001259B2">
              <w:rPr>
                <w:b/>
                <w:bCs/>
                <w:color w:val="000000"/>
                <w:kern w:val="2"/>
                <w:shd w:val="clear" w:color="auto" w:fill="FCFCFC"/>
                <w:lang w:eastAsia="en-US"/>
              </w:rPr>
              <w:t xml:space="preserve"> </w:t>
            </w:r>
            <w:proofErr w:type="spellStart"/>
            <w:r w:rsidRPr="001259B2">
              <w:rPr>
                <w:color w:val="000000"/>
                <w:kern w:val="2"/>
                <w:shd w:val="clear" w:color="auto" w:fill="FCFCFC"/>
                <w:lang w:eastAsia="en-US"/>
              </w:rPr>
              <w:t>логічно</w:t>
            </w:r>
            <w:proofErr w:type="spellEnd"/>
            <w:r w:rsidRPr="001259B2">
              <w:rPr>
                <w:color w:val="000000"/>
                <w:kern w:val="2"/>
                <w:shd w:val="clear" w:color="auto" w:fill="FCFCFC"/>
                <w:lang w:eastAsia="en-US"/>
              </w:rPr>
              <w:t xml:space="preserve"> завершеною, ґрунтовною, в ній досліджено найбільш актуальні проблеми чи певне питання, яке є важливим для поглиблення знань здобувача вищої освіти з навчальної дисципліни, що ним вивчається. </w:t>
            </w:r>
            <w:r w:rsidRPr="001259B2">
              <w:rPr>
                <w:color w:val="000000"/>
                <w:kern w:val="2"/>
                <w:lang w:eastAsia="en-US"/>
              </w:rPr>
              <w:t xml:space="preserve">Стаття має науковий стиль викладу. Змістовно їй притаманні точність, зрозумілість, зв’язаність (логічна несуперечливість), цілісність, грамотність, довершеність матеріалу та його високий науковий рівень. Структурні елементи статті відповідають вимогам видання, до якого вона подається. </w:t>
            </w:r>
            <w:r w:rsidRPr="001259B2">
              <w:rPr>
                <w:bCs/>
                <w:color w:val="000000"/>
              </w:rPr>
              <w:t>Максимальний бал виставляється за умови опублікування підготовленої статті видавництвом.</w:t>
            </w:r>
          </w:p>
        </w:tc>
      </w:tr>
      <w:tr w:rsidR="0061359E" w:rsidRPr="001259B2" w14:paraId="79578159" w14:textId="77777777" w:rsidTr="00B20A7F">
        <w:trPr>
          <w:trHeight w:val="210"/>
        </w:trPr>
        <w:tc>
          <w:tcPr>
            <w:tcW w:w="3014" w:type="dxa"/>
            <w:gridSpan w:val="3"/>
            <w:shd w:val="clear" w:color="auto" w:fill="auto"/>
          </w:tcPr>
          <w:p w14:paraId="594F1789" w14:textId="77777777" w:rsidR="0061359E" w:rsidRPr="001259B2" w:rsidRDefault="0061359E" w:rsidP="00B20A7F">
            <w:pPr>
              <w:widowControl w:val="0"/>
              <w:contextualSpacing/>
              <w:jc w:val="center"/>
              <w:rPr>
                <w:bCs/>
                <w:color w:val="000000"/>
              </w:rPr>
            </w:pPr>
            <w:bookmarkStart w:id="29" w:name="_Hlk163838082"/>
            <w:r w:rsidRPr="001259B2">
              <w:rPr>
                <w:bCs/>
                <w:color w:val="000000"/>
              </w:rPr>
              <w:t>Написання та опублікування тез доповіді на конференції</w:t>
            </w:r>
            <w:bookmarkEnd w:id="29"/>
          </w:p>
        </w:tc>
        <w:tc>
          <w:tcPr>
            <w:tcW w:w="1722" w:type="dxa"/>
            <w:gridSpan w:val="2"/>
            <w:shd w:val="clear" w:color="auto" w:fill="auto"/>
          </w:tcPr>
          <w:p w14:paraId="4A46CA52" w14:textId="77777777" w:rsidR="0061359E" w:rsidRPr="001259B2" w:rsidRDefault="0061359E" w:rsidP="00B20A7F">
            <w:pPr>
              <w:widowControl w:val="0"/>
              <w:contextualSpacing/>
              <w:jc w:val="center"/>
              <w:rPr>
                <w:color w:val="000000"/>
              </w:rPr>
            </w:pPr>
            <w:r w:rsidRPr="001259B2">
              <w:rPr>
                <w:color w:val="000000"/>
              </w:rPr>
              <w:t>5</w:t>
            </w:r>
          </w:p>
        </w:tc>
        <w:tc>
          <w:tcPr>
            <w:tcW w:w="5151" w:type="dxa"/>
            <w:gridSpan w:val="2"/>
            <w:shd w:val="clear" w:color="auto" w:fill="auto"/>
          </w:tcPr>
          <w:p w14:paraId="18CC86AE" w14:textId="77777777" w:rsidR="0061359E" w:rsidRPr="001259B2" w:rsidRDefault="0061359E" w:rsidP="00B20A7F">
            <w:pPr>
              <w:contextualSpacing/>
              <w:jc w:val="both"/>
              <w:rPr>
                <w:color w:val="000000"/>
                <w:kern w:val="2"/>
                <w:lang w:eastAsia="en-US"/>
              </w:rPr>
            </w:pPr>
            <w:r w:rsidRPr="001259B2">
              <w:rPr>
                <w:color w:val="000000"/>
                <w:kern w:val="2"/>
                <w:lang w:eastAsia="en-US"/>
              </w:rPr>
              <w:t xml:space="preserve">Тези виступу на науково-практичній чи науковій конференції відповідають вимогам, які висуваються до такого виду роботи. Вони лаконічно формулюють ключові моменти, що презентують доповідь, з якою здобувач вищої освіти виступив або бажає виступити на конференції. Тези оформлені відповідно до вимог, що висуваються організаторами конференції чи видавництвом. Максимальний бал виставляється за умови їх опублікування. </w:t>
            </w:r>
          </w:p>
        </w:tc>
      </w:tr>
    </w:tbl>
    <w:p w14:paraId="2D0A1FC1" w14:textId="77777777" w:rsidR="0061359E" w:rsidRPr="001259B2" w:rsidRDefault="0061359E" w:rsidP="0061359E">
      <w:pPr>
        <w:spacing w:line="360" w:lineRule="auto"/>
        <w:ind w:firstLine="709"/>
        <w:jc w:val="both"/>
        <w:rPr>
          <w:color w:val="FF0000"/>
          <w:sz w:val="28"/>
          <w:szCs w:val="28"/>
        </w:rPr>
      </w:pPr>
    </w:p>
    <w:p w14:paraId="787102A8" w14:textId="77777777" w:rsidR="0061359E" w:rsidRPr="001259B2" w:rsidRDefault="0061359E" w:rsidP="0061359E">
      <w:pPr>
        <w:spacing w:line="360" w:lineRule="auto"/>
        <w:ind w:firstLine="709"/>
        <w:jc w:val="both"/>
        <w:rPr>
          <w:color w:val="FF0000"/>
          <w:sz w:val="28"/>
          <w:szCs w:val="28"/>
        </w:rPr>
      </w:pPr>
    </w:p>
    <w:bookmarkEnd w:id="20"/>
    <w:p w14:paraId="6163E54A" w14:textId="77777777" w:rsidR="00081541" w:rsidRDefault="00081541" w:rsidP="00C3577F">
      <w:pPr>
        <w:widowControl w:val="0"/>
        <w:jc w:val="center"/>
        <w:rPr>
          <w:b/>
          <w:iCs/>
          <w:sz w:val="28"/>
          <w:szCs w:val="28"/>
        </w:rPr>
      </w:pPr>
    </w:p>
    <w:p w14:paraId="1364E319" w14:textId="77777777" w:rsidR="00081541" w:rsidRDefault="00081541" w:rsidP="00C3577F">
      <w:pPr>
        <w:widowControl w:val="0"/>
        <w:jc w:val="center"/>
        <w:rPr>
          <w:b/>
          <w:iCs/>
          <w:sz w:val="28"/>
          <w:szCs w:val="28"/>
        </w:rPr>
      </w:pPr>
    </w:p>
    <w:p w14:paraId="42B0DA13" w14:textId="5060247E" w:rsidR="001E7EA8" w:rsidRPr="00772B38" w:rsidRDefault="00772B38" w:rsidP="00C3577F">
      <w:pPr>
        <w:widowControl w:val="0"/>
        <w:jc w:val="center"/>
        <w:rPr>
          <w:b/>
          <w:iCs/>
          <w:sz w:val="28"/>
          <w:szCs w:val="28"/>
        </w:rPr>
      </w:pPr>
      <w:r>
        <w:rPr>
          <w:b/>
          <w:iCs/>
          <w:sz w:val="28"/>
          <w:szCs w:val="28"/>
        </w:rPr>
        <w:t>8</w:t>
      </w:r>
      <w:r w:rsidR="00C3577F" w:rsidRPr="00772B38">
        <w:rPr>
          <w:b/>
          <w:iCs/>
          <w:sz w:val="28"/>
          <w:szCs w:val="28"/>
        </w:rPr>
        <w:t xml:space="preserve">. </w:t>
      </w:r>
      <w:r w:rsidR="007C753B" w:rsidRPr="00772B38">
        <w:rPr>
          <w:b/>
          <w:iCs/>
          <w:sz w:val="28"/>
          <w:szCs w:val="28"/>
        </w:rPr>
        <w:t>П</w:t>
      </w:r>
      <w:r w:rsidR="001645B9" w:rsidRPr="00772B38">
        <w:rPr>
          <w:b/>
          <w:iCs/>
          <w:sz w:val="28"/>
          <w:szCs w:val="28"/>
        </w:rPr>
        <w:t>едагогічн</w:t>
      </w:r>
      <w:r w:rsidR="007C753B" w:rsidRPr="00772B38">
        <w:rPr>
          <w:b/>
          <w:iCs/>
          <w:sz w:val="28"/>
          <w:szCs w:val="28"/>
        </w:rPr>
        <w:t>ий</w:t>
      </w:r>
      <w:r w:rsidR="00C3577F" w:rsidRPr="00772B38">
        <w:rPr>
          <w:b/>
          <w:iCs/>
          <w:sz w:val="28"/>
          <w:szCs w:val="28"/>
        </w:rPr>
        <w:t xml:space="preserve"> контрол</w:t>
      </w:r>
      <w:r w:rsidR="007C753B" w:rsidRPr="00772B38">
        <w:rPr>
          <w:b/>
          <w:iCs/>
          <w:sz w:val="28"/>
          <w:szCs w:val="28"/>
        </w:rPr>
        <w:t>ь</w:t>
      </w:r>
      <w:r w:rsidR="00C3577F" w:rsidRPr="00772B38">
        <w:rPr>
          <w:b/>
          <w:iCs/>
          <w:sz w:val="28"/>
          <w:szCs w:val="28"/>
        </w:rPr>
        <w:t xml:space="preserve"> для </w:t>
      </w:r>
      <w:r w:rsidR="007C753B" w:rsidRPr="00772B38">
        <w:rPr>
          <w:b/>
          <w:iCs/>
          <w:sz w:val="28"/>
          <w:szCs w:val="28"/>
        </w:rPr>
        <w:t>здобувачів вищої освіти</w:t>
      </w:r>
      <w:r w:rsidR="00C3577F" w:rsidRPr="00772B38">
        <w:rPr>
          <w:b/>
          <w:iCs/>
          <w:sz w:val="28"/>
          <w:szCs w:val="28"/>
        </w:rPr>
        <w:t xml:space="preserve"> </w:t>
      </w:r>
    </w:p>
    <w:p w14:paraId="15AADB87" w14:textId="77777777" w:rsidR="00B3182E" w:rsidRPr="00C07D23" w:rsidRDefault="00B3182E" w:rsidP="00B3182E">
      <w:pPr>
        <w:widowControl w:val="0"/>
        <w:ind w:firstLine="709"/>
        <w:jc w:val="both"/>
      </w:pPr>
    </w:p>
    <w:p w14:paraId="13AA141B" w14:textId="77777777" w:rsidR="0061359E" w:rsidRPr="001259B2" w:rsidRDefault="0061359E" w:rsidP="0061359E">
      <w:pPr>
        <w:widowControl w:val="0"/>
        <w:ind w:firstLine="709"/>
        <w:jc w:val="center"/>
        <w:rPr>
          <w:b/>
          <w:color w:val="000000"/>
        </w:rPr>
      </w:pPr>
      <w:r w:rsidRPr="001259B2">
        <w:rPr>
          <w:b/>
          <w:color w:val="000000"/>
        </w:rPr>
        <w:t>Шкала підсумкового педагогічного контролю (</w:t>
      </w:r>
      <w:r w:rsidRPr="001259B2">
        <w:rPr>
          <w:b/>
        </w:rPr>
        <w:t>іспит</w:t>
      </w:r>
      <w:r w:rsidRPr="001259B2">
        <w:rPr>
          <w:b/>
          <w:color w:val="000000"/>
        </w:rPr>
        <w:t>)</w:t>
      </w:r>
    </w:p>
    <w:p w14:paraId="7ED21B55" w14:textId="77777777" w:rsidR="0061359E" w:rsidRPr="001259B2" w:rsidRDefault="0061359E" w:rsidP="0061359E">
      <w:pPr>
        <w:widowControl w:val="0"/>
        <w:ind w:firstLine="709"/>
        <w:jc w:val="both"/>
        <w:rPr>
          <w:sz w:val="28"/>
          <w:szCs w:val="28"/>
          <w:highlight w:val="yellow"/>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4394"/>
        <w:gridCol w:w="1701"/>
        <w:gridCol w:w="2102"/>
      </w:tblGrid>
      <w:tr w:rsidR="0061359E" w:rsidRPr="001259B2" w14:paraId="6A311897" w14:textId="77777777" w:rsidTr="00B20A7F">
        <w:trPr>
          <w:trHeight w:val="20"/>
        </w:trPr>
        <w:tc>
          <w:tcPr>
            <w:tcW w:w="1163" w:type="dxa"/>
            <w:tcBorders>
              <w:top w:val="single" w:sz="4" w:space="0" w:color="auto"/>
              <w:left w:val="single" w:sz="4" w:space="0" w:color="auto"/>
              <w:bottom w:val="single" w:sz="4" w:space="0" w:color="auto"/>
              <w:right w:val="single" w:sz="4" w:space="0" w:color="auto"/>
            </w:tcBorders>
          </w:tcPr>
          <w:p w14:paraId="5D6F8FAD" w14:textId="77777777" w:rsidR="0061359E" w:rsidRPr="001259B2" w:rsidRDefault="0061359E" w:rsidP="00B20A7F">
            <w:pPr>
              <w:widowControl w:val="0"/>
              <w:jc w:val="both"/>
              <w:outlineLvl w:val="0"/>
              <w:rPr>
                <w:kern w:val="32"/>
              </w:rPr>
            </w:pPr>
            <w:r w:rsidRPr="001259B2">
              <w:rPr>
                <w:kern w:val="32"/>
              </w:rPr>
              <w:t>Оцінка</w:t>
            </w:r>
          </w:p>
          <w:p w14:paraId="1BE7CD2C" w14:textId="77777777" w:rsidR="0061359E" w:rsidRPr="001259B2" w:rsidRDefault="0061359E" w:rsidP="00B20A7F">
            <w:pPr>
              <w:widowControl w:val="0"/>
              <w:jc w:val="both"/>
              <w:outlineLvl w:val="0"/>
              <w:rPr>
                <w:kern w:val="32"/>
              </w:rPr>
            </w:pPr>
            <w:r w:rsidRPr="001259B2">
              <w:rPr>
                <w:kern w:val="32"/>
              </w:rPr>
              <w:t>за шкалою ECTS</w:t>
            </w:r>
          </w:p>
        </w:tc>
        <w:tc>
          <w:tcPr>
            <w:tcW w:w="4394" w:type="dxa"/>
            <w:tcBorders>
              <w:top w:val="single" w:sz="4" w:space="0" w:color="auto"/>
              <w:left w:val="single" w:sz="4" w:space="0" w:color="auto"/>
              <w:bottom w:val="single" w:sz="4" w:space="0" w:color="auto"/>
              <w:right w:val="single" w:sz="4" w:space="0" w:color="auto"/>
            </w:tcBorders>
          </w:tcPr>
          <w:p w14:paraId="26B6C4FD" w14:textId="77777777" w:rsidR="0061359E" w:rsidRPr="001259B2" w:rsidRDefault="0061359E" w:rsidP="00B20A7F">
            <w:pPr>
              <w:widowControl w:val="0"/>
              <w:jc w:val="center"/>
              <w:outlineLvl w:val="0"/>
              <w:rPr>
                <w:kern w:val="32"/>
              </w:rPr>
            </w:pPr>
            <w:r w:rsidRPr="001259B2">
              <w:rPr>
                <w:kern w:val="32"/>
              </w:rPr>
              <w:t>Визначення</w:t>
            </w:r>
          </w:p>
        </w:tc>
        <w:tc>
          <w:tcPr>
            <w:tcW w:w="1701" w:type="dxa"/>
            <w:tcBorders>
              <w:top w:val="single" w:sz="4" w:space="0" w:color="auto"/>
              <w:left w:val="single" w:sz="4" w:space="0" w:color="auto"/>
              <w:bottom w:val="single" w:sz="4" w:space="0" w:color="auto"/>
              <w:right w:val="single" w:sz="4" w:space="0" w:color="auto"/>
            </w:tcBorders>
          </w:tcPr>
          <w:p w14:paraId="4CAFD3A2" w14:textId="77777777" w:rsidR="0061359E" w:rsidRPr="001259B2" w:rsidRDefault="0061359E" w:rsidP="00B20A7F">
            <w:pPr>
              <w:widowControl w:val="0"/>
              <w:jc w:val="center"/>
              <w:outlineLvl w:val="0"/>
              <w:rPr>
                <w:kern w:val="32"/>
              </w:rPr>
            </w:pPr>
            <w:r w:rsidRPr="001259B2">
              <w:rPr>
                <w:kern w:val="32"/>
              </w:rPr>
              <w:t>Оцінка</w:t>
            </w:r>
          </w:p>
          <w:p w14:paraId="1056D0C3" w14:textId="77777777" w:rsidR="0061359E" w:rsidRPr="001259B2" w:rsidRDefault="0061359E" w:rsidP="00B20A7F">
            <w:pPr>
              <w:widowControl w:val="0"/>
              <w:jc w:val="center"/>
              <w:outlineLvl w:val="0"/>
              <w:rPr>
                <w:kern w:val="32"/>
              </w:rPr>
            </w:pPr>
            <w:r w:rsidRPr="001259B2">
              <w:rPr>
                <w:kern w:val="32"/>
              </w:rPr>
              <w:t>за національною шкалою</w:t>
            </w:r>
          </w:p>
          <w:p w14:paraId="6D937352" w14:textId="77777777" w:rsidR="0061359E" w:rsidRPr="001259B2" w:rsidRDefault="0061359E" w:rsidP="00B20A7F">
            <w:pPr>
              <w:widowControl w:val="0"/>
              <w:jc w:val="center"/>
              <w:outlineLvl w:val="0"/>
              <w:rPr>
                <w:kern w:val="32"/>
              </w:rPr>
            </w:pPr>
          </w:p>
        </w:tc>
        <w:tc>
          <w:tcPr>
            <w:tcW w:w="2102" w:type="dxa"/>
            <w:tcBorders>
              <w:top w:val="single" w:sz="4" w:space="0" w:color="auto"/>
              <w:left w:val="single" w:sz="4" w:space="0" w:color="auto"/>
              <w:bottom w:val="single" w:sz="4" w:space="0" w:color="auto"/>
              <w:right w:val="single" w:sz="4" w:space="0" w:color="auto"/>
            </w:tcBorders>
          </w:tcPr>
          <w:p w14:paraId="4CBC109E" w14:textId="77777777" w:rsidR="0061359E" w:rsidRPr="001259B2" w:rsidRDefault="0061359E" w:rsidP="00B20A7F">
            <w:pPr>
              <w:widowControl w:val="0"/>
              <w:jc w:val="center"/>
              <w:outlineLvl w:val="0"/>
              <w:rPr>
                <w:kern w:val="32"/>
              </w:rPr>
            </w:pPr>
            <w:r w:rsidRPr="001259B2">
              <w:rPr>
                <w:kern w:val="32"/>
              </w:rPr>
              <w:t>Оцінка</w:t>
            </w:r>
          </w:p>
          <w:p w14:paraId="65D652BD" w14:textId="77777777" w:rsidR="0061359E" w:rsidRPr="001259B2" w:rsidRDefault="0061359E" w:rsidP="00B20A7F">
            <w:pPr>
              <w:widowControl w:val="0"/>
              <w:jc w:val="center"/>
              <w:outlineLvl w:val="0"/>
              <w:rPr>
                <w:kern w:val="32"/>
              </w:rPr>
            </w:pPr>
            <w:r w:rsidRPr="001259B2">
              <w:rPr>
                <w:kern w:val="32"/>
              </w:rPr>
              <w:t>за 100- бальною шкалою, що використовується в НЮУ</w:t>
            </w:r>
          </w:p>
        </w:tc>
      </w:tr>
      <w:tr w:rsidR="0061359E" w:rsidRPr="001259B2" w14:paraId="2544A107" w14:textId="77777777" w:rsidTr="00B20A7F">
        <w:trPr>
          <w:trHeight w:val="20"/>
        </w:trPr>
        <w:tc>
          <w:tcPr>
            <w:tcW w:w="1163" w:type="dxa"/>
            <w:tcBorders>
              <w:top w:val="single" w:sz="4" w:space="0" w:color="auto"/>
              <w:left w:val="single" w:sz="4" w:space="0" w:color="auto"/>
              <w:bottom w:val="single" w:sz="4" w:space="0" w:color="auto"/>
              <w:right w:val="single" w:sz="4" w:space="0" w:color="auto"/>
            </w:tcBorders>
          </w:tcPr>
          <w:p w14:paraId="78894353" w14:textId="77777777" w:rsidR="0061359E" w:rsidRPr="001259B2" w:rsidRDefault="0061359E" w:rsidP="00B20A7F">
            <w:pPr>
              <w:widowControl w:val="0"/>
              <w:jc w:val="center"/>
              <w:outlineLvl w:val="0"/>
              <w:rPr>
                <w:b/>
                <w:bCs/>
                <w:kern w:val="32"/>
              </w:rPr>
            </w:pPr>
            <w:r w:rsidRPr="001259B2">
              <w:rPr>
                <w:b/>
                <w:bCs/>
                <w:kern w:val="32"/>
              </w:rPr>
              <w:t>А</w:t>
            </w:r>
          </w:p>
        </w:tc>
        <w:tc>
          <w:tcPr>
            <w:tcW w:w="4394" w:type="dxa"/>
            <w:tcBorders>
              <w:top w:val="single" w:sz="4" w:space="0" w:color="auto"/>
              <w:left w:val="single" w:sz="4" w:space="0" w:color="auto"/>
              <w:bottom w:val="single" w:sz="4" w:space="0" w:color="auto"/>
              <w:right w:val="single" w:sz="4" w:space="0" w:color="auto"/>
            </w:tcBorders>
          </w:tcPr>
          <w:p w14:paraId="44E8CBA0" w14:textId="77777777" w:rsidR="0061359E" w:rsidRPr="001259B2" w:rsidRDefault="0061359E" w:rsidP="00B20A7F">
            <w:pPr>
              <w:widowControl w:val="0"/>
              <w:jc w:val="both"/>
              <w:outlineLvl w:val="0"/>
              <w:rPr>
                <w:kern w:val="32"/>
              </w:rPr>
            </w:pPr>
            <w:r w:rsidRPr="001259B2">
              <w:rPr>
                <w:b/>
                <w:bCs/>
                <w:kern w:val="32"/>
              </w:rPr>
              <w:t>Відмінно</w:t>
            </w:r>
            <w:r w:rsidRPr="001259B2">
              <w:rPr>
                <w:kern w:val="32"/>
              </w:rPr>
              <w:t xml:space="preserve"> – відмінне виконання, лише з незначною кількістю помилок</w:t>
            </w:r>
          </w:p>
        </w:tc>
        <w:tc>
          <w:tcPr>
            <w:tcW w:w="1701" w:type="dxa"/>
            <w:tcBorders>
              <w:top w:val="single" w:sz="4" w:space="0" w:color="auto"/>
              <w:left w:val="single" w:sz="4" w:space="0" w:color="auto"/>
              <w:right w:val="single" w:sz="4" w:space="0" w:color="auto"/>
            </w:tcBorders>
          </w:tcPr>
          <w:p w14:paraId="31D8985C" w14:textId="77777777" w:rsidR="0061359E" w:rsidRPr="001259B2" w:rsidRDefault="0061359E" w:rsidP="00B20A7F">
            <w:pPr>
              <w:widowControl w:val="0"/>
              <w:jc w:val="center"/>
              <w:outlineLvl w:val="0"/>
              <w:rPr>
                <w:kern w:val="32"/>
              </w:rPr>
            </w:pPr>
            <w:r w:rsidRPr="001259B2">
              <w:rPr>
                <w:kern w:val="32"/>
              </w:rPr>
              <w:t>5</w:t>
            </w:r>
          </w:p>
        </w:tc>
        <w:tc>
          <w:tcPr>
            <w:tcW w:w="2102" w:type="dxa"/>
            <w:tcBorders>
              <w:top w:val="single" w:sz="4" w:space="0" w:color="auto"/>
              <w:left w:val="single" w:sz="4" w:space="0" w:color="auto"/>
              <w:bottom w:val="single" w:sz="4" w:space="0" w:color="auto"/>
              <w:right w:val="single" w:sz="4" w:space="0" w:color="auto"/>
            </w:tcBorders>
          </w:tcPr>
          <w:p w14:paraId="5D59D617" w14:textId="77777777" w:rsidR="0061359E" w:rsidRPr="001259B2" w:rsidRDefault="0061359E" w:rsidP="00B20A7F">
            <w:pPr>
              <w:widowControl w:val="0"/>
              <w:jc w:val="center"/>
              <w:outlineLvl w:val="0"/>
              <w:rPr>
                <w:kern w:val="32"/>
              </w:rPr>
            </w:pPr>
          </w:p>
          <w:p w14:paraId="5A7713EF" w14:textId="77777777" w:rsidR="0061359E" w:rsidRPr="001259B2" w:rsidRDefault="0061359E" w:rsidP="00B20A7F">
            <w:pPr>
              <w:widowControl w:val="0"/>
              <w:jc w:val="center"/>
              <w:outlineLvl w:val="0"/>
              <w:rPr>
                <w:kern w:val="32"/>
              </w:rPr>
            </w:pPr>
            <w:r w:rsidRPr="001259B2">
              <w:rPr>
                <w:kern w:val="32"/>
              </w:rPr>
              <w:t>90 – 100</w:t>
            </w:r>
          </w:p>
        </w:tc>
      </w:tr>
      <w:tr w:rsidR="0061359E" w:rsidRPr="001259B2" w14:paraId="3C13EF75" w14:textId="77777777" w:rsidTr="00B20A7F">
        <w:trPr>
          <w:trHeight w:val="20"/>
        </w:trPr>
        <w:tc>
          <w:tcPr>
            <w:tcW w:w="1163" w:type="dxa"/>
            <w:tcBorders>
              <w:top w:val="single" w:sz="4" w:space="0" w:color="auto"/>
              <w:left w:val="single" w:sz="4" w:space="0" w:color="auto"/>
              <w:bottom w:val="single" w:sz="4" w:space="0" w:color="auto"/>
              <w:right w:val="single" w:sz="4" w:space="0" w:color="auto"/>
            </w:tcBorders>
          </w:tcPr>
          <w:p w14:paraId="54E23DEB" w14:textId="77777777" w:rsidR="0061359E" w:rsidRPr="001259B2" w:rsidRDefault="0061359E" w:rsidP="00B20A7F">
            <w:pPr>
              <w:widowControl w:val="0"/>
              <w:jc w:val="center"/>
              <w:outlineLvl w:val="0"/>
              <w:rPr>
                <w:b/>
                <w:bCs/>
                <w:kern w:val="32"/>
              </w:rPr>
            </w:pPr>
            <w:r w:rsidRPr="001259B2">
              <w:rPr>
                <w:b/>
                <w:bCs/>
                <w:kern w:val="32"/>
              </w:rPr>
              <w:t>В</w:t>
            </w:r>
          </w:p>
        </w:tc>
        <w:tc>
          <w:tcPr>
            <w:tcW w:w="4394" w:type="dxa"/>
            <w:tcBorders>
              <w:top w:val="single" w:sz="4" w:space="0" w:color="auto"/>
              <w:left w:val="single" w:sz="4" w:space="0" w:color="auto"/>
              <w:bottom w:val="single" w:sz="4" w:space="0" w:color="auto"/>
              <w:right w:val="single" w:sz="4" w:space="0" w:color="auto"/>
            </w:tcBorders>
          </w:tcPr>
          <w:p w14:paraId="066E38F1" w14:textId="77777777" w:rsidR="0061359E" w:rsidRPr="001259B2" w:rsidRDefault="0061359E" w:rsidP="00B20A7F">
            <w:pPr>
              <w:widowControl w:val="0"/>
              <w:jc w:val="both"/>
              <w:outlineLvl w:val="0"/>
              <w:rPr>
                <w:kern w:val="32"/>
              </w:rPr>
            </w:pPr>
            <w:r w:rsidRPr="001259B2">
              <w:rPr>
                <w:b/>
                <w:bCs/>
                <w:kern w:val="32"/>
              </w:rPr>
              <w:t>Дуже добре</w:t>
            </w:r>
            <w:r w:rsidRPr="001259B2">
              <w:rPr>
                <w:kern w:val="32"/>
              </w:rPr>
              <w:t xml:space="preserve"> – вище середнього рівня з кількома помилками</w:t>
            </w:r>
          </w:p>
        </w:tc>
        <w:tc>
          <w:tcPr>
            <w:tcW w:w="1701" w:type="dxa"/>
            <w:vMerge w:val="restart"/>
            <w:tcBorders>
              <w:left w:val="single" w:sz="4" w:space="0" w:color="auto"/>
              <w:right w:val="single" w:sz="4" w:space="0" w:color="auto"/>
            </w:tcBorders>
          </w:tcPr>
          <w:p w14:paraId="4D8B1D7D" w14:textId="77777777" w:rsidR="0061359E" w:rsidRPr="001259B2" w:rsidRDefault="0061359E" w:rsidP="00B20A7F">
            <w:pPr>
              <w:widowControl w:val="0"/>
              <w:jc w:val="center"/>
              <w:outlineLvl w:val="0"/>
              <w:rPr>
                <w:kern w:val="32"/>
              </w:rPr>
            </w:pPr>
          </w:p>
          <w:p w14:paraId="6CF71721" w14:textId="77777777" w:rsidR="0061359E" w:rsidRPr="001259B2" w:rsidRDefault="0061359E" w:rsidP="00B20A7F">
            <w:pPr>
              <w:widowControl w:val="0"/>
              <w:jc w:val="center"/>
              <w:outlineLvl w:val="0"/>
              <w:rPr>
                <w:kern w:val="32"/>
              </w:rPr>
            </w:pPr>
            <w:r w:rsidRPr="001259B2">
              <w:rPr>
                <w:kern w:val="32"/>
              </w:rPr>
              <w:t>4</w:t>
            </w:r>
          </w:p>
        </w:tc>
        <w:tc>
          <w:tcPr>
            <w:tcW w:w="2102" w:type="dxa"/>
            <w:tcBorders>
              <w:top w:val="single" w:sz="4" w:space="0" w:color="auto"/>
              <w:left w:val="single" w:sz="4" w:space="0" w:color="auto"/>
              <w:bottom w:val="single" w:sz="4" w:space="0" w:color="auto"/>
              <w:right w:val="single" w:sz="4" w:space="0" w:color="auto"/>
            </w:tcBorders>
          </w:tcPr>
          <w:p w14:paraId="5E3F3B35" w14:textId="77777777" w:rsidR="0061359E" w:rsidRPr="001259B2" w:rsidRDefault="0061359E" w:rsidP="00B20A7F">
            <w:pPr>
              <w:widowControl w:val="0"/>
              <w:jc w:val="center"/>
              <w:outlineLvl w:val="0"/>
              <w:rPr>
                <w:kern w:val="32"/>
              </w:rPr>
            </w:pPr>
          </w:p>
          <w:p w14:paraId="3ACF4196" w14:textId="77777777" w:rsidR="0061359E" w:rsidRPr="001259B2" w:rsidRDefault="0061359E" w:rsidP="00B20A7F">
            <w:pPr>
              <w:widowControl w:val="0"/>
              <w:jc w:val="center"/>
              <w:outlineLvl w:val="0"/>
              <w:rPr>
                <w:kern w:val="32"/>
              </w:rPr>
            </w:pPr>
            <w:r w:rsidRPr="001259B2">
              <w:rPr>
                <w:kern w:val="32"/>
              </w:rPr>
              <w:t>80 – 89</w:t>
            </w:r>
          </w:p>
        </w:tc>
      </w:tr>
      <w:tr w:rsidR="0061359E" w:rsidRPr="001259B2" w14:paraId="55FCE5AF" w14:textId="77777777" w:rsidTr="00B20A7F">
        <w:trPr>
          <w:trHeight w:val="20"/>
        </w:trPr>
        <w:tc>
          <w:tcPr>
            <w:tcW w:w="1163" w:type="dxa"/>
            <w:tcBorders>
              <w:top w:val="single" w:sz="4" w:space="0" w:color="auto"/>
              <w:left w:val="single" w:sz="4" w:space="0" w:color="auto"/>
              <w:bottom w:val="single" w:sz="4" w:space="0" w:color="auto"/>
              <w:right w:val="single" w:sz="4" w:space="0" w:color="auto"/>
            </w:tcBorders>
          </w:tcPr>
          <w:p w14:paraId="63D63EC8" w14:textId="77777777" w:rsidR="0061359E" w:rsidRPr="001259B2" w:rsidRDefault="0061359E" w:rsidP="00B20A7F">
            <w:pPr>
              <w:widowControl w:val="0"/>
              <w:jc w:val="center"/>
              <w:outlineLvl w:val="0"/>
              <w:rPr>
                <w:b/>
                <w:bCs/>
                <w:kern w:val="32"/>
              </w:rPr>
            </w:pPr>
            <w:r w:rsidRPr="001259B2">
              <w:rPr>
                <w:b/>
                <w:bCs/>
                <w:kern w:val="32"/>
              </w:rPr>
              <w:t>С</w:t>
            </w:r>
          </w:p>
        </w:tc>
        <w:tc>
          <w:tcPr>
            <w:tcW w:w="4394" w:type="dxa"/>
            <w:tcBorders>
              <w:top w:val="single" w:sz="4" w:space="0" w:color="auto"/>
              <w:left w:val="single" w:sz="4" w:space="0" w:color="auto"/>
              <w:bottom w:val="single" w:sz="4" w:space="0" w:color="auto"/>
              <w:right w:val="single" w:sz="4" w:space="0" w:color="auto"/>
            </w:tcBorders>
          </w:tcPr>
          <w:p w14:paraId="2D337259" w14:textId="77777777" w:rsidR="0061359E" w:rsidRPr="001259B2" w:rsidRDefault="0061359E" w:rsidP="00B20A7F">
            <w:pPr>
              <w:widowControl w:val="0"/>
              <w:jc w:val="both"/>
              <w:outlineLvl w:val="0"/>
              <w:rPr>
                <w:kern w:val="32"/>
              </w:rPr>
            </w:pPr>
            <w:r w:rsidRPr="001259B2">
              <w:rPr>
                <w:b/>
                <w:bCs/>
                <w:kern w:val="32"/>
              </w:rPr>
              <w:t xml:space="preserve">Добре </w:t>
            </w:r>
            <w:r w:rsidRPr="001259B2">
              <w:rPr>
                <w:kern w:val="32"/>
              </w:rPr>
              <w:t>– у цілому правильна робота з певною кількістю незначних помилок</w:t>
            </w:r>
          </w:p>
        </w:tc>
        <w:tc>
          <w:tcPr>
            <w:tcW w:w="1701" w:type="dxa"/>
            <w:vMerge/>
            <w:tcBorders>
              <w:left w:val="single" w:sz="4" w:space="0" w:color="auto"/>
              <w:right w:val="single" w:sz="4" w:space="0" w:color="auto"/>
            </w:tcBorders>
          </w:tcPr>
          <w:p w14:paraId="29B68531" w14:textId="77777777" w:rsidR="0061359E" w:rsidRPr="001259B2" w:rsidRDefault="0061359E" w:rsidP="00B20A7F">
            <w:pPr>
              <w:widowControl w:val="0"/>
              <w:jc w:val="center"/>
              <w:outlineLvl w:val="0"/>
              <w:rPr>
                <w:kern w:val="32"/>
              </w:rPr>
            </w:pPr>
          </w:p>
        </w:tc>
        <w:tc>
          <w:tcPr>
            <w:tcW w:w="2102" w:type="dxa"/>
            <w:tcBorders>
              <w:top w:val="single" w:sz="4" w:space="0" w:color="auto"/>
              <w:left w:val="single" w:sz="4" w:space="0" w:color="auto"/>
              <w:bottom w:val="single" w:sz="4" w:space="0" w:color="auto"/>
              <w:right w:val="single" w:sz="4" w:space="0" w:color="auto"/>
            </w:tcBorders>
          </w:tcPr>
          <w:p w14:paraId="5A207FDE" w14:textId="77777777" w:rsidR="0061359E" w:rsidRPr="001259B2" w:rsidRDefault="0061359E" w:rsidP="00B20A7F">
            <w:pPr>
              <w:widowControl w:val="0"/>
              <w:jc w:val="center"/>
              <w:outlineLvl w:val="0"/>
              <w:rPr>
                <w:kern w:val="32"/>
              </w:rPr>
            </w:pPr>
          </w:p>
          <w:p w14:paraId="2BD64409" w14:textId="77777777" w:rsidR="0061359E" w:rsidRPr="001259B2" w:rsidRDefault="0061359E" w:rsidP="00B20A7F">
            <w:pPr>
              <w:widowControl w:val="0"/>
              <w:jc w:val="center"/>
              <w:outlineLvl w:val="0"/>
              <w:rPr>
                <w:kern w:val="32"/>
              </w:rPr>
            </w:pPr>
            <w:r w:rsidRPr="001259B2">
              <w:rPr>
                <w:kern w:val="32"/>
              </w:rPr>
              <w:t>75 – 79</w:t>
            </w:r>
          </w:p>
        </w:tc>
      </w:tr>
      <w:tr w:rsidR="0061359E" w:rsidRPr="001259B2" w14:paraId="6AD6F129" w14:textId="77777777" w:rsidTr="00B20A7F">
        <w:trPr>
          <w:trHeight w:val="20"/>
        </w:trPr>
        <w:tc>
          <w:tcPr>
            <w:tcW w:w="1163" w:type="dxa"/>
            <w:tcBorders>
              <w:top w:val="single" w:sz="4" w:space="0" w:color="auto"/>
              <w:left w:val="single" w:sz="4" w:space="0" w:color="auto"/>
              <w:bottom w:val="single" w:sz="4" w:space="0" w:color="auto"/>
              <w:right w:val="single" w:sz="4" w:space="0" w:color="auto"/>
            </w:tcBorders>
          </w:tcPr>
          <w:p w14:paraId="6204514D" w14:textId="77777777" w:rsidR="0061359E" w:rsidRPr="001259B2" w:rsidRDefault="0061359E" w:rsidP="00B20A7F">
            <w:pPr>
              <w:widowControl w:val="0"/>
              <w:jc w:val="center"/>
              <w:outlineLvl w:val="0"/>
              <w:rPr>
                <w:b/>
                <w:bCs/>
                <w:kern w:val="32"/>
              </w:rPr>
            </w:pPr>
            <w:r w:rsidRPr="001259B2">
              <w:rPr>
                <w:b/>
                <w:bCs/>
                <w:kern w:val="32"/>
              </w:rPr>
              <w:t>D</w:t>
            </w:r>
          </w:p>
        </w:tc>
        <w:tc>
          <w:tcPr>
            <w:tcW w:w="4394" w:type="dxa"/>
            <w:tcBorders>
              <w:top w:val="single" w:sz="4" w:space="0" w:color="auto"/>
              <w:left w:val="single" w:sz="4" w:space="0" w:color="auto"/>
              <w:bottom w:val="single" w:sz="4" w:space="0" w:color="auto"/>
              <w:right w:val="single" w:sz="4" w:space="0" w:color="auto"/>
            </w:tcBorders>
          </w:tcPr>
          <w:p w14:paraId="5AAFD1EF" w14:textId="77777777" w:rsidR="0061359E" w:rsidRPr="001259B2" w:rsidRDefault="0061359E" w:rsidP="00B20A7F">
            <w:pPr>
              <w:widowControl w:val="0"/>
              <w:jc w:val="both"/>
              <w:outlineLvl w:val="0"/>
              <w:rPr>
                <w:kern w:val="32"/>
              </w:rPr>
            </w:pPr>
            <w:r w:rsidRPr="001259B2">
              <w:rPr>
                <w:b/>
                <w:bCs/>
                <w:kern w:val="32"/>
              </w:rPr>
              <w:t>Задовільно</w:t>
            </w:r>
            <w:r w:rsidRPr="001259B2">
              <w:rPr>
                <w:kern w:val="32"/>
              </w:rPr>
              <w:t xml:space="preserve"> – непогано, але зі значною кількістю недоліків</w:t>
            </w:r>
          </w:p>
        </w:tc>
        <w:tc>
          <w:tcPr>
            <w:tcW w:w="1701" w:type="dxa"/>
            <w:vMerge w:val="restart"/>
            <w:tcBorders>
              <w:left w:val="single" w:sz="4" w:space="0" w:color="auto"/>
              <w:right w:val="single" w:sz="4" w:space="0" w:color="auto"/>
            </w:tcBorders>
          </w:tcPr>
          <w:p w14:paraId="2615AB4C" w14:textId="77777777" w:rsidR="0061359E" w:rsidRPr="001259B2" w:rsidRDefault="0061359E" w:rsidP="00B20A7F">
            <w:pPr>
              <w:widowControl w:val="0"/>
              <w:jc w:val="center"/>
              <w:outlineLvl w:val="0"/>
              <w:rPr>
                <w:kern w:val="32"/>
              </w:rPr>
            </w:pPr>
          </w:p>
          <w:p w14:paraId="2859448C" w14:textId="77777777" w:rsidR="0061359E" w:rsidRPr="001259B2" w:rsidRDefault="0061359E" w:rsidP="00B20A7F">
            <w:pPr>
              <w:widowControl w:val="0"/>
              <w:jc w:val="center"/>
              <w:outlineLvl w:val="0"/>
              <w:rPr>
                <w:kern w:val="32"/>
              </w:rPr>
            </w:pPr>
            <w:r w:rsidRPr="001259B2">
              <w:rPr>
                <w:kern w:val="32"/>
              </w:rPr>
              <w:t>3</w:t>
            </w:r>
          </w:p>
        </w:tc>
        <w:tc>
          <w:tcPr>
            <w:tcW w:w="2102" w:type="dxa"/>
            <w:tcBorders>
              <w:top w:val="single" w:sz="4" w:space="0" w:color="auto"/>
              <w:left w:val="single" w:sz="4" w:space="0" w:color="auto"/>
              <w:bottom w:val="single" w:sz="4" w:space="0" w:color="auto"/>
              <w:right w:val="single" w:sz="4" w:space="0" w:color="auto"/>
            </w:tcBorders>
          </w:tcPr>
          <w:p w14:paraId="03A782B5" w14:textId="77777777" w:rsidR="0061359E" w:rsidRPr="001259B2" w:rsidRDefault="0061359E" w:rsidP="00B20A7F">
            <w:pPr>
              <w:widowControl w:val="0"/>
              <w:jc w:val="center"/>
              <w:outlineLvl w:val="0"/>
              <w:rPr>
                <w:kern w:val="32"/>
              </w:rPr>
            </w:pPr>
          </w:p>
          <w:p w14:paraId="4C4E170B" w14:textId="77777777" w:rsidR="0061359E" w:rsidRPr="001259B2" w:rsidRDefault="0061359E" w:rsidP="00B20A7F">
            <w:pPr>
              <w:widowControl w:val="0"/>
              <w:jc w:val="center"/>
              <w:outlineLvl w:val="0"/>
              <w:rPr>
                <w:kern w:val="32"/>
              </w:rPr>
            </w:pPr>
            <w:r w:rsidRPr="001259B2">
              <w:rPr>
                <w:kern w:val="32"/>
              </w:rPr>
              <w:t>70 – 74</w:t>
            </w:r>
          </w:p>
        </w:tc>
      </w:tr>
      <w:tr w:rsidR="0061359E" w:rsidRPr="001259B2" w14:paraId="2BF1F52C" w14:textId="77777777" w:rsidTr="00B20A7F">
        <w:trPr>
          <w:trHeight w:val="20"/>
        </w:trPr>
        <w:tc>
          <w:tcPr>
            <w:tcW w:w="1163" w:type="dxa"/>
            <w:tcBorders>
              <w:top w:val="single" w:sz="4" w:space="0" w:color="auto"/>
              <w:left w:val="single" w:sz="4" w:space="0" w:color="auto"/>
              <w:bottom w:val="single" w:sz="4" w:space="0" w:color="auto"/>
              <w:right w:val="single" w:sz="4" w:space="0" w:color="auto"/>
            </w:tcBorders>
          </w:tcPr>
          <w:p w14:paraId="52EEAEE0" w14:textId="77777777" w:rsidR="0061359E" w:rsidRPr="001259B2" w:rsidRDefault="0061359E" w:rsidP="00B20A7F">
            <w:pPr>
              <w:widowControl w:val="0"/>
              <w:jc w:val="center"/>
              <w:outlineLvl w:val="0"/>
              <w:rPr>
                <w:b/>
                <w:bCs/>
                <w:kern w:val="32"/>
              </w:rPr>
            </w:pPr>
            <w:r w:rsidRPr="001259B2">
              <w:rPr>
                <w:b/>
                <w:bCs/>
                <w:kern w:val="32"/>
              </w:rPr>
              <w:t>Е</w:t>
            </w:r>
          </w:p>
        </w:tc>
        <w:tc>
          <w:tcPr>
            <w:tcW w:w="4394" w:type="dxa"/>
            <w:tcBorders>
              <w:top w:val="single" w:sz="4" w:space="0" w:color="auto"/>
              <w:left w:val="single" w:sz="4" w:space="0" w:color="auto"/>
              <w:bottom w:val="single" w:sz="4" w:space="0" w:color="auto"/>
              <w:right w:val="single" w:sz="4" w:space="0" w:color="auto"/>
            </w:tcBorders>
          </w:tcPr>
          <w:p w14:paraId="29B7A051" w14:textId="77777777" w:rsidR="0061359E" w:rsidRPr="001259B2" w:rsidRDefault="0061359E" w:rsidP="00B20A7F">
            <w:pPr>
              <w:widowControl w:val="0"/>
              <w:jc w:val="both"/>
              <w:outlineLvl w:val="0"/>
              <w:rPr>
                <w:kern w:val="32"/>
              </w:rPr>
            </w:pPr>
            <w:r w:rsidRPr="001259B2">
              <w:rPr>
                <w:b/>
                <w:bCs/>
                <w:kern w:val="32"/>
              </w:rPr>
              <w:t>Достатньо</w:t>
            </w:r>
            <w:r w:rsidRPr="001259B2">
              <w:rPr>
                <w:kern w:val="32"/>
              </w:rPr>
              <w:t xml:space="preserve"> – виконання задовольняє мінімальні критерії</w:t>
            </w:r>
          </w:p>
        </w:tc>
        <w:tc>
          <w:tcPr>
            <w:tcW w:w="1701" w:type="dxa"/>
            <w:vMerge/>
            <w:tcBorders>
              <w:left w:val="single" w:sz="4" w:space="0" w:color="auto"/>
              <w:bottom w:val="single" w:sz="4" w:space="0" w:color="auto"/>
              <w:right w:val="single" w:sz="4" w:space="0" w:color="auto"/>
            </w:tcBorders>
          </w:tcPr>
          <w:p w14:paraId="048E0E35" w14:textId="77777777" w:rsidR="0061359E" w:rsidRPr="001259B2" w:rsidRDefault="0061359E" w:rsidP="00B20A7F">
            <w:pPr>
              <w:widowControl w:val="0"/>
              <w:rPr>
                <w:kern w:val="32"/>
              </w:rPr>
            </w:pPr>
          </w:p>
        </w:tc>
        <w:tc>
          <w:tcPr>
            <w:tcW w:w="2102" w:type="dxa"/>
            <w:tcBorders>
              <w:top w:val="single" w:sz="4" w:space="0" w:color="auto"/>
              <w:left w:val="single" w:sz="4" w:space="0" w:color="auto"/>
              <w:bottom w:val="single" w:sz="4" w:space="0" w:color="auto"/>
              <w:right w:val="single" w:sz="4" w:space="0" w:color="auto"/>
            </w:tcBorders>
          </w:tcPr>
          <w:p w14:paraId="58C3C55E" w14:textId="77777777" w:rsidR="0061359E" w:rsidRPr="001259B2" w:rsidRDefault="0061359E" w:rsidP="00B20A7F">
            <w:pPr>
              <w:widowControl w:val="0"/>
              <w:jc w:val="center"/>
              <w:outlineLvl w:val="0"/>
              <w:rPr>
                <w:kern w:val="32"/>
              </w:rPr>
            </w:pPr>
          </w:p>
          <w:p w14:paraId="6977973D" w14:textId="77777777" w:rsidR="0061359E" w:rsidRPr="001259B2" w:rsidRDefault="0061359E" w:rsidP="00B20A7F">
            <w:pPr>
              <w:widowControl w:val="0"/>
              <w:jc w:val="center"/>
              <w:outlineLvl w:val="0"/>
              <w:rPr>
                <w:kern w:val="32"/>
              </w:rPr>
            </w:pPr>
            <w:r w:rsidRPr="001259B2">
              <w:rPr>
                <w:kern w:val="32"/>
              </w:rPr>
              <w:t>60 – 69</w:t>
            </w:r>
          </w:p>
        </w:tc>
      </w:tr>
      <w:tr w:rsidR="0061359E" w:rsidRPr="001259B2" w14:paraId="22140464" w14:textId="77777777" w:rsidTr="00B20A7F">
        <w:trPr>
          <w:trHeight w:val="20"/>
        </w:trPr>
        <w:tc>
          <w:tcPr>
            <w:tcW w:w="1163" w:type="dxa"/>
            <w:tcBorders>
              <w:top w:val="single" w:sz="4" w:space="0" w:color="auto"/>
              <w:left w:val="single" w:sz="4" w:space="0" w:color="auto"/>
              <w:bottom w:val="single" w:sz="4" w:space="0" w:color="auto"/>
              <w:right w:val="single" w:sz="4" w:space="0" w:color="auto"/>
            </w:tcBorders>
          </w:tcPr>
          <w:p w14:paraId="7C57760B" w14:textId="77777777" w:rsidR="0061359E" w:rsidRPr="001259B2" w:rsidRDefault="0061359E" w:rsidP="00B20A7F">
            <w:pPr>
              <w:widowControl w:val="0"/>
              <w:jc w:val="center"/>
              <w:outlineLvl w:val="0"/>
              <w:rPr>
                <w:b/>
                <w:bCs/>
                <w:kern w:val="32"/>
              </w:rPr>
            </w:pPr>
            <w:r w:rsidRPr="001259B2">
              <w:rPr>
                <w:b/>
                <w:bCs/>
                <w:kern w:val="32"/>
              </w:rPr>
              <w:t>FX</w:t>
            </w:r>
          </w:p>
        </w:tc>
        <w:tc>
          <w:tcPr>
            <w:tcW w:w="4394" w:type="dxa"/>
            <w:tcBorders>
              <w:top w:val="single" w:sz="4" w:space="0" w:color="auto"/>
              <w:left w:val="single" w:sz="4" w:space="0" w:color="auto"/>
              <w:bottom w:val="single" w:sz="4" w:space="0" w:color="auto"/>
              <w:right w:val="single" w:sz="4" w:space="0" w:color="auto"/>
            </w:tcBorders>
          </w:tcPr>
          <w:p w14:paraId="425874C3" w14:textId="77777777" w:rsidR="0061359E" w:rsidRPr="001259B2" w:rsidRDefault="0061359E" w:rsidP="00B20A7F">
            <w:pPr>
              <w:widowControl w:val="0"/>
              <w:jc w:val="both"/>
              <w:outlineLvl w:val="0"/>
              <w:rPr>
                <w:kern w:val="32"/>
              </w:rPr>
            </w:pPr>
            <w:r w:rsidRPr="001259B2">
              <w:rPr>
                <w:b/>
                <w:bCs/>
                <w:kern w:val="32"/>
              </w:rPr>
              <w:t>Незадовільно</w:t>
            </w:r>
            <w:r w:rsidRPr="001259B2">
              <w:rPr>
                <w:kern w:val="32"/>
              </w:rPr>
              <w:t xml:space="preserve"> – потрібно попрацювати перед тим, як перескладати</w:t>
            </w:r>
          </w:p>
        </w:tc>
        <w:tc>
          <w:tcPr>
            <w:tcW w:w="1701" w:type="dxa"/>
            <w:vMerge w:val="restart"/>
            <w:tcBorders>
              <w:top w:val="single" w:sz="4" w:space="0" w:color="auto"/>
              <w:left w:val="single" w:sz="4" w:space="0" w:color="auto"/>
              <w:right w:val="single" w:sz="4" w:space="0" w:color="auto"/>
            </w:tcBorders>
          </w:tcPr>
          <w:p w14:paraId="568444EA" w14:textId="77777777" w:rsidR="0061359E" w:rsidRPr="001259B2" w:rsidRDefault="0061359E" w:rsidP="00B20A7F">
            <w:pPr>
              <w:widowControl w:val="0"/>
              <w:jc w:val="center"/>
              <w:outlineLvl w:val="0"/>
              <w:rPr>
                <w:kern w:val="32"/>
              </w:rPr>
            </w:pPr>
          </w:p>
          <w:p w14:paraId="2B54AA50" w14:textId="77777777" w:rsidR="0061359E" w:rsidRPr="001259B2" w:rsidRDefault="0061359E" w:rsidP="00B20A7F">
            <w:pPr>
              <w:widowControl w:val="0"/>
              <w:jc w:val="center"/>
              <w:outlineLvl w:val="0"/>
              <w:rPr>
                <w:kern w:val="32"/>
              </w:rPr>
            </w:pPr>
          </w:p>
          <w:p w14:paraId="6A1688B7" w14:textId="77777777" w:rsidR="0061359E" w:rsidRPr="001259B2" w:rsidRDefault="0061359E" w:rsidP="00B20A7F">
            <w:pPr>
              <w:widowControl w:val="0"/>
              <w:jc w:val="center"/>
              <w:outlineLvl w:val="0"/>
              <w:rPr>
                <w:kern w:val="32"/>
              </w:rPr>
            </w:pPr>
            <w:r w:rsidRPr="001259B2">
              <w:rPr>
                <w:kern w:val="32"/>
              </w:rPr>
              <w:t>2</w:t>
            </w:r>
          </w:p>
        </w:tc>
        <w:tc>
          <w:tcPr>
            <w:tcW w:w="2102" w:type="dxa"/>
            <w:tcBorders>
              <w:top w:val="single" w:sz="4" w:space="0" w:color="auto"/>
              <w:left w:val="single" w:sz="4" w:space="0" w:color="auto"/>
              <w:bottom w:val="single" w:sz="4" w:space="0" w:color="auto"/>
              <w:right w:val="single" w:sz="4" w:space="0" w:color="auto"/>
            </w:tcBorders>
          </w:tcPr>
          <w:p w14:paraId="7D87C385" w14:textId="77777777" w:rsidR="0061359E" w:rsidRPr="001259B2" w:rsidRDefault="0061359E" w:rsidP="00B20A7F">
            <w:pPr>
              <w:widowControl w:val="0"/>
              <w:outlineLvl w:val="0"/>
              <w:rPr>
                <w:kern w:val="32"/>
              </w:rPr>
            </w:pPr>
          </w:p>
          <w:p w14:paraId="5C64CCDC" w14:textId="77777777" w:rsidR="0061359E" w:rsidRPr="001259B2" w:rsidRDefault="0061359E" w:rsidP="00B20A7F">
            <w:pPr>
              <w:widowControl w:val="0"/>
              <w:jc w:val="center"/>
              <w:outlineLvl w:val="0"/>
              <w:rPr>
                <w:kern w:val="32"/>
              </w:rPr>
            </w:pPr>
            <w:r w:rsidRPr="001259B2">
              <w:rPr>
                <w:kern w:val="32"/>
              </w:rPr>
              <w:t>35 – 59</w:t>
            </w:r>
          </w:p>
        </w:tc>
      </w:tr>
      <w:tr w:rsidR="0061359E" w:rsidRPr="001259B2" w14:paraId="5109AF23" w14:textId="77777777" w:rsidTr="00B20A7F">
        <w:trPr>
          <w:trHeight w:val="20"/>
        </w:trPr>
        <w:tc>
          <w:tcPr>
            <w:tcW w:w="1163" w:type="dxa"/>
            <w:tcBorders>
              <w:top w:val="single" w:sz="4" w:space="0" w:color="auto"/>
              <w:left w:val="single" w:sz="4" w:space="0" w:color="auto"/>
              <w:bottom w:val="single" w:sz="4" w:space="0" w:color="auto"/>
              <w:right w:val="single" w:sz="4" w:space="0" w:color="auto"/>
            </w:tcBorders>
          </w:tcPr>
          <w:p w14:paraId="74F93C74" w14:textId="77777777" w:rsidR="0061359E" w:rsidRPr="001259B2" w:rsidRDefault="0061359E" w:rsidP="00B20A7F">
            <w:pPr>
              <w:widowControl w:val="0"/>
              <w:jc w:val="center"/>
              <w:outlineLvl w:val="0"/>
              <w:rPr>
                <w:b/>
                <w:bCs/>
                <w:kern w:val="32"/>
              </w:rPr>
            </w:pPr>
            <w:r w:rsidRPr="001259B2">
              <w:rPr>
                <w:b/>
                <w:bCs/>
                <w:kern w:val="32"/>
              </w:rPr>
              <w:t>F</w:t>
            </w:r>
          </w:p>
        </w:tc>
        <w:tc>
          <w:tcPr>
            <w:tcW w:w="4394" w:type="dxa"/>
            <w:tcBorders>
              <w:top w:val="single" w:sz="4" w:space="0" w:color="auto"/>
              <w:left w:val="single" w:sz="4" w:space="0" w:color="auto"/>
              <w:bottom w:val="single" w:sz="4" w:space="0" w:color="auto"/>
              <w:right w:val="single" w:sz="4" w:space="0" w:color="auto"/>
            </w:tcBorders>
          </w:tcPr>
          <w:p w14:paraId="18911CF6" w14:textId="77777777" w:rsidR="0061359E" w:rsidRPr="001259B2" w:rsidRDefault="0061359E" w:rsidP="00B20A7F">
            <w:pPr>
              <w:widowControl w:val="0"/>
              <w:jc w:val="both"/>
              <w:outlineLvl w:val="0"/>
              <w:rPr>
                <w:kern w:val="32"/>
              </w:rPr>
            </w:pPr>
            <w:r w:rsidRPr="001259B2">
              <w:rPr>
                <w:b/>
                <w:bCs/>
                <w:kern w:val="32"/>
              </w:rPr>
              <w:t>Незадовільно</w:t>
            </w:r>
            <w:r w:rsidRPr="001259B2">
              <w:rPr>
                <w:kern w:val="32"/>
              </w:rPr>
              <w:t xml:space="preserve"> – необхідна серйозна подальша робота, обов’язковий повторний курс</w:t>
            </w:r>
          </w:p>
        </w:tc>
        <w:tc>
          <w:tcPr>
            <w:tcW w:w="1701" w:type="dxa"/>
            <w:vMerge/>
            <w:tcBorders>
              <w:left w:val="single" w:sz="4" w:space="0" w:color="auto"/>
              <w:bottom w:val="single" w:sz="4" w:space="0" w:color="auto"/>
              <w:right w:val="single" w:sz="4" w:space="0" w:color="auto"/>
            </w:tcBorders>
          </w:tcPr>
          <w:p w14:paraId="1210D5B9" w14:textId="77777777" w:rsidR="0061359E" w:rsidRPr="001259B2" w:rsidRDefault="0061359E" w:rsidP="00B20A7F">
            <w:pPr>
              <w:widowControl w:val="0"/>
              <w:rPr>
                <w:kern w:val="32"/>
              </w:rPr>
            </w:pPr>
          </w:p>
        </w:tc>
        <w:tc>
          <w:tcPr>
            <w:tcW w:w="2102" w:type="dxa"/>
            <w:tcBorders>
              <w:top w:val="single" w:sz="4" w:space="0" w:color="auto"/>
              <w:left w:val="single" w:sz="4" w:space="0" w:color="auto"/>
              <w:bottom w:val="single" w:sz="4" w:space="0" w:color="auto"/>
              <w:right w:val="single" w:sz="4" w:space="0" w:color="auto"/>
            </w:tcBorders>
          </w:tcPr>
          <w:p w14:paraId="2AE3D135" w14:textId="77777777" w:rsidR="0061359E" w:rsidRPr="001259B2" w:rsidRDefault="0061359E" w:rsidP="00B20A7F">
            <w:pPr>
              <w:widowControl w:val="0"/>
              <w:jc w:val="center"/>
              <w:outlineLvl w:val="0"/>
              <w:rPr>
                <w:kern w:val="32"/>
              </w:rPr>
            </w:pPr>
          </w:p>
          <w:p w14:paraId="00DD9E2C" w14:textId="77777777" w:rsidR="0061359E" w:rsidRPr="001259B2" w:rsidRDefault="0061359E" w:rsidP="00B20A7F">
            <w:pPr>
              <w:widowControl w:val="0"/>
              <w:jc w:val="center"/>
              <w:outlineLvl w:val="0"/>
              <w:rPr>
                <w:kern w:val="32"/>
              </w:rPr>
            </w:pPr>
            <w:r w:rsidRPr="001259B2">
              <w:rPr>
                <w:kern w:val="32"/>
              </w:rPr>
              <w:t>0 – 34</w:t>
            </w:r>
          </w:p>
        </w:tc>
      </w:tr>
    </w:tbl>
    <w:p w14:paraId="7B90B18C" w14:textId="77777777" w:rsidR="0061359E" w:rsidRPr="00C07D23" w:rsidRDefault="0061359E" w:rsidP="0061359E">
      <w:pPr>
        <w:widowControl w:val="0"/>
        <w:jc w:val="both"/>
      </w:pPr>
    </w:p>
    <w:p w14:paraId="5C496180" w14:textId="77777777" w:rsidR="008F7066" w:rsidRPr="00C07D23" w:rsidRDefault="008F7066" w:rsidP="00B3182E">
      <w:pPr>
        <w:widowControl w:val="0"/>
        <w:ind w:firstLine="709"/>
        <w:jc w:val="both"/>
      </w:pPr>
    </w:p>
    <w:p w14:paraId="062E60EB" w14:textId="77777777" w:rsidR="003176E1" w:rsidRPr="00C07D23" w:rsidRDefault="003176E1" w:rsidP="00B3182E">
      <w:pPr>
        <w:widowControl w:val="0"/>
        <w:ind w:firstLine="709"/>
        <w:jc w:val="both"/>
      </w:pPr>
    </w:p>
    <w:p w14:paraId="26B5B695" w14:textId="77777777" w:rsidR="006623F4" w:rsidRPr="00772B38" w:rsidRDefault="006623F4" w:rsidP="00B3182E">
      <w:pPr>
        <w:widowControl w:val="0"/>
        <w:ind w:firstLine="709"/>
        <w:jc w:val="both"/>
        <w:rPr>
          <w:iCs/>
          <w:lang w:val="ru-RU"/>
        </w:rPr>
      </w:pPr>
    </w:p>
    <w:p w14:paraId="12D4C71C" w14:textId="11B31CC6" w:rsidR="00C3577F" w:rsidRPr="00772B38" w:rsidRDefault="00772B38" w:rsidP="00477AB8">
      <w:pPr>
        <w:widowControl w:val="0"/>
        <w:tabs>
          <w:tab w:val="left" w:pos="1134"/>
          <w:tab w:val="left" w:pos="1276"/>
        </w:tabs>
        <w:spacing w:line="360" w:lineRule="auto"/>
        <w:ind w:firstLine="709"/>
        <w:jc w:val="center"/>
        <w:rPr>
          <w:b/>
          <w:bCs/>
          <w:iCs/>
          <w:kern w:val="32"/>
          <w:sz w:val="28"/>
          <w:szCs w:val="28"/>
        </w:rPr>
      </w:pPr>
      <w:r w:rsidRPr="00772B38">
        <w:rPr>
          <w:b/>
          <w:bCs/>
          <w:iCs/>
          <w:kern w:val="32"/>
          <w:sz w:val="28"/>
          <w:szCs w:val="28"/>
        </w:rPr>
        <w:t>9</w:t>
      </w:r>
      <w:r w:rsidR="00C3577F" w:rsidRPr="00772B38">
        <w:rPr>
          <w:b/>
          <w:bCs/>
          <w:iCs/>
          <w:kern w:val="32"/>
          <w:sz w:val="28"/>
          <w:szCs w:val="28"/>
        </w:rPr>
        <w:t>. Навчально-методичне та інформаційне забезпечення навчальної дисципліни</w:t>
      </w:r>
    </w:p>
    <w:bookmarkEnd w:id="0"/>
    <w:p w14:paraId="46C632AA" w14:textId="336DDAB3" w:rsidR="00FD02CC" w:rsidRDefault="00FD02CC" w:rsidP="00AF5522">
      <w:pPr>
        <w:pStyle w:val="74949"/>
        <w:spacing w:before="0" w:beforeAutospacing="0" w:after="0" w:afterAutospacing="0" w:line="360" w:lineRule="auto"/>
        <w:ind w:firstLine="709"/>
        <w:jc w:val="center"/>
        <w:rPr>
          <w:sz w:val="28"/>
          <w:szCs w:val="28"/>
        </w:rPr>
      </w:pPr>
    </w:p>
    <w:p w14:paraId="39FD90A6" w14:textId="77777777" w:rsidR="004837AC" w:rsidRPr="001259B2" w:rsidRDefault="004837AC" w:rsidP="004837AC">
      <w:pPr>
        <w:spacing w:line="360" w:lineRule="auto"/>
        <w:jc w:val="center"/>
        <w:rPr>
          <w:i/>
          <w:sz w:val="28"/>
          <w:szCs w:val="28"/>
        </w:rPr>
      </w:pPr>
      <w:bookmarkStart w:id="30" w:name="_Hlk149161471"/>
      <w:r w:rsidRPr="001259B2">
        <w:rPr>
          <w:i/>
          <w:sz w:val="28"/>
          <w:szCs w:val="28"/>
        </w:rPr>
        <w:t>Нормативно-правові акти:</w:t>
      </w:r>
    </w:p>
    <w:p w14:paraId="4FA30E44" w14:textId="77777777" w:rsidR="004837AC" w:rsidRPr="001259B2" w:rsidRDefault="004837AC" w:rsidP="004837AC">
      <w:pPr>
        <w:pStyle w:val="ad"/>
        <w:widowControl w:val="0"/>
        <w:autoSpaceDE w:val="0"/>
        <w:autoSpaceDN w:val="0"/>
        <w:spacing w:line="360" w:lineRule="auto"/>
        <w:ind w:left="0" w:firstLine="709"/>
        <w:contextualSpacing w:val="0"/>
        <w:jc w:val="both"/>
        <w:rPr>
          <w:sz w:val="28"/>
          <w:szCs w:val="28"/>
        </w:rPr>
      </w:pPr>
      <w:r w:rsidRPr="001259B2">
        <w:rPr>
          <w:sz w:val="28"/>
          <w:szCs w:val="28"/>
        </w:rPr>
        <w:t xml:space="preserve">Конституція України від 28 червня 1996 р. URL.: </w:t>
      </w:r>
      <w:r w:rsidRPr="001259B2">
        <w:rPr>
          <w:spacing w:val="-2"/>
          <w:sz w:val="28"/>
          <w:szCs w:val="28"/>
        </w:rPr>
        <w:t>https://zakon.rada.gov.ua/laws/show/254к/96-вр#Text</w:t>
      </w:r>
    </w:p>
    <w:p w14:paraId="3D671800" w14:textId="77777777" w:rsidR="004837AC" w:rsidRPr="001259B2" w:rsidRDefault="004837AC" w:rsidP="004837AC">
      <w:pPr>
        <w:pStyle w:val="ad"/>
        <w:widowControl w:val="0"/>
        <w:tabs>
          <w:tab w:val="left" w:pos="938"/>
          <w:tab w:val="left" w:pos="1934"/>
          <w:tab w:val="left" w:pos="3503"/>
          <w:tab w:val="left" w:pos="4771"/>
          <w:tab w:val="left" w:pos="6341"/>
        </w:tabs>
        <w:autoSpaceDE w:val="0"/>
        <w:autoSpaceDN w:val="0"/>
        <w:spacing w:line="360" w:lineRule="auto"/>
        <w:ind w:left="0" w:firstLine="709"/>
        <w:contextualSpacing w:val="0"/>
        <w:jc w:val="both"/>
        <w:rPr>
          <w:sz w:val="28"/>
          <w:szCs w:val="28"/>
        </w:rPr>
      </w:pPr>
      <w:r w:rsidRPr="001259B2">
        <w:rPr>
          <w:sz w:val="28"/>
          <w:szCs w:val="28"/>
        </w:rPr>
        <w:t>Конвенція</w:t>
      </w:r>
      <w:r w:rsidRPr="001259B2">
        <w:rPr>
          <w:spacing w:val="-15"/>
          <w:sz w:val="28"/>
          <w:szCs w:val="28"/>
        </w:rPr>
        <w:t xml:space="preserve"> </w:t>
      </w:r>
      <w:r w:rsidRPr="001259B2">
        <w:rPr>
          <w:sz w:val="28"/>
          <w:szCs w:val="28"/>
        </w:rPr>
        <w:t>про</w:t>
      </w:r>
      <w:r w:rsidRPr="001259B2">
        <w:rPr>
          <w:spacing w:val="-15"/>
          <w:sz w:val="28"/>
          <w:szCs w:val="28"/>
        </w:rPr>
        <w:t xml:space="preserve"> </w:t>
      </w:r>
      <w:r w:rsidRPr="001259B2">
        <w:rPr>
          <w:sz w:val="28"/>
          <w:szCs w:val="28"/>
        </w:rPr>
        <w:t>захист</w:t>
      </w:r>
      <w:r w:rsidRPr="001259B2">
        <w:rPr>
          <w:spacing w:val="-15"/>
          <w:sz w:val="28"/>
          <w:szCs w:val="28"/>
        </w:rPr>
        <w:t xml:space="preserve"> </w:t>
      </w:r>
      <w:r w:rsidRPr="001259B2">
        <w:rPr>
          <w:sz w:val="28"/>
          <w:szCs w:val="28"/>
        </w:rPr>
        <w:t>прав</w:t>
      </w:r>
      <w:r w:rsidRPr="001259B2">
        <w:rPr>
          <w:spacing w:val="-15"/>
          <w:sz w:val="28"/>
          <w:szCs w:val="28"/>
        </w:rPr>
        <w:t xml:space="preserve"> </w:t>
      </w:r>
      <w:r w:rsidRPr="001259B2">
        <w:rPr>
          <w:sz w:val="28"/>
          <w:szCs w:val="28"/>
        </w:rPr>
        <w:t>людини</w:t>
      </w:r>
      <w:r w:rsidRPr="001259B2">
        <w:rPr>
          <w:spacing w:val="-15"/>
          <w:sz w:val="28"/>
          <w:szCs w:val="28"/>
        </w:rPr>
        <w:t xml:space="preserve"> </w:t>
      </w:r>
      <w:r w:rsidRPr="001259B2">
        <w:rPr>
          <w:sz w:val="28"/>
          <w:szCs w:val="28"/>
        </w:rPr>
        <w:t>і</w:t>
      </w:r>
      <w:r w:rsidRPr="001259B2">
        <w:rPr>
          <w:spacing w:val="-15"/>
          <w:sz w:val="28"/>
          <w:szCs w:val="28"/>
        </w:rPr>
        <w:t xml:space="preserve"> </w:t>
      </w:r>
      <w:r w:rsidRPr="001259B2">
        <w:rPr>
          <w:sz w:val="28"/>
          <w:szCs w:val="28"/>
        </w:rPr>
        <w:t xml:space="preserve">основоположних </w:t>
      </w:r>
      <w:r w:rsidRPr="001259B2">
        <w:rPr>
          <w:spacing w:val="-2"/>
          <w:sz w:val="28"/>
          <w:szCs w:val="28"/>
        </w:rPr>
        <w:t>свобод</w:t>
      </w:r>
      <w:r w:rsidRPr="001259B2">
        <w:rPr>
          <w:sz w:val="28"/>
          <w:szCs w:val="28"/>
        </w:rPr>
        <w:tab/>
      </w:r>
      <w:r w:rsidRPr="001259B2">
        <w:rPr>
          <w:spacing w:val="-4"/>
          <w:sz w:val="28"/>
          <w:szCs w:val="28"/>
        </w:rPr>
        <w:t>1950</w:t>
      </w:r>
      <w:r w:rsidRPr="001259B2">
        <w:rPr>
          <w:sz w:val="28"/>
          <w:szCs w:val="28"/>
        </w:rPr>
        <w:tab/>
      </w:r>
      <w:r w:rsidRPr="001259B2">
        <w:rPr>
          <w:spacing w:val="-6"/>
          <w:sz w:val="28"/>
          <w:szCs w:val="28"/>
        </w:rPr>
        <w:t>р.</w:t>
      </w:r>
      <w:r w:rsidRPr="001259B2">
        <w:rPr>
          <w:spacing w:val="-4"/>
          <w:sz w:val="28"/>
          <w:szCs w:val="28"/>
        </w:rPr>
        <w:t xml:space="preserve"> URL</w:t>
      </w:r>
      <w:r w:rsidRPr="001259B2">
        <w:rPr>
          <w:sz w:val="28"/>
          <w:szCs w:val="28"/>
        </w:rPr>
        <w:tab/>
      </w:r>
      <w:r w:rsidRPr="001259B2">
        <w:rPr>
          <w:spacing w:val="-10"/>
          <w:sz w:val="28"/>
          <w:szCs w:val="28"/>
        </w:rPr>
        <w:t xml:space="preserve">: </w:t>
      </w:r>
      <w:r w:rsidRPr="001259B2">
        <w:rPr>
          <w:spacing w:val="-2"/>
          <w:sz w:val="28"/>
          <w:szCs w:val="28"/>
        </w:rPr>
        <w:t>https://zakon.rada.gov.ua/laws/show/995_004#Text</w:t>
      </w:r>
    </w:p>
    <w:p w14:paraId="371094E9" w14:textId="77777777" w:rsidR="004837AC" w:rsidRPr="001259B2" w:rsidRDefault="004837AC" w:rsidP="004837AC">
      <w:pPr>
        <w:spacing w:line="360" w:lineRule="auto"/>
        <w:ind w:firstLine="709"/>
        <w:jc w:val="both"/>
        <w:rPr>
          <w:sz w:val="28"/>
          <w:szCs w:val="28"/>
        </w:rPr>
      </w:pPr>
      <w:r w:rsidRPr="001259B2">
        <w:rPr>
          <w:sz w:val="28"/>
          <w:szCs w:val="28"/>
        </w:rPr>
        <w:t xml:space="preserve">Кримінальний кодекс України від 5 квітня 2001 року [Електронний ресурс]. Режим доступу: </w:t>
      </w:r>
      <w:hyperlink r:id="rId8" w:history="1">
        <w:r w:rsidRPr="001259B2">
          <w:rPr>
            <w:rStyle w:val="a5"/>
            <w:sz w:val="28"/>
            <w:szCs w:val="28"/>
          </w:rPr>
          <w:t>http://zakon2.rada.gov.ua/laws/show/2341-14</w:t>
        </w:r>
      </w:hyperlink>
      <w:r w:rsidRPr="001259B2">
        <w:rPr>
          <w:sz w:val="28"/>
          <w:szCs w:val="28"/>
        </w:rPr>
        <w:t xml:space="preserve">   –Заголовок з екрану.</w:t>
      </w:r>
    </w:p>
    <w:p w14:paraId="122D917A" w14:textId="77777777" w:rsidR="004837AC" w:rsidRPr="001259B2" w:rsidRDefault="004837AC" w:rsidP="004837AC">
      <w:pPr>
        <w:spacing w:line="360" w:lineRule="auto"/>
        <w:ind w:firstLine="709"/>
        <w:jc w:val="both"/>
        <w:rPr>
          <w:sz w:val="28"/>
          <w:szCs w:val="28"/>
        </w:rPr>
      </w:pPr>
      <w:r w:rsidRPr="001259B2">
        <w:rPr>
          <w:sz w:val="28"/>
          <w:szCs w:val="28"/>
        </w:rPr>
        <w:lastRenderedPageBreak/>
        <w:t xml:space="preserve">Кримінальний процесуальний кодекс України від 13 квітня 2012 року // [Електронний ресурс]. Режим доступу: </w:t>
      </w:r>
      <w:hyperlink r:id="rId9" w:history="1">
        <w:r w:rsidRPr="001259B2">
          <w:rPr>
            <w:rStyle w:val="a5"/>
            <w:sz w:val="28"/>
            <w:szCs w:val="28"/>
          </w:rPr>
          <w:t>http://zakon2.rada.gov.ua/laws/show/4651-17</w:t>
        </w:r>
      </w:hyperlink>
      <w:r w:rsidRPr="001259B2">
        <w:rPr>
          <w:sz w:val="28"/>
          <w:szCs w:val="28"/>
        </w:rPr>
        <w:t xml:space="preserve">  –Заголовок з екрану.</w:t>
      </w:r>
    </w:p>
    <w:p w14:paraId="7932BF32" w14:textId="77777777" w:rsidR="004837AC" w:rsidRPr="001259B2" w:rsidRDefault="004837AC" w:rsidP="004837AC">
      <w:pPr>
        <w:pStyle w:val="ad"/>
        <w:widowControl w:val="0"/>
        <w:tabs>
          <w:tab w:val="left" w:pos="1137"/>
        </w:tabs>
        <w:autoSpaceDE w:val="0"/>
        <w:autoSpaceDN w:val="0"/>
        <w:spacing w:line="360" w:lineRule="auto"/>
        <w:ind w:left="0" w:firstLine="709"/>
        <w:contextualSpacing w:val="0"/>
        <w:jc w:val="both"/>
        <w:rPr>
          <w:sz w:val="28"/>
          <w:szCs w:val="28"/>
        </w:rPr>
      </w:pPr>
      <w:r w:rsidRPr="001259B2">
        <w:rPr>
          <w:sz w:val="28"/>
          <w:szCs w:val="28"/>
        </w:rPr>
        <w:t xml:space="preserve">Про практику застосування судами України законодавства про звільнення особи від кримінальної відповідальності: постанова Пленуму Верховного Суду України № 12 від 23.12.2005. URL: </w:t>
      </w:r>
      <w:r w:rsidRPr="001259B2">
        <w:rPr>
          <w:spacing w:val="-2"/>
          <w:sz w:val="28"/>
          <w:szCs w:val="28"/>
        </w:rPr>
        <w:t>https://zakon.rada.gov.ua/laws/show/v0012700-05#Text</w:t>
      </w:r>
    </w:p>
    <w:p w14:paraId="2ADDE51D" w14:textId="77777777" w:rsidR="004837AC" w:rsidRPr="001259B2" w:rsidRDefault="004837AC" w:rsidP="004837AC">
      <w:pPr>
        <w:pStyle w:val="ad"/>
        <w:widowControl w:val="0"/>
        <w:tabs>
          <w:tab w:val="left" w:pos="1137"/>
          <w:tab w:val="left" w:pos="5861"/>
        </w:tabs>
        <w:autoSpaceDE w:val="0"/>
        <w:autoSpaceDN w:val="0"/>
        <w:spacing w:line="360" w:lineRule="auto"/>
        <w:ind w:left="0" w:firstLine="709"/>
        <w:contextualSpacing w:val="0"/>
        <w:jc w:val="both"/>
        <w:rPr>
          <w:sz w:val="28"/>
          <w:szCs w:val="28"/>
        </w:rPr>
      </w:pPr>
      <w:r w:rsidRPr="001259B2">
        <w:rPr>
          <w:sz w:val="28"/>
          <w:szCs w:val="28"/>
        </w:rPr>
        <w:t xml:space="preserve">Про практику застосування судами України законодавства у справах про злочини неповнолітніх: постанова Пленуму Верховного Суду України № 5 від </w:t>
      </w:r>
      <w:r w:rsidRPr="001259B2">
        <w:rPr>
          <w:spacing w:val="-2"/>
          <w:sz w:val="28"/>
          <w:szCs w:val="28"/>
        </w:rPr>
        <w:t>16.04.2004.</w:t>
      </w:r>
      <w:r w:rsidRPr="001259B2">
        <w:rPr>
          <w:sz w:val="28"/>
          <w:szCs w:val="28"/>
        </w:rPr>
        <w:t xml:space="preserve"> </w:t>
      </w:r>
      <w:r w:rsidRPr="001259B2">
        <w:rPr>
          <w:spacing w:val="-4"/>
          <w:sz w:val="28"/>
          <w:szCs w:val="28"/>
        </w:rPr>
        <w:t xml:space="preserve">URL: </w:t>
      </w:r>
      <w:r w:rsidRPr="001259B2">
        <w:rPr>
          <w:spacing w:val="-2"/>
          <w:sz w:val="28"/>
          <w:szCs w:val="28"/>
        </w:rPr>
        <w:t>https://zakon.rada.gov.ua/laws/show/va005700-04#Text</w:t>
      </w:r>
    </w:p>
    <w:p w14:paraId="1DAB5E6E" w14:textId="77777777" w:rsidR="004837AC" w:rsidRPr="001259B2" w:rsidRDefault="004837AC" w:rsidP="004837AC">
      <w:pPr>
        <w:pStyle w:val="ad"/>
        <w:widowControl w:val="0"/>
        <w:autoSpaceDE w:val="0"/>
        <w:autoSpaceDN w:val="0"/>
        <w:spacing w:line="360" w:lineRule="auto"/>
        <w:ind w:left="0" w:firstLine="709"/>
        <w:contextualSpacing w:val="0"/>
        <w:jc w:val="both"/>
        <w:rPr>
          <w:sz w:val="28"/>
          <w:szCs w:val="28"/>
        </w:rPr>
      </w:pPr>
      <w:r w:rsidRPr="001259B2">
        <w:rPr>
          <w:sz w:val="28"/>
          <w:szCs w:val="28"/>
        </w:rPr>
        <w:t xml:space="preserve">Про практику застосування судами кримінального законодавства про повторність, сукупність і рецидив злочинів та їх правові наслідки: постанова Пленуму Верховного Суду України № 7 від 04.06.2010. URL: </w:t>
      </w:r>
      <w:r w:rsidRPr="001259B2">
        <w:rPr>
          <w:spacing w:val="-2"/>
          <w:sz w:val="28"/>
          <w:szCs w:val="28"/>
        </w:rPr>
        <w:t>https://zakon.rada.gov.ua/laws/show/v0007700-10#Text</w:t>
      </w:r>
    </w:p>
    <w:p w14:paraId="52527415" w14:textId="77777777" w:rsidR="004837AC" w:rsidRPr="001259B2" w:rsidRDefault="004837AC" w:rsidP="004837AC">
      <w:pPr>
        <w:pStyle w:val="ad"/>
        <w:widowControl w:val="0"/>
        <w:tabs>
          <w:tab w:val="left" w:pos="1137"/>
        </w:tabs>
        <w:autoSpaceDE w:val="0"/>
        <w:autoSpaceDN w:val="0"/>
        <w:spacing w:line="360" w:lineRule="auto"/>
        <w:ind w:left="0" w:firstLine="709"/>
        <w:contextualSpacing w:val="0"/>
        <w:jc w:val="both"/>
        <w:rPr>
          <w:sz w:val="28"/>
          <w:szCs w:val="28"/>
        </w:rPr>
      </w:pPr>
      <w:r w:rsidRPr="001259B2">
        <w:rPr>
          <w:sz w:val="28"/>
          <w:szCs w:val="28"/>
        </w:rPr>
        <w:t>Про практику застосування судами України законодавства про погашення і зняття судимості: постанова Пленуму Верховного Суду України № 16 від 26.12.2003. URL: https://zakon.rada.gov.ua/laws/show/v0016700-03#Text</w:t>
      </w:r>
    </w:p>
    <w:p w14:paraId="403C2677" w14:textId="77777777" w:rsidR="004837AC" w:rsidRPr="001259B2" w:rsidRDefault="004837AC" w:rsidP="004837AC">
      <w:pPr>
        <w:pStyle w:val="ad"/>
        <w:widowControl w:val="0"/>
        <w:tabs>
          <w:tab w:val="left" w:pos="1137"/>
          <w:tab w:val="left" w:pos="5861"/>
        </w:tabs>
        <w:autoSpaceDE w:val="0"/>
        <w:autoSpaceDN w:val="0"/>
        <w:spacing w:line="360" w:lineRule="auto"/>
        <w:ind w:left="0" w:firstLine="709"/>
        <w:contextualSpacing w:val="0"/>
        <w:jc w:val="both"/>
        <w:rPr>
          <w:spacing w:val="-2"/>
          <w:sz w:val="28"/>
          <w:szCs w:val="28"/>
        </w:rPr>
      </w:pPr>
      <w:r w:rsidRPr="001259B2">
        <w:rPr>
          <w:sz w:val="28"/>
          <w:szCs w:val="28"/>
        </w:rPr>
        <w:t xml:space="preserve">Про практику застосування судами України законодавства у справах про злочини неповнолітніх: постанова Пленуму Верховного Суду України № 5 від </w:t>
      </w:r>
      <w:r w:rsidRPr="001259B2">
        <w:rPr>
          <w:spacing w:val="-2"/>
          <w:sz w:val="28"/>
          <w:szCs w:val="28"/>
        </w:rPr>
        <w:t>16.04.2004.</w:t>
      </w:r>
      <w:r w:rsidRPr="001259B2">
        <w:rPr>
          <w:sz w:val="28"/>
          <w:szCs w:val="28"/>
        </w:rPr>
        <w:t xml:space="preserve"> </w:t>
      </w:r>
      <w:r w:rsidRPr="001259B2">
        <w:rPr>
          <w:spacing w:val="-4"/>
          <w:sz w:val="28"/>
          <w:szCs w:val="28"/>
        </w:rPr>
        <w:t xml:space="preserve">URL: </w:t>
      </w:r>
      <w:hyperlink r:id="rId10" w:anchor="Text" w:history="1">
        <w:r w:rsidRPr="001259B2">
          <w:rPr>
            <w:rStyle w:val="a5"/>
            <w:spacing w:val="-2"/>
            <w:sz w:val="28"/>
            <w:szCs w:val="28"/>
          </w:rPr>
          <w:t>https://zakon.rada.gov.ua/laws/show/va005700-04#Text</w:t>
        </w:r>
      </w:hyperlink>
    </w:p>
    <w:p w14:paraId="5E9C7F17" w14:textId="77777777" w:rsidR="004837AC" w:rsidRPr="001259B2" w:rsidRDefault="004837AC" w:rsidP="004837AC">
      <w:pPr>
        <w:pStyle w:val="ad"/>
        <w:widowControl w:val="0"/>
        <w:tabs>
          <w:tab w:val="left" w:pos="1046"/>
        </w:tabs>
        <w:autoSpaceDE w:val="0"/>
        <w:autoSpaceDN w:val="0"/>
        <w:spacing w:line="360" w:lineRule="auto"/>
        <w:ind w:left="0" w:firstLine="709"/>
        <w:contextualSpacing w:val="0"/>
        <w:jc w:val="both"/>
        <w:rPr>
          <w:sz w:val="28"/>
          <w:szCs w:val="28"/>
        </w:rPr>
      </w:pPr>
      <w:r w:rsidRPr="001259B2">
        <w:rPr>
          <w:sz w:val="28"/>
          <w:szCs w:val="28"/>
        </w:rPr>
        <w:t xml:space="preserve">Про практику здійснення судами кримінального провадження на підставі угод: постанова Пленуму Вищого Спеціалізованого Суду України з розгляду цивільних і кримінальних справ № 13 від 11.12.2015. URL: </w:t>
      </w:r>
      <w:r w:rsidRPr="001259B2">
        <w:rPr>
          <w:spacing w:val="-2"/>
          <w:sz w:val="28"/>
          <w:szCs w:val="28"/>
        </w:rPr>
        <w:t>https://zakon.rada.gov.ua/laws/show/v0013740-15#Text</w:t>
      </w:r>
    </w:p>
    <w:p w14:paraId="34C489B8" w14:textId="77777777" w:rsidR="004837AC" w:rsidRPr="001259B2" w:rsidRDefault="004837AC" w:rsidP="004837AC">
      <w:pPr>
        <w:pStyle w:val="ad"/>
        <w:widowControl w:val="0"/>
        <w:tabs>
          <w:tab w:val="left" w:pos="1105"/>
          <w:tab w:val="left" w:pos="1646"/>
          <w:tab w:val="left" w:pos="3333"/>
          <w:tab w:val="left" w:pos="5858"/>
        </w:tabs>
        <w:autoSpaceDE w:val="0"/>
        <w:autoSpaceDN w:val="0"/>
        <w:spacing w:line="360" w:lineRule="auto"/>
        <w:ind w:left="0" w:firstLine="709"/>
        <w:contextualSpacing w:val="0"/>
        <w:jc w:val="both"/>
        <w:rPr>
          <w:sz w:val="28"/>
          <w:szCs w:val="28"/>
        </w:rPr>
      </w:pPr>
      <w:r w:rsidRPr="001259B2">
        <w:rPr>
          <w:sz w:val="28"/>
          <w:szCs w:val="28"/>
        </w:rPr>
        <w:t>Про практику призначення судами кримінального покарання:</w:t>
      </w:r>
      <w:r w:rsidRPr="001259B2">
        <w:rPr>
          <w:spacing w:val="-1"/>
          <w:sz w:val="28"/>
          <w:szCs w:val="28"/>
        </w:rPr>
        <w:t xml:space="preserve"> </w:t>
      </w:r>
      <w:r w:rsidRPr="001259B2">
        <w:rPr>
          <w:sz w:val="28"/>
          <w:szCs w:val="28"/>
        </w:rPr>
        <w:t>постанова</w:t>
      </w:r>
      <w:r w:rsidRPr="001259B2">
        <w:rPr>
          <w:spacing w:val="-3"/>
          <w:sz w:val="28"/>
          <w:szCs w:val="28"/>
        </w:rPr>
        <w:t xml:space="preserve"> </w:t>
      </w:r>
      <w:r w:rsidRPr="001259B2">
        <w:rPr>
          <w:sz w:val="28"/>
          <w:szCs w:val="28"/>
        </w:rPr>
        <w:t>Пленуму Верховного Суду</w:t>
      </w:r>
      <w:r w:rsidRPr="001259B2">
        <w:rPr>
          <w:spacing w:val="-1"/>
          <w:sz w:val="28"/>
          <w:szCs w:val="28"/>
        </w:rPr>
        <w:t xml:space="preserve"> </w:t>
      </w:r>
      <w:r w:rsidRPr="001259B2">
        <w:rPr>
          <w:sz w:val="28"/>
          <w:szCs w:val="28"/>
        </w:rPr>
        <w:t xml:space="preserve">України № </w:t>
      </w:r>
      <w:r w:rsidRPr="001259B2">
        <w:rPr>
          <w:spacing w:val="-10"/>
          <w:sz w:val="28"/>
          <w:szCs w:val="28"/>
        </w:rPr>
        <w:t>7</w:t>
      </w:r>
      <w:r w:rsidRPr="001259B2">
        <w:rPr>
          <w:sz w:val="28"/>
          <w:szCs w:val="28"/>
        </w:rPr>
        <w:t xml:space="preserve"> </w:t>
      </w:r>
      <w:r w:rsidRPr="001259B2">
        <w:rPr>
          <w:spacing w:val="-5"/>
          <w:sz w:val="28"/>
          <w:szCs w:val="28"/>
        </w:rPr>
        <w:t>від</w:t>
      </w:r>
      <w:r w:rsidRPr="001259B2">
        <w:rPr>
          <w:sz w:val="28"/>
          <w:szCs w:val="28"/>
        </w:rPr>
        <w:t xml:space="preserve"> </w:t>
      </w:r>
      <w:r w:rsidRPr="001259B2">
        <w:rPr>
          <w:spacing w:val="-2"/>
          <w:sz w:val="28"/>
          <w:szCs w:val="28"/>
        </w:rPr>
        <w:t>24.10.2003.</w:t>
      </w:r>
      <w:r w:rsidRPr="001259B2">
        <w:rPr>
          <w:sz w:val="28"/>
          <w:szCs w:val="28"/>
        </w:rPr>
        <w:tab/>
      </w:r>
    </w:p>
    <w:p w14:paraId="72E4350D" w14:textId="77777777" w:rsidR="004837AC" w:rsidRPr="001259B2" w:rsidRDefault="004837AC" w:rsidP="004837AC">
      <w:pPr>
        <w:pStyle w:val="ad"/>
        <w:widowControl w:val="0"/>
        <w:tabs>
          <w:tab w:val="left" w:pos="1105"/>
          <w:tab w:val="left" w:pos="1646"/>
          <w:tab w:val="left" w:pos="3333"/>
          <w:tab w:val="left" w:pos="5858"/>
        </w:tabs>
        <w:autoSpaceDE w:val="0"/>
        <w:autoSpaceDN w:val="0"/>
        <w:spacing w:line="360" w:lineRule="auto"/>
        <w:ind w:left="0" w:firstLine="709"/>
        <w:contextualSpacing w:val="0"/>
        <w:jc w:val="both"/>
        <w:rPr>
          <w:sz w:val="28"/>
          <w:szCs w:val="28"/>
        </w:rPr>
      </w:pPr>
      <w:r w:rsidRPr="001259B2">
        <w:rPr>
          <w:spacing w:val="-4"/>
          <w:sz w:val="28"/>
          <w:szCs w:val="28"/>
        </w:rPr>
        <w:t xml:space="preserve">URL: </w:t>
      </w:r>
      <w:r w:rsidRPr="001259B2">
        <w:rPr>
          <w:spacing w:val="-2"/>
          <w:sz w:val="28"/>
          <w:szCs w:val="28"/>
        </w:rPr>
        <w:t>https://zakon.rada.gov.ua/laws/show/v0007700-03#Text</w:t>
      </w:r>
    </w:p>
    <w:p w14:paraId="37D4326D" w14:textId="77777777" w:rsidR="004837AC" w:rsidRPr="001259B2" w:rsidRDefault="004837AC" w:rsidP="004837AC">
      <w:pPr>
        <w:pStyle w:val="ad"/>
        <w:widowControl w:val="0"/>
        <w:tabs>
          <w:tab w:val="left" w:pos="1249"/>
          <w:tab w:val="left" w:pos="5861"/>
        </w:tabs>
        <w:autoSpaceDE w:val="0"/>
        <w:autoSpaceDN w:val="0"/>
        <w:spacing w:line="360" w:lineRule="auto"/>
        <w:ind w:left="0" w:firstLine="709"/>
        <w:contextualSpacing w:val="0"/>
        <w:jc w:val="both"/>
        <w:rPr>
          <w:sz w:val="28"/>
          <w:szCs w:val="28"/>
        </w:rPr>
      </w:pPr>
      <w:r w:rsidRPr="001259B2">
        <w:rPr>
          <w:sz w:val="28"/>
          <w:szCs w:val="28"/>
        </w:rPr>
        <w:t xml:space="preserve">Про практику розгляду судами справ про застосування примусових заходів виховного характеру: постанова Пленуму Верховного Суду України № 2 від </w:t>
      </w:r>
      <w:r w:rsidRPr="001259B2">
        <w:rPr>
          <w:spacing w:val="-2"/>
          <w:sz w:val="28"/>
          <w:szCs w:val="28"/>
        </w:rPr>
        <w:t>15.05.2006.</w:t>
      </w:r>
      <w:r w:rsidRPr="001259B2">
        <w:rPr>
          <w:sz w:val="28"/>
          <w:szCs w:val="28"/>
        </w:rPr>
        <w:t xml:space="preserve"> </w:t>
      </w:r>
      <w:r w:rsidRPr="001259B2">
        <w:rPr>
          <w:spacing w:val="-4"/>
          <w:sz w:val="28"/>
          <w:szCs w:val="28"/>
        </w:rPr>
        <w:t xml:space="preserve">URL: </w:t>
      </w:r>
      <w:r w:rsidRPr="001259B2">
        <w:rPr>
          <w:spacing w:val="-2"/>
          <w:sz w:val="28"/>
          <w:szCs w:val="28"/>
        </w:rPr>
        <w:t>https://zakon.rada.gov.ua/laws/show/v0002700-06#Text</w:t>
      </w:r>
    </w:p>
    <w:p w14:paraId="629F5F6E" w14:textId="77777777" w:rsidR="004837AC" w:rsidRPr="001259B2" w:rsidRDefault="004837AC" w:rsidP="004837AC">
      <w:pPr>
        <w:pStyle w:val="ad"/>
        <w:widowControl w:val="0"/>
        <w:tabs>
          <w:tab w:val="left" w:pos="1074"/>
          <w:tab w:val="left" w:pos="5861"/>
        </w:tabs>
        <w:autoSpaceDE w:val="0"/>
        <w:autoSpaceDN w:val="0"/>
        <w:spacing w:line="360" w:lineRule="auto"/>
        <w:ind w:left="0" w:firstLine="709"/>
        <w:contextualSpacing w:val="0"/>
        <w:jc w:val="both"/>
        <w:rPr>
          <w:sz w:val="28"/>
          <w:szCs w:val="28"/>
        </w:rPr>
      </w:pPr>
      <w:r w:rsidRPr="001259B2">
        <w:rPr>
          <w:sz w:val="28"/>
          <w:szCs w:val="28"/>
        </w:rPr>
        <w:lastRenderedPageBreak/>
        <w:t xml:space="preserve">Про практику розгляду судами кримінальних справ про злочини, вчинені стійкими злочинними об`єднаннями: постанова Пленуму Верховного Суду України № 13 від </w:t>
      </w:r>
      <w:r w:rsidRPr="001259B2">
        <w:rPr>
          <w:spacing w:val="-2"/>
          <w:sz w:val="28"/>
          <w:szCs w:val="28"/>
        </w:rPr>
        <w:t>23.12.2005.</w:t>
      </w:r>
      <w:r w:rsidRPr="001259B2">
        <w:rPr>
          <w:sz w:val="28"/>
          <w:szCs w:val="28"/>
        </w:rPr>
        <w:t xml:space="preserve"> </w:t>
      </w:r>
      <w:r w:rsidRPr="001259B2">
        <w:rPr>
          <w:spacing w:val="-4"/>
          <w:sz w:val="28"/>
          <w:szCs w:val="28"/>
        </w:rPr>
        <w:t xml:space="preserve">URL: </w:t>
      </w:r>
      <w:r w:rsidRPr="001259B2">
        <w:rPr>
          <w:spacing w:val="-2"/>
          <w:sz w:val="28"/>
          <w:szCs w:val="28"/>
        </w:rPr>
        <w:t>https://zakon.rada.gov.ua/laws/show/v0013700-05#Text</w:t>
      </w:r>
    </w:p>
    <w:p w14:paraId="171CE504" w14:textId="77777777" w:rsidR="004837AC" w:rsidRPr="001259B2" w:rsidRDefault="004837AC" w:rsidP="004837AC">
      <w:pPr>
        <w:pStyle w:val="ad"/>
        <w:widowControl w:val="0"/>
        <w:tabs>
          <w:tab w:val="left" w:pos="1153"/>
          <w:tab w:val="left" w:pos="3294"/>
          <w:tab w:val="left" w:pos="5860"/>
        </w:tabs>
        <w:autoSpaceDE w:val="0"/>
        <w:autoSpaceDN w:val="0"/>
        <w:spacing w:line="360" w:lineRule="auto"/>
        <w:ind w:left="0" w:firstLine="709"/>
        <w:contextualSpacing w:val="0"/>
        <w:jc w:val="both"/>
        <w:rPr>
          <w:sz w:val="28"/>
          <w:szCs w:val="28"/>
        </w:rPr>
      </w:pPr>
      <w:r w:rsidRPr="001259B2">
        <w:rPr>
          <w:sz w:val="28"/>
          <w:szCs w:val="28"/>
        </w:rPr>
        <w:t xml:space="preserve">Про судову практику у справах про необхідну оборону: постанова Пленуму Верховного Суду України № 1 </w:t>
      </w:r>
      <w:r w:rsidRPr="001259B2">
        <w:rPr>
          <w:spacing w:val="-4"/>
          <w:sz w:val="28"/>
          <w:szCs w:val="28"/>
        </w:rPr>
        <w:t>від</w:t>
      </w:r>
      <w:r w:rsidRPr="001259B2">
        <w:rPr>
          <w:sz w:val="28"/>
          <w:szCs w:val="28"/>
        </w:rPr>
        <w:t xml:space="preserve"> </w:t>
      </w:r>
      <w:r w:rsidRPr="001259B2">
        <w:rPr>
          <w:spacing w:val="-2"/>
          <w:sz w:val="28"/>
          <w:szCs w:val="28"/>
        </w:rPr>
        <w:t>26.04.2002.</w:t>
      </w:r>
      <w:r w:rsidRPr="001259B2">
        <w:rPr>
          <w:sz w:val="28"/>
          <w:szCs w:val="28"/>
        </w:rPr>
        <w:tab/>
      </w:r>
    </w:p>
    <w:p w14:paraId="4A8A8D10" w14:textId="77777777" w:rsidR="004837AC" w:rsidRPr="001259B2" w:rsidRDefault="004837AC" w:rsidP="004837AC">
      <w:pPr>
        <w:pStyle w:val="ad"/>
        <w:widowControl w:val="0"/>
        <w:tabs>
          <w:tab w:val="left" w:pos="1153"/>
          <w:tab w:val="left" w:pos="3294"/>
          <w:tab w:val="left" w:pos="5860"/>
        </w:tabs>
        <w:autoSpaceDE w:val="0"/>
        <w:autoSpaceDN w:val="0"/>
        <w:spacing w:line="360" w:lineRule="auto"/>
        <w:ind w:left="0" w:firstLine="709"/>
        <w:contextualSpacing w:val="0"/>
        <w:jc w:val="both"/>
        <w:rPr>
          <w:sz w:val="28"/>
          <w:szCs w:val="28"/>
        </w:rPr>
      </w:pPr>
      <w:r w:rsidRPr="001259B2">
        <w:rPr>
          <w:spacing w:val="-4"/>
          <w:sz w:val="28"/>
          <w:szCs w:val="28"/>
        </w:rPr>
        <w:t xml:space="preserve">URL: </w:t>
      </w:r>
      <w:r w:rsidRPr="001259B2">
        <w:rPr>
          <w:spacing w:val="-2"/>
          <w:sz w:val="28"/>
          <w:szCs w:val="28"/>
        </w:rPr>
        <w:t>https://zakon.rada.gov.ua/laws/show/v0001700-02#Text</w:t>
      </w:r>
    </w:p>
    <w:p w14:paraId="40528B02" w14:textId="77777777" w:rsidR="004837AC" w:rsidRPr="001259B2" w:rsidRDefault="004837AC" w:rsidP="004837AC">
      <w:pPr>
        <w:pStyle w:val="ad"/>
        <w:widowControl w:val="0"/>
        <w:tabs>
          <w:tab w:val="left" w:pos="1098"/>
          <w:tab w:val="left" w:pos="2581"/>
          <w:tab w:val="left" w:pos="5861"/>
        </w:tabs>
        <w:autoSpaceDE w:val="0"/>
        <w:autoSpaceDN w:val="0"/>
        <w:spacing w:line="360" w:lineRule="auto"/>
        <w:ind w:left="0" w:firstLine="709"/>
        <w:contextualSpacing w:val="0"/>
        <w:jc w:val="both"/>
        <w:rPr>
          <w:sz w:val="28"/>
          <w:szCs w:val="28"/>
        </w:rPr>
      </w:pPr>
      <w:r w:rsidRPr="001259B2">
        <w:rPr>
          <w:sz w:val="28"/>
          <w:szCs w:val="28"/>
        </w:rPr>
        <w:t xml:space="preserve">Про умовно-дострокове звільнення від відбування покарання і заміну невідбутої частини покарання більш м’яким: постанова Пленуму Верховного Суду України № 2 </w:t>
      </w:r>
      <w:r w:rsidRPr="001259B2">
        <w:rPr>
          <w:spacing w:val="-5"/>
          <w:sz w:val="28"/>
          <w:szCs w:val="28"/>
        </w:rPr>
        <w:t>від</w:t>
      </w:r>
      <w:r w:rsidRPr="001259B2">
        <w:rPr>
          <w:sz w:val="28"/>
          <w:szCs w:val="28"/>
        </w:rPr>
        <w:t xml:space="preserve"> </w:t>
      </w:r>
      <w:r w:rsidRPr="001259B2">
        <w:rPr>
          <w:spacing w:val="-2"/>
          <w:sz w:val="28"/>
          <w:szCs w:val="28"/>
        </w:rPr>
        <w:t>26.04.2002.</w:t>
      </w:r>
      <w:r w:rsidRPr="001259B2">
        <w:rPr>
          <w:sz w:val="28"/>
          <w:szCs w:val="28"/>
        </w:rPr>
        <w:t xml:space="preserve"> </w:t>
      </w:r>
      <w:r w:rsidRPr="001259B2">
        <w:rPr>
          <w:spacing w:val="-4"/>
          <w:sz w:val="28"/>
          <w:szCs w:val="28"/>
        </w:rPr>
        <w:t xml:space="preserve">URL: </w:t>
      </w:r>
      <w:r w:rsidRPr="001259B2">
        <w:rPr>
          <w:spacing w:val="-2"/>
          <w:sz w:val="28"/>
          <w:szCs w:val="28"/>
        </w:rPr>
        <w:t>https://zakon.rada.gov.ua/laws/show/v0002700-02#Text</w:t>
      </w:r>
    </w:p>
    <w:p w14:paraId="39ABB0A8" w14:textId="77777777" w:rsidR="004837AC" w:rsidRPr="001259B2" w:rsidRDefault="004837AC" w:rsidP="004837AC">
      <w:pPr>
        <w:pStyle w:val="ad"/>
        <w:widowControl w:val="0"/>
        <w:tabs>
          <w:tab w:val="left" w:pos="1273"/>
          <w:tab w:val="left" w:pos="5861"/>
        </w:tabs>
        <w:autoSpaceDE w:val="0"/>
        <w:autoSpaceDN w:val="0"/>
        <w:spacing w:line="360" w:lineRule="auto"/>
        <w:ind w:left="0" w:firstLine="709"/>
        <w:contextualSpacing w:val="0"/>
        <w:jc w:val="both"/>
        <w:rPr>
          <w:sz w:val="28"/>
          <w:szCs w:val="28"/>
        </w:rPr>
      </w:pPr>
      <w:r w:rsidRPr="001259B2">
        <w:rPr>
          <w:sz w:val="28"/>
          <w:szCs w:val="28"/>
        </w:rPr>
        <w:t xml:space="preserve">Судова практика у справах про злочини неповнолітніх і втягнення їх у злочинну діяльність від </w:t>
      </w:r>
      <w:r w:rsidRPr="001259B2">
        <w:rPr>
          <w:spacing w:val="-2"/>
          <w:sz w:val="28"/>
          <w:szCs w:val="28"/>
        </w:rPr>
        <w:t>29.08.2003.</w:t>
      </w:r>
      <w:r w:rsidRPr="001259B2">
        <w:rPr>
          <w:sz w:val="28"/>
          <w:szCs w:val="28"/>
        </w:rPr>
        <w:t xml:space="preserve"> </w:t>
      </w:r>
      <w:r w:rsidRPr="001259B2">
        <w:rPr>
          <w:spacing w:val="-4"/>
          <w:sz w:val="28"/>
          <w:szCs w:val="28"/>
        </w:rPr>
        <w:t xml:space="preserve">URL: </w:t>
      </w:r>
      <w:r w:rsidRPr="001259B2">
        <w:rPr>
          <w:spacing w:val="-2"/>
          <w:sz w:val="28"/>
          <w:szCs w:val="28"/>
        </w:rPr>
        <w:t>https://zakon.rada.gov.ua/laws/show/n0082700-03#Text</w:t>
      </w:r>
    </w:p>
    <w:p w14:paraId="0AA4EA36" w14:textId="77777777" w:rsidR="004837AC" w:rsidRPr="001259B2" w:rsidRDefault="004837AC" w:rsidP="004837AC">
      <w:pPr>
        <w:pStyle w:val="af1"/>
        <w:tabs>
          <w:tab w:val="left" w:pos="1090"/>
          <w:tab w:val="left" w:pos="2356"/>
          <w:tab w:val="left" w:pos="3009"/>
          <w:tab w:val="left" w:pos="3556"/>
          <w:tab w:val="left" w:pos="4285"/>
          <w:tab w:val="left" w:pos="5859"/>
        </w:tabs>
        <w:spacing w:line="360" w:lineRule="auto"/>
        <w:ind w:firstLine="709"/>
        <w:rPr>
          <w:sz w:val="28"/>
          <w:szCs w:val="28"/>
        </w:rPr>
      </w:pPr>
      <w:r w:rsidRPr="001259B2">
        <w:rPr>
          <w:sz w:val="28"/>
          <w:szCs w:val="28"/>
        </w:rPr>
        <w:t>Про</w:t>
      </w:r>
      <w:r w:rsidRPr="001259B2">
        <w:rPr>
          <w:spacing w:val="-6"/>
          <w:sz w:val="28"/>
          <w:szCs w:val="28"/>
        </w:rPr>
        <w:t xml:space="preserve"> </w:t>
      </w:r>
      <w:r w:rsidRPr="001259B2">
        <w:rPr>
          <w:sz w:val="28"/>
          <w:szCs w:val="28"/>
        </w:rPr>
        <w:t>судову</w:t>
      </w:r>
      <w:r w:rsidRPr="001259B2">
        <w:rPr>
          <w:spacing w:val="-6"/>
          <w:sz w:val="28"/>
          <w:szCs w:val="28"/>
        </w:rPr>
        <w:t xml:space="preserve"> </w:t>
      </w:r>
      <w:r w:rsidRPr="001259B2">
        <w:rPr>
          <w:sz w:val="28"/>
          <w:szCs w:val="28"/>
        </w:rPr>
        <w:t>практику</w:t>
      </w:r>
      <w:r w:rsidRPr="001259B2">
        <w:rPr>
          <w:spacing w:val="-6"/>
          <w:sz w:val="28"/>
          <w:szCs w:val="28"/>
        </w:rPr>
        <w:t xml:space="preserve"> </w:t>
      </w:r>
      <w:r w:rsidRPr="001259B2">
        <w:rPr>
          <w:sz w:val="28"/>
          <w:szCs w:val="28"/>
        </w:rPr>
        <w:t>в</w:t>
      </w:r>
      <w:r w:rsidRPr="001259B2">
        <w:rPr>
          <w:spacing w:val="-6"/>
          <w:sz w:val="28"/>
          <w:szCs w:val="28"/>
        </w:rPr>
        <w:t xml:space="preserve"> </w:t>
      </w:r>
      <w:r w:rsidRPr="001259B2">
        <w:rPr>
          <w:sz w:val="28"/>
          <w:szCs w:val="28"/>
        </w:rPr>
        <w:t>справах</w:t>
      </w:r>
      <w:r w:rsidRPr="001259B2">
        <w:rPr>
          <w:spacing w:val="-6"/>
          <w:sz w:val="28"/>
          <w:szCs w:val="28"/>
        </w:rPr>
        <w:t xml:space="preserve"> </w:t>
      </w:r>
      <w:r w:rsidRPr="001259B2">
        <w:rPr>
          <w:sz w:val="28"/>
          <w:szCs w:val="28"/>
        </w:rPr>
        <w:t>про</w:t>
      </w:r>
      <w:r w:rsidRPr="001259B2">
        <w:rPr>
          <w:spacing w:val="-6"/>
          <w:sz w:val="28"/>
          <w:szCs w:val="28"/>
        </w:rPr>
        <w:t xml:space="preserve"> </w:t>
      </w:r>
      <w:r w:rsidRPr="001259B2">
        <w:rPr>
          <w:sz w:val="28"/>
          <w:szCs w:val="28"/>
        </w:rPr>
        <w:t>злочини</w:t>
      </w:r>
      <w:r w:rsidRPr="001259B2">
        <w:rPr>
          <w:spacing w:val="-6"/>
          <w:sz w:val="28"/>
          <w:szCs w:val="28"/>
        </w:rPr>
        <w:t xml:space="preserve"> </w:t>
      </w:r>
      <w:r w:rsidRPr="001259B2">
        <w:rPr>
          <w:sz w:val="28"/>
          <w:szCs w:val="28"/>
        </w:rPr>
        <w:t>проти життя</w:t>
      </w:r>
      <w:r w:rsidRPr="001259B2">
        <w:rPr>
          <w:spacing w:val="40"/>
          <w:sz w:val="28"/>
          <w:szCs w:val="28"/>
        </w:rPr>
        <w:t xml:space="preserve"> </w:t>
      </w:r>
      <w:r w:rsidRPr="001259B2">
        <w:rPr>
          <w:sz w:val="28"/>
          <w:szCs w:val="28"/>
        </w:rPr>
        <w:t>та</w:t>
      </w:r>
      <w:r w:rsidRPr="001259B2">
        <w:rPr>
          <w:spacing w:val="40"/>
          <w:sz w:val="28"/>
          <w:szCs w:val="28"/>
        </w:rPr>
        <w:t xml:space="preserve"> </w:t>
      </w:r>
      <w:r w:rsidRPr="001259B2">
        <w:rPr>
          <w:sz w:val="28"/>
          <w:szCs w:val="28"/>
        </w:rPr>
        <w:t>здоров'я</w:t>
      </w:r>
      <w:r w:rsidRPr="001259B2">
        <w:rPr>
          <w:spacing w:val="40"/>
          <w:sz w:val="28"/>
          <w:szCs w:val="28"/>
        </w:rPr>
        <w:t xml:space="preserve"> </w:t>
      </w:r>
      <w:r w:rsidRPr="001259B2">
        <w:rPr>
          <w:sz w:val="28"/>
          <w:szCs w:val="28"/>
        </w:rPr>
        <w:t>особи:</w:t>
      </w:r>
      <w:r w:rsidRPr="001259B2">
        <w:rPr>
          <w:spacing w:val="40"/>
          <w:sz w:val="28"/>
          <w:szCs w:val="28"/>
        </w:rPr>
        <w:t xml:space="preserve"> </w:t>
      </w:r>
      <w:r w:rsidRPr="001259B2">
        <w:rPr>
          <w:sz w:val="28"/>
          <w:szCs w:val="28"/>
        </w:rPr>
        <w:t>постанова</w:t>
      </w:r>
      <w:r w:rsidRPr="001259B2">
        <w:rPr>
          <w:spacing w:val="40"/>
          <w:sz w:val="28"/>
          <w:szCs w:val="28"/>
        </w:rPr>
        <w:t xml:space="preserve"> </w:t>
      </w:r>
      <w:r w:rsidRPr="001259B2">
        <w:rPr>
          <w:sz w:val="28"/>
          <w:szCs w:val="28"/>
        </w:rPr>
        <w:t>Пленуму</w:t>
      </w:r>
      <w:r w:rsidRPr="001259B2">
        <w:rPr>
          <w:spacing w:val="40"/>
          <w:sz w:val="28"/>
          <w:szCs w:val="28"/>
        </w:rPr>
        <w:t xml:space="preserve"> </w:t>
      </w:r>
      <w:r w:rsidRPr="001259B2">
        <w:rPr>
          <w:sz w:val="28"/>
          <w:szCs w:val="28"/>
        </w:rPr>
        <w:t xml:space="preserve">Верховного </w:t>
      </w:r>
      <w:r w:rsidRPr="001259B2">
        <w:rPr>
          <w:spacing w:val="-4"/>
          <w:sz w:val="28"/>
          <w:szCs w:val="28"/>
        </w:rPr>
        <w:t>Суду</w:t>
      </w:r>
      <w:r w:rsidRPr="001259B2">
        <w:rPr>
          <w:sz w:val="28"/>
          <w:szCs w:val="28"/>
        </w:rPr>
        <w:tab/>
      </w:r>
      <w:r w:rsidRPr="001259B2">
        <w:rPr>
          <w:spacing w:val="-2"/>
          <w:sz w:val="28"/>
          <w:szCs w:val="28"/>
        </w:rPr>
        <w:t>України</w:t>
      </w:r>
      <w:r w:rsidRPr="001259B2">
        <w:rPr>
          <w:sz w:val="28"/>
          <w:szCs w:val="28"/>
        </w:rPr>
        <w:tab/>
      </w:r>
      <w:r w:rsidRPr="001259B2">
        <w:rPr>
          <w:spacing w:val="-10"/>
          <w:sz w:val="28"/>
          <w:szCs w:val="28"/>
        </w:rPr>
        <w:t>№</w:t>
      </w:r>
      <w:r w:rsidRPr="001259B2">
        <w:rPr>
          <w:sz w:val="28"/>
          <w:szCs w:val="28"/>
        </w:rPr>
        <w:tab/>
      </w:r>
      <w:r w:rsidRPr="001259B2">
        <w:rPr>
          <w:spacing w:val="-10"/>
          <w:sz w:val="28"/>
          <w:szCs w:val="28"/>
        </w:rPr>
        <w:t>2</w:t>
      </w:r>
      <w:r w:rsidRPr="001259B2">
        <w:rPr>
          <w:sz w:val="28"/>
          <w:szCs w:val="28"/>
        </w:rPr>
        <w:tab/>
      </w:r>
      <w:r w:rsidRPr="001259B2">
        <w:rPr>
          <w:spacing w:val="-4"/>
          <w:sz w:val="28"/>
          <w:szCs w:val="28"/>
        </w:rPr>
        <w:t>від</w:t>
      </w:r>
      <w:r w:rsidRPr="001259B2">
        <w:rPr>
          <w:sz w:val="28"/>
          <w:szCs w:val="28"/>
        </w:rPr>
        <w:t xml:space="preserve">  </w:t>
      </w:r>
      <w:r w:rsidRPr="001259B2">
        <w:rPr>
          <w:spacing w:val="-2"/>
          <w:sz w:val="28"/>
          <w:szCs w:val="28"/>
        </w:rPr>
        <w:t>07.02.2003.</w:t>
      </w:r>
      <w:r w:rsidRPr="001259B2">
        <w:rPr>
          <w:sz w:val="28"/>
          <w:szCs w:val="28"/>
        </w:rPr>
        <w:tab/>
      </w:r>
      <w:r w:rsidRPr="001259B2">
        <w:rPr>
          <w:spacing w:val="-6"/>
          <w:sz w:val="28"/>
          <w:szCs w:val="28"/>
        </w:rPr>
        <w:t xml:space="preserve">URL: </w:t>
      </w:r>
      <w:r w:rsidRPr="001259B2">
        <w:rPr>
          <w:spacing w:val="-2"/>
          <w:sz w:val="28"/>
          <w:szCs w:val="28"/>
        </w:rPr>
        <w:t>https://zakon.rada.gov.ua/laws/show/v0002700-03#Text</w:t>
      </w:r>
    </w:p>
    <w:p w14:paraId="73B9D089" w14:textId="77777777" w:rsidR="004837AC" w:rsidRPr="001259B2" w:rsidRDefault="004837AC" w:rsidP="004837AC">
      <w:pPr>
        <w:pStyle w:val="af1"/>
        <w:spacing w:line="360" w:lineRule="auto"/>
        <w:ind w:firstLine="709"/>
        <w:rPr>
          <w:sz w:val="28"/>
          <w:szCs w:val="28"/>
        </w:rPr>
      </w:pPr>
      <w:r w:rsidRPr="001259B2">
        <w:rPr>
          <w:sz w:val="28"/>
          <w:szCs w:val="28"/>
        </w:rPr>
        <w:t>Про</w:t>
      </w:r>
      <w:r w:rsidRPr="001259B2">
        <w:rPr>
          <w:spacing w:val="-4"/>
          <w:sz w:val="28"/>
          <w:szCs w:val="28"/>
        </w:rPr>
        <w:t xml:space="preserve"> </w:t>
      </w:r>
      <w:r w:rsidRPr="001259B2">
        <w:rPr>
          <w:sz w:val="28"/>
          <w:szCs w:val="28"/>
        </w:rPr>
        <w:t>судову</w:t>
      </w:r>
      <w:r w:rsidRPr="001259B2">
        <w:rPr>
          <w:spacing w:val="-4"/>
          <w:sz w:val="28"/>
          <w:szCs w:val="28"/>
        </w:rPr>
        <w:t xml:space="preserve"> </w:t>
      </w:r>
      <w:r w:rsidRPr="001259B2">
        <w:rPr>
          <w:sz w:val="28"/>
          <w:szCs w:val="28"/>
        </w:rPr>
        <w:t>практику</w:t>
      </w:r>
      <w:r w:rsidRPr="001259B2">
        <w:rPr>
          <w:spacing w:val="-4"/>
          <w:sz w:val="28"/>
          <w:szCs w:val="28"/>
        </w:rPr>
        <w:t xml:space="preserve"> </w:t>
      </w:r>
      <w:r w:rsidRPr="001259B2">
        <w:rPr>
          <w:sz w:val="28"/>
          <w:szCs w:val="28"/>
        </w:rPr>
        <w:t>у</w:t>
      </w:r>
      <w:r w:rsidRPr="001259B2">
        <w:rPr>
          <w:spacing w:val="-4"/>
          <w:sz w:val="28"/>
          <w:szCs w:val="28"/>
        </w:rPr>
        <w:t xml:space="preserve"> </w:t>
      </w:r>
      <w:r w:rsidRPr="001259B2">
        <w:rPr>
          <w:sz w:val="28"/>
          <w:szCs w:val="28"/>
        </w:rPr>
        <w:t>справах</w:t>
      </w:r>
      <w:r w:rsidRPr="001259B2">
        <w:rPr>
          <w:spacing w:val="-4"/>
          <w:sz w:val="28"/>
          <w:szCs w:val="28"/>
        </w:rPr>
        <w:t xml:space="preserve"> </w:t>
      </w:r>
      <w:r w:rsidRPr="001259B2">
        <w:rPr>
          <w:sz w:val="28"/>
          <w:szCs w:val="28"/>
        </w:rPr>
        <w:t>про</w:t>
      </w:r>
      <w:r w:rsidRPr="001259B2">
        <w:rPr>
          <w:spacing w:val="-4"/>
          <w:sz w:val="28"/>
          <w:szCs w:val="28"/>
        </w:rPr>
        <w:t xml:space="preserve"> </w:t>
      </w:r>
      <w:r w:rsidRPr="001259B2">
        <w:rPr>
          <w:sz w:val="28"/>
          <w:szCs w:val="28"/>
        </w:rPr>
        <w:t>злочини</w:t>
      </w:r>
      <w:r w:rsidRPr="001259B2">
        <w:rPr>
          <w:spacing w:val="-4"/>
          <w:sz w:val="28"/>
          <w:szCs w:val="28"/>
        </w:rPr>
        <w:t xml:space="preserve"> </w:t>
      </w:r>
      <w:r w:rsidRPr="001259B2">
        <w:rPr>
          <w:sz w:val="28"/>
          <w:szCs w:val="28"/>
        </w:rPr>
        <w:t>проти власності:</w:t>
      </w:r>
      <w:r w:rsidRPr="001259B2">
        <w:rPr>
          <w:spacing w:val="12"/>
          <w:sz w:val="28"/>
          <w:szCs w:val="28"/>
        </w:rPr>
        <w:t xml:space="preserve"> </w:t>
      </w:r>
      <w:r w:rsidRPr="001259B2">
        <w:rPr>
          <w:sz w:val="28"/>
          <w:szCs w:val="28"/>
        </w:rPr>
        <w:t>постанова</w:t>
      </w:r>
      <w:r w:rsidRPr="001259B2">
        <w:rPr>
          <w:spacing w:val="12"/>
          <w:sz w:val="28"/>
          <w:szCs w:val="28"/>
        </w:rPr>
        <w:t xml:space="preserve"> </w:t>
      </w:r>
      <w:r w:rsidRPr="001259B2">
        <w:rPr>
          <w:sz w:val="28"/>
          <w:szCs w:val="28"/>
        </w:rPr>
        <w:t>Пленуму</w:t>
      </w:r>
      <w:r w:rsidRPr="001259B2">
        <w:rPr>
          <w:spacing w:val="16"/>
          <w:sz w:val="28"/>
          <w:szCs w:val="28"/>
        </w:rPr>
        <w:t xml:space="preserve"> </w:t>
      </w:r>
      <w:r w:rsidRPr="001259B2">
        <w:rPr>
          <w:sz w:val="28"/>
          <w:szCs w:val="28"/>
        </w:rPr>
        <w:t>Верховного</w:t>
      </w:r>
      <w:r w:rsidRPr="001259B2">
        <w:rPr>
          <w:spacing w:val="13"/>
          <w:sz w:val="28"/>
          <w:szCs w:val="28"/>
        </w:rPr>
        <w:t xml:space="preserve"> </w:t>
      </w:r>
      <w:r w:rsidRPr="001259B2">
        <w:rPr>
          <w:sz w:val="28"/>
          <w:szCs w:val="28"/>
        </w:rPr>
        <w:t>Суду</w:t>
      </w:r>
      <w:r w:rsidRPr="001259B2">
        <w:rPr>
          <w:spacing w:val="14"/>
          <w:sz w:val="28"/>
          <w:szCs w:val="28"/>
        </w:rPr>
        <w:t xml:space="preserve"> </w:t>
      </w:r>
      <w:r w:rsidRPr="001259B2">
        <w:rPr>
          <w:sz w:val="28"/>
          <w:szCs w:val="28"/>
        </w:rPr>
        <w:t>України</w:t>
      </w:r>
      <w:r w:rsidRPr="001259B2">
        <w:rPr>
          <w:spacing w:val="15"/>
          <w:sz w:val="28"/>
          <w:szCs w:val="28"/>
        </w:rPr>
        <w:t xml:space="preserve"> </w:t>
      </w:r>
      <w:r w:rsidRPr="001259B2">
        <w:rPr>
          <w:spacing w:val="-10"/>
          <w:sz w:val="28"/>
          <w:szCs w:val="28"/>
        </w:rPr>
        <w:t xml:space="preserve">№ </w:t>
      </w:r>
      <w:r w:rsidRPr="001259B2">
        <w:rPr>
          <w:spacing w:val="-5"/>
          <w:sz w:val="28"/>
          <w:szCs w:val="28"/>
        </w:rPr>
        <w:t>10</w:t>
      </w:r>
      <w:r w:rsidRPr="001259B2">
        <w:rPr>
          <w:sz w:val="28"/>
          <w:szCs w:val="28"/>
        </w:rPr>
        <w:tab/>
      </w:r>
      <w:r w:rsidRPr="001259B2">
        <w:rPr>
          <w:spacing w:val="-5"/>
          <w:sz w:val="28"/>
          <w:szCs w:val="28"/>
        </w:rPr>
        <w:t>від</w:t>
      </w:r>
      <w:r w:rsidRPr="001259B2">
        <w:rPr>
          <w:sz w:val="28"/>
          <w:szCs w:val="28"/>
        </w:rPr>
        <w:tab/>
      </w:r>
      <w:r w:rsidRPr="001259B2">
        <w:rPr>
          <w:spacing w:val="-2"/>
          <w:sz w:val="28"/>
          <w:szCs w:val="28"/>
        </w:rPr>
        <w:t>06.11.2009.</w:t>
      </w:r>
      <w:r w:rsidRPr="001259B2">
        <w:rPr>
          <w:sz w:val="28"/>
          <w:szCs w:val="28"/>
        </w:rPr>
        <w:tab/>
      </w:r>
    </w:p>
    <w:p w14:paraId="3A821D71" w14:textId="77777777" w:rsidR="004837AC" w:rsidRPr="001259B2" w:rsidRDefault="004837AC" w:rsidP="004837AC">
      <w:pPr>
        <w:pStyle w:val="af1"/>
        <w:spacing w:line="360" w:lineRule="auto"/>
        <w:ind w:firstLine="709"/>
        <w:rPr>
          <w:sz w:val="28"/>
          <w:szCs w:val="28"/>
        </w:rPr>
      </w:pPr>
      <w:r w:rsidRPr="001259B2">
        <w:rPr>
          <w:spacing w:val="-4"/>
          <w:sz w:val="28"/>
          <w:szCs w:val="28"/>
        </w:rPr>
        <w:t xml:space="preserve">URL: </w:t>
      </w:r>
      <w:r w:rsidRPr="001259B2">
        <w:rPr>
          <w:spacing w:val="-2"/>
          <w:sz w:val="28"/>
          <w:szCs w:val="28"/>
        </w:rPr>
        <w:t>https://zakon.rada.gov.ua/laws/show/v0010700-09#Text.</w:t>
      </w:r>
    </w:p>
    <w:p w14:paraId="2CB053B1" w14:textId="77777777" w:rsidR="004837AC" w:rsidRPr="001259B2" w:rsidRDefault="004837AC" w:rsidP="004837AC">
      <w:pPr>
        <w:pStyle w:val="ad"/>
        <w:widowControl w:val="0"/>
        <w:tabs>
          <w:tab w:val="left" w:pos="1084"/>
        </w:tabs>
        <w:autoSpaceDE w:val="0"/>
        <w:autoSpaceDN w:val="0"/>
        <w:spacing w:line="360" w:lineRule="auto"/>
        <w:ind w:left="0" w:firstLine="709"/>
        <w:contextualSpacing w:val="0"/>
        <w:jc w:val="both"/>
        <w:rPr>
          <w:sz w:val="28"/>
          <w:szCs w:val="28"/>
        </w:rPr>
      </w:pPr>
      <w:r w:rsidRPr="001259B2">
        <w:rPr>
          <w:sz w:val="28"/>
          <w:szCs w:val="28"/>
        </w:rPr>
        <w:t>Про судову практику у справах про злочини проти статевої</w:t>
      </w:r>
      <w:r w:rsidRPr="001259B2">
        <w:rPr>
          <w:spacing w:val="-15"/>
          <w:sz w:val="28"/>
          <w:szCs w:val="28"/>
        </w:rPr>
        <w:t xml:space="preserve"> </w:t>
      </w:r>
      <w:r w:rsidRPr="001259B2">
        <w:rPr>
          <w:sz w:val="28"/>
          <w:szCs w:val="28"/>
        </w:rPr>
        <w:t>свободи</w:t>
      </w:r>
      <w:r w:rsidRPr="001259B2">
        <w:rPr>
          <w:spacing w:val="-15"/>
          <w:sz w:val="28"/>
          <w:szCs w:val="28"/>
        </w:rPr>
        <w:t xml:space="preserve"> </w:t>
      </w:r>
      <w:r w:rsidRPr="001259B2">
        <w:rPr>
          <w:sz w:val="28"/>
          <w:szCs w:val="28"/>
        </w:rPr>
        <w:t>та</w:t>
      </w:r>
      <w:r w:rsidRPr="001259B2">
        <w:rPr>
          <w:spacing w:val="-15"/>
          <w:sz w:val="28"/>
          <w:szCs w:val="28"/>
        </w:rPr>
        <w:t xml:space="preserve"> </w:t>
      </w:r>
      <w:r w:rsidRPr="001259B2">
        <w:rPr>
          <w:sz w:val="28"/>
          <w:szCs w:val="28"/>
        </w:rPr>
        <w:t>статевої</w:t>
      </w:r>
      <w:r w:rsidRPr="001259B2">
        <w:rPr>
          <w:spacing w:val="-15"/>
          <w:sz w:val="28"/>
          <w:szCs w:val="28"/>
        </w:rPr>
        <w:t xml:space="preserve"> </w:t>
      </w:r>
      <w:r w:rsidRPr="001259B2">
        <w:rPr>
          <w:sz w:val="28"/>
          <w:szCs w:val="28"/>
        </w:rPr>
        <w:t>недоторканості</w:t>
      </w:r>
      <w:r w:rsidRPr="001259B2">
        <w:rPr>
          <w:spacing w:val="-15"/>
          <w:sz w:val="28"/>
          <w:szCs w:val="28"/>
        </w:rPr>
        <w:t xml:space="preserve"> </w:t>
      </w:r>
      <w:r w:rsidRPr="001259B2">
        <w:rPr>
          <w:sz w:val="28"/>
          <w:szCs w:val="28"/>
        </w:rPr>
        <w:t>особи:</w:t>
      </w:r>
      <w:r w:rsidRPr="001259B2">
        <w:rPr>
          <w:spacing w:val="-15"/>
          <w:sz w:val="28"/>
          <w:szCs w:val="28"/>
        </w:rPr>
        <w:t xml:space="preserve"> </w:t>
      </w:r>
      <w:r w:rsidRPr="001259B2">
        <w:rPr>
          <w:sz w:val="28"/>
          <w:szCs w:val="28"/>
        </w:rPr>
        <w:t>постанова Пленуму</w:t>
      </w:r>
      <w:r w:rsidRPr="001259B2">
        <w:rPr>
          <w:spacing w:val="-8"/>
          <w:sz w:val="28"/>
          <w:szCs w:val="28"/>
        </w:rPr>
        <w:t xml:space="preserve"> </w:t>
      </w:r>
      <w:r w:rsidRPr="001259B2">
        <w:rPr>
          <w:sz w:val="28"/>
          <w:szCs w:val="28"/>
        </w:rPr>
        <w:t>Верховного</w:t>
      </w:r>
      <w:r w:rsidRPr="001259B2">
        <w:rPr>
          <w:spacing w:val="-8"/>
          <w:sz w:val="28"/>
          <w:szCs w:val="28"/>
        </w:rPr>
        <w:t xml:space="preserve"> </w:t>
      </w:r>
      <w:r w:rsidRPr="001259B2">
        <w:rPr>
          <w:sz w:val="28"/>
          <w:szCs w:val="28"/>
        </w:rPr>
        <w:t>Суду</w:t>
      </w:r>
      <w:r w:rsidRPr="001259B2">
        <w:rPr>
          <w:spacing w:val="-8"/>
          <w:sz w:val="28"/>
          <w:szCs w:val="28"/>
        </w:rPr>
        <w:t xml:space="preserve"> </w:t>
      </w:r>
      <w:r w:rsidRPr="001259B2">
        <w:rPr>
          <w:sz w:val="28"/>
          <w:szCs w:val="28"/>
        </w:rPr>
        <w:t>України</w:t>
      </w:r>
      <w:r w:rsidRPr="001259B2">
        <w:rPr>
          <w:spacing w:val="-7"/>
          <w:sz w:val="28"/>
          <w:szCs w:val="28"/>
        </w:rPr>
        <w:t xml:space="preserve"> </w:t>
      </w:r>
      <w:r w:rsidRPr="001259B2">
        <w:rPr>
          <w:sz w:val="28"/>
          <w:szCs w:val="28"/>
        </w:rPr>
        <w:t>№</w:t>
      </w:r>
      <w:r w:rsidRPr="001259B2">
        <w:rPr>
          <w:spacing w:val="-9"/>
          <w:sz w:val="28"/>
          <w:szCs w:val="28"/>
        </w:rPr>
        <w:t xml:space="preserve"> </w:t>
      </w:r>
      <w:r w:rsidRPr="001259B2">
        <w:rPr>
          <w:sz w:val="28"/>
          <w:szCs w:val="28"/>
        </w:rPr>
        <w:t>5</w:t>
      </w:r>
      <w:r w:rsidRPr="001259B2">
        <w:rPr>
          <w:spacing w:val="-8"/>
          <w:sz w:val="28"/>
          <w:szCs w:val="28"/>
        </w:rPr>
        <w:t xml:space="preserve"> </w:t>
      </w:r>
      <w:r w:rsidRPr="001259B2">
        <w:rPr>
          <w:sz w:val="28"/>
          <w:szCs w:val="28"/>
        </w:rPr>
        <w:t>від</w:t>
      </w:r>
      <w:r w:rsidRPr="001259B2">
        <w:rPr>
          <w:spacing w:val="-7"/>
          <w:sz w:val="28"/>
          <w:szCs w:val="28"/>
        </w:rPr>
        <w:t xml:space="preserve"> </w:t>
      </w:r>
      <w:r w:rsidRPr="001259B2">
        <w:rPr>
          <w:sz w:val="28"/>
          <w:szCs w:val="28"/>
        </w:rPr>
        <w:t>30.05.2008.</w:t>
      </w:r>
      <w:r w:rsidRPr="001259B2">
        <w:rPr>
          <w:spacing w:val="-8"/>
          <w:sz w:val="28"/>
          <w:szCs w:val="28"/>
        </w:rPr>
        <w:t xml:space="preserve"> </w:t>
      </w:r>
      <w:r w:rsidRPr="001259B2">
        <w:rPr>
          <w:sz w:val="28"/>
          <w:szCs w:val="28"/>
        </w:rPr>
        <w:t xml:space="preserve">URL: </w:t>
      </w:r>
      <w:r w:rsidRPr="001259B2">
        <w:rPr>
          <w:spacing w:val="-2"/>
          <w:sz w:val="28"/>
          <w:szCs w:val="28"/>
        </w:rPr>
        <w:t>https://zakon.rada.gov.ua/laws/show/v0005700-08#Text</w:t>
      </w:r>
    </w:p>
    <w:p w14:paraId="03876666" w14:textId="77777777" w:rsidR="004837AC" w:rsidRPr="001259B2" w:rsidRDefault="004837AC" w:rsidP="004837AC">
      <w:pPr>
        <w:pStyle w:val="ad"/>
        <w:widowControl w:val="0"/>
        <w:tabs>
          <w:tab w:val="left" w:pos="1106"/>
          <w:tab w:val="left" w:pos="5861"/>
        </w:tabs>
        <w:autoSpaceDE w:val="0"/>
        <w:autoSpaceDN w:val="0"/>
        <w:spacing w:line="360" w:lineRule="auto"/>
        <w:ind w:left="0" w:firstLine="709"/>
        <w:contextualSpacing w:val="0"/>
        <w:jc w:val="both"/>
        <w:rPr>
          <w:sz w:val="28"/>
          <w:szCs w:val="28"/>
        </w:rPr>
      </w:pPr>
      <w:r w:rsidRPr="001259B2">
        <w:rPr>
          <w:sz w:val="28"/>
          <w:szCs w:val="28"/>
        </w:rPr>
        <w:t xml:space="preserve">Про судову практику у справах про хабарництво: постанова Пленуму Верховного Суду України № 5 від </w:t>
      </w:r>
      <w:r w:rsidRPr="001259B2">
        <w:rPr>
          <w:spacing w:val="-2"/>
          <w:sz w:val="28"/>
          <w:szCs w:val="28"/>
        </w:rPr>
        <w:t>26.04.2002.</w:t>
      </w:r>
      <w:r w:rsidRPr="001259B2">
        <w:rPr>
          <w:sz w:val="28"/>
          <w:szCs w:val="28"/>
        </w:rPr>
        <w:tab/>
      </w:r>
    </w:p>
    <w:p w14:paraId="7C701A43" w14:textId="77777777" w:rsidR="004837AC" w:rsidRPr="001259B2" w:rsidRDefault="004837AC" w:rsidP="004837AC">
      <w:pPr>
        <w:pStyle w:val="ad"/>
        <w:widowControl w:val="0"/>
        <w:tabs>
          <w:tab w:val="left" w:pos="1106"/>
          <w:tab w:val="left" w:pos="5861"/>
        </w:tabs>
        <w:autoSpaceDE w:val="0"/>
        <w:autoSpaceDN w:val="0"/>
        <w:spacing w:line="360" w:lineRule="auto"/>
        <w:ind w:left="0" w:firstLine="709"/>
        <w:contextualSpacing w:val="0"/>
        <w:jc w:val="both"/>
        <w:rPr>
          <w:sz w:val="28"/>
          <w:szCs w:val="28"/>
        </w:rPr>
      </w:pPr>
      <w:r w:rsidRPr="001259B2">
        <w:rPr>
          <w:spacing w:val="-4"/>
          <w:sz w:val="28"/>
          <w:szCs w:val="28"/>
        </w:rPr>
        <w:t xml:space="preserve">URL: </w:t>
      </w:r>
      <w:r w:rsidRPr="001259B2">
        <w:rPr>
          <w:spacing w:val="-2"/>
          <w:sz w:val="28"/>
          <w:szCs w:val="28"/>
        </w:rPr>
        <w:t>https://zakon.rada.gov.ua/laws/show/v0005700-02#Text</w:t>
      </w:r>
    </w:p>
    <w:p w14:paraId="73AC79EB" w14:textId="77777777" w:rsidR="004837AC" w:rsidRPr="001259B2" w:rsidRDefault="004837AC" w:rsidP="004837AC">
      <w:pPr>
        <w:pStyle w:val="ad"/>
        <w:widowControl w:val="0"/>
        <w:tabs>
          <w:tab w:val="left" w:pos="1106"/>
        </w:tabs>
        <w:autoSpaceDE w:val="0"/>
        <w:autoSpaceDN w:val="0"/>
        <w:spacing w:line="360" w:lineRule="auto"/>
        <w:ind w:left="0" w:firstLine="709"/>
        <w:contextualSpacing w:val="0"/>
        <w:jc w:val="both"/>
        <w:rPr>
          <w:sz w:val="28"/>
          <w:szCs w:val="28"/>
        </w:rPr>
      </w:pPr>
      <w:r w:rsidRPr="001259B2">
        <w:rPr>
          <w:sz w:val="28"/>
          <w:szCs w:val="28"/>
        </w:rPr>
        <w:t xml:space="preserve">Про судову практику у справах про перевищення влади або службових повноважень: постанова Пленуму Верховного Суду України № 15 від 26.12.2003. URL: </w:t>
      </w:r>
      <w:r w:rsidRPr="001259B2">
        <w:rPr>
          <w:spacing w:val="-2"/>
          <w:sz w:val="28"/>
          <w:szCs w:val="28"/>
        </w:rPr>
        <w:t>https://zakon.rada.gov.ua/laws/show/v0015700-03#Text.</w:t>
      </w:r>
    </w:p>
    <w:p w14:paraId="3ACE16B2" w14:textId="77777777" w:rsidR="004837AC" w:rsidRPr="001259B2" w:rsidRDefault="004837AC" w:rsidP="004837AC">
      <w:pPr>
        <w:pStyle w:val="ad"/>
        <w:widowControl w:val="0"/>
        <w:tabs>
          <w:tab w:val="left" w:pos="1233"/>
        </w:tabs>
        <w:autoSpaceDE w:val="0"/>
        <w:autoSpaceDN w:val="0"/>
        <w:spacing w:line="360" w:lineRule="auto"/>
        <w:ind w:left="0" w:firstLine="709"/>
        <w:contextualSpacing w:val="0"/>
        <w:jc w:val="both"/>
        <w:rPr>
          <w:sz w:val="28"/>
          <w:szCs w:val="28"/>
        </w:rPr>
      </w:pPr>
      <w:r w:rsidRPr="001259B2">
        <w:rPr>
          <w:sz w:val="28"/>
          <w:szCs w:val="28"/>
        </w:rPr>
        <w:lastRenderedPageBreak/>
        <w:t>Про практику застосування судами України законодавства у справах про деякі злочини проти безпеки дорожнього руху та експлуатації транспорту, а також про адміністративні правопорушення на транспорті: постанова Пленуму Верховного Суду України № 14 від 23.12.2005. URL: https://zakon.rada.gov.ua/laws/show/v0014700-05#Text.</w:t>
      </w:r>
    </w:p>
    <w:p w14:paraId="0F497AEA" w14:textId="77777777" w:rsidR="004837AC" w:rsidRPr="001259B2" w:rsidRDefault="004837AC" w:rsidP="004837AC">
      <w:pPr>
        <w:pStyle w:val="ad"/>
        <w:widowControl w:val="0"/>
        <w:tabs>
          <w:tab w:val="left" w:pos="1233"/>
          <w:tab w:val="left" w:pos="1350"/>
          <w:tab w:val="left" w:pos="2452"/>
          <w:tab w:val="left" w:pos="3738"/>
          <w:tab w:val="left" w:pos="5861"/>
        </w:tabs>
        <w:autoSpaceDE w:val="0"/>
        <w:autoSpaceDN w:val="0"/>
        <w:spacing w:line="360" w:lineRule="auto"/>
        <w:ind w:left="0" w:firstLine="709"/>
        <w:contextualSpacing w:val="0"/>
        <w:jc w:val="both"/>
        <w:rPr>
          <w:sz w:val="28"/>
          <w:szCs w:val="28"/>
        </w:rPr>
      </w:pPr>
      <w:r w:rsidRPr="001259B2">
        <w:rPr>
          <w:sz w:val="28"/>
          <w:szCs w:val="28"/>
        </w:rPr>
        <w:t xml:space="preserve">Про практику застосування судами України законодавства у справах про злочини проти безпеки виробництва: постанова Пленуму Верховного Суду України </w:t>
      </w:r>
      <w:r w:rsidRPr="001259B2">
        <w:rPr>
          <w:spacing w:val="-10"/>
          <w:sz w:val="28"/>
          <w:szCs w:val="28"/>
        </w:rPr>
        <w:t>№</w:t>
      </w:r>
      <w:r w:rsidRPr="001259B2">
        <w:rPr>
          <w:sz w:val="28"/>
          <w:szCs w:val="28"/>
        </w:rPr>
        <w:tab/>
      </w:r>
      <w:r w:rsidRPr="001259B2">
        <w:rPr>
          <w:spacing w:val="-10"/>
          <w:sz w:val="28"/>
          <w:szCs w:val="28"/>
        </w:rPr>
        <w:t xml:space="preserve">7 </w:t>
      </w:r>
      <w:r w:rsidRPr="001259B2">
        <w:rPr>
          <w:spacing w:val="-5"/>
          <w:sz w:val="28"/>
          <w:szCs w:val="28"/>
        </w:rPr>
        <w:t xml:space="preserve">від </w:t>
      </w:r>
      <w:r w:rsidRPr="001259B2">
        <w:rPr>
          <w:spacing w:val="-2"/>
          <w:sz w:val="28"/>
          <w:szCs w:val="28"/>
        </w:rPr>
        <w:t>12.06.2009.</w:t>
      </w:r>
      <w:r w:rsidRPr="001259B2">
        <w:rPr>
          <w:sz w:val="28"/>
          <w:szCs w:val="28"/>
        </w:rPr>
        <w:t xml:space="preserve"> </w:t>
      </w:r>
      <w:r w:rsidRPr="001259B2">
        <w:rPr>
          <w:spacing w:val="-4"/>
          <w:sz w:val="28"/>
          <w:szCs w:val="28"/>
        </w:rPr>
        <w:t xml:space="preserve">URL: </w:t>
      </w:r>
      <w:r w:rsidRPr="001259B2">
        <w:rPr>
          <w:spacing w:val="-2"/>
          <w:sz w:val="28"/>
          <w:szCs w:val="28"/>
        </w:rPr>
        <w:t>https://zakon.rada.gov.ua/laws/show/va007700-09#Text.</w:t>
      </w:r>
    </w:p>
    <w:p w14:paraId="10FD2B18" w14:textId="77777777" w:rsidR="004837AC" w:rsidRPr="001259B2" w:rsidRDefault="004837AC" w:rsidP="004837AC">
      <w:pPr>
        <w:pStyle w:val="ad"/>
        <w:widowControl w:val="0"/>
        <w:tabs>
          <w:tab w:val="left" w:pos="1118"/>
          <w:tab w:val="left" w:pos="5861"/>
        </w:tabs>
        <w:autoSpaceDE w:val="0"/>
        <w:autoSpaceDN w:val="0"/>
        <w:spacing w:line="360" w:lineRule="auto"/>
        <w:ind w:left="0" w:firstLine="709"/>
        <w:contextualSpacing w:val="0"/>
        <w:jc w:val="both"/>
        <w:rPr>
          <w:sz w:val="28"/>
          <w:szCs w:val="28"/>
        </w:rPr>
      </w:pPr>
      <w:r w:rsidRPr="001259B2">
        <w:rPr>
          <w:sz w:val="28"/>
          <w:szCs w:val="28"/>
        </w:rPr>
        <w:t xml:space="preserve">Про судову практику у справах про хуліганство: постанова Пленуму Верховного Суду України № 10 від </w:t>
      </w:r>
      <w:r w:rsidRPr="001259B2">
        <w:rPr>
          <w:spacing w:val="-2"/>
          <w:sz w:val="28"/>
          <w:szCs w:val="28"/>
        </w:rPr>
        <w:t>22.12.2006.</w:t>
      </w:r>
      <w:r w:rsidRPr="001259B2">
        <w:rPr>
          <w:sz w:val="28"/>
          <w:szCs w:val="28"/>
        </w:rPr>
        <w:tab/>
      </w:r>
    </w:p>
    <w:p w14:paraId="5B6AE127" w14:textId="77777777" w:rsidR="004837AC" w:rsidRPr="001259B2" w:rsidRDefault="004837AC" w:rsidP="004837AC">
      <w:pPr>
        <w:pStyle w:val="ad"/>
        <w:widowControl w:val="0"/>
        <w:tabs>
          <w:tab w:val="left" w:pos="1118"/>
          <w:tab w:val="left" w:pos="5861"/>
        </w:tabs>
        <w:autoSpaceDE w:val="0"/>
        <w:autoSpaceDN w:val="0"/>
        <w:spacing w:line="360" w:lineRule="auto"/>
        <w:ind w:left="0" w:firstLine="709"/>
        <w:contextualSpacing w:val="0"/>
        <w:jc w:val="both"/>
        <w:rPr>
          <w:spacing w:val="-2"/>
          <w:sz w:val="28"/>
          <w:szCs w:val="28"/>
        </w:rPr>
      </w:pPr>
      <w:r w:rsidRPr="001259B2">
        <w:rPr>
          <w:spacing w:val="-4"/>
          <w:sz w:val="28"/>
          <w:szCs w:val="28"/>
        </w:rPr>
        <w:t xml:space="preserve">URL: </w:t>
      </w:r>
      <w:hyperlink r:id="rId11" w:anchor="Text" w:history="1">
        <w:r w:rsidRPr="001259B2">
          <w:rPr>
            <w:rStyle w:val="a5"/>
            <w:spacing w:val="-2"/>
            <w:sz w:val="28"/>
            <w:szCs w:val="28"/>
          </w:rPr>
          <w:t>https://zakon.rada.gov.ua/laws/show/va010700-06#Text</w:t>
        </w:r>
      </w:hyperlink>
    </w:p>
    <w:p w14:paraId="2E4C802B" w14:textId="77777777" w:rsidR="004837AC" w:rsidRPr="001259B2" w:rsidRDefault="004837AC" w:rsidP="004837AC">
      <w:pPr>
        <w:pStyle w:val="ad"/>
        <w:widowControl w:val="0"/>
        <w:tabs>
          <w:tab w:val="left" w:pos="1091"/>
        </w:tabs>
        <w:autoSpaceDE w:val="0"/>
        <w:autoSpaceDN w:val="0"/>
        <w:spacing w:line="360" w:lineRule="auto"/>
        <w:ind w:left="0" w:firstLine="709"/>
        <w:contextualSpacing w:val="0"/>
        <w:jc w:val="both"/>
        <w:rPr>
          <w:sz w:val="28"/>
          <w:szCs w:val="28"/>
        </w:rPr>
      </w:pPr>
      <w:r w:rsidRPr="001259B2">
        <w:rPr>
          <w:sz w:val="28"/>
          <w:szCs w:val="28"/>
        </w:rPr>
        <w:t>Про судову практику в справах про викрадення та інше</w:t>
      </w:r>
      <w:r w:rsidRPr="001259B2">
        <w:rPr>
          <w:spacing w:val="-12"/>
          <w:sz w:val="28"/>
          <w:szCs w:val="28"/>
        </w:rPr>
        <w:t xml:space="preserve"> </w:t>
      </w:r>
      <w:r w:rsidRPr="001259B2">
        <w:rPr>
          <w:sz w:val="28"/>
          <w:szCs w:val="28"/>
        </w:rPr>
        <w:t>незаконне</w:t>
      </w:r>
      <w:r w:rsidRPr="001259B2">
        <w:rPr>
          <w:spacing w:val="-12"/>
          <w:sz w:val="28"/>
          <w:szCs w:val="28"/>
        </w:rPr>
        <w:t xml:space="preserve"> </w:t>
      </w:r>
      <w:r w:rsidRPr="001259B2">
        <w:rPr>
          <w:sz w:val="28"/>
          <w:szCs w:val="28"/>
        </w:rPr>
        <w:t>поводження</w:t>
      </w:r>
      <w:r w:rsidRPr="001259B2">
        <w:rPr>
          <w:spacing w:val="-11"/>
          <w:sz w:val="28"/>
          <w:szCs w:val="28"/>
        </w:rPr>
        <w:t xml:space="preserve"> </w:t>
      </w:r>
      <w:r w:rsidRPr="001259B2">
        <w:rPr>
          <w:sz w:val="28"/>
          <w:szCs w:val="28"/>
        </w:rPr>
        <w:t>зі</w:t>
      </w:r>
      <w:r w:rsidRPr="001259B2">
        <w:rPr>
          <w:spacing w:val="-11"/>
          <w:sz w:val="28"/>
          <w:szCs w:val="28"/>
        </w:rPr>
        <w:t xml:space="preserve"> </w:t>
      </w:r>
      <w:r w:rsidRPr="001259B2">
        <w:rPr>
          <w:sz w:val="28"/>
          <w:szCs w:val="28"/>
        </w:rPr>
        <w:t>зброєю,</w:t>
      </w:r>
      <w:r w:rsidRPr="001259B2">
        <w:rPr>
          <w:spacing w:val="-11"/>
          <w:sz w:val="28"/>
          <w:szCs w:val="28"/>
        </w:rPr>
        <w:t xml:space="preserve"> </w:t>
      </w:r>
      <w:r w:rsidRPr="001259B2">
        <w:rPr>
          <w:sz w:val="28"/>
          <w:szCs w:val="28"/>
        </w:rPr>
        <w:t>бойовими</w:t>
      </w:r>
      <w:r w:rsidRPr="001259B2">
        <w:rPr>
          <w:spacing w:val="32"/>
          <w:sz w:val="28"/>
          <w:szCs w:val="28"/>
        </w:rPr>
        <w:t xml:space="preserve"> </w:t>
      </w:r>
      <w:r w:rsidRPr="001259B2">
        <w:rPr>
          <w:sz w:val="28"/>
          <w:szCs w:val="28"/>
        </w:rPr>
        <w:t xml:space="preserve">припасами, вибуховими речовинами, вибуховими пристроями чи радіоактивними матеріалами: постанова Пленуму Верховного Суду України № 3 від 26.04.2002. URL: </w:t>
      </w:r>
      <w:r w:rsidRPr="001259B2">
        <w:rPr>
          <w:spacing w:val="-2"/>
          <w:sz w:val="28"/>
          <w:szCs w:val="28"/>
        </w:rPr>
        <w:t>https://zakon.rada.gov.ua/laws/show/v0003700-02#Text.</w:t>
      </w:r>
    </w:p>
    <w:p w14:paraId="47DDB3C8" w14:textId="77777777" w:rsidR="004837AC" w:rsidRPr="001259B2" w:rsidRDefault="004837AC" w:rsidP="004837AC">
      <w:pPr>
        <w:pStyle w:val="ad"/>
        <w:widowControl w:val="0"/>
        <w:tabs>
          <w:tab w:val="left" w:pos="1067"/>
        </w:tabs>
        <w:autoSpaceDE w:val="0"/>
        <w:autoSpaceDN w:val="0"/>
        <w:spacing w:line="360" w:lineRule="auto"/>
        <w:ind w:left="0" w:firstLine="709"/>
        <w:contextualSpacing w:val="0"/>
        <w:jc w:val="both"/>
        <w:rPr>
          <w:sz w:val="28"/>
          <w:szCs w:val="28"/>
        </w:rPr>
      </w:pPr>
      <w:r w:rsidRPr="001259B2">
        <w:rPr>
          <w:sz w:val="28"/>
          <w:szCs w:val="28"/>
        </w:rPr>
        <w:t>Про</w:t>
      </w:r>
      <w:r w:rsidRPr="001259B2">
        <w:rPr>
          <w:spacing w:val="-3"/>
          <w:sz w:val="28"/>
          <w:szCs w:val="28"/>
        </w:rPr>
        <w:t xml:space="preserve"> </w:t>
      </w:r>
      <w:r w:rsidRPr="001259B2">
        <w:rPr>
          <w:sz w:val="28"/>
          <w:szCs w:val="28"/>
        </w:rPr>
        <w:t>судову</w:t>
      </w:r>
      <w:r w:rsidRPr="001259B2">
        <w:rPr>
          <w:spacing w:val="-3"/>
          <w:sz w:val="28"/>
          <w:szCs w:val="28"/>
        </w:rPr>
        <w:t xml:space="preserve"> </w:t>
      </w:r>
      <w:r w:rsidRPr="001259B2">
        <w:rPr>
          <w:sz w:val="28"/>
          <w:szCs w:val="28"/>
        </w:rPr>
        <w:t>практику</w:t>
      </w:r>
      <w:r w:rsidRPr="001259B2">
        <w:rPr>
          <w:spacing w:val="-3"/>
          <w:sz w:val="28"/>
          <w:szCs w:val="28"/>
        </w:rPr>
        <w:t xml:space="preserve"> </w:t>
      </w:r>
      <w:r w:rsidRPr="001259B2">
        <w:rPr>
          <w:sz w:val="28"/>
          <w:szCs w:val="28"/>
        </w:rPr>
        <w:t>в</w:t>
      </w:r>
      <w:r w:rsidRPr="001259B2">
        <w:rPr>
          <w:spacing w:val="-4"/>
          <w:sz w:val="28"/>
          <w:szCs w:val="28"/>
        </w:rPr>
        <w:t xml:space="preserve"> </w:t>
      </w:r>
      <w:r w:rsidRPr="001259B2">
        <w:rPr>
          <w:sz w:val="28"/>
          <w:szCs w:val="28"/>
        </w:rPr>
        <w:t>справах</w:t>
      </w:r>
      <w:r w:rsidRPr="001259B2">
        <w:rPr>
          <w:spacing w:val="-3"/>
          <w:sz w:val="28"/>
          <w:szCs w:val="28"/>
        </w:rPr>
        <w:t xml:space="preserve"> </w:t>
      </w:r>
      <w:r w:rsidRPr="001259B2">
        <w:rPr>
          <w:sz w:val="28"/>
          <w:szCs w:val="28"/>
        </w:rPr>
        <w:t>про</w:t>
      </w:r>
      <w:r w:rsidRPr="001259B2">
        <w:rPr>
          <w:spacing w:val="-3"/>
          <w:sz w:val="28"/>
          <w:szCs w:val="28"/>
        </w:rPr>
        <w:t xml:space="preserve"> </w:t>
      </w:r>
      <w:r w:rsidRPr="001259B2">
        <w:rPr>
          <w:sz w:val="28"/>
          <w:szCs w:val="28"/>
        </w:rPr>
        <w:t>злочини</w:t>
      </w:r>
      <w:r w:rsidRPr="001259B2">
        <w:rPr>
          <w:spacing w:val="-3"/>
          <w:sz w:val="28"/>
          <w:szCs w:val="28"/>
        </w:rPr>
        <w:t xml:space="preserve"> </w:t>
      </w:r>
      <w:r w:rsidRPr="001259B2">
        <w:rPr>
          <w:sz w:val="28"/>
          <w:szCs w:val="28"/>
        </w:rPr>
        <w:t>у</w:t>
      </w:r>
      <w:r w:rsidRPr="001259B2">
        <w:rPr>
          <w:spacing w:val="-3"/>
          <w:sz w:val="28"/>
          <w:szCs w:val="28"/>
        </w:rPr>
        <w:t xml:space="preserve"> </w:t>
      </w:r>
      <w:r w:rsidRPr="001259B2">
        <w:rPr>
          <w:sz w:val="28"/>
          <w:szCs w:val="28"/>
        </w:rPr>
        <w:t xml:space="preserve">сфері обігу наркотичних засобів, психотропних речовин, їх аналогів або прекурсорів: постанова Пленуму Верховного Суду України № 4 від 26.04.2002. URL: </w:t>
      </w:r>
      <w:r w:rsidRPr="001259B2">
        <w:rPr>
          <w:spacing w:val="-2"/>
          <w:sz w:val="28"/>
          <w:szCs w:val="28"/>
        </w:rPr>
        <w:t>https://zakon.rada.gov.ua/laws/show/v0004700-02#Text.</w:t>
      </w:r>
    </w:p>
    <w:p w14:paraId="1F46E869" w14:textId="77777777" w:rsidR="004837AC" w:rsidRPr="001259B2" w:rsidRDefault="004837AC" w:rsidP="004837AC">
      <w:pPr>
        <w:pStyle w:val="ad"/>
        <w:widowControl w:val="0"/>
        <w:tabs>
          <w:tab w:val="left" w:pos="1074"/>
        </w:tabs>
        <w:autoSpaceDE w:val="0"/>
        <w:autoSpaceDN w:val="0"/>
        <w:spacing w:line="360" w:lineRule="auto"/>
        <w:ind w:left="0" w:firstLine="709"/>
        <w:contextualSpacing w:val="0"/>
        <w:jc w:val="both"/>
        <w:rPr>
          <w:sz w:val="28"/>
          <w:szCs w:val="28"/>
        </w:rPr>
      </w:pPr>
      <w:r w:rsidRPr="001259B2">
        <w:rPr>
          <w:sz w:val="28"/>
          <w:szCs w:val="28"/>
        </w:rPr>
        <w:t xml:space="preserve">Про судову практику у справах про контрабанду та порушення митних правил: постанова Пленуму Верховного Суду України № 8 від 03.06.2005. URL: </w:t>
      </w:r>
      <w:r w:rsidRPr="001259B2">
        <w:rPr>
          <w:spacing w:val="-2"/>
          <w:sz w:val="28"/>
          <w:szCs w:val="28"/>
        </w:rPr>
        <w:t>https://zakon.rada.gov.ua/laws/show/v0008700-05#Text</w:t>
      </w:r>
    </w:p>
    <w:p w14:paraId="7E4EB512" w14:textId="77777777" w:rsidR="004837AC" w:rsidRPr="001259B2" w:rsidRDefault="004837AC" w:rsidP="004837AC">
      <w:pPr>
        <w:pStyle w:val="ad"/>
        <w:widowControl w:val="0"/>
        <w:tabs>
          <w:tab w:val="left" w:pos="1074"/>
          <w:tab w:val="left" w:pos="2581"/>
          <w:tab w:val="left" w:pos="5861"/>
        </w:tabs>
        <w:autoSpaceDE w:val="0"/>
        <w:autoSpaceDN w:val="0"/>
        <w:spacing w:line="360" w:lineRule="auto"/>
        <w:ind w:left="0" w:firstLine="709"/>
        <w:contextualSpacing w:val="0"/>
        <w:jc w:val="both"/>
        <w:rPr>
          <w:sz w:val="28"/>
          <w:szCs w:val="28"/>
        </w:rPr>
      </w:pPr>
      <w:r w:rsidRPr="001259B2">
        <w:rPr>
          <w:sz w:val="28"/>
          <w:szCs w:val="28"/>
        </w:rPr>
        <w:t xml:space="preserve">Про практику розгляду судами кримінальних справ про виготовлення або збут підроблених грошей чи цінних паперів: постанова Пленуму Верховного Суду України № 6 </w:t>
      </w:r>
      <w:r w:rsidRPr="001259B2">
        <w:rPr>
          <w:spacing w:val="-5"/>
          <w:sz w:val="28"/>
          <w:szCs w:val="28"/>
        </w:rPr>
        <w:t>від</w:t>
      </w:r>
      <w:r w:rsidRPr="001259B2">
        <w:rPr>
          <w:sz w:val="28"/>
          <w:szCs w:val="28"/>
        </w:rPr>
        <w:t xml:space="preserve"> </w:t>
      </w:r>
      <w:r w:rsidRPr="001259B2">
        <w:rPr>
          <w:spacing w:val="-2"/>
          <w:sz w:val="28"/>
          <w:szCs w:val="28"/>
        </w:rPr>
        <w:t>12.04.1996.</w:t>
      </w:r>
      <w:r w:rsidRPr="001259B2">
        <w:rPr>
          <w:sz w:val="28"/>
          <w:szCs w:val="28"/>
        </w:rPr>
        <w:tab/>
      </w:r>
    </w:p>
    <w:p w14:paraId="2C8564D5" w14:textId="77777777" w:rsidR="004837AC" w:rsidRPr="001259B2" w:rsidRDefault="004837AC" w:rsidP="004837AC">
      <w:pPr>
        <w:pStyle w:val="ad"/>
        <w:widowControl w:val="0"/>
        <w:tabs>
          <w:tab w:val="left" w:pos="1074"/>
          <w:tab w:val="left" w:pos="2581"/>
          <w:tab w:val="left" w:pos="5861"/>
        </w:tabs>
        <w:autoSpaceDE w:val="0"/>
        <w:autoSpaceDN w:val="0"/>
        <w:spacing w:line="360" w:lineRule="auto"/>
        <w:ind w:left="0" w:firstLine="709"/>
        <w:contextualSpacing w:val="0"/>
        <w:jc w:val="both"/>
        <w:rPr>
          <w:sz w:val="28"/>
          <w:szCs w:val="28"/>
        </w:rPr>
      </w:pPr>
      <w:r w:rsidRPr="001259B2">
        <w:rPr>
          <w:spacing w:val="-4"/>
          <w:sz w:val="28"/>
          <w:szCs w:val="28"/>
        </w:rPr>
        <w:t xml:space="preserve">URL: </w:t>
      </w:r>
      <w:r w:rsidRPr="001259B2">
        <w:rPr>
          <w:spacing w:val="-2"/>
          <w:sz w:val="28"/>
          <w:szCs w:val="28"/>
        </w:rPr>
        <w:t>https://zakon.rada.gov.ua/laws/show/v0006700-96#Text.</w:t>
      </w:r>
    </w:p>
    <w:p w14:paraId="147A0B6F" w14:textId="77777777" w:rsidR="004837AC" w:rsidRPr="001259B2" w:rsidRDefault="004837AC" w:rsidP="004837AC">
      <w:pPr>
        <w:pStyle w:val="ad"/>
        <w:widowControl w:val="0"/>
        <w:tabs>
          <w:tab w:val="left" w:pos="1081"/>
        </w:tabs>
        <w:autoSpaceDE w:val="0"/>
        <w:autoSpaceDN w:val="0"/>
        <w:spacing w:line="360" w:lineRule="auto"/>
        <w:ind w:left="0" w:firstLine="709"/>
        <w:contextualSpacing w:val="0"/>
        <w:jc w:val="both"/>
        <w:rPr>
          <w:sz w:val="28"/>
          <w:szCs w:val="28"/>
        </w:rPr>
      </w:pPr>
      <w:r w:rsidRPr="001259B2">
        <w:rPr>
          <w:sz w:val="28"/>
          <w:szCs w:val="28"/>
        </w:rPr>
        <w:t xml:space="preserve">Про деякі питання застосування законодавства про відповідальність за ухилення від сплати податків, зборів, інших обов'язкових платежів: постанова </w:t>
      </w:r>
      <w:r w:rsidRPr="001259B2">
        <w:rPr>
          <w:sz w:val="28"/>
          <w:szCs w:val="28"/>
        </w:rPr>
        <w:lastRenderedPageBreak/>
        <w:t xml:space="preserve">Пленуму Верховного Суду України № 15 від 08.10.2004. URL: </w:t>
      </w:r>
      <w:r w:rsidRPr="001259B2">
        <w:rPr>
          <w:spacing w:val="-2"/>
          <w:sz w:val="28"/>
          <w:szCs w:val="28"/>
        </w:rPr>
        <w:t>https://zakon.rada.gov.ua/laws/show/v0015700-04#Text.</w:t>
      </w:r>
    </w:p>
    <w:p w14:paraId="291562D0" w14:textId="77777777" w:rsidR="004837AC" w:rsidRPr="001259B2" w:rsidRDefault="004837AC" w:rsidP="004837AC">
      <w:pPr>
        <w:pStyle w:val="ad"/>
        <w:widowControl w:val="0"/>
        <w:tabs>
          <w:tab w:val="left" w:pos="1107"/>
        </w:tabs>
        <w:autoSpaceDE w:val="0"/>
        <w:autoSpaceDN w:val="0"/>
        <w:spacing w:line="360" w:lineRule="auto"/>
        <w:ind w:left="0" w:firstLine="709"/>
        <w:contextualSpacing w:val="0"/>
        <w:jc w:val="both"/>
        <w:rPr>
          <w:sz w:val="28"/>
          <w:szCs w:val="28"/>
        </w:rPr>
      </w:pPr>
      <w:r w:rsidRPr="001259B2">
        <w:rPr>
          <w:sz w:val="28"/>
          <w:szCs w:val="28"/>
        </w:rPr>
        <w:t>Про практику застосування судами законодавства про</w:t>
      </w:r>
      <w:r w:rsidRPr="001259B2">
        <w:rPr>
          <w:spacing w:val="-14"/>
          <w:sz w:val="28"/>
          <w:szCs w:val="28"/>
        </w:rPr>
        <w:t xml:space="preserve"> </w:t>
      </w:r>
      <w:r w:rsidRPr="001259B2">
        <w:rPr>
          <w:sz w:val="28"/>
          <w:szCs w:val="28"/>
        </w:rPr>
        <w:t>відповідальність</w:t>
      </w:r>
      <w:r w:rsidRPr="001259B2">
        <w:rPr>
          <w:spacing w:val="-15"/>
          <w:sz w:val="28"/>
          <w:szCs w:val="28"/>
        </w:rPr>
        <w:t xml:space="preserve"> </w:t>
      </w:r>
      <w:r w:rsidRPr="001259B2">
        <w:rPr>
          <w:sz w:val="28"/>
          <w:szCs w:val="28"/>
        </w:rPr>
        <w:t>за</w:t>
      </w:r>
      <w:r w:rsidRPr="001259B2">
        <w:rPr>
          <w:spacing w:val="-13"/>
          <w:sz w:val="28"/>
          <w:szCs w:val="28"/>
        </w:rPr>
        <w:t xml:space="preserve"> </w:t>
      </w:r>
      <w:r w:rsidRPr="001259B2">
        <w:rPr>
          <w:sz w:val="28"/>
          <w:szCs w:val="28"/>
        </w:rPr>
        <w:t>окремі</w:t>
      </w:r>
      <w:r w:rsidRPr="001259B2">
        <w:rPr>
          <w:spacing w:val="-14"/>
          <w:sz w:val="28"/>
          <w:szCs w:val="28"/>
        </w:rPr>
        <w:t xml:space="preserve"> </w:t>
      </w:r>
      <w:r w:rsidRPr="001259B2">
        <w:rPr>
          <w:sz w:val="28"/>
          <w:szCs w:val="28"/>
        </w:rPr>
        <w:t>злочини</w:t>
      </w:r>
      <w:r w:rsidRPr="001259B2">
        <w:rPr>
          <w:spacing w:val="-13"/>
          <w:sz w:val="28"/>
          <w:szCs w:val="28"/>
        </w:rPr>
        <w:t xml:space="preserve"> </w:t>
      </w:r>
      <w:r w:rsidRPr="001259B2">
        <w:rPr>
          <w:sz w:val="28"/>
          <w:szCs w:val="28"/>
        </w:rPr>
        <w:t>у</w:t>
      </w:r>
      <w:r w:rsidRPr="001259B2">
        <w:rPr>
          <w:spacing w:val="-14"/>
          <w:sz w:val="28"/>
          <w:szCs w:val="28"/>
        </w:rPr>
        <w:t xml:space="preserve"> </w:t>
      </w:r>
      <w:r w:rsidRPr="001259B2">
        <w:rPr>
          <w:sz w:val="28"/>
          <w:szCs w:val="28"/>
        </w:rPr>
        <w:t>сфері</w:t>
      </w:r>
      <w:r w:rsidRPr="001259B2">
        <w:rPr>
          <w:spacing w:val="-14"/>
          <w:sz w:val="28"/>
          <w:szCs w:val="28"/>
        </w:rPr>
        <w:t xml:space="preserve"> </w:t>
      </w:r>
      <w:r w:rsidRPr="001259B2">
        <w:rPr>
          <w:sz w:val="28"/>
          <w:szCs w:val="28"/>
        </w:rPr>
        <w:t>господарської діяльності:</w:t>
      </w:r>
      <w:r w:rsidRPr="001259B2">
        <w:rPr>
          <w:spacing w:val="-5"/>
          <w:sz w:val="28"/>
          <w:szCs w:val="28"/>
        </w:rPr>
        <w:t xml:space="preserve"> </w:t>
      </w:r>
      <w:r w:rsidRPr="001259B2">
        <w:rPr>
          <w:sz w:val="28"/>
          <w:szCs w:val="28"/>
        </w:rPr>
        <w:t>постанова</w:t>
      </w:r>
      <w:r w:rsidRPr="001259B2">
        <w:rPr>
          <w:spacing w:val="-2"/>
          <w:sz w:val="28"/>
          <w:szCs w:val="28"/>
        </w:rPr>
        <w:t xml:space="preserve"> </w:t>
      </w:r>
      <w:r w:rsidRPr="001259B2">
        <w:rPr>
          <w:sz w:val="28"/>
          <w:szCs w:val="28"/>
        </w:rPr>
        <w:t>Пленуму</w:t>
      </w:r>
      <w:r w:rsidRPr="001259B2">
        <w:rPr>
          <w:spacing w:val="-1"/>
          <w:sz w:val="28"/>
          <w:szCs w:val="28"/>
        </w:rPr>
        <w:t xml:space="preserve"> </w:t>
      </w:r>
      <w:r w:rsidRPr="001259B2">
        <w:rPr>
          <w:sz w:val="28"/>
          <w:szCs w:val="28"/>
        </w:rPr>
        <w:t>Верховного</w:t>
      </w:r>
      <w:r w:rsidRPr="001259B2">
        <w:rPr>
          <w:spacing w:val="-2"/>
          <w:sz w:val="28"/>
          <w:szCs w:val="28"/>
        </w:rPr>
        <w:t xml:space="preserve"> </w:t>
      </w:r>
      <w:r w:rsidRPr="001259B2">
        <w:rPr>
          <w:sz w:val="28"/>
          <w:szCs w:val="28"/>
        </w:rPr>
        <w:t>Суду</w:t>
      </w:r>
      <w:r w:rsidRPr="001259B2">
        <w:rPr>
          <w:spacing w:val="-1"/>
          <w:sz w:val="28"/>
          <w:szCs w:val="28"/>
        </w:rPr>
        <w:t xml:space="preserve"> </w:t>
      </w:r>
      <w:r w:rsidRPr="001259B2">
        <w:rPr>
          <w:sz w:val="28"/>
          <w:szCs w:val="28"/>
        </w:rPr>
        <w:t>України</w:t>
      </w:r>
      <w:r w:rsidRPr="001259B2">
        <w:rPr>
          <w:spacing w:val="1"/>
          <w:sz w:val="28"/>
          <w:szCs w:val="28"/>
        </w:rPr>
        <w:t xml:space="preserve"> </w:t>
      </w:r>
      <w:r w:rsidRPr="001259B2">
        <w:rPr>
          <w:spacing w:val="-10"/>
          <w:sz w:val="28"/>
          <w:szCs w:val="28"/>
        </w:rPr>
        <w:t>№ 3</w:t>
      </w:r>
      <w:r w:rsidRPr="001259B2">
        <w:rPr>
          <w:sz w:val="28"/>
          <w:szCs w:val="28"/>
        </w:rPr>
        <w:t xml:space="preserve"> </w:t>
      </w:r>
      <w:r w:rsidRPr="001259B2">
        <w:rPr>
          <w:spacing w:val="-5"/>
          <w:sz w:val="28"/>
          <w:szCs w:val="28"/>
        </w:rPr>
        <w:t>від</w:t>
      </w:r>
      <w:r w:rsidRPr="001259B2">
        <w:rPr>
          <w:sz w:val="28"/>
          <w:szCs w:val="28"/>
        </w:rPr>
        <w:t xml:space="preserve"> </w:t>
      </w:r>
      <w:r w:rsidRPr="001259B2">
        <w:rPr>
          <w:spacing w:val="-2"/>
          <w:sz w:val="28"/>
          <w:szCs w:val="28"/>
        </w:rPr>
        <w:t>25.04.2003.</w:t>
      </w:r>
      <w:r w:rsidRPr="001259B2">
        <w:rPr>
          <w:sz w:val="28"/>
          <w:szCs w:val="28"/>
        </w:rPr>
        <w:tab/>
      </w:r>
    </w:p>
    <w:p w14:paraId="347C95F6" w14:textId="77777777" w:rsidR="004837AC" w:rsidRPr="001259B2" w:rsidRDefault="004837AC" w:rsidP="004837AC">
      <w:pPr>
        <w:pStyle w:val="ad"/>
        <w:widowControl w:val="0"/>
        <w:tabs>
          <w:tab w:val="left" w:pos="1107"/>
        </w:tabs>
        <w:autoSpaceDE w:val="0"/>
        <w:autoSpaceDN w:val="0"/>
        <w:spacing w:line="360" w:lineRule="auto"/>
        <w:ind w:left="0" w:firstLine="709"/>
        <w:contextualSpacing w:val="0"/>
        <w:jc w:val="both"/>
        <w:rPr>
          <w:sz w:val="28"/>
          <w:szCs w:val="28"/>
        </w:rPr>
      </w:pPr>
      <w:r w:rsidRPr="001259B2">
        <w:rPr>
          <w:spacing w:val="-4"/>
          <w:sz w:val="28"/>
          <w:szCs w:val="28"/>
        </w:rPr>
        <w:t xml:space="preserve">URL: </w:t>
      </w:r>
      <w:r w:rsidRPr="001259B2">
        <w:rPr>
          <w:spacing w:val="-2"/>
          <w:sz w:val="28"/>
          <w:szCs w:val="28"/>
        </w:rPr>
        <w:t>https://zakon.rada.gov.ua/laws/show/va003700-03#Text.</w:t>
      </w:r>
    </w:p>
    <w:p w14:paraId="2A91D463" w14:textId="77777777" w:rsidR="004837AC" w:rsidRPr="001259B2" w:rsidRDefault="004837AC" w:rsidP="004837AC">
      <w:pPr>
        <w:pStyle w:val="ad"/>
        <w:widowControl w:val="0"/>
        <w:tabs>
          <w:tab w:val="left" w:pos="1107"/>
        </w:tabs>
        <w:autoSpaceDE w:val="0"/>
        <w:autoSpaceDN w:val="0"/>
        <w:spacing w:line="360" w:lineRule="auto"/>
        <w:ind w:left="0" w:firstLine="709"/>
        <w:contextualSpacing w:val="0"/>
        <w:jc w:val="both"/>
        <w:rPr>
          <w:sz w:val="28"/>
          <w:szCs w:val="28"/>
        </w:rPr>
      </w:pPr>
      <w:r w:rsidRPr="001259B2">
        <w:rPr>
          <w:sz w:val="28"/>
          <w:szCs w:val="28"/>
        </w:rPr>
        <w:t>Про практику застосування судами законодавства про кримінальну відповідальність за легалізацію (відмивання) до ходів, одержаних злочинним шляхом: постанова</w:t>
      </w:r>
      <w:r w:rsidRPr="001259B2">
        <w:rPr>
          <w:spacing w:val="29"/>
          <w:sz w:val="28"/>
          <w:szCs w:val="28"/>
        </w:rPr>
        <w:t xml:space="preserve"> </w:t>
      </w:r>
      <w:r w:rsidRPr="001259B2">
        <w:rPr>
          <w:sz w:val="28"/>
          <w:szCs w:val="28"/>
        </w:rPr>
        <w:t>Пленуму</w:t>
      </w:r>
      <w:r w:rsidRPr="001259B2">
        <w:rPr>
          <w:spacing w:val="33"/>
          <w:sz w:val="28"/>
          <w:szCs w:val="28"/>
        </w:rPr>
        <w:t xml:space="preserve"> </w:t>
      </w:r>
      <w:r w:rsidRPr="001259B2">
        <w:rPr>
          <w:sz w:val="28"/>
          <w:szCs w:val="28"/>
        </w:rPr>
        <w:t>Верховного</w:t>
      </w:r>
      <w:r w:rsidRPr="001259B2">
        <w:rPr>
          <w:spacing w:val="32"/>
          <w:sz w:val="28"/>
          <w:szCs w:val="28"/>
        </w:rPr>
        <w:t xml:space="preserve"> </w:t>
      </w:r>
      <w:r w:rsidRPr="001259B2">
        <w:rPr>
          <w:sz w:val="28"/>
          <w:szCs w:val="28"/>
        </w:rPr>
        <w:t>Суду</w:t>
      </w:r>
      <w:r w:rsidRPr="001259B2">
        <w:rPr>
          <w:spacing w:val="31"/>
          <w:sz w:val="28"/>
          <w:szCs w:val="28"/>
        </w:rPr>
        <w:t xml:space="preserve"> </w:t>
      </w:r>
      <w:r w:rsidRPr="001259B2">
        <w:rPr>
          <w:sz w:val="28"/>
          <w:szCs w:val="28"/>
        </w:rPr>
        <w:t>України</w:t>
      </w:r>
      <w:r w:rsidRPr="001259B2">
        <w:rPr>
          <w:spacing w:val="80"/>
          <w:sz w:val="28"/>
          <w:szCs w:val="28"/>
        </w:rPr>
        <w:t xml:space="preserve"> </w:t>
      </w:r>
      <w:r w:rsidRPr="001259B2">
        <w:rPr>
          <w:sz w:val="28"/>
          <w:szCs w:val="28"/>
        </w:rPr>
        <w:t>№</w:t>
      </w:r>
      <w:r w:rsidRPr="001259B2">
        <w:rPr>
          <w:spacing w:val="33"/>
          <w:sz w:val="28"/>
          <w:szCs w:val="28"/>
        </w:rPr>
        <w:t xml:space="preserve"> </w:t>
      </w:r>
      <w:r w:rsidRPr="001259B2">
        <w:rPr>
          <w:sz w:val="28"/>
          <w:szCs w:val="28"/>
        </w:rPr>
        <w:t>5</w:t>
      </w:r>
      <w:r w:rsidRPr="001259B2">
        <w:rPr>
          <w:spacing w:val="31"/>
          <w:sz w:val="28"/>
          <w:szCs w:val="28"/>
        </w:rPr>
        <w:t xml:space="preserve"> </w:t>
      </w:r>
      <w:r w:rsidRPr="001259B2">
        <w:rPr>
          <w:sz w:val="28"/>
          <w:szCs w:val="28"/>
        </w:rPr>
        <w:t>від</w:t>
      </w:r>
      <w:r w:rsidRPr="001259B2">
        <w:rPr>
          <w:spacing w:val="31"/>
          <w:sz w:val="28"/>
          <w:szCs w:val="28"/>
        </w:rPr>
        <w:t xml:space="preserve"> </w:t>
      </w:r>
      <w:r w:rsidRPr="001259B2">
        <w:rPr>
          <w:sz w:val="28"/>
          <w:szCs w:val="28"/>
        </w:rPr>
        <w:t xml:space="preserve">15 </w:t>
      </w:r>
      <w:r w:rsidRPr="001259B2">
        <w:rPr>
          <w:spacing w:val="-2"/>
          <w:sz w:val="28"/>
          <w:szCs w:val="28"/>
        </w:rPr>
        <w:t>квітня 2005.</w:t>
      </w:r>
      <w:r w:rsidRPr="001259B2">
        <w:rPr>
          <w:sz w:val="28"/>
          <w:szCs w:val="28"/>
        </w:rPr>
        <w:tab/>
      </w:r>
      <w:r w:rsidRPr="001259B2">
        <w:rPr>
          <w:spacing w:val="-4"/>
          <w:sz w:val="28"/>
          <w:szCs w:val="28"/>
        </w:rPr>
        <w:t xml:space="preserve">URL: </w:t>
      </w:r>
      <w:r w:rsidRPr="001259B2">
        <w:rPr>
          <w:spacing w:val="-2"/>
          <w:sz w:val="28"/>
          <w:szCs w:val="28"/>
        </w:rPr>
        <w:t>https://zakon.rada.gov.ua/laws/show/v0005700-05#Text.</w:t>
      </w:r>
    </w:p>
    <w:p w14:paraId="378DA186" w14:textId="77777777" w:rsidR="004837AC" w:rsidRPr="001259B2" w:rsidRDefault="004837AC" w:rsidP="004837AC">
      <w:pPr>
        <w:pStyle w:val="ad"/>
        <w:widowControl w:val="0"/>
        <w:tabs>
          <w:tab w:val="left" w:pos="1069"/>
        </w:tabs>
        <w:autoSpaceDE w:val="0"/>
        <w:autoSpaceDN w:val="0"/>
        <w:spacing w:line="360" w:lineRule="auto"/>
        <w:ind w:left="0" w:firstLine="709"/>
        <w:contextualSpacing w:val="0"/>
        <w:jc w:val="both"/>
        <w:rPr>
          <w:sz w:val="28"/>
          <w:szCs w:val="28"/>
        </w:rPr>
      </w:pPr>
      <w:r w:rsidRPr="001259B2">
        <w:rPr>
          <w:sz w:val="28"/>
          <w:szCs w:val="28"/>
        </w:rPr>
        <w:t>Про</w:t>
      </w:r>
      <w:r w:rsidRPr="001259B2">
        <w:rPr>
          <w:spacing w:val="-2"/>
          <w:sz w:val="28"/>
          <w:szCs w:val="28"/>
        </w:rPr>
        <w:t xml:space="preserve"> </w:t>
      </w:r>
      <w:r w:rsidRPr="001259B2">
        <w:rPr>
          <w:sz w:val="28"/>
          <w:szCs w:val="28"/>
        </w:rPr>
        <w:t>судову</w:t>
      </w:r>
      <w:r w:rsidRPr="001259B2">
        <w:rPr>
          <w:spacing w:val="-2"/>
          <w:sz w:val="28"/>
          <w:szCs w:val="28"/>
        </w:rPr>
        <w:t xml:space="preserve"> </w:t>
      </w:r>
      <w:r w:rsidRPr="001259B2">
        <w:rPr>
          <w:sz w:val="28"/>
          <w:szCs w:val="28"/>
        </w:rPr>
        <w:t>практику</w:t>
      </w:r>
      <w:r w:rsidRPr="001259B2">
        <w:rPr>
          <w:spacing w:val="-1"/>
          <w:sz w:val="28"/>
          <w:szCs w:val="28"/>
        </w:rPr>
        <w:t xml:space="preserve"> </w:t>
      </w:r>
      <w:r w:rsidRPr="001259B2">
        <w:rPr>
          <w:sz w:val="28"/>
          <w:szCs w:val="28"/>
        </w:rPr>
        <w:t>у</w:t>
      </w:r>
      <w:r w:rsidRPr="001259B2">
        <w:rPr>
          <w:spacing w:val="-1"/>
          <w:sz w:val="28"/>
          <w:szCs w:val="28"/>
        </w:rPr>
        <w:t xml:space="preserve"> </w:t>
      </w:r>
      <w:r w:rsidRPr="001259B2">
        <w:rPr>
          <w:sz w:val="28"/>
          <w:szCs w:val="28"/>
        </w:rPr>
        <w:t>справах</w:t>
      </w:r>
      <w:r w:rsidRPr="001259B2">
        <w:rPr>
          <w:spacing w:val="-1"/>
          <w:sz w:val="28"/>
          <w:szCs w:val="28"/>
        </w:rPr>
        <w:t xml:space="preserve"> </w:t>
      </w:r>
      <w:r w:rsidRPr="001259B2">
        <w:rPr>
          <w:sz w:val="28"/>
          <w:szCs w:val="28"/>
        </w:rPr>
        <w:t>про</w:t>
      </w:r>
      <w:r w:rsidRPr="001259B2">
        <w:rPr>
          <w:spacing w:val="-3"/>
          <w:sz w:val="28"/>
          <w:szCs w:val="28"/>
        </w:rPr>
        <w:t xml:space="preserve"> </w:t>
      </w:r>
      <w:r w:rsidRPr="001259B2">
        <w:rPr>
          <w:sz w:val="28"/>
          <w:szCs w:val="28"/>
        </w:rPr>
        <w:t>злочини</w:t>
      </w:r>
      <w:r w:rsidRPr="001259B2">
        <w:rPr>
          <w:spacing w:val="-1"/>
          <w:sz w:val="28"/>
          <w:szCs w:val="28"/>
        </w:rPr>
        <w:t xml:space="preserve"> </w:t>
      </w:r>
      <w:r w:rsidRPr="001259B2">
        <w:rPr>
          <w:sz w:val="28"/>
          <w:szCs w:val="28"/>
        </w:rPr>
        <w:t>та</w:t>
      </w:r>
      <w:r w:rsidRPr="001259B2">
        <w:rPr>
          <w:spacing w:val="-2"/>
          <w:sz w:val="28"/>
          <w:szCs w:val="28"/>
        </w:rPr>
        <w:t xml:space="preserve"> </w:t>
      </w:r>
      <w:r w:rsidRPr="001259B2">
        <w:rPr>
          <w:sz w:val="28"/>
          <w:szCs w:val="28"/>
        </w:rPr>
        <w:t>інші правопорушення проти довкілля: постанова Пленуму Верховного Суду України № 17 від 10 грудня 2004.</w:t>
      </w:r>
      <w:r w:rsidRPr="001259B2">
        <w:rPr>
          <w:spacing w:val="40"/>
          <w:sz w:val="28"/>
          <w:szCs w:val="28"/>
        </w:rPr>
        <w:t xml:space="preserve"> </w:t>
      </w:r>
      <w:r w:rsidRPr="001259B2">
        <w:rPr>
          <w:sz w:val="28"/>
          <w:szCs w:val="28"/>
        </w:rPr>
        <w:t xml:space="preserve">URL: </w:t>
      </w:r>
      <w:r w:rsidRPr="001259B2">
        <w:rPr>
          <w:spacing w:val="-2"/>
          <w:sz w:val="28"/>
          <w:szCs w:val="28"/>
        </w:rPr>
        <w:t>https://zakon.rada.gov.ua/laws/show/v0017700-04#Text.</w:t>
      </w:r>
    </w:p>
    <w:p w14:paraId="4F7A5710" w14:textId="77777777" w:rsidR="004837AC" w:rsidRPr="001259B2" w:rsidRDefault="004837AC" w:rsidP="004837AC">
      <w:pPr>
        <w:pStyle w:val="ad"/>
        <w:widowControl w:val="0"/>
        <w:tabs>
          <w:tab w:val="left" w:pos="1223"/>
        </w:tabs>
        <w:autoSpaceDE w:val="0"/>
        <w:autoSpaceDN w:val="0"/>
        <w:spacing w:line="360" w:lineRule="auto"/>
        <w:ind w:left="0" w:firstLine="709"/>
        <w:contextualSpacing w:val="0"/>
        <w:jc w:val="both"/>
        <w:rPr>
          <w:sz w:val="28"/>
          <w:szCs w:val="28"/>
        </w:rPr>
      </w:pPr>
      <w:r w:rsidRPr="001259B2">
        <w:rPr>
          <w:sz w:val="28"/>
          <w:szCs w:val="28"/>
        </w:rPr>
        <w:t xml:space="preserve">Про застосування судами законодавства про відповідальність за втягнення неповнолітніх у злочинну чи іншу антигромадську діяльність: постанова Пленуму Верховного Суду України № 2 від 27 лютого 2004. URL: </w:t>
      </w:r>
      <w:r w:rsidRPr="001259B2">
        <w:rPr>
          <w:spacing w:val="-2"/>
          <w:sz w:val="28"/>
          <w:szCs w:val="28"/>
        </w:rPr>
        <w:t>https://zakon.rada.gov.ua/laws/show/v0002700-04.</w:t>
      </w:r>
    </w:p>
    <w:p w14:paraId="236AE24C" w14:textId="77777777" w:rsidR="004837AC" w:rsidRPr="001259B2" w:rsidRDefault="004837AC" w:rsidP="004837AC">
      <w:pPr>
        <w:pStyle w:val="ad"/>
        <w:widowControl w:val="0"/>
        <w:tabs>
          <w:tab w:val="left" w:pos="1223"/>
          <w:tab w:val="left" w:pos="2581"/>
          <w:tab w:val="left" w:pos="5861"/>
        </w:tabs>
        <w:autoSpaceDE w:val="0"/>
        <w:autoSpaceDN w:val="0"/>
        <w:spacing w:line="360" w:lineRule="auto"/>
        <w:ind w:left="0" w:firstLine="709"/>
        <w:contextualSpacing w:val="0"/>
        <w:jc w:val="both"/>
        <w:rPr>
          <w:spacing w:val="-2"/>
          <w:sz w:val="28"/>
          <w:szCs w:val="28"/>
        </w:rPr>
      </w:pPr>
      <w:r w:rsidRPr="001259B2">
        <w:rPr>
          <w:sz w:val="28"/>
          <w:szCs w:val="28"/>
        </w:rPr>
        <w:t>Про застосування судами законодавства, що передбачає</w:t>
      </w:r>
      <w:r w:rsidRPr="001259B2">
        <w:rPr>
          <w:spacing w:val="-8"/>
          <w:sz w:val="28"/>
          <w:szCs w:val="28"/>
        </w:rPr>
        <w:t xml:space="preserve"> </w:t>
      </w:r>
      <w:r w:rsidRPr="001259B2">
        <w:rPr>
          <w:sz w:val="28"/>
          <w:szCs w:val="28"/>
        </w:rPr>
        <w:t>відповідальність</w:t>
      </w:r>
      <w:r w:rsidRPr="001259B2">
        <w:rPr>
          <w:spacing w:val="-10"/>
          <w:sz w:val="28"/>
          <w:szCs w:val="28"/>
        </w:rPr>
        <w:t xml:space="preserve"> </w:t>
      </w:r>
      <w:r w:rsidRPr="001259B2">
        <w:rPr>
          <w:sz w:val="28"/>
          <w:szCs w:val="28"/>
        </w:rPr>
        <w:t>за</w:t>
      </w:r>
      <w:r w:rsidRPr="001259B2">
        <w:rPr>
          <w:spacing w:val="-9"/>
          <w:sz w:val="28"/>
          <w:szCs w:val="28"/>
        </w:rPr>
        <w:t xml:space="preserve"> </w:t>
      </w:r>
      <w:r w:rsidRPr="001259B2">
        <w:rPr>
          <w:sz w:val="28"/>
          <w:szCs w:val="28"/>
        </w:rPr>
        <w:t>посягання</w:t>
      </w:r>
      <w:r w:rsidRPr="001259B2">
        <w:rPr>
          <w:spacing w:val="-11"/>
          <w:sz w:val="28"/>
          <w:szCs w:val="28"/>
        </w:rPr>
        <w:t xml:space="preserve"> </w:t>
      </w:r>
      <w:r w:rsidRPr="001259B2">
        <w:rPr>
          <w:sz w:val="28"/>
          <w:szCs w:val="28"/>
        </w:rPr>
        <w:t>на</w:t>
      </w:r>
      <w:r w:rsidRPr="001259B2">
        <w:rPr>
          <w:spacing w:val="-9"/>
          <w:sz w:val="28"/>
          <w:szCs w:val="28"/>
        </w:rPr>
        <w:t xml:space="preserve"> </w:t>
      </w:r>
      <w:r w:rsidRPr="001259B2">
        <w:rPr>
          <w:sz w:val="28"/>
          <w:szCs w:val="28"/>
        </w:rPr>
        <w:t>життя,</w:t>
      </w:r>
      <w:r w:rsidRPr="001259B2">
        <w:rPr>
          <w:spacing w:val="-11"/>
          <w:sz w:val="28"/>
          <w:szCs w:val="28"/>
        </w:rPr>
        <w:t xml:space="preserve"> </w:t>
      </w:r>
      <w:r w:rsidRPr="001259B2">
        <w:rPr>
          <w:sz w:val="28"/>
          <w:szCs w:val="28"/>
        </w:rPr>
        <w:t xml:space="preserve">здоров’я, гідність та власність суддів і працівників правоохоронних органів: постанова Пленуму Верховного Суду України № 10 </w:t>
      </w:r>
      <w:r w:rsidRPr="001259B2">
        <w:rPr>
          <w:spacing w:val="-5"/>
          <w:sz w:val="28"/>
          <w:szCs w:val="28"/>
        </w:rPr>
        <w:t>від</w:t>
      </w:r>
      <w:r w:rsidRPr="001259B2">
        <w:rPr>
          <w:sz w:val="28"/>
          <w:szCs w:val="28"/>
        </w:rPr>
        <w:t xml:space="preserve"> </w:t>
      </w:r>
      <w:r w:rsidRPr="001259B2">
        <w:rPr>
          <w:spacing w:val="-2"/>
          <w:sz w:val="28"/>
          <w:szCs w:val="28"/>
        </w:rPr>
        <w:t>18.06.1999.</w:t>
      </w:r>
      <w:r w:rsidRPr="001259B2">
        <w:rPr>
          <w:sz w:val="28"/>
          <w:szCs w:val="28"/>
        </w:rPr>
        <w:t xml:space="preserve"> </w:t>
      </w:r>
      <w:r w:rsidRPr="001259B2">
        <w:rPr>
          <w:spacing w:val="-4"/>
          <w:sz w:val="28"/>
          <w:szCs w:val="28"/>
        </w:rPr>
        <w:t xml:space="preserve">URL: </w:t>
      </w:r>
      <w:r w:rsidRPr="001259B2">
        <w:rPr>
          <w:spacing w:val="-2"/>
          <w:sz w:val="28"/>
          <w:szCs w:val="28"/>
        </w:rPr>
        <w:t>https://zakon.rada.gov.ua/laws/show/v0010700-99#Text.</w:t>
      </w:r>
    </w:p>
    <w:p w14:paraId="56783D26" w14:textId="77777777" w:rsidR="004837AC" w:rsidRPr="001259B2" w:rsidRDefault="004837AC" w:rsidP="004837AC">
      <w:pPr>
        <w:spacing w:line="360" w:lineRule="auto"/>
        <w:ind w:firstLine="709"/>
        <w:jc w:val="both"/>
        <w:rPr>
          <w:sz w:val="28"/>
          <w:szCs w:val="28"/>
        </w:rPr>
      </w:pPr>
    </w:p>
    <w:p w14:paraId="5DCEB5D7" w14:textId="77777777" w:rsidR="004837AC" w:rsidRPr="001259B2" w:rsidRDefault="004837AC" w:rsidP="004837AC">
      <w:pPr>
        <w:pStyle w:val="msonormalcxspmiddlecxspmiddlecxspmiddlecxspmiddle"/>
        <w:tabs>
          <w:tab w:val="left" w:pos="851"/>
          <w:tab w:val="left" w:pos="993"/>
        </w:tabs>
        <w:spacing w:before="0" w:beforeAutospacing="0" w:after="0" w:afterAutospacing="0" w:line="360" w:lineRule="auto"/>
        <w:ind w:firstLine="567"/>
        <w:contextualSpacing/>
        <w:jc w:val="center"/>
        <w:rPr>
          <w:i/>
          <w:sz w:val="28"/>
          <w:szCs w:val="28"/>
          <w:lang w:val="uk-UA"/>
        </w:rPr>
      </w:pPr>
      <w:r w:rsidRPr="001259B2">
        <w:rPr>
          <w:i/>
          <w:sz w:val="28"/>
          <w:szCs w:val="28"/>
          <w:lang w:val="uk-UA"/>
        </w:rPr>
        <w:t>Література:</w:t>
      </w:r>
    </w:p>
    <w:p w14:paraId="5E22ED8B" w14:textId="77777777" w:rsidR="004837AC" w:rsidRPr="001259B2" w:rsidRDefault="004837AC" w:rsidP="004837AC">
      <w:pPr>
        <w:pStyle w:val="msonormalcxspmiddlecxspmiddlecxspmiddlecxspmiddle"/>
        <w:tabs>
          <w:tab w:val="left" w:pos="851"/>
          <w:tab w:val="left" w:pos="993"/>
        </w:tabs>
        <w:spacing w:before="0" w:beforeAutospacing="0" w:after="0" w:afterAutospacing="0" w:line="360" w:lineRule="auto"/>
        <w:ind w:firstLine="567"/>
        <w:contextualSpacing/>
        <w:jc w:val="center"/>
        <w:rPr>
          <w:i/>
          <w:sz w:val="28"/>
          <w:szCs w:val="28"/>
          <w:lang w:val="uk-UA"/>
        </w:rPr>
      </w:pPr>
      <w:r w:rsidRPr="001259B2">
        <w:rPr>
          <w:i/>
          <w:sz w:val="28"/>
          <w:szCs w:val="28"/>
          <w:lang w:val="uk-UA"/>
        </w:rPr>
        <w:t>Основна література:</w:t>
      </w:r>
    </w:p>
    <w:p w14:paraId="7CFFD1AC" w14:textId="77777777" w:rsidR="004837AC" w:rsidRPr="001259B2" w:rsidRDefault="004837AC" w:rsidP="004837AC">
      <w:pPr>
        <w:pStyle w:val="af1"/>
        <w:spacing w:line="360" w:lineRule="auto"/>
        <w:ind w:right="141" w:firstLine="709"/>
        <w:rPr>
          <w:sz w:val="28"/>
          <w:szCs w:val="28"/>
        </w:rPr>
      </w:pPr>
      <w:r w:rsidRPr="001259B2">
        <w:rPr>
          <w:sz w:val="28"/>
          <w:szCs w:val="28"/>
        </w:rPr>
        <w:t xml:space="preserve">Кримінальне право України. Загальна частина: підручник / В. Я. </w:t>
      </w:r>
      <w:proofErr w:type="spellStart"/>
      <w:r w:rsidRPr="001259B2">
        <w:rPr>
          <w:sz w:val="28"/>
          <w:szCs w:val="28"/>
        </w:rPr>
        <w:t>Тацій</w:t>
      </w:r>
      <w:proofErr w:type="spellEnd"/>
      <w:r w:rsidRPr="001259B2">
        <w:rPr>
          <w:sz w:val="28"/>
          <w:szCs w:val="28"/>
        </w:rPr>
        <w:t xml:space="preserve">, В. І. </w:t>
      </w:r>
      <w:proofErr w:type="spellStart"/>
      <w:r w:rsidRPr="001259B2">
        <w:rPr>
          <w:sz w:val="28"/>
          <w:szCs w:val="28"/>
        </w:rPr>
        <w:t>Тютюгін</w:t>
      </w:r>
      <w:proofErr w:type="spellEnd"/>
      <w:r w:rsidRPr="001259B2">
        <w:rPr>
          <w:sz w:val="28"/>
          <w:szCs w:val="28"/>
        </w:rPr>
        <w:t xml:space="preserve">, В. І. Борисов та ін.; за ред.: В. Я. </w:t>
      </w:r>
      <w:proofErr w:type="spellStart"/>
      <w:r w:rsidRPr="001259B2">
        <w:rPr>
          <w:sz w:val="28"/>
          <w:szCs w:val="28"/>
        </w:rPr>
        <w:t>Тація</w:t>
      </w:r>
      <w:proofErr w:type="spellEnd"/>
      <w:r w:rsidRPr="001259B2">
        <w:rPr>
          <w:sz w:val="28"/>
          <w:szCs w:val="28"/>
        </w:rPr>
        <w:t xml:space="preserve">, В. І. </w:t>
      </w:r>
      <w:proofErr w:type="spellStart"/>
      <w:r w:rsidRPr="001259B2">
        <w:rPr>
          <w:sz w:val="28"/>
          <w:szCs w:val="28"/>
        </w:rPr>
        <w:t>Тютюгіна</w:t>
      </w:r>
      <w:proofErr w:type="spellEnd"/>
      <w:r w:rsidRPr="001259B2">
        <w:rPr>
          <w:sz w:val="28"/>
          <w:szCs w:val="28"/>
        </w:rPr>
        <w:t xml:space="preserve">, В. І. Борисова. 6-те вид., перероб. і </w:t>
      </w:r>
      <w:proofErr w:type="spellStart"/>
      <w:r w:rsidRPr="001259B2">
        <w:rPr>
          <w:sz w:val="28"/>
          <w:szCs w:val="28"/>
        </w:rPr>
        <w:t>допов</w:t>
      </w:r>
      <w:proofErr w:type="spellEnd"/>
      <w:r w:rsidRPr="001259B2">
        <w:rPr>
          <w:sz w:val="28"/>
          <w:szCs w:val="28"/>
        </w:rPr>
        <w:t>. Харків : Право, 2020. 584 с.</w:t>
      </w:r>
    </w:p>
    <w:p w14:paraId="7D1BAE10" w14:textId="77777777" w:rsidR="004837AC" w:rsidRPr="001259B2" w:rsidRDefault="004837AC" w:rsidP="004837AC">
      <w:pPr>
        <w:pStyle w:val="af1"/>
        <w:spacing w:line="360" w:lineRule="auto"/>
        <w:ind w:right="141" w:firstLine="709"/>
        <w:rPr>
          <w:sz w:val="28"/>
          <w:szCs w:val="28"/>
        </w:rPr>
      </w:pPr>
      <w:r w:rsidRPr="001259B2">
        <w:rPr>
          <w:sz w:val="28"/>
          <w:szCs w:val="28"/>
        </w:rPr>
        <w:t>Кримінальне право України: Особлива частина : підручник /</w:t>
      </w:r>
      <w:r w:rsidRPr="001259B2">
        <w:rPr>
          <w:spacing w:val="-2"/>
          <w:sz w:val="28"/>
          <w:szCs w:val="28"/>
        </w:rPr>
        <w:t xml:space="preserve"> </w:t>
      </w:r>
      <w:r w:rsidRPr="001259B2">
        <w:rPr>
          <w:sz w:val="28"/>
          <w:szCs w:val="28"/>
        </w:rPr>
        <w:t xml:space="preserve">В. Я. </w:t>
      </w:r>
      <w:proofErr w:type="spellStart"/>
      <w:r w:rsidRPr="001259B2">
        <w:rPr>
          <w:sz w:val="28"/>
          <w:szCs w:val="28"/>
        </w:rPr>
        <w:t>Тацій</w:t>
      </w:r>
      <w:proofErr w:type="spellEnd"/>
      <w:r w:rsidRPr="001259B2">
        <w:rPr>
          <w:sz w:val="28"/>
          <w:szCs w:val="28"/>
        </w:rPr>
        <w:t>,</w:t>
      </w:r>
      <w:r w:rsidRPr="001259B2">
        <w:rPr>
          <w:spacing w:val="-3"/>
          <w:sz w:val="28"/>
          <w:szCs w:val="28"/>
        </w:rPr>
        <w:t xml:space="preserve"> </w:t>
      </w:r>
      <w:r w:rsidRPr="001259B2">
        <w:rPr>
          <w:sz w:val="28"/>
          <w:szCs w:val="28"/>
        </w:rPr>
        <w:t>В. І. Борисов,</w:t>
      </w:r>
      <w:r w:rsidRPr="001259B2">
        <w:rPr>
          <w:spacing w:val="-1"/>
          <w:sz w:val="28"/>
          <w:szCs w:val="28"/>
        </w:rPr>
        <w:t xml:space="preserve"> </w:t>
      </w:r>
      <w:r w:rsidRPr="001259B2">
        <w:rPr>
          <w:sz w:val="28"/>
          <w:szCs w:val="28"/>
        </w:rPr>
        <w:t xml:space="preserve">В. І. </w:t>
      </w:r>
      <w:proofErr w:type="spellStart"/>
      <w:r w:rsidRPr="001259B2">
        <w:rPr>
          <w:sz w:val="28"/>
          <w:szCs w:val="28"/>
        </w:rPr>
        <w:t>Тютюгін</w:t>
      </w:r>
      <w:proofErr w:type="spellEnd"/>
      <w:r w:rsidRPr="001259B2">
        <w:rPr>
          <w:sz w:val="28"/>
          <w:szCs w:val="28"/>
        </w:rPr>
        <w:t xml:space="preserve"> та</w:t>
      </w:r>
      <w:r w:rsidRPr="001259B2">
        <w:rPr>
          <w:spacing w:val="-1"/>
          <w:sz w:val="28"/>
          <w:szCs w:val="28"/>
        </w:rPr>
        <w:t xml:space="preserve"> </w:t>
      </w:r>
      <w:r w:rsidRPr="001259B2">
        <w:rPr>
          <w:sz w:val="28"/>
          <w:szCs w:val="28"/>
        </w:rPr>
        <w:t>ін.;</w:t>
      </w:r>
      <w:r w:rsidRPr="001259B2">
        <w:rPr>
          <w:spacing w:val="-2"/>
          <w:sz w:val="28"/>
          <w:szCs w:val="28"/>
        </w:rPr>
        <w:t xml:space="preserve"> </w:t>
      </w:r>
      <w:r w:rsidRPr="001259B2">
        <w:rPr>
          <w:sz w:val="28"/>
          <w:szCs w:val="28"/>
        </w:rPr>
        <w:t xml:space="preserve">за ред. В. Я. </w:t>
      </w:r>
      <w:proofErr w:type="spellStart"/>
      <w:r w:rsidRPr="001259B2">
        <w:rPr>
          <w:sz w:val="28"/>
          <w:szCs w:val="28"/>
        </w:rPr>
        <w:t>Тація</w:t>
      </w:r>
      <w:proofErr w:type="spellEnd"/>
      <w:r w:rsidRPr="001259B2">
        <w:rPr>
          <w:sz w:val="28"/>
          <w:szCs w:val="28"/>
        </w:rPr>
        <w:t>,</w:t>
      </w:r>
      <w:r w:rsidRPr="001259B2">
        <w:rPr>
          <w:spacing w:val="40"/>
          <w:sz w:val="28"/>
          <w:szCs w:val="28"/>
        </w:rPr>
        <w:t xml:space="preserve"> </w:t>
      </w:r>
      <w:r w:rsidRPr="001259B2">
        <w:rPr>
          <w:sz w:val="28"/>
          <w:szCs w:val="28"/>
        </w:rPr>
        <w:t xml:space="preserve">В. І. Борисова, В. І. </w:t>
      </w:r>
      <w:proofErr w:type="spellStart"/>
      <w:r w:rsidRPr="001259B2">
        <w:rPr>
          <w:sz w:val="28"/>
          <w:szCs w:val="28"/>
        </w:rPr>
        <w:t>Тютюгіна</w:t>
      </w:r>
      <w:proofErr w:type="spellEnd"/>
      <w:r w:rsidRPr="001259B2">
        <w:rPr>
          <w:sz w:val="28"/>
          <w:szCs w:val="28"/>
        </w:rPr>
        <w:t xml:space="preserve">. - 6-те вид., перероб. і </w:t>
      </w:r>
      <w:proofErr w:type="spellStart"/>
      <w:r w:rsidRPr="001259B2">
        <w:rPr>
          <w:sz w:val="28"/>
          <w:szCs w:val="28"/>
        </w:rPr>
        <w:t>допов</w:t>
      </w:r>
      <w:proofErr w:type="spellEnd"/>
      <w:r w:rsidRPr="001259B2">
        <w:rPr>
          <w:sz w:val="28"/>
          <w:szCs w:val="28"/>
        </w:rPr>
        <w:t>. Харків : Право, 2020. 768 с.</w:t>
      </w:r>
    </w:p>
    <w:p w14:paraId="29F1A24F" w14:textId="77777777" w:rsidR="004837AC" w:rsidRPr="001259B2" w:rsidRDefault="004837AC" w:rsidP="004837AC">
      <w:pPr>
        <w:pStyle w:val="af1"/>
        <w:spacing w:line="360" w:lineRule="auto"/>
        <w:ind w:right="142" w:firstLine="709"/>
        <w:rPr>
          <w:sz w:val="28"/>
          <w:szCs w:val="28"/>
        </w:rPr>
      </w:pPr>
      <w:r w:rsidRPr="001259B2">
        <w:rPr>
          <w:sz w:val="28"/>
          <w:szCs w:val="28"/>
        </w:rPr>
        <w:lastRenderedPageBreak/>
        <w:t xml:space="preserve">Питання кримінального права у рішеннях Конституційного Суду України: </w:t>
      </w:r>
      <w:proofErr w:type="spellStart"/>
      <w:r w:rsidRPr="001259B2">
        <w:rPr>
          <w:sz w:val="28"/>
          <w:szCs w:val="28"/>
        </w:rPr>
        <w:t>навч</w:t>
      </w:r>
      <w:proofErr w:type="spellEnd"/>
      <w:r w:rsidRPr="001259B2">
        <w:rPr>
          <w:sz w:val="28"/>
          <w:szCs w:val="28"/>
        </w:rPr>
        <w:t xml:space="preserve">. посібник / </w:t>
      </w:r>
      <w:proofErr w:type="spellStart"/>
      <w:r w:rsidRPr="001259B2">
        <w:rPr>
          <w:sz w:val="28"/>
          <w:szCs w:val="28"/>
        </w:rPr>
        <w:t>упоряд</w:t>
      </w:r>
      <w:proofErr w:type="spellEnd"/>
      <w:r w:rsidRPr="001259B2">
        <w:rPr>
          <w:sz w:val="28"/>
          <w:szCs w:val="28"/>
        </w:rPr>
        <w:t xml:space="preserve">.: Л.П. </w:t>
      </w:r>
      <w:proofErr w:type="spellStart"/>
      <w:r w:rsidRPr="001259B2">
        <w:rPr>
          <w:sz w:val="28"/>
          <w:szCs w:val="28"/>
        </w:rPr>
        <w:t>Брич</w:t>
      </w:r>
      <w:proofErr w:type="spellEnd"/>
      <w:r w:rsidRPr="001259B2">
        <w:rPr>
          <w:sz w:val="28"/>
          <w:szCs w:val="28"/>
        </w:rPr>
        <w:t xml:space="preserve">, О.І. </w:t>
      </w:r>
      <w:proofErr w:type="spellStart"/>
      <w:r w:rsidRPr="001259B2">
        <w:rPr>
          <w:sz w:val="28"/>
          <w:szCs w:val="28"/>
        </w:rPr>
        <w:t>Денькович</w:t>
      </w:r>
      <w:proofErr w:type="spellEnd"/>
      <w:r w:rsidRPr="001259B2">
        <w:rPr>
          <w:sz w:val="28"/>
          <w:szCs w:val="28"/>
        </w:rPr>
        <w:t xml:space="preserve">, Л.В. Курило, В.С. </w:t>
      </w:r>
      <w:proofErr w:type="spellStart"/>
      <w:r w:rsidRPr="001259B2">
        <w:rPr>
          <w:sz w:val="28"/>
          <w:szCs w:val="28"/>
        </w:rPr>
        <w:t>Ясеницький</w:t>
      </w:r>
      <w:proofErr w:type="spellEnd"/>
      <w:r w:rsidRPr="001259B2">
        <w:rPr>
          <w:sz w:val="28"/>
          <w:szCs w:val="28"/>
        </w:rPr>
        <w:t xml:space="preserve">; вид. друге, </w:t>
      </w:r>
      <w:proofErr w:type="spellStart"/>
      <w:r w:rsidRPr="001259B2">
        <w:rPr>
          <w:sz w:val="28"/>
          <w:szCs w:val="28"/>
        </w:rPr>
        <w:t>допов</w:t>
      </w:r>
      <w:proofErr w:type="spellEnd"/>
      <w:r w:rsidRPr="001259B2">
        <w:rPr>
          <w:sz w:val="28"/>
          <w:szCs w:val="28"/>
        </w:rPr>
        <w:t xml:space="preserve">. Львів: </w:t>
      </w:r>
      <w:proofErr w:type="spellStart"/>
      <w:r w:rsidRPr="001259B2">
        <w:rPr>
          <w:sz w:val="28"/>
          <w:szCs w:val="28"/>
        </w:rPr>
        <w:t>ЛьвДУВС</w:t>
      </w:r>
      <w:proofErr w:type="spellEnd"/>
      <w:r w:rsidRPr="001259B2">
        <w:rPr>
          <w:sz w:val="28"/>
          <w:szCs w:val="28"/>
        </w:rPr>
        <w:t>, 2015. 264 с.</w:t>
      </w:r>
    </w:p>
    <w:p w14:paraId="35EC8C56" w14:textId="77777777" w:rsidR="004837AC" w:rsidRPr="001259B2" w:rsidRDefault="004837AC" w:rsidP="004837AC">
      <w:pPr>
        <w:pStyle w:val="af1"/>
        <w:spacing w:line="360" w:lineRule="auto"/>
        <w:ind w:firstLine="709"/>
        <w:rPr>
          <w:sz w:val="28"/>
          <w:szCs w:val="28"/>
        </w:rPr>
      </w:pPr>
      <w:r w:rsidRPr="001259B2">
        <w:rPr>
          <w:sz w:val="28"/>
          <w:szCs w:val="28"/>
        </w:rPr>
        <w:t>Правові</w:t>
      </w:r>
      <w:r w:rsidRPr="001259B2">
        <w:rPr>
          <w:spacing w:val="5"/>
          <w:sz w:val="28"/>
          <w:szCs w:val="28"/>
        </w:rPr>
        <w:t xml:space="preserve"> </w:t>
      </w:r>
      <w:r w:rsidRPr="001259B2">
        <w:rPr>
          <w:sz w:val="28"/>
          <w:szCs w:val="28"/>
        </w:rPr>
        <w:t>позиції</w:t>
      </w:r>
      <w:r w:rsidRPr="001259B2">
        <w:rPr>
          <w:spacing w:val="7"/>
          <w:sz w:val="28"/>
          <w:szCs w:val="28"/>
        </w:rPr>
        <w:t xml:space="preserve"> </w:t>
      </w:r>
      <w:r w:rsidRPr="001259B2">
        <w:rPr>
          <w:sz w:val="28"/>
          <w:szCs w:val="28"/>
        </w:rPr>
        <w:t>Європейського</w:t>
      </w:r>
      <w:r w:rsidRPr="001259B2">
        <w:rPr>
          <w:spacing w:val="7"/>
          <w:sz w:val="28"/>
          <w:szCs w:val="28"/>
        </w:rPr>
        <w:t xml:space="preserve"> </w:t>
      </w:r>
      <w:r w:rsidRPr="001259B2">
        <w:rPr>
          <w:sz w:val="28"/>
          <w:szCs w:val="28"/>
        </w:rPr>
        <w:t>суду</w:t>
      </w:r>
      <w:r w:rsidRPr="001259B2">
        <w:rPr>
          <w:spacing w:val="3"/>
          <w:sz w:val="28"/>
          <w:szCs w:val="28"/>
        </w:rPr>
        <w:t xml:space="preserve"> </w:t>
      </w:r>
      <w:r w:rsidRPr="001259B2">
        <w:rPr>
          <w:sz w:val="28"/>
          <w:szCs w:val="28"/>
        </w:rPr>
        <w:t>з</w:t>
      </w:r>
      <w:r w:rsidRPr="001259B2">
        <w:rPr>
          <w:spacing w:val="6"/>
          <w:sz w:val="28"/>
          <w:szCs w:val="28"/>
        </w:rPr>
        <w:t xml:space="preserve"> </w:t>
      </w:r>
      <w:r w:rsidRPr="001259B2">
        <w:rPr>
          <w:sz w:val="28"/>
          <w:szCs w:val="28"/>
        </w:rPr>
        <w:t>прав</w:t>
      </w:r>
      <w:r w:rsidRPr="001259B2">
        <w:rPr>
          <w:spacing w:val="6"/>
          <w:sz w:val="28"/>
          <w:szCs w:val="28"/>
        </w:rPr>
        <w:t xml:space="preserve"> </w:t>
      </w:r>
      <w:r w:rsidRPr="001259B2">
        <w:rPr>
          <w:sz w:val="28"/>
          <w:szCs w:val="28"/>
        </w:rPr>
        <w:t>людини:</w:t>
      </w:r>
      <w:r w:rsidRPr="001259B2">
        <w:rPr>
          <w:spacing w:val="5"/>
          <w:sz w:val="28"/>
          <w:szCs w:val="28"/>
        </w:rPr>
        <w:t xml:space="preserve"> </w:t>
      </w:r>
      <w:r w:rsidRPr="001259B2">
        <w:rPr>
          <w:sz w:val="28"/>
          <w:szCs w:val="28"/>
        </w:rPr>
        <w:t>аналітичний</w:t>
      </w:r>
      <w:r w:rsidRPr="001259B2">
        <w:rPr>
          <w:spacing w:val="8"/>
          <w:sz w:val="28"/>
          <w:szCs w:val="28"/>
        </w:rPr>
        <w:t xml:space="preserve"> </w:t>
      </w:r>
      <w:r w:rsidRPr="001259B2">
        <w:rPr>
          <w:spacing w:val="-2"/>
          <w:sz w:val="28"/>
          <w:szCs w:val="28"/>
        </w:rPr>
        <w:t>огляд</w:t>
      </w:r>
    </w:p>
    <w:p w14:paraId="4ED09EB3" w14:textId="77777777" w:rsidR="004837AC" w:rsidRPr="001259B2" w:rsidRDefault="004837AC" w:rsidP="004837AC">
      <w:pPr>
        <w:pStyle w:val="af1"/>
        <w:spacing w:line="360" w:lineRule="auto"/>
        <w:ind w:right="140"/>
        <w:rPr>
          <w:sz w:val="28"/>
          <w:szCs w:val="28"/>
        </w:rPr>
      </w:pPr>
      <w:r w:rsidRPr="001259B2">
        <w:rPr>
          <w:sz w:val="28"/>
          <w:szCs w:val="28"/>
        </w:rPr>
        <w:t xml:space="preserve">/ О.М. Дроздов, О.В. Дроздова; за </w:t>
      </w:r>
      <w:proofErr w:type="spellStart"/>
      <w:r w:rsidRPr="001259B2">
        <w:rPr>
          <w:sz w:val="28"/>
          <w:szCs w:val="28"/>
        </w:rPr>
        <w:t>заг</w:t>
      </w:r>
      <w:proofErr w:type="spellEnd"/>
      <w:r w:rsidRPr="001259B2">
        <w:rPr>
          <w:sz w:val="28"/>
          <w:szCs w:val="28"/>
        </w:rPr>
        <w:t>. ред. О.М. Дроздова, М.С. Ковтун, В.І. Ковтуна. Харків: Фактор, 2018. 624 с.</w:t>
      </w:r>
    </w:p>
    <w:p w14:paraId="3465229A" w14:textId="77777777" w:rsidR="004837AC" w:rsidRPr="001259B2" w:rsidRDefault="004837AC" w:rsidP="004837AC">
      <w:pPr>
        <w:pStyle w:val="af1"/>
        <w:spacing w:line="360" w:lineRule="auto"/>
        <w:ind w:right="142" w:firstLine="709"/>
        <w:rPr>
          <w:sz w:val="28"/>
          <w:szCs w:val="28"/>
        </w:rPr>
      </w:pPr>
      <w:r w:rsidRPr="001259B2">
        <w:rPr>
          <w:sz w:val="28"/>
          <w:szCs w:val="28"/>
        </w:rPr>
        <w:t xml:space="preserve">Рішення Європейського суду з прав людини в кримінальних справах. Захист життя, здоров’я, честі та гідності / за </w:t>
      </w:r>
      <w:proofErr w:type="spellStart"/>
      <w:r w:rsidRPr="001259B2">
        <w:rPr>
          <w:sz w:val="28"/>
          <w:szCs w:val="28"/>
        </w:rPr>
        <w:t>заг</w:t>
      </w:r>
      <w:proofErr w:type="spellEnd"/>
      <w:r w:rsidRPr="001259B2">
        <w:rPr>
          <w:sz w:val="28"/>
          <w:szCs w:val="28"/>
        </w:rPr>
        <w:t>. ред. В.С. Ковальського.</w:t>
      </w:r>
      <w:r w:rsidRPr="001259B2">
        <w:rPr>
          <w:spacing w:val="40"/>
          <w:sz w:val="28"/>
          <w:szCs w:val="28"/>
        </w:rPr>
        <w:t xml:space="preserve"> </w:t>
      </w:r>
      <w:r w:rsidRPr="001259B2">
        <w:rPr>
          <w:sz w:val="28"/>
          <w:szCs w:val="28"/>
        </w:rPr>
        <w:t>Київ: Юрінком Інтер, 2019. 296 с.</w:t>
      </w:r>
    </w:p>
    <w:p w14:paraId="26ED452A" w14:textId="77777777" w:rsidR="004837AC" w:rsidRPr="001259B2" w:rsidRDefault="004837AC" w:rsidP="004837AC">
      <w:pPr>
        <w:shd w:val="clear" w:color="auto" w:fill="FFFFFF"/>
        <w:spacing w:line="360" w:lineRule="auto"/>
        <w:ind w:firstLine="709"/>
        <w:jc w:val="both"/>
        <w:rPr>
          <w:sz w:val="28"/>
          <w:szCs w:val="28"/>
        </w:rPr>
      </w:pPr>
      <w:r w:rsidRPr="001259B2">
        <w:rPr>
          <w:sz w:val="28"/>
          <w:szCs w:val="28"/>
        </w:rPr>
        <w:t xml:space="preserve">Кваліфікація за ознаками складу злочину (аналіз постанов Пленуму Верховного Суду України): </w:t>
      </w:r>
      <w:proofErr w:type="spellStart"/>
      <w:r w:rsidRPr="001259B2">
        <w:rPr>
          <w:sz w:val="28"/>
          <w:szCs w:val="28"/>
        </w:rPr>
        <w:t>практ</w:t>
      </w:r>
      <w:proofErr w:type="spellEnd"/>
      <w:r w:rsidRPr="001259B2">
        <w:rPr>
          <w:sz w:val="28"/>
          <w:szCs w:val="28"/>
        </w:rPr>
        <w:t xml:space="preserve">. посібник / кер. </w:t>
      </w:r>
      <w:proofErr w:type="spellStart"/>
      <w:r w:rsidRPr="001259B2">
        <w:rPr>
          <w:sz w:val="28"/>
          <w:szCs w:val="28"/>
        </w:rPr>
        <w:t>кол</w:t>
      </w:r>
      <w:proofErr w:type="spellEnd"/>
      <w:r w:rsidRPr="001259B2">
        <w:rPr>
          <w:sz w:val="28"/>
          <w:szCs w:val="28"/>
        </w:rPr>
        <w:t>. уклад. Ю. В. </w:t>
      </w:r>
      <w:proofErr w:type="spellStart"/>
      <w:r w:rsidRPr="001259B2">
        <w:rPr>
          <w:sz w:val="28"/>
          <w:szCs w:val="28"/>
        </w:rPr>
        <w:t>Гродецький</w:t>
      </w:r>
      <w:proofErr w:type="spellEnd"/>
      <w:r w:rsidRPr="001259B2">
        <w:rPr>
          <w:sz w:val="28"/>
          <w:szCs w:val="28"/>
        </w:rPr>
        <w:t>. Х.: «Точка», 2011. 131 с.</w:t>
      </w:r>
    </w:p>
    <w:p w14:paraId="77832037" w14:textId="77777777" w:rsidR="004837AC" w:rsidRPr="001259B2" w:rsidRDefault="004837AC" w:rsidP="004837AC">
      <w:pPr>
        <w:spacing w:line="360" w:lineRule="auto"/>
        <w:ind w:firstLine="709"/>
        <w:jc w:val="both"/>
        <w:rPr>
          <w:sz w:val="28"/>
          <w:szCs w:val="28"/>
        </w:rPr>
      </w:pPr>
      <w:r w:rsidRPr="001259B2">
        <w:rPr>
          <w:sz w:val="28"/>
          <w:szCs w:val="28"/>
        </w:rPr>
        <w:t xml:space="preserve">Правила кримінально-правової кваліфікації у постановах Пленуму Верховного Суду України: </w:t>
      </w:r>
      <w:proofErr w:type="spellStart"/>
      <w:r w:rsidRPr="001259B2">
        <w:rPr>
          <w:sz w:val="28"/>
          <w:szCs w:val="28"/>
        </w:rPr>
        <w:t>практ</w:t>
      </w:r>
      <w:proofErr w:type="spellEnd"/>
      <w:r w:rsidRPr="001259B2">
        <w:rPr>
          <w:sz w:val="28"/>
          <w:szCs w:val="28"/>
        </w:rPr>
        <w:t xml:space="preserve">. посібник / кер. </w:t>
      </w:r>
      <w:proofErr w:type="spellStart"/>
      <w:r w:rsidRPr="001259B2">
        <w:rPr>
          <w:sz w:val="28"/>
          <w:szCs w:val="28"/>
        </w:rPr>
        <w:t>кол</w:t>
      </w:r>
      <w:proofErr w:type="spellEnd"/>
      <w:r w:rsidRPr="001259B2">
        <w:rPr>
          <w:sz w:val="28"/>
          <w:szCs w:val="28"/>
        </w:rPr>
        <w:t>. уклад. Ю. В. </w:t>
      </w:r>
      <w:proofErr w:type="spellStart"/>
      <w:r w:rsidRPr="001259B2">
        <w:rPr>
          <w:sz w:val="28"/>
          <w:szCs w:val="28"/>
        </w:rPr>
        <w:t>Гродецький</w:t>
      </w:r>
      <w:proofErr w:type="spellEnd"/>
      <w:r w:rsidRPr="001259B2">
        <w:rPr>
          <w:sz w:val="28"/>
          <w:szCs w:val="28"/>
        </w:rPr>
        <w:t>. Х.: Видавництво «</w:t>
      </w:r>
      <w:proofErr w:type="spellStart"/>
      <w:r w:rsidRPr="001259B2">
        <w:rPr>
          <w:sz w:val="28"/>
          <w:szCs w:val="28"/>
        </w:rPr>
        <w:t>Фінарт</w:t>
      </w:r>
      <w:proofErr w:type="spellEnd"/>
      <w:r w:rsidRPr="001259B2">
        <w:rPr>
          <w:sz w:val="28"/>
          <w:szCs w:val="28"/>
        </w:rPr>
        <w:t>», 2012. 196 с.</w:t>
      </w:r>
    </w:p>
    <w:p w14:paraId="7C77D484" w14:textId="77777777" w:rsidR="004837AC" w:rsidRPr="001259B2" w:rsidRDefault="004837AC" w:rsidP="004837AC">
      <w:pPr>
        <w:shd w:val="clear" w:color="auto" w:fill="FFFFFF"/>
        <w:spacing w:line="360" w:lineRule="auto"/>
        <w:ind w:firstLine="709"/>
        <w:jc w:val="both"/>
        <w:rPr>
          <w:sz w:val="28"/>
          <w:szCs w:val="28"/>
        </w:rPr>
      </w:pPr>
      <w:r w:rsidRPr="001259B2">
        <w:rPr>
          <w:sz w:val="28"/>
          <w:szCs w:val="28"/>
        </w:rPr>
        <w:t xml:space="preserve">Кваліфікація злочинів: </w:t>
      </w:r>
      <w:proofErr w:type="spellStart"/>
      <w:r w:rsidRPr="001259B2">
        <w:rPr>
          <w:sz w:val="28"/>
          <w:szCs w:val="28"/>
        </w:rPr>
        <w:t>навч</w:t>
      </w:r>
      <w:proofErr w:type="spellEnd"/>
      <w:r w:rsidRPr="001259B2">
        <w:rPr>
          <w:sz w:val="28"/>
          <w:szCs w:val="28"/>
        </w:rPr>
        <w:t xml:space="preserve">. </w:t>
      </w:r>
      <w:proofErr w:type="spellStart"/>
      <w:r w:rsidRPr="001259B2">
        <w:rPr>
          <w:sz w:val="28"/>
          <w:szCs w:val="28"/>
        </w:rPr>
        <w:t>посіб</w:t>
      </w:r>
      <w:proofErr w:type="spellEnd"/>
      <w:r w:rsidRPr="001259B2">
        <w:rPr>
          <w:sz w:val="28"/>
          <w:szCs w:val="28"/>
        </w:rPr>
        <w:t>. / Г. М. Анісімов, О. О. </w:t>
      </w:r>
      <w:proofErr w:type="spellStart"/>
      <w:r w:rsidRPr="001259B2">
        <w:rPr>
          <w:sz w:val="28"/>
          <w:szCs w:val="28"/>
        </w:rPr>
        <w:t>Володіна</w:t>
      </w:r>
      <w:proofErr w:type="spellEnd"/>
      <w:r w:rsidRPr="001259B2">
        <w:rPr>
          <w:sz w:val="28"/>
          <w:szCs w:val="28"/>
        </w:rPr>
        <w:t>, І. О. Зінченко та ін. ; за ред. М. І. Панова. Харків : Право, 2016. 356 с.</w:t>
      </w:r>
    </w:p>
    <w:p w14:paraId="1C20B395" w14:textId="77777777" w:rsidR="004837AC" w:rsidRPr="001259B2" w:rsidRDefault="004837AC" w:rsidP="004837AC">
      <w:pPr>
        <w:shd w:val="clear" w:color="auto" w:fill="FFFFFF"/>
        <w:spacing w:line="360" w:lineRule="auto"/>
        <w:ind w:firstLine="709"/>
        <w:jc w:val="both"/>
        <w:rPr>
          <w:bCs/>
          <w:sz w:val="28"/>
          <w:szCs w:val="28"/>
        </w:rPr>
      </w:pPr>
      <w:r w:rsidRPr="001259B2">
        <w:rPr>
          <w:bCs/>
          <w:sz w:val="28"/>
          <w:szCs w:val="28"/>
        </w:rPr>
        <w:t xml:space="preserve">Кваліфікація злочинів: </w:t>
      </w:r>
      <w:proofErr w:type="spellStart"/>
      <w:r w:rsidRPr="001259B2">
        <w:rPr>
          <w:bCs/>
          <w:sz w:val="28"/>
          <w:szCs w:val="28"/>
        </w:rPr>
        <w:t>навч</w:t>
      </w:r>
      <w:proofErr w:type="spellEnd"/>
      <w:r w:rsidRPr="001259B2">
        <w:rPr>
          <w:bCs/>
          <w:sz w:val="28"/>
          <w:szCs w:val="28"/>
        </w:rPr>
        <w:t xml:space="preserve">. </w:t>
      </w:r>
      <w:proofErr w:type="spellStart"/>
      <w:r w:rsidRPr="001259B2">
        <w:rPr>
          <w:bCs/>
          <w:sz w:val="28"/>
          <w:szCs w:val="28"/>
        </w:rPr>
        <w:t>посіб</w:t>
      </w:r>
      <w:proofErr w:type="spellEnd"/>
      <w:r w:rsidRPr="001259B2">
        <w:rPr>
          <w:bCs/>
          <w:sz w:val="28"/>
          <w:szCs w:val="28"/>
        </w:rPr>
        <w:t>. / За ред. О. О. </w:t>
      </w:r>
      <w:proofErr w:type="spellStart"/>
      <w:r w:rsidRPr="001259B2">
        <w:rPr>
          <w:bCs/>
          <w:sz w:val="28"/>
          <w:szCs w:val="28"/>
        </w:rPr>
        <w:t>Дудорова</w:t>
      </w:r>
      <w:proofErr w:type="spellEnd"/>
      <w:r w:rsidRPr="001259B2">
        <w:rPr>
          <w:bCs/>
          <w:sz w:val="28"/>
          <w:szCs w:val="28"/>
        </w:rPr>
        <w:t>, Є. О. </w:t>
      </w:r>
      <w:proofErr w:type="spellStart"/>
      <w:r w:rsidRPr="001259B2">
        <w:rPr>
          <w:bCs/>
          <w:sz w:val="28"/>
          <w:szCs w:val="28"/>
        </w:rPr>
        <w:t>Письменського</w:t>
      </w:r>
      <w:proofErr w:type="spellEnd"/>
      <w:r w:rsidRPr="001259B2">
        <w:rPr>
          <w:bCs/>
          <w:sz w:val="28"/>
          <w:szCs w:val="28"/>
        </w:rPr>
        <w:t>. Київ : Істина, 2010. 430 с.</w:t>
      </w:r>
    </w:p>
    <w:p w14:paraId="2D9616B3" w14:textId="77777777" w:rsidR="004837AC" w:rsidRPr="001259B2" w:rsidRDefault="004837AC" w:rsidP="004837AC">
      <w:pPr>
        <w:shd w:val="clear" w:color="auto" w:fill="FFFFFF"/>
        <w:tabs>
          <w:tab w:val="left" w:pos="1080"/>
        </w:tabs>
        <w:spacing w:line="360" w:lineRule="auto"/>
        <w:ind w:firstLine="709"/>
        <w:jc w:val="both"/>
        <w:rPr>
          <w:iCs/>
          <w:sz w:val="28"/>
          <w:szCs w:val="28"/>
        </w:rPr>
      </w:pPr>
      <w:r w:rsidRPr="001259B2">
        <w:rPr>
          <w:sz w:val="28"/>
          <w:szCs w:val="28"/>
        </w:rPr>
        <w:t xml:space="preserve">Кузнецов В. В. Теорія кваліфікації злочинів : підручник / В. В. Кузнецов, А. В. Савченко. Київ : </w:t>
      </w:r>
      <w:proofErr w:type="spellStart"/>
      <w:r w:rsidRPr="001259B2">
        <w:rPr>
          <w:sz w:val="28"/>
          <w:szCs w:val="28"/>
        </w:rPr>
        <w:t>Алерта</w:t>
      </w:r>
      <w:proofErr w:type="spellEnd"/>
      <w:r w:rsidRPr="001259B2">
        <w:rPr>
          <w:sz w:val="28"/>
          <w:szCs w:val="28"/>
        </w:rPr>
        <w:t>, 2013. 320 с.</w:t>
      </w:r>
    </w:p>
    <w:p w14:paraId="71F19403" w14:textId="77777777" w:rsidR="004837AC" w:rsidRPr="001259B2" w:rsidRDefault="004837AC" w:rsidP="004837AC">
      <w:pPr>
        <w:spacing w:line="360" w:lineRule="auto"/>
        <w:ind w:firstLine="709"/>
        <w:jc w:val="both"/>
        <w:rPr>
          <w:sz w:val="28"/>
          <w:szCs w:val="28"/>
        </w:rPr>
      </w:pPr>
      <w:r w:rsidRPr="001259B2">
        <w:rPr>
          <w:sz w:val="28"/>
          <w:szCs w:val="28"/>
        </w:rPr>
        <w:t>Навроцький В. О. Основи кримінально-правової кваліфікації . Київ : Юрінком Інтер, 2006. 704 с.</w:t>
      </w:r>
    </w:p>
    <w:p w14:paraId="5BC81FC3" w14:textId="77777777" w:rsidR="004837AC" w:rsidRPr="001259B2" w:rsidRDefault="004837AC" w:rsidP="004837AC">
      <w:pPr>
        <w:spacing w:line="360" w:lineRule="auto"/>
        <w:ind w:firstLine="709"/>
        <w:jc w:val="both"/>
        <w:rPr>
          <w:sz w:val="28"/>
          <w:szCs w:val="28"/>
        </w:rPr>
      </w:pPr>
      <w:r w:rsidRPr="001259B2">
        <w:rPr>
          <w:sz w:val="28"/>
          <w:szCs w:val="28"/>
        </w:rPr>
        <w:t xml:space="preserve">Зінченко І. О. Кваліфікація злочинів при їх множинності та конкуренції кримінально-правових норм : </w:t>
      </w:r>
      <w:proofErr w:type="spellStart"/>
      <w:r w:rsidRPr="001259B2">
        <w:rPr>
          <w:sz w:val="28"/>
          <w:szCs w:val="28"/>
        </w:rPr>
        <w:t>навч</w:t>
      </w:r>
      <w:proofErr w:type="spellEnd"/>
      <w:r w:rsidRPr="001259B2">
        <w:rPr>
          <w:sz w:val="28"/>
          <w:szCs w:val="28"/>
        </w:rPr>
        <w:t xml:space="preserve">. </w:t>
      </w:r>
      <w:proofErr w:type="spellStart"/>
      <w:r w:rsidRPr="001259B2">
        <w:rPr>
          <w:sz w:val="28"/>
          <w:szCs w:val="28"/>
        </w:rPr>
        <w:t>посіб</w:t>
      </w:r>
      <w:proofErr w:type="spellEnd"/>
      <w:r w:rsidRPr="001259B2">
        <w:rPr>
          <w:sz w:val="28"/>
          <w:szCs w:val="28"/>
        </w:rPr>
        <w:t xml:space="preserve">. Харків : Право, 2017. 144 с. </w:t>
      </w:r>
    </w:p>
    <w:p w14:paraId="2777729A" w14:textId="77777777" w:rsidR="004837AC" w:rsidRPr="001259B2" w:rsidRDefault="004837AC" w:rsidP="004837AC">
      <w:pPr>
        <w:spacing w:line="360" w:lineRule="auto"/>
        <w:ind w:firstLine="709"/>
        <w:jc w:val="both"/>
        <w:rPr>
          <w:sz w:val="28"/>
          <w:szCs w:val="28"/>
        </w:rPr>
      </w:pPr>
      <w:r w:rsidRPr="001259B2">
        <w:rPr>
          <w:bCs/>
          <w:sz w:val="28"/>
          <w:szCs w:val="28"/>
        </w:rPr>
        <w:t>Основи кваліфікації злочинів</w:t>
      </w:r>
      <w:r w:rsidRPr="001259B2">
        <w:rPr>
          <w:sz w:val="28"/>
          <w:szCs w:val="28"/>
        </w:rPr>
        <w:t xml:space="preserve"> : </w:t>
      </w:r>
      <w:proofErr w:type="spellStart"/>
      <w:r w:rsidRPr="001259B2">
        <w:rPr>
          <w:sz w:val="28"/>
          <w:szCs w:val="28"/>
        </w:rPr>
        <w:t>навч</w:t>
      </w:r>
      <w:proofErr w:type="spellEnd"/>
      <w:r w:rsidRPr="001259B2">
        <w:rPr>
          <w:sz w:val="28"/>
          <w:szCs w:val="28"/>
        </w:rPr>
        <w:t xml:space="preserve">. </w:t>
      </w:r>
      <w:proofErr w:type="spellStart"/>
      <w:r w:rsidRPr="001259B2">
        <w:rPr>
          <w:sz w:val="28"/>
          <w:szCs w:val="28"/>
        </w:rPr>
        <w:t>посіб</w:t>
      </w:r>
      <w:proofErr w:type="spellEnd"/>
      <w:r w:rsidRPr="001259B2">
        <w:rPr>
          <w:sz w:val="28"/>
          <w:szCs w:val="28"/>
        </w:rPr>
        <w:t xml:space="preserve">. / за ред. М. І. Панова ; М-во освіти і науки України, </w:t>
      </w:r>
      <w:proofErr w:type="spellStart"/>
      <w:r w:rsidRPr="001259B2">
        <w:rPr>
          <w:sz w:val="28"/>
          <w:szCs w:val="28"/>
        </w:rPr>
        <w:t>Нац</w:t>
      </w:r>
      <w:proofErr w:type="spellEnd"/>
      <w:r w:rsidRPr="001259B2">
        <w:rPr>
          <w:sz w:val="28"/>
          <w:szCs w:val="28"/>
        </w:rPr>
        <w:t xml:space="preserve">. </w:t>
      </w:r>
      <w:proofErr w:type="spellStart"/>
      <w:r w:rsidRPr="001259B2">
        <w:rPr>
          <w:sz w:val="28"/>
          <w:szCs w:val="28"/>
        </w:rPr>
        <w:t>юрид</w:t>
      </w:r>
      <w:proofErr w:type="spellEnd"/>
      <w:r w:rsidRPr="001259B2">
        <w:rPr>
          <w:sz w:val="28"/>
          <w:szCs w:val="28"/>
        </w:rPr>
        <w:t>. ун-т ім. Ярослава Мудрого. Харків : Право, 2019. 378 с.</w:t>
      </w:r>
    </w:p>
    <w:p w14:paraId="2C7453F7" w14:textId="77777777" w:rsidR="004837AC" w:rsidRPr="001259B2" w:rsidRDefault="004837AC" w:rsidP="004837AC">
      <w:pPr>
        <w:spacing w:line="360" w:lineRule="auto"/>
        <w:ind w:firstLine="709"/>
        <w:jc w:val="both"/>
        <w:rPr>
          <w:sz w:val="28"/>
          <w:szCs w:val="28"/>
        </w:rPr>
      </w:pPr>
      <w:proofErr w:type="spellStart"/>
      <w:r w:rsidRPr="001259B2">
        <w:rPr>
          <w:sz w:val="28"/>
          <w:szCs w:val="28"/>
        </w:rPr>
        <w:lastRenderedPageBreak/>
        <w:t>Панов</w:t>
      </w:r>
      <w:proofErr w:type="spellEnd"/>
      <w:r w:rsidRPr="001259B2">
        <w:rPr>
          <w:sz w:val="28"/>
          <w:szCs w:val="28"/>
        </w:rPr>
        <w:t xml:space="preserve"> М. І. Загальні засади кваліфікації злочинів : лекція. Харків : Право, 2016. 104 с. </w:t>
      </w:r>
    </w:p>
    <w:p w14:paraId="05C5F24A" w14:textId="77777777" w:rsidR="004837AC" w:rsidRPr="001259B2" w:rsidRDefault="004837AC" w:rsidP="004837AC">
      <w:pPr>
        <w:spacing w:line="360" w:lineRule="auto"/>
        <w:ind w:firstLine="709"/>
        <w:jc w:val="both"/>
        <w:rPr>
          <w:sz w:val="28"/>
          <w:szCs w:val="28"/>
        </w:rPr>
      </w:pPr>
      <w:proofErr w:type="spellStart"/>
      <w:r w:rsidRPr="001259B2">
        <w:rPr>
          <w:sz w:val="28"/>
          <w:szCs w:val="28"/>
        </w:rPr>
        <w:t>Сухонос</w:t>
      </w:r>
      <w:proofErr w:type="spellEnd"/>
      <w:r w:rsidRPr="001259B2">
        <w:rPr>
          <w:sz w:val="28"/>
          <w:szCs w:val="28"/>
        </w:rPr>
        <w:t xml:space="preserve"> В.В. Склад злочину: закон, теорія та практика: монографія.  Суми : </w:t>
      </w:r>
      <w:proofErr w:type="spellStart"/>
      <w:r w:rsidRPr="001259B2">
        <w:rPr>
          <w:sz w:val="28"/>
          <w:szCs w:val="28"/>
        </w:rPr>
        <w:t>Унів</w:t>
      </w:r>
      <w:proofErr w:type="spellEnd"/>
      <w:r w:rsidRPr="001259B2">
        <w:rPr>
          <w:sz w:val="28"/>
          <w:szCs w:val="28"/>
        </w:rPr>
        <w:t xml:space="preserve">. </w:t>
      </w:r>
      <w:proofErr w:type="spellStart"/>
      <w:r w:rsidRPr="001259B2">
        <w:rPr>
          <w:sz w:val="28"/>
          <w:szCs w:val="28"/>
        </w:rPr>
        <w:t>кн</w:t>
      </w:r>
      <w:proofErr w:type="spellEnd"/>
      <w:r w:rsidRPr="001259B2">
        <w:rPr>
          <w:sz w:val="28"/>
          <w:szCs w:val="28"/>
        </w:rPr>
        <w:t xml:space="preserve">., 2018. 200 с. </w:t>
      </w:r>
    </w:p>
    <w:p w14:paraId="15ECC645" w14:textId="77777777" w:rsidR="004837AC" w:rsidRPr="001259B2" w:rsidRDefault="004837AC" w:rsidP="004837AC">
      <w:pPr>
        <w:widowControl w:val="0"/>
        <w:tabs>
          <w:tab w:val="left" w:pos="1260"/>
        </w:tabs>
        <w:spacing w:line="360" w:lineRule="auto"/>
        <w:ind w:firstLine="709"/>
        <w:jc w:val="both"/>
        <w:rPr>
          <w:sz w:val="28"/>
          <w:szCs w:val="28"/>
        </w:rPr>
      </w:pPr>
      <w:proofErr w:type="spellStart"/>
      <w:r w:rsidRPr="001259B2">
        <w:rPr>
          <w:sz w:val="28"/>
          <w:szCs w:val="28"/>
        </w:rPr>
        <w:t>Ус</w:t>
      </w:r>
      <w:proofErr w:type="spellEnd"/>
      <w:r w:rsidRPr="001259B2">
        <w:rPr>
          <w:sz w:val="28"/>
          <w:szCs w:val="28"/>
        </w:rPr>
        <w:t> О. В. Теоретичні та прикладні проблеми кваліфікації в кримінальному праві України . Харків : Право, 2020. 704 с.</w:t>
      </w:r>
    </w:p>
    <w:p w14:paraId="377F0030" w14:textId="77777777" w:rsidR="004837AC" w:rsidRPr="001259B2" w:rsidRDefault="004837AC" w:rsidP="004837AC">
      <w:pPr>
        <w:pStyle w:val="af4"/>
        <w:spacing w:line="360" w:lineRule="auto"/>
        <w:ind w:firstLine="709"/>
        <w:jc w:val="both"/>
        <w:rPr>
          <w:sz w:val="28"/>
          <w:szCs w:val="28"/>
        </w:rPr>
      </w:pPr>
    </w:p>
    <w:p w14:paraId="1E36F0FB" w14:textId="77777777" w:rsidR="004837AC" w:rsidRPr="001259B2" w:rsidRDefault="004837AC" w:rsidP="004837AC">
      <w:pPr>
        <w:pStyle w:val="af4"/>
        <w:spacing w:line="360" w:lineRule="auto"/>
        <w:ind w:firstLine="709"/>
        <w:jc w:val="center"/>
        <w:rPr>
          <w:i/>
          <w:sz w:val="28"/>
          <w:szCs w:val="28"/>
        </w:rPr>
      </w:pPr>
      <w:r w:rsidRPr="001259B2">
        <w:rPr>
          <w:i/>
          <w:sz w:val="28"/>
          <w:szCs w:val="28"/>
        </w:rPr>
        <w:t>Додаткова література:</w:t>
      </w:r>
    </w:p>
    <w:p w14:paraId="3CC781DC" w14:textId="77777777" w:rsidR="004837AC" w:rsidRPr="001259B2" w:rsidRDefault="004837AC" w:rsidP="004837AC">
      <w:pPr>
        <w:widowControl w:val="0"/>
        <w:tabs>
          <w:tab w:val="left" w:pos="1080"/>
          <w:tab w:val="left" w:pos="1418"/>
        </w:tabs>
        <w:spacing w:line="360" w:lineRule="auto"/>
        <w:ind w:firstLine="709"/>
        <w:jc w:val="both"/>
        <w:rPr>
          <w:sz w:val="28"/>
          <w:szCs w:val="28"/>
        </w:rPr>
      </w:pPr>
      <w:proofErr w:type="spellStart"/>
      <w:r w:rsidRPr="001259B2">
        <w:rPr>
          <w:rStyle w:val="hps"/>
          <w:sz w:val="28"/>
          <w:szCs w:val="28"/>
        </w:rPr>
        <w:t>Us</w:t>
      </w:r>
      <w:proofErr w:type="spellEnd"/>
      <w:r w:rsidRPr="001259B2">
        <w:rPr>
          <w:rStyle w:val="hps"/>
          <w:sz w:val="28"/>
          <w:szCs w:val="28"/>
        </w:rPr>
        <w:t xml:space="preserve"> O. V. </w:t>
      </w:r>
      <w:proofErr w:type="spellStart"/>
      <w:r w:rsidRPr="001259B2">
        <w:rPr>
          <w:rStyle w:val="hps"/>
          <w:sz w:val="28"/>
          <w:szCs w:val="28"/>
        </w:rPr>
        <w:t>Constitutional</w:t>
      </w:r>
      <w:proofErr w:type="spellEnd"/>
      <w:r w:rsidRPr="001259B2">
        <w:rPr>
          <w:rStyle w:val="hps"/>
          <w:sz w:val="28"/>
          <w:szCs w:val="28"/>
        </w:rPr>
        <w:t xml:space="preserve"> </w:t>
      </w:r>
      <w:proofErr w:type="spellStart"/>
      <w:r w:rsidRPr="001259B2">
        <w:rPr>
          <w:rStyle w:val="hps"/>
          <w:sz w:val="28"/>
          <w:szCs w:val="28"/>
        </w:rPr>
        <w:t>principles</w:t>
      </w:r>
      <w:proofErr w:type="spellEnd"/>
      <w:r w:rsidRPr="001259B2">
        <w:rPr>
          <w:rStyle w:val="hps"/>
          <w:sz w:val="28"/>
          <w:szCs w:val="28"/>
        </w:rPr>
        <w:t xml:space="preserve"> </w:t>
      </w:r>
      <w:proofErr w:type="spellStart"/>
      <w:r w:rsidRPr="001259B2">
        <w:rPr>
          <w:rStyle w:val="hps"/>
          <w:sz w:val="28"/>
          <w:szCs w:val="28"/>
        </w:rPr>
        <w:t>of</w:t>
      </w:r>
      <w:proofErr w:type="spellEnd"/>
      <w:r w:rsidRPr="001259B2">
        <w:rPr>
          <w:rStyle w:val="hps"/>
          <w:sz w:val="28"/>
          <w:szCs w:val="28"/>
        </w:rPr>
        <w:t xml:space="preserve"> </w:t>
      </w:r>
      <w:proofErr w:type="spellStart"/>
      <w:r w:rsidRPr="001259B2">
        <w:rPr>
          <w:rStyle w:val="hps"/>
          <w:sz w:val="28"/>
          <w:szCs w:val="28"/>
        </w:rPr>
        <w:t>qualification</w:t>
      </w:r>
      <w:proofErr w:type="spellEnd"/>
      <w:r w:rsidRPr="001259B2">
        <w:rPr>
          <w:rStyle w:val="hps"/>
          <w:sz w:val="28"/>
          <w:szCs w:val="28"/>
        </w:rPr>
        <w:t xml:space="preserve"> </w:t>
      </w:r>
      <w:proofErr w:type="spellStart"/>
      <w:r w:rsidRPr="001259B2">
        <w:rPr>
          <w:rStyle w:val="hps"/>
          <w:sz w:val="28"/>
          <w:szCs w:val="28"/>
        </w:rPr>
        <w:t>of</w:t>
      </w:r>
      <w:proofErr w:type="spellEnd"/>
      <w:r w:rsidRPr="001259B2">
        <w:rPr>
          <w:rStyle w:val="hps"/>
          <w:sz w:val="28"/>
          <w:szCs w:val="28"/>
        </w:rPr>
        <w:t xml:space="preserve"> </w:t>
      </w:r>
      <w:proofErr w:type="spellStart"/>
      <w:r w:rsidRPr="001259B2">
        <w:rPr>
          <w:rStyle w:val="hps"/>
          <w:sz w:val="28"/>
          <w:szCs w:val="28"/>
        </w:rPr>
        <w:t>crimes</w:t>
      </w:r>
      <w:proofErr w:type="spellEnd"/>
      <w:r w:rsidRPr="001259B2">
        <w:rPr>
          <w:rStyle w:val="hps"/>
          <w:sz w:val="28"/>
          <w:szCs w:val="28"/>
        </w:rPr>
        <w:t xml:space="preserve"> </w:t>
      </w:r>
      <w:proofErr w:type="spellStart"/>
      <w:r w:rsidRPr="001259B2">
        <w:rPr>
          <w:rStyle w:val="hps"/>
          <w:sz w:val="28"/>
          <w:szCs w:val="28"/>
        </w:rPr>
        <w:t>in</w:t>
      </w:r>
      <w:proofErr w:type="spellEnd"/>
      <w:r w:rsidRPr="001259B2">
        <w:rPr>
          <w:rStyle w:val="hps"/>
          <w:sz w:val="28"/>
          <w:szCs w:val="28"/>
        </w:rPr>
        <w:t xml:space="preserve"> </w:t>
      </w:r>
      <w:proofErr w:type="spellStart"/>
      <w:r w:rsidRPr="001259B2">
        <w:rPr>
          <w:rStyle w:val="hps"/>
          <w:sz w:val="28"/>
          <w:szCs w:val="28"/>
        </w:rPr>
        <w:t>Ukraine</w:t>
      </w:r>
      <w:proofErr w:type="spellEnd"/>
      <w:r w:rsidRPr="001259B2">
        <w:rPr>
          <w:rStyle w:val="hps"/>
          <w:sz w:val="28"/>
          <w:szCs w:val="28"/>
        </w:rPr>
        <w:t xml:space="preserve">. </w:t>
      </w:r>
      <w:proofErr w:type="spellStart"/>
      <w:r w:rsidRPr="001259B2">
        <w:rPr>
          <w:bCs/>
          <w:sz w:val="28"/>
          <w:szCs w:val="28"/>
        </w:rPr>
        <w:t>Európska</w:t>
      </w:r>
      <w:proofErr w:type="spellEnd"/>
      <w:r w:rsidRPr="001259B2">
        <w:rPr>
          <w:bCs/>
          <w:sz w:val="28"/>
          <w:szCs w:val="28"/>
        </w:rPr>
        <w:t xml:space="preserve"> </w:t>
      </w:r>
      <w:proofErr w:type="spellStart"/>
      <w:r w:rsidRPr="001259B2">
        <w:rPr>
          <w:bCs/>
          <w:sz w:val="28"/>
          <w:szCs w:val="28"/>
        </w:rPr>
        <w:t>tradícia</w:t>
      </w:r>
      <w:proofErr w:type="spellEnd"/>
      <w:r w:rsidRPr="001259B2">
        <w:rPr>
          <w:bCs/>
          <w:sz w:val="28"/>
          <w:szCs w:val="28"/>
        </w:rPr>
        <w:t xml:space="preserve"> v </w:t>
      </w:r>
      <w:proofErr w:type="spellStart"/>
      <w:r w:rsidRPr="001259B2">
        <w:rPr>
          <w:bCs/>
          <w:sz w:val="28"/>
          <w:szCs w:val="28"/>
        </w:rPr>
        <w:t>medzinárodnom</w:t>
      </w:r>
      <w:proofErr w:type="spellEnd"/>
      <w:r w:rsidRPr="001259B2">
        <w:rPr>
          <w:bCs/>
          <w:sz w:val="28"/>
          <w:szCs w:val="28"/>
        </w:rPr>
        <w:t xml:space="preserve"> </w:t>
      </w:r>
      <w:proofErr w:type="spellStart"/>
      <w:r w:rsidRPr="001259B2">
        <w:rPr>
          <w:bCs/>
          <w:sz w:val="28"/>
          <w:szCs w:val="28"/>
        </w:rPr>
        <w:t>práve</w:t>
      </w:r>
      <w:proofErr w:type="spellEnd"/>
      <w:r w:rsidRPr="001259B2">
        <w:rPr>
          <w:bCs/>
          <w:sz w:val="28"/>
          <w:szCs w:val="28"/>
        </w:rPr>
        <w:t xml:space="preserve">: </w:t>
      </w:r>
      <w:proofErr w:type="spellStart"/>
      <w:r w:rsidRPr="001259B2">
        <w:rPr>
          <w:bCs/>
          <w:sz w:val="28"/>
          <w:szCs w:val="28"/>
        </w:rPr>
        <w:t>uplatňovanie</w:t>
      </w:r>
      <w:proofErr w:type="spellEnd"/>
      <w:r w:rsidRPr="001259B2">
        <w:rPr>
          <w:bCs/>
          <w:sz w:val="28"/>
          <w:szCs w:val="28"/>
        </w:rPr>
        <w:t xml:space="preserve"> </w:t>
      </w:r>
      <w:proofErr w:type="spellStart"/>
      <w:r w:rsidRPr="001259B2">
        <w:rPr>
          <w:bCs/>
          <w:sz w:val="28"/>
          <w:szCs w:val="28"/>
        </w:rPr>
        <w:t>ľudských</w:t>
      </w:r>
      <w:proofErr w:type="spellEnd"/>
      <w:r w:rsidRPr="001259B2">
        <w:rPr>
          <w:bCs/>
          <w:sz w:val="28"/>
          <w:szCs w:val="28"/>
        </w:rPr>
        <w:t xml:space="preserve"> </w:t>
      </w:r>
      <w:proofErr w:type="spellStart"/>
      <w:r w:rsidRPr="001259B2">
        <w:rPr>
          <w:bCs/>
          <w:sz w:val="28"/>
          <w:szCs w:val="28"/>
        </w:rPr>
        <w:t>práv</w:t>
      </w:r>
      <w:proofErr w:type="spellEnd"/>
      <w:r w:rsidRPr="001259B2">
        <w:rPr>
          <w:bCs/>
          <w:sz w:val="28"/>
          <w:szCs w:val="28"/>
        </w:rPr>
        <w:t xml:space="preserve"> : </w:t>
      </w:r>
      <w:proofErr w:type="spellStart"/>
      <w:r w:rsidRPr="001259B2">
        <w:rPr>
          <w:bCs/>
          <w:sz w:val="28"/>
          <w:szCs w:val="28"/>
        </w:rPr>
        <w:t>zborník</w:t>
      </w:r>
      <w:proofErr w:type="spellEnd"/>
      <w:r w:rsidRPr="001259B2">
        <w:rPr>
          <w:bCs/>
          <w:sz w:val="28"/>
          <w:szCs w:val="28"/>
        </w:rPr>
        <w:t xml:space="preserve"> </w:t>
      </w:r>
      <w:proofErr w:type="spellStart"/>
      <w:r w:rsidRPr="001259B2">
        <w:rPr>
          <w:bCs/>
          <w:sz w:val="28"/>
          <w:szCs w:val="28"/>
        </w:rPr>
        <w:t>príspevkov</w:t>
      </w:r>
      <w:proofErr w:type="spellEnd"/>
      <w:r w:rsidRPr="001259B2">
        <w:rPr>
          <w:bCs/>
          <w:sz w:val="28"/>
          <w:szCs w:val="28"/>
        </w:rPr>
        <w:t xml:space="preserve"> z </w:t>
      </w:r>
      <w:proofErr w:type="spellStart"/>
      <w:r w:rsidRPr="001259B2">
        <w:rPr>
          <w:bCs/>
          <w:sz w:val="28"/>
          <w:szCs w:val="28"/>
        </w:rPr>
        <w:t>m</w:t>
      </w:r>
      <w:r w:rsidRPr="001259B2">
        <w:rPr>
          <w:rStyle w:val="hps"/>
          <w:sz w:val="28"/>
          <w:szCs w:val="28"/>
        </w:rPr>
        <w:t>edzinárodnej</w:t>
      </w:r>
      <w:proofErr w:type="spellEnd"/>
      <w:r w:rsidRPr="001259B2">
        <w:rPr>
          <w:rStyle w:val="shorttext"/>
          <w:rFonts w:eastAsia="Arial"/>
          <w:sz w:val="28"/>
          <w:szCs w:val="28"/>
        </w:rPr>
        <w:t xml:space="preserve"> </w:t>
      </w:r>
      <w:proofErr w:type="spellStart"/>
      <w:r w:rsidRPr="001259B2">
        <w:rPr>
          <w:rStyle w:val="hps"/>
          <w:sz w:val="28"/>
          <w:szCs w:val="28"/>
        </w:rPr>
        <w:t>vedeckej</w:t>
      </w:r>
      <w:proofErr w:type="spellEnd"/>
      <w:r w:rsidRPr="001259B2">
        <w:rPr>
          <w:rStyle w:val="shorttext"/>
          <w:rFonts w:eastAsia="Arial"/>
          <w:sz w:val="28"/>
          <w:szCs w:val="28"/>
        </w:rPr>
        <w:t xml:space="preserve"> </w:t>
      </w:r>
      <w:proofErr w:type="spellStart"/>
      <w:r w:rsidRPr="001259B2">
        <w:rPr>
          <w:rStyle w:val="hps"/>
          <w:sz w:val="28"/>
          <w:szCs w:val="28"/>
        </w:rPr>
        <w:t>konferencie</w:t>
      </w:r>
      <w:proofErr w:type="spellEnd"/>
      <w:r w:rsidRPr="001259B2">
        <w:rPr>
          <w:rStyle w:val="hps"/>
          <w:sz w:val="28"/>
          <w:szCs w:val="28"/>
        </w:rPr>
        <w:t xml:space="preserve">, 6. </w:t>
      </w:r>
      <w:r w:rsidRPr="001259B2">
        <w:rPr>
          <w:sz w:val="28"/>
          <w:szCs w:val="28"/>
        </w:rPr>
        <w:t>–</w:t>
      </w:r>
      <w:r w:rsidRPr="001259B2">
        <w:rPr>
          <w:rStyle w:val="hps"/>
          <w:sz w:val="28"/>
          <w:szCs w:val="28"/>
        </w:rPr>
        <w:t xml:space="preserve"> 7. </w:t>
      </w:r>
      <w:proofErr w:type="spellStart"/>
      <w:r w:rsidRPr="001259B2">
        <w:rPr>
          <w:rStyle w:val="hps"/>
          <w:sz w:val="28"/>
          <w:szCs w:val="28"/>
        </w:rPr>
        <w:t>m</w:t>
      </w:r>
      <w:r w:rsidRPr="001259B2">
        <w:rPr>
          <w:bCs/>
          <w:sz w:val="28"/>
          <w:szCs w:val="28"/>
        </w:rPr>
        <w:t>á</w:t>
      </w:r>
      <w:r w:rsidRPr="001259B2">
        <w:rPr>
          <w:rStyle w:val="hps"/>
          <w:sz w:val="28"/>
          <w:szCs w:val="28"/>
        </w:rPr>
        <w:t>j</w:t>
      </w:r>
      <w:proofErr w:type="spellEnd"/>
      <w:r w:rsidRPr="001259B2">
        <w:rPr>
          <w:rStyle w:val="hps"/>
          <w:sz w:val="28"/>
          <w:szCs w:val="28"/>
        </w:rPr>
        <w:t xml:space="preserve"> 2016. </w:t>
      </w:r>
      <w:proofErr w:type="spellStart"/>
      <w:r w:rsidRPr="001259B2">
        <w:rPr>
          <w:bCs/>
          <w:sz w:val="28"/>
          <w:szCs w:val="28"/>
        </w:rPr>
        <w:t>Bratislava</w:t>
      </w:r>
      <w:proofErr w:type="spellEnd"/>
      <w:r w:rsidRPr="001259B2">
        <w:rPr>
          <w:bCs/>
          <w:sz w:val="28"/>
          <w:szCs w:val="28"/>
        </w:rPr>
        <w:t>, 2016. C. 181-184.</w:t>
      </w:r>
    </w:p>
    <w:p w14:paraId="4CCDA2FF" w14:textId="77777777" w:rsidR="004837AC" w:rsidRPr="001259B2" w:rsidRDefault="004837AC" w:rsidP="004837AC">
      <w:pPr>
        <w:widowControl w:val="0"/>
        <w:tabs>
          <w:tab w:val="left" w:pos="720"/>
        </w:tabs>
        <w:spacing w:line="360" w:lineRule="auto"/>
        <w:ind w:firstLine="709"/>
        <w:jc w:val="both"/>
        <w:outlineLvl w:val="0"/>
        <w:rPr>
          <w:bCs/>
          <w:iCs/>
          <w:sz w:val="28"/>
          <w:szCs w:val="28"/>
          <w:shd w:val="clear" w:color="auto" w:fill="FFFFFF"/>
        </w:rPr>
      </w:pPr>
      <w:proofErr w:type="spellStart"/>
      <w:r w:rsidRPr="001259B2">
        <w:rPr>
          <w:bCs/>
          <w:iCs/>
          <w:sz w:val="28"/>
          <w:szCs w:val="28"/>
        </w:rPr>
        <w:t>Us</w:t>
      </w:r>
      <w:proofErr w:type="spellEnd"/>
      <w:r w:rsidRPr="001259B2">
        <w:rPr>
          <w:bCs/>
          <w:iCs/>
          <w:sz w:val="28"/>
          <w:szCs w:val="28"/>
        </w:rPr>
        <w:t> O. V.</w:t>
      </w:r>
      <w:r w:rsidRPr="001259B2">
        <w:rPr>
          <w:bCs/>
          <w:iCs/>
          <w:sz w:val="28"/>
          <w:szCs w:val="28"/>
          <w:shd w:val="clear" w:color="auto" w:fill="FFFFFF"/>
        </w:rPr>
        <w:t xml:space="preserve"> </w:t>
      </w:r>
      <w:proofErr w:type="spellStart"/>
      <w:r w:rsidRPr="001259B2">
        <w:rPr>
          <w:bCs/>
          <w:iCs/>
          <w:sz w:val="28"/>
          <w:szCs w:val="28"/>
        </w:rPr>
        <w:t>Criminal</w:t>
      </w:r>
      <w:proofErr w:type="spellEnd"/>
      <w:r w:rsidRPr="001259B2">
        <w:rPr>
          <w:bCs/>
          <w:iCs/>
          <w:sz w:val="28"/>
          <w:szCs w:val="28"/>
        </w:rPr>
        <w:t xml:space="preserve"> </w:t>
      </w:r>
      <w:proofErr w:type="spellStart"/>
      <w:r w:rsidRPr="001259B2">
        <w:rPr>
          <w:bCs/>
          <w:iCs/>
          <w:sz w:val="28"/>
          <w:szCs w:val="28"/>
        </w:rPr>
        <w:t>and</w:t>
      </w:r>
      <w:proofErr w:type="spellEnd"/>
      <w:r w:rsidRPr="001259B2">
        <w:rPr>
          <w:bCs/>
          <w:iCs/>
          <w:sz w:val="28"/>
          <w:szCs w:val="28"/>
        </w:rPr>
        <w:t xml:space="preserve"> </w:t>
      </w:r>
      <w:proofErr w:type="spellStart"/>
      <w:r w:rsidRPr="001259B2">
        <w:rPr>
          <w:bCs/>
          <w:iCs/>
          <w:sz w:val="28"/>
          <w:szCs w:val="28"/>
        </w:rPr>
        <w:t>legal</w:t>
      </w:r>
      <w:proofErr w:type="spellEnd"/>
      <w:r w:rsidRPr="001259B2">
        <w:rPr>
          <w:bCs/>
          <w:iCs/>
          <w:sz w:val="28"/>
          <w:szCs w:val="28"/>
        </w:rPr>
        <w:t xml:space="preserve"> </w:t>
      </w:r>
      <w:proofErr w:type="spellStart"/>
      <w:r w:rsidRPr="001259B2">
        <w:rPr>
          <w:bCs/>
          <w:iCs/>
          <w:sz w:val="28"/>
          <w:szCs w:val="28"/>
        </w:rPr>
        <w:t>estimation</w:t>
      </w:r>
      <w:proofErr w:type="spellEnd"/>
      <w:r w:rsidRPr="001259B2">
        <w:rPr>
          <w:bCs/>
          <w:iCs/>
          <w:sz w:val="28"/>
          <w:szCs w:val="28"/>
        </w:rPr>
        <w:t xml:space="preserve"> </w:t>
      </w:r>
      <w:proofErr w:type="spellStart"/>
      <w:r w:rsidRPr="001259B2">
        <w:rPr>
          <w:bCs/>
          <w:iCs/>
          <w:sz w:val="28"/>
          <w:szCs w:val="28"/>
        </w:rPr>
        <w:t>of</w:t>
      </w:r>
      <w:proofErr w:type="spellEnd"/>
      <w:r w:rsidRPr="001259B2">
        <w:rPr>
          <w:bCs/>
          <w:iCs/>
          <w:sz w:val="28"/>
          <w:szCs w:val="28"/>
        </w:rPr>
        <w:t xml:space="preserve"> </w:t>
      </w:r>
      <w:proofErr w:type="spellStart"/>
      <w:r w:rsidRPr="001259B2">
        <w:rPr>
          <w:bCs/>
          <w:iCs/>
          <w:sz w:val="28"/>
          <w:szCs w:val="28"/>
        </w:rPr>
        <w:t>behaviour</w:t>
      </w:r>
      <w:proofErr w:type="spellEnd"/>
      <w:r w:rsidRPr="001259B2">
        <w:rPr>
          <w:bCs/>
          <w:iCs/>
          <w:sz w:val="28"/>
          <w:szCs w:val="28"/>
        </w:rPr>
        <w:t xml:space="preserve"> </w:t>
      </w:r>
      <w:proofErr w:type="spellStart"/>
      <w:r w:rsidRPr="001259B2">
        <w:rPr>
          <w:bCs/>
          <w:iCs/>
          <w:sz w:val="28"/>
          <w:szCs w:val="28"/>
        </w:rPr>
        <w:t>of</w:t>
      </w:r>
      <w:proofErr w:type="spellEnd"/>
      <w:r w:rsidRPr="001259B2">
        <w:rPr>
          <w:bCs/>
          <w:iCs/>
          <w:sz w:val="28"/>
          <w:szCs w:val="28"/>
        </w:rPr>
        <w:t xml:space="preserve"> </w:t>
      </w:r>
      <w:proofErr w:type="spellStart"/>
      <w:r w:rsidRPr="001259B2">
        <w:rPr>
          <w:bCs/>
          <w:iCs/>
          <w:sz w:val="28"/>
          <w:szCs w:val="28"/>
        </w:rPr>
        <w:t>person</w:t>
      </w:r>
      <w:proofErr w:type="spellEnd"/>
      <w:r w:rsidRPr="001259B2">
        <w:rPr>
          <w:bCs/>
          <w:iCs/>
          <w:sz w:val="28"/>
          <w:szCs w:val="28"/>
        </w:rPr>
        <w:t>.</w:t>
      </w:r>
      <w:r w:rsidRPr="001259B2">
        <w:rPr>
          <w:bCs/>
          <w:iCs/>
          <w:sz w:val="28"/>
          <w:szCs w:val="28"/>
          <w:shd w:val="clear" w:color="auto" w:fill="FFFFFF"/>
        </w:rPr>
        <w:t xml:space="preserve"> </w:t>
      </w:r>
      <w:r w:rsidRPr="001259B2">
        <w:rPr>
          <w:rStyle w:val="a4"/>
          <w:rFonts w:eastAsia="Arial"/>
          <w:b w:val="0"/>
          <w:i/>
          <w:iCs/>
          <w:sz w:val="28"/>
          <w:szCs w:val="28"/>
        </w:rPr>
        <w:t xml:space="preserve">Наук. </w:t>
      </w:r>
      <w:proofErr w:type="spellStart"/>
      <w:r w:rsidRPr="001259B2">
        <w:rPr>
          <w:rStyle w:val="a4"/>
          <w:rFonts w:eastAsia="Arial"/>
          <w:b w:val="0"/>
          <w:i/>
          <w:iCs/>
          <w:sz w:val="28"/>
          <w:szCs w:val="28"/>
        </w:rPr>
        <w:t>вісн</w:t>
      </w:r>
      <w:proofErr w:type="spellEnd"/>
      <w:r w:rsidRPr="001259B2">
        <w:rPr>
          <w:rStyle w:val="a4"/>
          <w:rFonts w:eastAsia="Arial"/>
          <w:b w:val="0"/>
          <w:i/>
          <w:iCs/>
          <w:sz w:val="28"/>
          <w:szCs w:val="28"/>
        </w:rPr>
        <w:t xml:space="preserve">. </w:t>
      </w:r>
      <w:proofErr w:type="spellStart"/>
      <w:r w:rsidRPr="001259B2">
        <w:rPr>
          <w:rStyle w:val="a4"/>
          <w:rFonts w:eastAsia="Arial"/>
          <w:b w:val="0"/>
          <w:i/>
          <w:iCs/>
          <w:sz w:val="28"/>
          <w:szCs w:val="28"/>
        </w:rPr>
        <w:t>Міжнар</w:t>
      </w:r>
      <w:proofErr w:type="spellEnd"/>
      <w:r w:rsidRPr="001259B2">
        <w:rPr>
          <w:rStyle w:val="a4"/>
          <w:rFonts w:eastAsia="Arial"/>
          <w:b w:val="0"/>
          <w:i/>
          <w:iCs/>
          <w:sz w:val="28"/>
          <w:szCs w:val="28"/>
        </w:rPr>
        <w:t xml:space="preserve">. </w:t>
      </w:r>
      <w:proofErr w:type="spellStart"/>
      <w:r w:rsidRPr="001259B2">
        <w:rPr>
          <w:rStyle w:val="a4"/>
          <w:rFonts w:eastAsia="Arial"/>
          <w:b w:val="0"/>
          <w:i/>
          <w:iCs/>
          <w:sz w:val="28"/>
          <w:szCs w:val="28"/>
        </w:rPr>
        <w:t>гуманітар</w:t>
      </w:r>
      <w:proofErr w:type="spellEnd"/>
      <w:r w:rsidRPr="001259B2">
        <w:rPr>
          <w:rStyle w:val="a4"/>
          <w:rFonts w:eastAsia="Arial"/>
          <w:b w:val="0"/>
          <w:i/>
          <w:iCs/>
          <w:sz w:val="28"/>
          <w:szCs w:val="28"/>
        </w:rPr>
        <w:t>. ун-ту. Серія: «Юриспруденція»</w:t>
      </w:r>
      <w:r w:rsidRPr="001259B2">
        <w:rPr>
          <w:bCs/>
          <w:iCs/>
          <w:sz w:val="28"/>
          <w:szCs w:val="28"/>
        </w:rPr>
        <w:t xml:space="preserve">. </w:t>
      </w:r>
      <w:r w:rsidRPr="001259B2">
        <w:rPr>
          <w:bCs/>
          <w:iCs/>
          <w:sz w:val="28"/>
          <w:szCs w:val="28"/>
          <w:shd w:val="clear" w:color="auto" w:fill="FFFFFF"/>
        </w:rPr>
        <w:t>2018. № 32. С. 90-93.</w:t>
      </w:r>
    </w:p>
    <w:p w14:paraId="07F2F4D2" w14:textId="77777777" w:rsidR="004837AC" w:rsidRPr="001259B2" w:rsidRDefault="004837AC" w:rsidP="004837AC">
      <w:pPr>
        <w:widowControl w:val="0"/>
        <w:tabs>
          <w:tab w:val="left" w:pos="720"/>
          <w:tab w:val="left" w:pos="1080"/>
          <w:tab w:val="left" w:pos="1418"/>
        </w:tabs>
        <w:spacing w:line="360" w:lineRule="auto"/>
        <w:ind w:firstLine="709"/>
        <w:jc w:val="both"/>
        <w:rPr>
          <w:sz w:val="28"/>
          <w:szCs w:val="28"/>
          <w:shd w:val="clear" w:color="auto" w:fill="FFFFFF"/>
        </w:rPr>
      </w:pPr>
      <w:proofErr w:type="spellStart"/>
      <w:r w:rsidRPr="001259B2">
        <w:rPr>
          <w:bCs/>
          <w:iCs/>
          <w:sz w:val="28"/>
          <w:szCs w:val="28"/>
        </w:rPr>
        <w:t>Us</w:t>
      </w:r>
      <w:proofErr w:type="spellEnd"/>
      <w:r w:rsidRPr="001259B2">
        <w:rPr>
          <w:bCs/>
          <w:iCs/>
          <w:sz w:val="28"/>
          <w:szCs w:val="28"/>
        </w:rPr>
        <w:t> O. V.</w:t>
      </w:r>
      <w:r w:rsidRPr="001259B2">
        <w:rPr>
          <w:bCs/>
          <w:iCs/>
          <w:sz w:val="28"/>
          <w:szCs w:val="28"/>
          <w:shd w:val="clear" w:color="auto" w:fill="FFFFFF"/>
        </w:rPr>
        <w:t xml:space="preserve"> </w:t>
      </w:r>
      <w:proofErr w:type="spellStart"/>
      <w:r w:rsidRPr="001259B2">
        <w:rPr>
          <w:sz w:val="28"/>
          <w:szCs w:val="28"/>
        </w:rPr>
        <w:t>Criminal</w:t>
      </w:r>
      <w:proofErr w:type="spellEnd"/>
      <w:r w:rsidRPr="001259B2">
        <w:rPr>
          <w:sz w:val="28"/>
          <w:szCs w:val="28"/>
        </w:rPr>
        <w:t xml:space="preserve"> </w:t>
      </w:r>
      <w:proofErr w:type="spellStart"/>
      <w:r w:rsidRPr="001259B2">
        <w:rPr>
          <w:sz w:val="28"/>
          <w:szCs w:val="28"/>
        </w:rPr>
        <w:t>and</w:t>
      </w:r>
      <w:proofErr w:type="spellEnd"/>
      <w:r w:rsidRPr="001259B2">
        <w:rPr>
          <w:sz w:val="28"/>
          <w:szCs w:val="28"/>
        </w:rPr>
        <w:t xml:space="preserve"> </w:t>
      </w:r>
      <w:proofErr w:type="spellStart"/>
      <w:r w:rsidRPr="001259B2">
        <w:rPr>
          <w:sz w:val="28"/>
          <w:szCs w:val="28"/>
        </w:rPr>
        <w:t>legal</w:t>
      </w:r>
      <w:proofErr w:type="spellEnd"/>
      <w:r w:rsidRPr="001259B2">
        <w:rPr>
          <w:sz w:val="28"/>
          <w:szCs w:val="28"/>
        </w:rPr>
        <w:t xml:space="preserve"> </w:t>
      </w:r>
      <w:proofErr w:type="spellStart"/>
      <w:r w:rsidRPr="001259B2">
        <w:rPr>
          <w:sz w:val="28"/>
          <w:szCs w:val="28"/>
        </w:rPr>
        <w:t>estimation</w:t>
      </w:r>
      <w:proofErr w:type="spellEnd"/>
      <w:r w:rsidRPr="001259B2">
        <w:rPr>
          <w:sz w:val="28"/>
          <w:szCs w:val="28"/>
        </w:rPr>
        <w:t xml:space="preserve"> </w:t>
      </w:r>
      <w:proofErr w:type="spellStart"/>
      <w:r w:rsidRPr="001259B2">
        <w:rPr>
          <w:sz w:val="28"/>
          <w:szCs w:val="28"/>
        </w:rPr>
        <w:t>of</w:t>
      </w:r>
      <w:proofErr w:type="spellEnd"/>
      <w:r w:rsidRPr="001259B2">
        <w:rPr>
          <w:sz w:val="28"/>
          <w:szCs w:val="28"/>
        </w:rPr>
        <w:t xml:space="preserve"> </w:t>
      </w:r>
      <w:proofErr w:type="spellStart"/>
      <w:r w:rsidRPr="001259B2">
        <w:rPr>
          <w:sz w:val="28"/>
          <w:szCs w:val="28"/>
        </w:rPr>
        <w:t>unfinished</w:t>
      </w:r>
      <w:proofErr w:type="spellEnd"/>
      <w:r w:rsidRPr="001259B2">
        <w:rPr>
          <w:sz w:val="28"/>
          <w:szCs w:val="28"/>
        </w:rPr>
        <w:t xml:space="preserve"> </w:t>
      </w:r>
      <w:proofErr w:type="spellStart"/>
      <w:r w:rsidRPr="001259B2">
        <w:rPr>
          <w:sz w:val="28"/>
          <w:szCs w:val="28"/>
        </w:rPr>
        <w:t>crime</w:t>
      </w:r>
      <w:proofErr w:type="spellEnd"/>
      <w:r w:rsidRPr="001259B2">
        <w:rPr>
          <w:sz w:val="28"/>
          <w:szCs w:val="28"/>
        </w:rPr>
        <w:t>.</w:t>
      </w:r>
      <w:r w:rsidRPr="001259B2">
        <w:rPr>
          <w:bCs/>
          <w:iCs/>
          <w:sz w:val="28"/>
          <w:szCs w:val="28"/>
        </w:rPr>
        <w:t xml:space="preserve"> </w:t>
      </w:r>
      <w:r w:rsidRPr="001259B2">
        <w:rPr>
          <w:i/>
          <w:iCs/>
          <w:sz w:val="28"/>
          <w:szCs w:val="28"/>
        </w:rPr>
        <w:t xml:space="preserve">Прикарпатський </w:t>
      </w:r>
      <w:proofErr w:type="spellStart"/>
      <w:r w:rsidRPr="001259B2">
        <w:rPr>
          <w:i/>
          <w:iCs/>
          <w:sz w:val="28"/>
          <w:szCs w:val="28"/>
        </w:rPr>
        <w:t>юрид</w:t>
      </w:r>
      <w:proofErr w:type="spellEnd"/>
      <w:r w:rsidRPr="001259B2">
        <w:rPr>
          <w:i/>
          <w:iCs/>
          <w:sz w:val="28"/>
          <w:szCs w:val="28"/>
        </w:rPr>
        <w:t xml:space="preserve">. </w:t>
      </w:r>
      <w:proofErr w:type="spellStart"/>
      <w:r w:rsidRPr="001259B2">
        <w:rPr>
          <w:i/>
          <w:iCs/>
          <w:sz w:val="28"/>
          <w:szCs w:val="28"/>
        </w:rPr>
        <w:t>вісн</w:t>
      </w:r>
      <w:proofErr w:type="spellEnd"/>
      <w:r w:rsidRPr="001259B2">
        <w:rPr>
          <w:i/>
          <w:iCs/>
          <w:sz w:val="28"/>
          <w:szCs w:val="28"/>
        </w:rPr>
        <w:t>.</w:t>
      </w:r>
      <w:r w:rsidRPr="001259B2">
        <w:rPr>
          <w:bCs/>
          <w:iCs/>
          <w:sz w:val="28"/>
          <w:szCs w:val="28"/>
          <w:shd w:val="clear" w:color="auto" w:fill="FFFFFF"/>
        </w:rPr>
        <w:t xml:space="preserve"> 2018. № 1 (22)</w:t>
      </w:r>
      <w:r w:rsidRPr="001259B2">
        <w:rPr>
          <w:bCs/>
          <w:iCs/>
          <w:sz w:val="28"/>
          <w:szCs w:val="28"/>
        </w:rPr>
        <w:t>. C. 197-201.</w:t>
      </w:r>
      <w:r w:rsidRPr="001259B2">
        <w:rPr>
          <w:bCs/>
          <w:iCs/>
          <w:sz w:val="28"/>
          <w:szCs w:val="28"/>
          <w:shd w:val="clear" w:color="auto" w:fill="FFFFFF"/>
        </w:rPr>
        <w:t xml:space="preserve"> </w:t>
      </w:r>
    </w:p>
    <w:p w14:paraId="0EA6CA26" w14:textId="77777777" w:rsidR="004837AC" w:rsidRPr="001259B2" w:rsidRDefault="004837AC" w:rsidP="004837AC">
      <w:pPr>
        <w:widowControl w:val="0"/>
        <w:tabs>
          <w:tab w:val="left" w:pos="720"/>
          <w:tab w:val="left" w:pos="1080"/>
          <w:tab w:val="left" w:pos="1418"/>
        </w:tabs>
        <w:spacing w:line="360" w:lineRule="auto"/>
        <w:ind w:firstLine="709"/>
        <w:jc w:val="both"/>
        <w:rPr>
          <w:sz w:val="28"/>
          <w:szCs w:val="28"/>
        </w:rPr>
      </w:pPr>
      <w:proofErr w:type="spellStart"/>
      <w:r w:rsidRPr="001259B2">
        <w:rPr>
          <w:iCs/>
          <w:sz w:val="28"/>
          <w:szCs w:val="28"/>
        </w:rPr>
        <w:t>Us</w:t>
      </w:r>
      <w:proofErr w:type="spellEnd"/>
      <w:r w:rsidRPr="001259B2">
        <w:rPr>
          <w:iCs/>
          <w:sz w:val="28"/>
          <w:szCs w:val="28"/>
        </w:rPr>
        <w:t> </w:t>
      </w:r>
      <w:r w:rsidRPr="001259B2">
        <w:rPr>
          <w:bCs/>
          <w:iCs/>
          <w:sz w:val="28"/>
          <w:szCs w:val="28"/>
        </w:rPr>
        <w:t>O. V.</w:t>
      </w:r>
      <w:r w:rsidRPr="001259B2">
        <w:rPr>
          <w:bCs/>
          <w:iCs/>
          <w:sz w:val="28"/>
          <w:szCs w:val="28"/>
          <w:shd w:val="clear" w:color="auto" w:fill="FFFFFF"/>
        </w:rPr>
        <w:t xml:space="preserve"> </w:t>
      </w:r>
      <w:proofErr w:type="spellStart"/>
      <w:r w:rsidRPr="001259B2">
        <w:rPr>
          <w:iCs/>
          <w:sz w:val="28"/>
          <w:szCs w:val="28"/>
        </w:rPr>
        <w:t>Qualification</w:t>
      </w:r>
      <w:proofErr w:type="spellEnd"/>
      <w:r w:rsidRPr="001259B2">
        <w:rPr>
          <w:iCs/>
          <w:sz w:val="28"/>
          <w:szCs w:val="28"/>
        </w:rPr>
        <w:t xml:space="preserve"> </w:t>
      </w:r>
      <w:proofErr w:type="spellStart"/>
      <w:r w:rsidRPr="001259B2">
        <w:rPr>
          <w:iCs/>
          <w:sz w:val="28"/>
          <w:szCs w:val="28"/>
        </w:rPr>
        <w:t>of</w:t>
      </w:r>
      <w:proofErr w:type="spellEnd"/>
      <w:r w:rsidRPr="001259B2">
        <w:rPr>
          <w:iCs/>
          <w:sz w:val="28"/>
          <w:szCs w:val="28"/>
        </w:rPr>
        <w:t xml:space="preserve"> </w:t>
      </w:r>
      <w:proofErr w:type="spellStart"/>
      <w:r w:rsidRPr="001259B2">
        <w:rPr>
          <w:iCs/>
          <w:sz w:val="28"/>
          <w:szCs w:val="28"/>
        </w:rPr>
        <w:t>crimes</w:t>
      </w:r>
      <w:proofErr w:type="spellEnd"/>
      <w:r w:rsidRPr="001259B2">
        <w:rPr>
          <w:iCs/>
          <w:sz w:val="28"/>
          <w:szCs w:val="28"/>
        </w:rPr>
        <w:t xml:space="preserve"> </w:t>
      </w:r>
      <w:proofErr w:type="spellStart"/>
      <w:r w:rsidRPr="001259B2">
        <w:rPr>
          <w:iCs/>
          <w:sz w:val="28"/>
          <w:szCs w:val="28"/>
        </w:rPr>
        <w:t>committed</w:t>
      </w:r>
      <w:proofErr w:type="spellEnd"/>
      <w:r w:rsidRPr="001259B2">
        <w:rPr>
          <w:iCs/>
          <w:sz w:val="28"/>
          <w:szCs w:val="28"/>
        </w:rPr>
        <w:t xml:space="preserve"> </w:t>
      </w:r>
      <w:proofErr w:type="spellStart"/>
      <w:r w:rsidRPr="001259B2">
        <w:rPr>
          <w:iCs/>
          <w:sz w:val="28"/>
          <w:szCs w:val="28"/>
        </w:rPr>
        <w:t>in</w:t>
      </w:r>
      <w:proofErr w:type="spellEnd"/>
      <w:r w:rsidRPr="001259B2">
        <w:rPr>
          <w:iCs/>
          <w:sz w:val="28"/>
          <w:szCs w:val="28"/>
        </w:rPr>
        <w:t xml:space="preserve"> </w:t>
      </w:r>
      <w:proofErr w:type="spellStart"/>
      <w:r w:rsidRPr="001259B2">
        <w:rPr>
          <w:iCs/>
          <w:sz w:val="28"/>
          <w:szCs w:val="28"/>
        </w:rPr>
        <w:t>participation</w:t>
      </w:r>
      <w:proofErr w:type="spellEnd"/>
      <w:r w:rsidRPr="001259B2">
        <w:rPr>
          <w:iCs/>
          <w:sz w:val="28"/>
          <w:szCs w:val="28"/>
        </w:rPr>
        <w:t xml:space="preserve"> </w:t>
      </w:r>
      <w:proofErr w:type="spellStart"/>
      <w:r w:rsidRPr="001259B2">
        <w:rPr>
          <w:iCs/>
          <w:sz w:val="28"/>
          <w:szCs w:val="28"/>
        </w:rPr>
        <w:t>according</w:t>
      </w:r>
      <w:proofErr w:type="spellEnd"/>
      <w:r w:rsidRPr="001259B2">
        <w:rPr>
          <w:iCs/>
          <w:sz w:val="28"/>
          <w:szCs w:val="28"/>
        </w:rPr>
        <w:t xml:space="preserve"> </w:t>
      </w:r>
      <w:proofErr w:type="spellStart"/>
      <w:r w:rsidRPr="001259B2">
        <w:rPr>
          <w:iCs/>
          <w:sz w:val="28"/>
          <w:szCs w:val="28"/>
        </w:rPr>
        <w:t>Criminal</w:t>
      </w:r>
      <w:proofErr w:type="spellEnd"/>
      <w:r w:rsidRPr="001259B2">
        <w:rPr>
          <w:iCs/>
          <w:sz w:val="28"/>
          <w:szCs w:val="28"/>
        </w:rPr>
        <w:t xml:space="preserve"> </w:t>
      </w:r>
      <w:proofErr w:type="spellStart"/>
      <w:r w:rsidRPr="001259B2">
        <w:rPr>
          <w:iCs/>
          <w:sz w:val="28"/>
          <w:szCs w:val="28"/>
        </w:rPr>
        <w:t>Code</w:t>
      </w:r>
      <w:proofErr w:type="spellEnd"/>
      <w:r w:rsidRPr="001259B2">
        <w:rPr>
          <w:iCs/>
          <w:sz w:val="28"/>
          <w:szCs w:val="28"/>
        </w:rPr>
        <w:t xml:space="preserve"> </w:t>
      </w:r>
      <w:proofErr w:type="spellStart"/>
      <w:r w:rsidRPr="001259B2">
        <w:rPr>
          <w:iCs/>
          <w:sz w:val="28"/>
          <w:szCs w:val="28"/>
        </w:rPr>
        <w:t>of</w:t>
      </w:r>
      <w:proofErr w:type="spellEnd"/>
      <w:r w:rsidRPr="001259B2">
        <w:rPr>
          <w:iCs/>
          <w:sz w:val="28"/>
          <w:szCs w:val="28"/>
        </w:rPr>
        <w:t xml:space="preserve"> </w:t>
      </w:r>
      <w:proofErr w:type="spellStart"/>
      <w:r w:rsidRPr="001259B2">
        <w:rPr>
          <w:iCs/>
          <w:sz w:val="28"/>
          <w:szCs w:val="28"/>
        </w:rPr>
        <w:t>Ukraine</w:t>
      </w:r>
      <w:proofErr w:type="spellEnd"/>
      <w:r w:rsidRPr="001259B2">
        <w:rPr>
          <w:iCs/>
          <w:sz w:val="28"/>
          <w:szCs w:val="28"/>
        </w:rPr>
        <w:t>.</w:t>
      </w:r>
      <w:r w:rsidRPr="001259B2">
        <w:rPr>
          <w:sz w:val="28"/>
          <w:szCs w:val="28"/>
        </w:rPr>
        <w:t xml:space="preserve"> </w:t>
      </w:r>
      <w:proofErr w:type="spellStart"/>
      <w:r w:rsidRPr="001259B2">
        <w:rPr>
          <w:sz w:val="28"/>
          <w:szCs w:val="28"/>
        </w:rPr>
        <w:t>Jurnalul</w:t>
      </w:r>
      <w:proofErr w:type="spellEnd"/>
      <w:r w:rsidRPr="001259B2">
        <w:rPr>
          <w:sz w:val="28"/>
          <w:szCs w:val="28"/>
        </w:rPr>
        <w:t xml:space="preserve"> </w:t>
      </w:r>
      <w:proofErr w:type="spellStart"/>
      <w:r w:rsidRPr="001259B2">
        <w:rPr>
          <w:sz w:val="28"/>
          <w:szCs w:val="28"/>
        </w:rPr>
        <w:t>juridic</w:t>
      </w:r>
      <w:proofErr w:type="spellEnd"/>
      <w:r w:rsidRPr="001259B2">
        <w:rPr>
          <w:sz w:val="28"/>
          <w:szCs w:val="28"/>
        </w:rPr>
        <w:t xml:space="preserve"> </w:t>
      </w:r>
      <w:proofErr w:type="spellStart"/>
      <w:r w:rsidRPr="001259B2">
        <w:rPr>
          <w:sz w:val="28"/>
          <w:szCs w:val="28"/>
        </w:rPr>
        <w:t>national</w:t>
      </w:r>
      <w:proofErr w:type="spellEnd"/>
      <w:r w:rsidRPr="001259B2">
        <w:rPr>
          <w:sz w:val="28"/>
          <w:szCs w:val="28"/>
        </w:rPr>
        <w:t xml:space="preserve">: </w:t>
      </w:r>
      <w:proofErr w:type="spellStart"/>
      <w:r w:rsidRPr="001259B2">
        <w:rPr>
          <w:sz w:val="28"/>
          <w:szCs w:val="28"/>
        </w:rPr>
        <w:t>teorie</w:t>
      </w:r>
      <w:proofErr w:type="spellEnd"/>
      <w:r w:rsidRPr="001259B2">
        <w:rPr>
          <w:sz w:val="28"/>
          <w:szCs w:val="28"/>
        </w:rPr>
        <w:t xml:space="preserve"> </w:t>
      </w:r>
      <w:proofErr w:type="spellStart"/>
      <w:r w:rsidRPr="001259B2">
        <w:rPr>
          <w:sz w:val="28"/>
          <w:szCs w:val="28"/>
        </w:rPr>
        <w:t>şi</w:t>
      </w:r>
      <w:proofErr w:type="spellEnd"/>
      <w:r w:rsidRPr="001259B2">
        <w:rPr>
          <w:sz w:val="28"/>
          <w:szCs w:val="28"/>
        </w:rPr>
        <w:t xml:space="preserve"> </w:t>
      </w:r>
      <w:proofErr w:type="spellStart"/>
      <w:r w:rsidRPr="001259B2">
        <w:rPr>
          <w:sz w:val="28"/>
          <w:szCs w:val="28"/>
        </w:rPr>
        <w:t>practică</w:t>
      </w:r>
      <w:proofErr w:type="spellEnd"/>
      <w:r w:rsidRPr="001259B2">
        <w:rPr>
          <w:sz w:val="28"/>
          <w:szCs w:val="28"/>
        </w:rPr>
        <w:t xml:space="preserve">. </w:t>
      </w:r>
      <w:r w:rsidRPr="001259B2">
        <w:rPr>
          <w:sz w:val="28"/>
          <w:szCs w:val="28"/>
          <w:shd w:val="clear" w:color="auto" w:fill="FFFFFF"/>
        </w:rPr>
        <w:t xml:space="preserve">2018. № 3 (31). Т. 2. </w:t>
      </w:r>
      <w:r w:rsidRPr="001259B2">
        <w:rPr>
          <w:sz w:val="28"/>
          <w:szCs w:val="28"/>
        </w:rPr>
        <w:t>С. 108-112</w:t>
      </w:r>
      <w:r w:rsidRPr="001259B2">
        <w:rPr>
          <w:sz w:val="28"/>
          <w:szCs w:val="28"/>
          <w:shd w:val="clear" w:color="auto" w:fill="FFFFFF"/>
        </w:rPr>
        <w:t xml:space="preserve">. </w:t>
      </w:r>
    </w:p>
    <w:p w14:paraId="2FA5CD93" w14:textId="77777777" w:rsidR="004837AC" w:rsidRPr="001259B2" w:rsidRDefault="004837AC" w:rsidP="004837AC">
      <w:pPr>
        <w:widowControl w:val="0"/>
        <w:tabs>
          <w:tab w:val="left" w:pos="720"/>
          <w:tab w:val="left" w:pos="1080"/>
          <w:tab w:val="left" w:pos="1418"/>
        </w:tabs>
        <w:spacing w:line="360" w:lineRule="auto"/>
        <w:ind w:firstLine="709"/>
        <w:jc w:val="both"/>
        <w:rPr>
          <w:sz w:val="28"/>
          <w:szCs w:val="28"/>
        </w:rPr>
      </w:pPr>
      <w:proofErr w:type="spellStart"/>
      <w:r w:rsidRPr="001259B2">
        <w:rPr>
          <w:bCs/>
          <w:iCs/>
          <w:sz w:val="28"/>
          <w:szCs w:val="28"/>
        </w:rPr>
        <w:t>Us</w:t>
      </w:r>
      <w:proofErr w:type="spellEnd"/>
      <w:r w:rsidRPr="001259B2">
        <w:rPr>
          <w:bCs/>
          <w:iCs/>
          <w:sz w:val="28"/>
          <w:szCs w:val="28"/>
        </w:rPr>
        <w:t> O. V.</w:t>
      </w:r>
      <w:r w:rsidRPr="001259B2">
        <w:rPr>
          <w:bCs/>
          <w:iCs/>
          <w:sz w:val="28"/>
          <w:szCs w:val="28"/>
          <w:shd w:val="clear" w:color="auto" w:fill="FFFFFF"/>
        </w:rPr>
        <w:t xml:space="preserve"> </w:t>
      </w:r>
      <w:proofErr w:type="spellStart"/>
      <w:r w:rsidRPr="001259B2">
        <w:rPr>
          <w:bCs/>
          <w:iCs/>
          <w:sz w:val="28"/>
          <w:szCs w:val="28"/>
        </w:rPr>
        <w:t>Qualification</w:t>
      </w:r>
      <w:proofErr w:type="spellEnd"/>
      <w:r w:rsidRPr="001259B2">
        <w:rPr>
          <w:bCs/>
          <w:iCs/>
          <w:sz w:val="28"/>
          <w:szCs w:val="28"/>
        </w:rPr>
        <w:t xml:space="preserve"> </w:t>
      </w:r>
      <w:proofErr w:type="spellStart"/>
      <w:r w:rsidRPr="001259B2">
        <w:rPr>
          <w:bCs/>
          <w:iCs/>
          <w:sz w:val="28"/>
          <w:szCs w:val="28"/>
        </w:rPr>
        <w:t>of</w:t>
      </w:r>
      <w:proofErr w:type="spellEnd"/>
      <w:r w:rsidRPr="001259B2">
        <w:rPr>
          <w:bCs/>
          <w:iCs/>
          <w:sz w:val="28"/>
          <w:szCs w:val="28"/>
        </w:rPr>
        <w:t xml:space="preserve"> </w:t>
      </w:r>
      <w:proofErr w:type="spellStart"/>
      <w:r w:rsidRPr="001259B2">
        <w:rPr>
          <w:bCs/>
          <w:iCs/>
          <w:sz w:val="28"/>
          <w:szCs w:val="28"/>
        </w:rPr>
        <w:t>unfinished</w:t>
      </w:r>
      <w:proofErr w:type="spellEnd"/>
      <w:r w:rsidRPr="001259B2">
        <w:rPr>
          <w:bCs/>
          <w:iCs/>
          <w:sz w:val="28"/>
          <w:szCs w:val="28"/>
        </w:rPr>
        <w:t xml:space="preserve"> </w:t>
      </w:r>
      <w:proofErr w:type="spellStart"/>
      <w:r w:rsidRPr="001259B2">
        <w:rPr>
          <w:bCs/>
          <w:iCs/>
          <w:sz w:val="28"/>
          <w:szCs w:val="28"/>
        </w:rPr>
        <w:t>crime</w:t>
      </w:r>
      <w:proofErr w:type="spellEnd"/>
      <w:r w:rsidRPr="001259B2">
        <w:rPr>
          <w:rStyle w:val="hps"/>
          <w:bCs/>
          <w:iCs/>
          <w:sz w:val="28"/>
          <w:szCs w:val="28"/>
        </w:rPr>
        <w:t>.</w:t>
      </w:r>
      <w:r w:rsidRPr="001259B2">
        <w:rPr>
          <w:bCs/>
          <w:iCs/>
          <w:sz w:val="28"/>
          <w:szCs w:val="28"/>
        </w:rPr>
        <w:t xml:space="preserve"> </w:t>
      </w:r>
      <w:r w:rsidRPr="001259B2">
        <w:rPr>
          <w:i/>
          <w:iCs/>
          <w:sz w:val="28"/>
          <w:szCs w:val="28"/>
        </w:rPr>
        <w:t>Актуальні проблеми держави і права.</w:t>
      </w:r>
      <w:r w:rsidRPr="001259B2">
        <w:rPr>
          <w:bCs/>
          <w:iCs/>
          <w:sz w:val="28"/>
          <w:szCs w:val="28"/>
        </w:rPr>
        <w:t xml:space="preserve"> </w:t>
      </w:r>
      <w:r w:rsidRPr="001259B2">
        <w:rPr>
          <w:bCs/>
          <w:iCs/>
          <w:sz w:val="28"/>
          <w:szCs w:val="28"/>
          <w:shd w:val="clear" w:color="auto" w:fill="FFFFFF"/>
        </w:rPr>
        <w:t xml:space="preserve">2018. № 80. С. 160-165. </w:t>
      </w:r>
    </w:p>
    <w:p w14:paraId="06CC5BF8" w14:textId="77777777" w:rsidR="004837AC" w:rsidRPr="001259B2" w:rsidRDefault="004837AC" w:rsidP="004837AC">
      <w:pPr>
        <w:widowControl w:val="0"/>
        <w:tabs>
          <w:tab w:val="left" w:pos="720"/>
          <w:tab w:val="left" w:pos="1080"/>
          <w:tab w:val="left" w:pos="1418"/>
        </w:tabs>
        <w:spacing w:line="360" w:lineRule="auto"/>
        <w:ind w:firstLine="709"/>
        <w:jc w:val="both"/>
        <w:rPr>
          <w:sz w:val="28"/>
          <w:szCs w:val="28"/>
          <w:shd w:val="clear" w:color="auto" w:fill="FFFFFF"/>
        </w:rPr>
      </w:pPr>
      <w:proofErr w:type="spellStart"/>
      <w:r w:rsidRPr="001259B2">
        <w:rPr>
          <w:iCs/>
          <w:sz w:val="28"/>
          <w:szCs w:val="28"/>
        </w:rPr>
        <w:t>Us</w:t>
      </w:r>
      <w:proofErr w:type="spellEnd"/>
      <w:r w:rsidRPr="001259B2">
        <w:rPr>
          <w:iCs/>
          <w:sz w:val="28"/>
          <w:szCs w:val="28"/>
        </w:rPr>
        <w:t> </w:t>
      </w:r>
      <w:r w:rsidRPr="001259B2">
        <w:rPr>
          <w:bCs/>
          <w:iCs/>
          <w:sz w:val="28"/>
          <w:szCs w:val="28"/>
        </w:rPr>
        <w:t>O. V.</w:t>
      </w:r>
      <w:r w:rsidRPr="001259B2">
        <w:rPr>
          <w:bCs/>
          <w:iCs/>
          <w:sz w:val="28"/>
          <w:szCs w:val="28"/>
          <w:shd w:val="clear" w:color="auto" w:fill="FFFFFF"/>
        </w:rPr>
        <w:t xml:space="preserve"> </w:t>
      </w:r>
      <w:proofErr w:type="spellStart"/>
      <w:r w:rsidRPr="001259B2">
        <w:rPr>
          <w:sz w:val="28"/>
          <w:szCs w:val="28"/>
        </w:rPr>
        <w:t>Rules</w:t>
      </w:r>
      <w:proofErr w:type="spellEnd"/>
      <w:r w:rsidRPr="001259B2">
        <w:rPr>
          <w:sz w:val="28"/>
          <w:szCs w:val="28"/>
        </w:rPr>
        <w:t xml:space="preserve"> </w:t>
      </w:r>
      <w:proofErr w:type="spellStart"/>
      <w:r w:rsidRPr="001259B2">
        <w:rPr>
          <w:sz w:val="28"/>
          <w:szCs w:val="28"/>
        </w:rPr>
        <w:t>of</w:t>
      </w:r>
      <w:proofErr w:type="spellEnd"/>
      <w:r w:rsidRPr="001259B2">
        <w:rPr>
          <w:sz w:val="28"/>
          <w:szCs w:val="28"/>
        </w:rPr>
        <w:t xml:space="preserve"> </w:t>
      </w:r>
      <w:proofErr w:type="spellStart"/>
      <w:r w:rsidRPr="001259B2">
        <w:rPr>
          <w:sz w:val="28"/>
          <w:szCs w:val="28"/>
        </w:rPr>
        <w:t>criminal</w:t>
      </w:r>
      <w:proofErr w:type="spellEnd"/>
      <w:r w:rsidRPr="001259B2">
        <w:rPr>
          <w:sz w:val="28"/>
          <w:szCs w:val="28"/>
        </w:rPr>
        <w:t xml:space="preserve"> </w:t>
      </w:r>
      <w:proofErr w:type="spellStart"/>
      <w:r w:rsidRPr="001259B2">
        <w:rPr>
          <w:sz w:val="28"/>
          <w:szCs w:val="28"/>
        </w:rPr>
        <w:t>and</w:t>
      </w:r>
      <w:proofErr w:type="spellEnd"/>
      <w:r w:rsidRPr="001259B2">
        <w:rPr>
          <w:sz w:val="28"/>
          <w:szCs w:val="28"/>
        </w:rPr>
        <w:t xml:space="preserve"> </w:t>
      </w:r>
      <w:proofErr w:type="spellStart"/>
      <w:r w:rsidRPr="001259B2">
        <w:rPr>
          <w:sz w:val="28"/>
          <w:szCs w:val="28"/>
        </w:rPr>
        <w:t>legal</w:t>
      </w:r>
      <w:proofErr w:type="spellEnd"/>
      <w:r w:rsidRPr="001259B2">
        <w:rPr>
          <w:sz w:val="28"/>
          <w:szCs w:val="28"/>
        </w:rPr>
        <w:t xml:space="preserve"> </w:t>
      </w:r>
      <w:proofErr w:type="spellStart"/>
      <w:r w:rsidRPr="001259B2">
        <w:rPr>
          <w:sz w:val="28"/>
          <w:szCs w:val="28"/>
        </w:rPr>
        <w:t>estimation</w:t>
      </w:r>
      <w:proofErr w:type="spellEnd"/>
      <w:r w:rsidRPr="001259B2">
        <w:rPr>
          <w:sz w:val="28"/>
          <w:szCs w:val="28"/>
        </w:rPr>
        <w:t xml:space="preserve"> </w:t>
      </w:r>
      <w:proofErr w:type="spellStart"/>
      <w:r w:rsidRPr="001259B2">
        <w:rPr>
          <w:sz w:val="28"/>
          <w:szCs w:val="28"/>
        </w:rPr>
        <w:t>of</w:t>
      </w:r>
      <w:proofErr w:type="spellEnd"/>
      <w:r w:rsidRPr="001259B2">
        <w:rPr>
          <w:sz w:val="28"/>
          <w:szCs w:val="28"/>
        </w:rPr>
        <w:t xml:space="preserve"> </w:t>
      </w:r>
      <w:proofErr w:type="spellStart"/>
      <w:r w:rsidRPr="001259B2">
        <w:rPr>
          <w:sz w:val="28"/>
          <w:szCs w:val="28"/>
        </w:rPr>
        <w:t>committed</w:t>
      </w:r>
      <w:proofErr w:type="spellEnd"/>
      <w:r w:rsidRPr="001259B2">
        <w:rPr>
          <w:sz w:val="28"/>
          <w:szCs w:val="28"/>
        </w:rPr>
        <w:t xml:space="preserve"> </w:t>
      </w:r>
      <w:proofErr w:type="spellStart"/>
      <w:r w:rsidRPr="001259B2">
        <w:rPr>
          <w:sz w:val="28"/>
          <w:szCs w:val="28"/>
        </w:rPr>
        <w:t>act</w:t>
      </w:r>
      <w:proofErr w:type="spellEnd"/>
      <w:r w:rsidRPr="001259B2">
        <w:rPr>
          <w:sz w:val="28"/>
          <w:szCs w:val="28"/>
        </w:rPr>
        <w:t xml:space="preserve">. </w:t>
      </w:r>
      <w:proofErr w:type="spellStart"/>
      <w:r w:rsidRPr="001259B2">
        <w:rPr>
          <w:i/>
          <w:iCs/>
          <w:sz w:val="28"/>
          <w:szCs w:val="28"/>
        </w:rPr>
        <w:t>Legea</w:t>
      </w:r>
      <w:proofErr w:type="spellEnd"/>
      <w:r w:rsidRPr="001259B2">
        <w:rPr>
          <w:i/>
          <w:iCs/>
          <w:sz w:val="28"/>
          <w:szCs w:val="28"/>
        </w:rPr>
        <w:t xml:space="preserve"> </w:t>
      </w:r>
      <w:proofErr w:type="spellStart"/>
      <w:r w:rsidRPr="001259B2">
        <w:rPr>
          <w:i/>
          <w:iCs/>
          <w:sz w:val="28"/>
          <w:szCs w:val="28"/>
        </w:rPr>
        <w:t>si</w:t>
      </w:r>
      <w:proofErr w:type="spellEnd"/>
      <w:r w:rsidRPr="001259B2">
        <w:rPr>
          <w:i/>
          <w:iCs/>
          <w:sz w:val="28"/>
          <w:szCs w:val="28"/>
        </w:rPr>
        <w:t xml:space="preserve"> </w:t>
      </w:r>
      <w:proofErr w:type="spellStart"/>
      <w:r w:rsidRPr="001259B2">
        <w:rPr>
          <w:i/>
          <w:iCs/>
          <w:sz w:val="28"/>
          <w:szCs w:val="28"/>
        </w:rPr>
        <w:t>Viata</w:t>
      </w:r>
      <w:proofErr w:type="spellEnd"/>
      <w:r w:rsidRPr="001259B2">
        <w:rPr>
          <w:i/>
          <w:iCs/>
          <w:sz w:val="28"/>
          <w:szCs w:val="28"/>
        </w:rPr>
        <w:t>.</w:t>
      </w:r>
      <w:r w:rsidRPr="001259B2">
        <w:rPr>
          <w:sz w:val="28"/>
          <w:szCs w:val="28"/>
        </w:rPr>
        <w:t xml:space="preserve"> </w:t>
      </w:r>
      <w:r w:rsidRPr="001259B2">
        <w:rPr>
          <w:sz w:val="28"/>
          <w:szCs w:val="28"/>
          <w:shd w:val="clear" w:color="auto" w:fill="FFFFFF"/>
        </w:rPr>
        <w:t xml:space="preserve">2018. № 7/2. </w:t>
      </w:r>
      <w:r w:rsidRPr="001259B2">
        <w:rPr>
          <w:sz w:val="28"/>
          <w:szCs w:val="28"/>
        </w:rPr>
        <w:t>С. 99-102</w:t>
      </w:r>
      <w:r w:rsidRPr="001259B2">
        <w:rPr>
          <w:sz w:val="28"/>
          <w:szCs w:val="28"/>
          <w:shd w:val="clear" w:color="auto" w:fill="FFFFFF"/>
        </w:rPr>
        <w:t xml:space="preserve">. </w:t>
      </w:r>
    </w:p>
    <w:p w14:paraId="68F0EB38" w14:textId="77777777" w:rsidR="004837AC" w:rsidRPr="001259B2" w:rsidRDefault="004837AC" w:rsidP="004837AC">
      <w:pPr>
        <w:spacing w:line="360" w:lineRule="auto"/>
        <w:ind w:firstLine="709"/>
        <w:jc w:val="both"/>
        <w:rPr>
          <w:sz w:val="28"/>
          <w:szCs w:val="28"/>
        </w:rPr>
      </w:pPr>
      <w:proofErr w:type="spellStart"/>
      <w:r w:rsidRPr="001259B2">
        <w:rPr>
          <w:bCs/>
          <w:iCs/>
          <w:sz w:val="28"/>
          <w:szCs w:val="28"/>
        </w:rPr>
        <w:t>Us</w:t>
      </w:r>
      <w:proofErr w:type="spellEnd"/>
      <w:r w:rsidRPr="001259B2">
        <w:rPr>
          <w:bCs/>
          <w:iCs/>
          <w:sz w:val="28"/>
          <w:szCs w:val="28"/>
        </w:rPr>
        <w:t> O. V.</w:t>
      </w:r>
      <w:r w:rsidRPr="001259B2">
        <w:rPr>
          <w:bCs/>
          <w:iCs/>
          <w:sz w:val="28"/>
          <w:szCs w:val="28"/>
          <w:shd w:val="clear" w:color="auto" w:fill="FFFFFF"/>
        </w:rPr>
        <w:t xml:space="preserve"> </w:t>
      </w:r>
      <w:proofErr w:type="spellStart"/>
      <w:r w:rsidRPr="001259B2">
        <w:rPr>
          <w:bCs/>
          <w:sz w:val="28"/>
          <w:szCs w:val="28"/>
        </w:rPr>
        <w:t>Stages</w:t>
      </w:r>
      <w:proofErr w:type="spellEnd"/>
      <w:r w:rsidRPr="001259B2">
        <w:rPr>
          <w:bCs/>
          <w:sz w:val="28"/>
          <w:szCs w:val="28"/>
        </w:rPr>
        <w:t xml:space="preserve"> (</w:t>
      </w:r>
      <w:proofErr w:type="spellStart"/>
      <w:r w:rsidRPr="001259B2">
        <w:rPr>
          <w:bCs/>
          <w:sz w:val="28"/>
          <w:szCs w:val="28"/>
        </w:rPr>
        <w:t>periods</w:t>
      </w:r>
      <w:proofErr w:type="spellEnd"/>
      <w:r w:rsidRPr="001259B2">
        <w:rPr>
          <w:bCs/>
          <w:sz w:val="28"/>
          <w:szCs w:val="28"/>
        </w:rPr>
        <w:t xml:space="preserve">) </w:t>
      </w:r>
      <w:proofErr w:type="spellStart"/>
      <w:r w:rsidRPr="001259B2">
        <w:rPr>
          <w:bCs/>
          <w:sz w:val="28"/>
          <w:szCs w:val="28"/>
        </w:rPr>
        <w:t>of</w:t>
      </w:r>
      <w:proofErr w:type="spellEnd"/>
      <w:r w:rsidRPr="001259B2">
        <w:rPr>
          <w:bCs/>
          <w:sz w:val="28"/>
          <w:szCs w:val="28"/>
        </w:rPr>
        <w:t xml:space="preserve"> </w:t>
      </w:r>
      <w:proofErr w:type="spellStart"/>
      <w:r w:rsidRPr="001259B2">
        <w:rPr>
          <w:bCs/>
          <w:sz w:val="28"/>
          <w:szCs w:val="28"/>
        </w:rPr>
        <w:t>qualification</w:t>
      </w:r>
      <w:proofErr w:type="spellEnd"/>
      <w:r w:rsidRPr="001259B2">
        <w:rPr>
          <w:bCs/>
          <w:sz w:val="28"/>
          <w:szCs w:val="28"/>
        </w:rPr>
        <w:t xml:space="preserve"> </w:t>
      </w:r>
      <w:proofErr w:type="spellStart"/>
      <w:r w:rsidRPr="001259B2">
        <w:rPr>
          <w:bCs/>
          <w:sz w:val="28"/>
          <w:szCs w:val="28"/>
        </w:rPr>
        <w:t>of</w:t>
      </w:r>
      <w:proofErr w:type="spellEnd"/>
      <w:r w:rsidRPr="001259B2">
        <w:rPr>
          <w:bCs/>
          <w:sz w:val="28"/>
          <w:szCs w:val="28"/>
        </w:rPr>
        <w:t xml:space="preserve"> </w:t>
      </w:r>
      <w:proofErr w:type="spellStart"/>
      <w:r w:rsidRPr="001259B2">
        <w:rPr>
          <w:bCs/>
          <w:sz w:val="28"/>
          <w:szCs w:val="28"/>
        </w:rPr>
        <w:t>crimes</w:t>
      </w:r>
      <w:proofErr w:type="spellEnd"/>
      <w:r w:rsidRPr="001259B2">
        <w:rPr>
          <w:bCs/>
          <w:sz w:val="28"/>
          <w:szCs w:val="28"/>
        </w:rPr>
        <w:t>.</w:t>
      </w:r>
      <w:r w:rsidRPr="001259B2">
        <w:rPr>
          <w:sz w:val="28"/>
          <w:szCs w:val="28"/>
          <w:shd w:val="clear" w:color="auto" w:fill="FFFFFF"/>
        </w:rPr>
        <w:t xml:space="preserve"> </w:t>
      </w:r>
      <w:r w:rsidRPr="001259B2">
        <w:rPr>
          <w:i/>
          <w:iCs/>
          <w:sz w:val="28"/>
          <w:szCs w:val="28"/>
          <w:shd w:val="clear" w:color="auto" w:fill="FFFFFF"/>
        </w:rPr>
        <w:t xml:space="preserve">Наук. </w:t>
      </w:r>
      <w:proofErr w:type="spellStart"/>
      <w:r w:rsidRPr="001259B2">
        <w:rPr>
          <w:i/>
          <w:iCs/>
          <w:sz w:val="28"/>
          <w:szCs w:val="28"/>
          <w:shd w:val="clear" w:color="auto" w:fill="FFFFFF"/>
        </w:rPr>
        <w:t>вісн</w:t>
      </w:r>
      <w:proofErr w:type="spellEnd"/>
      <w:r w:rsidRPr="001259B2">
        <w:rPr>
          <w:i/>
          <w:iCs/>
          <w:sz w:val="28"/>
          <w:szCs w:val="28"/>
          <w:shd w:val="clear" w:color="auto" w:fill="FFFFFF"/>
        </w:rPr>
        <w:t xml:space="preserve">. Ужгород. </w:t>
      </w:r>
      <w:proofErr w:type="spellStart"/>
      <w:r w:rsidRPr="001259B2">
        <w:rPr>
          <w:sz w:val="28"/>
          <w:szCs w:val="28"/>
        </w:rPr>
        <w:t>нац</w:t>
      </w:r>
      <w:proofErr w:type="spellEnd"/>
      <w:r w:rsidRPr="001259B2">
        <w:rPr>
          <w:sz w:val="28"/>
          <w:szCs w:val="28"/>
        </w:rPr>
        <w:t xml:space="preserve">. ун-ту. Серія «Право». 2018. </w:t>
      </w:r>
      <w:proofErr w:type="spellStart"/>
      <w:r w:rsidRPr="001259B2">
        <w:rPr>
          <w:sz w:val="28"/>
          <w:szCs w:val="28"/>
        </w:rPr>
        <w:t>Вип</w:t>
      </w:r>
      <w:proofErr w:type="spellEnd"/>
      <w:r w:rsidRPr="001259B2">
        <w:rPr>
          <w:sz w:val="28"/>
          <w:szCs w:val="28"/>
        </w:rPr>
        <w:t xml:space="preserve">. 50. Т. 2. С. 99-102. </w:t>
      </w:r>
    </w:p>
    <w:p w14:paraId="7D7CB109" w14:textId="77777777" w:rsidR="004837AC" w:rsidRPr="001259B2" w:rsidRDefault="004837AC" w:rsidP="004837AC">
      <w:pPr>
        <w:pStyle w:val="af6"/>
        <w:spacing w:line="360" w:lineRule="auto"/>
        <w:ind w:firstLine="709"/>
        <w:jc w:val="both"/>
        <w:rPr>
          <w:sz w:val="28"/>
          <w:szCs w:val="28"/>
          <w:lang w:eastAsia="uk-UA"/>
        </w:rPr>
      </w:pPr>
      <w:r w:rsidRPr="001259B2">
        <w:rPr>
          <w:sz w:val="28"/>
          <w:szCs w:val="28"/>
          <w:lang w:eastAsia="uk-UA"/>
        </w:rPr>
        <w:t xml:space="preserve">Горностай А. В. Кримінальна відповідальність за замах на злочин / А. В. Горностай. – Х. : </w:t>
      </w:r>
      <w:proofErr w:type="spellStart"/>
      <w:r w:rsidRPr="001259B2">
        <w:rPr>
          <w:sz w:val="28"/>
          <w:szCs w:val="28"/>
          <w:lang w:eastAsia="uk-UA"/>
        </w:rPr>
        <w:t>Юрайт</w:t>
      </w:r>
      <w:proofErr w:type="spellEnd"/>
      <w:r w:rsidRPr="001259B2">
        <w:rPr>
          <w:sz w:val="28"/>
          <w:szCs w:val="28"/>
          <w:lang w:eastAsia="uk-UA"/>
        </w:rPr>
        <w:t>, 2013. – 232 с.</w:t>
      </w:r>
    </w:p>
    <w:p w14:paraId="33A0A37A" w14:textId="77777777" w:rsidR="004837AC" w:rsidRPr="008F62DE" w:rsidRDefault="004837AC" w:rsidP="004837AC">
      <w:pPr>
        <w:overflowPunct w:val="0"/>
        <w:ind w:firstLine="709"/>
        <w:contextualSpacing/>
        <w:jc w:val="both"/>
        <w:rPr>
          <w:sz w:val="28"/>
          <w:szCs w:val="28"/>
        </w:rPr>
      </w:pPr>
      <w:r w:rsidRPr="008F62DE">
        <w:rPr>
          <w:sz w:val="28"/>
          <w:szCs w:val="28"/>
        </w:rPr>
        <w:t xml:space="preserve">Горностай А. В. Фактична помилка в об’єкті та її значення для кваліфікації вчиненого як замаху на злочин / А. В. Горностай // Державна політика у сфері захисту прав потерпілих від кримінальних правопорушень : матеріали «круглого столу», 25 квіт. 2013 р. – Харків, 2013. – С. 188–190. </w:t>
      </w:r>
    </w:p>
    <w:p w14:paraId="34AC46E1" w14:textId="77777777" w:rsidR="004837AC" w:rsidRPr="001259B2" w:rsidRDefault="004837AC" w:rsidP="004837AC">
      <w:pPr>
        <w:spacing w:line="360" w:lineRule="auto"/>
        <w:ind w:firstLine="709"/>
        <w:jc w:val="both"/>
        <w:rPr>
          <w:sz w:val="28"/>
          <w:szCs w:val="28"/>
        </w:rPr>
      </w:pPr>
      <w:proofErr w:type="spellStart"/>
      <w:r w:rsidRPr="001259B2">
        <w:rPr>
          <w:sz w:val="28"/>
          <w:szCs w:val="28"/>
        </w:rPr>
        <w:lastRenderedPageBreak/>
        <w:t>Гродецький</w:t>
      </w:r>
      <w:proofErr w:type="spellEnd"/>
      <w:r w:rsidRPr="001259B2">
        <w:rPr>
          <w:sz w:val="28"/>
          <w:szCs w:val="28"/>
        </w:rPr>
        <w:t xml:space="preserve"> Ю. В. Загальні правила кваліфікації кримінального правопорушення з урахуванням його стадій. Вісник Асоціації кримінального права України: електрон. наук. вид. / </w:t>
      </w:r>
      <w:proofErr w:type="spellStart"/>
      <w:r w:rsidRPr="001259B2">
        <w:rPr>
          <w:sz w:val="28"/>
          <w:szCs w:val="28"/>
        </w:rPr>
        <w:t>Нац</w:t>
      </w:r>
      <w:proofErr w:type="spellEnd"/>
      <w:r w:rsidRPr="001259B2">
        <w:rPr>
          <w:sz w:val="28"/>
          <w:szCs w:val="28"/>
        </w:rPr>
        <w:t xml:space="preserve">. </w:t>
      </w:r>
      <w:proofErr w:type="spellStart"/>
      <w:r w:rsidRPr="001259B2">
        <w:rPr>
          <w:sz w:val="28"/>
          <w:szCs w:val="28"/>
        </w:rPr>
        <w:t>юрид</w:t>
      </w:r>
      <w:proofErr w:type="spellEnd"/>
      <w:r w:rsidRPr="001259B2">
        <w:rPr>
          <w:sz w:val="28"/>
          <w:szCs w:val="28"/>
        </w:rPr>
        <w:t xml:space="preserve">. ун-т ім. Ярослава Мудрого, Громад. </w:t>
      </w:r>
      <w:proofErr w:type="spellStart"/>
      <w:r w:rsidRPr="001259B2">
        <w:rPr>
          <w:sz w:val="28"/>
          <w:szCs w:val="28"/>
        </w:rPr>
        <w:t>орг</w:t>
      </w:r>
      <w:proofErr w:type="spellEnd"/>
      <w:r w:rsidRPr="001259B2">
        <w:rPr>
          <w:sz w:val="28"/>
          <w:szCs w:val="28"/>
        </w:rPr>
        <w:t>. «</w:t>
      </w:r>
      <w:proofErr w:type="spellStart"/>
      <w:r w:rsidRPr="001259B2">
        <w:rPr>
          <w:sz w:val="28"/>
          <w:szCs w:val="28"/>
        </w:rPr>
        <w:t>Всеукр</w:t>
      </w:r>
      <w:proofErr w:type="spellEnd"/>
      <w:r w:rsidRPr="001259B2">
        <w:rPr>
          <w:sz w:val="28"/>
          <w:szCs w:val="28"/>
        </w:rPr>
        <w:t xml:space="preserve">. </w:t>
      </w:r>
      <w:proofErr w:type="spellStart"/>
      <w:r w:rsidRPr="001259B2">
        <w:rPr>
          <w:sz w:val="28"/>
          <w:szCs w:val="28"/>
        </w:rPr>
        <w:t>асоц</w:t>
      </w:r>
      <w:proofErr w:type="spellEnd"/>
      <w:r w:rsidRPr="001259B2">
        <w:rPr>
          <w:sz w:val="28"/>
          <w:szCs w:val="28"/>
        </w:rPr>
        <w:t xml:space="preserve">. </w:t>
      </w:r>
      <w:proofErr w:type="spellStart"/>
      <w:r w:rsidRPr="001259B2">
        <w:rPr>
          <w:sz w:val="28"/>
          <w:szCs w:val="28"/>
        </w:rPr>
        <w:t>кримін</w:t>
      </w:r>
      <w:proofErr w:type="spellEnd"/>
      <w:r w:rsidRPr="001259B2">
        <w:rPr>
          <w:sz w:val="28"/>
          <w:szCs w:val="28"/>
        </w:rPr>
        <w:t xml:space="preserve">. права». Харків, 2021. </w:t>
      </w:r>
      <w:proofErr w:type="spellStart"/>
      <w:r w:rsidRPr="001259B2">
        <w:rPr>
          <w:sz w:val="28"/>
          <w:szCs w:val="28"/>
        </w:rPr>
        <w:t>Вип</w:t>
      </w:r>
      <w:proofErr w:type="spellEnd"/>
      <w:r w:rsidRPr="001259B2">
        <w:rPr>
          <w:sz w:val="28"/>
          <w:szCs w:val="28"/>
        </w:rPr>
        <w:t>. 2 (16). С. 310–325.</w:t>
      </w:r>
    </w:p>
    <w:p w14:paraId="5027EB1F" w14:textId="77777777" w:rsidR="004837AC" w:rsidRPr="001259B2" w:rsidRDefault="004837AC" w:rsidP="004837AC">
      <w:pPr>
        <w:spacing w:line="360" w:lineRule="auto"/>
        <w:ind w:firstLine="709"/>
        <w:jc w:val="both"/>
        <w:rPr>
          <w:sz w:val="28"/>
          <w:szCs w:val="28"/>
        </w:rPr>
      </w:pPr>
      <w:proofErr w:type="spellStart"/>
      <w:r w:rsidRPr="001259B2">
        <w:rPr>
          <w:sz w:val="28"/>
          <w:szCs w:val="28"/>
        </w:rPr>
        <w:t>Євтєєва</w:t>
      </w:r>
      <w:proofErr w:type="spellEnd"/>
      <w:r w:rsidRPr="001259B2">
        <w:rPr>
          <w:sz w:val="28"/>
          <w:szCs w:val="28"/>
        </w:rPr>
        <w:t xml:space="preserve"> Д. П. Учинення злочину щодо неповнолітнього / малолітнього як кваліфікуюча ознака складу злочину: проблеми закріплення в Кримінальному кодексі України та правозастосування. </w:t>
      </w:r>
      <w:r w:rsidRPr="001259B2">
        <w:rPr>
          <w:i/>
          <w:sz w:val="28"/>
          <w:szCs w:val="28"/>
        </w:rPr>
        <w:t>Концептуальні засади нової редакції Кримінального кодексу України</w:t>
      </w:r>
      <w:r w:rsidRPr="001259B2">
        <w:rPr>
          <w:sz w:val="28"/>
          <w:szCs w:val="28"/>
        </w:rPr>
        <w:t xml:space="preserve"> : матеріали </w:t>
      </w:r>
      <w:proofErr w:type="spellStart"/>
      <w:r w:rsidRPr="001259B2">
        <w:rPr>
          <w:sz w:val="28"/>
          <w:szCs w:val="28"/>
        </w:rPr>
        <w:t>міжнар</w:t>
      </w:r>
      <w:proofErr w:type="spellEnd"/>
      <w:r w:rsidRPr="001259B2">
        <w:rPr>
          <w:sz w:val="28"/>
          <w:szCs w:val="28"/>
        </w:rPr>
        <w:t xml:space="preserve">. наук. </w:t>
      </w:r>
      <w:proofErr w:type="spellStart"/>
      <w:r w:rsidRPr="001259B2">
        <w:rPr>
          <w:sz w:val="28"/>
          <w:szCs w:val="28"/>
        </w:rPr>
        <w:t>конф</w:t>
      </w:r>
      <w:proofErr w:type="spellEnd"/>
      <w:r w:rsidRPr="001259B2">
        <w:rPr>
          <w:sz w:val="28"/>
          <w:szCs w:val="28"/>
        </w:rPr>
        <w:t xml:space="preserve">., м. Харків, 17-19 </w:t>
      </w:r>
      <w:proofErr w:type="spellStart"/>
      <w:r w:rsidRPr="001259B2">
        <w:rPr>
          <w:sz w:val="28"/>
          <w:szCs w:val="28"/>
        </w:rPr>
        <w:t>жовт</w:t>
      </w:r>
      <w:proofErr w:type="spellEnd"/>
      <w:r w:rsidRPr="001259B2">
        <w:rPr>
          <w:sz w:val="28"/>
          <w:szCs w:val="28"/>
        </w:rPr>
        <w:t xml:space="preserve">. 2019 р. / </w:t>
      </w:r>
      <w:proofErr w:type="spellStart"/>
      <w:r w:rsidRPr="001259B2">
        <w:rPr>
          <w:sz w:val="28"/>
          <w:szCs w:val="28"/>
        </w:rPr>
        <w:t>Нац</w:t>
      </w:r>
      <w:proofErr w:type="spellEnd"/>
      <w:r w:rsidRPr="001259B2">
        <w:rPr>
          <w:sz w:val="28"/>
          <w:szCs w:val="28"/>
        </w:rPr>
        <w:t xml:space="preserve">. </w:t>
      </w:r>
      <w:proofErr w:type="spellStart"/>
      <w:r w:rsidRPr="001259B2">
        <w:rPr>
          <w:sz w:val="28"/>
          <w:szCs w:val="28"/>
        </w:rPr>
        <w:t>юрид</w:t>
      </w:r>
      <w:proofErr w:type="spellEnd"/>
      <w:r w:rsidRPr="001259B2">
        <w:rPr>
          <w:sz w:val="28"/>
          <w:szCs w:val="28"/>
        </w:rPr>
        <w:t xml:space="preserve">. ун-т ім. Ярослава Мудрого, Консульт. місія </w:t>
      </w:r>
      <w:proofErr w:type="spellStart"/>
      <w:r w:rsidRPr="001259B2">
        <w:rPr>
          <w:sz w:val="28"/>
          <w:szCs w:val="28"/>
        </w:rPr>
        <w:t>Європ</w:t>
      </w:r>
      <w:proofErr w:type="spellEnd"/>
      <w:r w:rsidRPr="001259B2">
        <w:rPr>
          <w:sz w:val="28"/>
          <w:szCs w:val="28"/>
        </w:rPr>
        <w:t xml:space="preserve">. Союзу в Україні, НДІ </w:t>
      </w:r>
      <w:proofErr w:type="spellStart"/>
      <w:r w:rsidRPr="001259B2">
        <w:rPr>
          <w:sz w:val="28"/>
          <w:szCs w:val="28"/>
        </w:rPr>
        <w:t>вивч</w:t>
      </w:r>
      <w:proofErr w:type="spellEnd"/>
      <w:r w:rsidRPr="001259B2">
        <w:rPr>
          <w:sz w:val="28"/>
          <w:szCs w:val="28"/>
        </w:rPr>
        <w:t xml:space="preserve">. проблем злочинності ім. акад. В. В. </w:t>
      </w:r>
      <w:proofErr w:type="spellStart"/>
      <w:r w:rsidRPr="001259B2">
        <w:rPr>
          <w:sz w:val="28"/>
          <w:szCs w:val="28"/>
        </w:rPr>
        <w:t>Сташиса</w:t>
      </w:r>
      <w:proofErr w:type="spellEnd"/>
      <w:r w:rsidRPr="001259B2">
        <w:rPr>
          <w:sz w:val="28"/>
          <w:szCs w:val="28"/>
        </w:rPr>
        <w:t xml:space="preserve"> </w:t>
      </w:r>
      <w:proofErr w:type="spellStart"/>
      <w:r w:rsidRPr="001259B2">
        <w:rPr>
          <w:sz w:val="28"/>
          <w:szCs w:val="28"/>
        </w:rPr>
        <w:t>НАПрН</w:t>
      </w:r>
      <w:proofErr w:type="spellEnd"/>
      <w:r w:rsidRPr="001259B2">
        <w:rPr>
          <w:sz w:val="28"/>
          <w:szCs w:val="28"/>
        </w:rPr>
        <w:t xml:space="preserve"> України, Громад. </w:t>
      </w:r>
      <w:proofErr w:type="spellStart"/>
      <w:r w:rsidRPr="001259B2">
        <w:rPr>
          <w:sz w:val="28"/>
          <w:szCs w:val="28"/>
        </w:rPr>
        <w:t>орг</w:t>
      </w:r>
      <w:proofErr w:type="spellEnd"/>
      <w:r w:rsidRPr="001259B2">
        <w:rPr>
          <w:sz w:val="28"/>
          <w:szCs w:val="28"/>
        </w:rPr>
        <w:t>. "</w:t>
      </w:r>
      <w:proofErr w:type="spellStart"/>
      <w:r w:rsidRPr="001259B2">
        <w:rPr>
          <w:sz w:val="28"/>
          <w:szCs w:val="28"/>
        </w:rPr>
        <w:t>Всеукр</w:t>
      </w:r>
      <w:proofErr w:type="spellEnd"/>
      <w:r w:rsidRPr="001259B2">
        <w:rPr>
          <w:sz w:val="28"/>
          <w:szCs w:val="28"/>
        </w:rPr>
        <w:t xml:space="preserve">. </w:t>
      </w:r>
      <w:proofErr w:type="spellStart"/>
      <w:r w:rsidRPr="001259B2">
        <w:rPr>
          <w:sz w:val="28"/>
          <w:szCs w:val="28"/>
        </w:rPr>
        <w:t>асоц</w:t>
      </w:r>
      <w:proofErr w:type="spellEnd"/>
      <w:r w:rsidRPr="001259B2">
        <w:rPr>
          <w:sz w:val="28"/>
          <w:szCs w:val="28"/>
        </w:rPr>
        <w:t xml:space="preserve">. </w:t>
      </w:r>
      <w:proofErr w:type="spellStart"/>
      <w:r w:rsidRPr="001259B2">
        <w:rPr>
          <w:sz w:val="28"/>
          <w:szCs w:val="28"/>
        </w:rPr>
        <w:t>кримін</w:t>
      </w:r>
      <w:proofErr w:type="spellEnd"/>
      <w:r w:rsidRPr="001259B2">
        <w:rPr>
          <w:sz w:val="28"/>
          <w:szCs w:val="28"/>
        </w:rPr>
        <w:t>. права". Харків : Право, 2019. С. 380-383.</w:t>
      </w:r>
    </w:p>
    <w:p w14:paraId="2673E5BF" w14:textId="77777777" w:rsidR="004837AC" w:rsidRPr="001259B2" w:rsidRDefault="004837AC" w:rsidP="004837AC">
      <w:pPr>
        <w:spacing w:line="360" w:lineRule="auto"/>
        <w:ind w:firstLine="709"/>
        <w:jc w:val="both"/>
        <w:rPr>
          <w:sz w:val="28"/>
          <w:szCs w:val="28"/>
        </w:rPr>
      </w:pPr>
      <w:r w:rsidRPr="001259B2">
        <w:rPr>
          <w:sz w:val="28"/>
          <w:szCs w:val="28"/>
        </w:rPr>
        <w:t xml:space="preserve">Зайцев О. В. </w:t>
      </w:r>
      <w:r w:rsidRPr="001259B2">
        <w:rPr>
          <w:color w:val="000000"/>
          <w:sz w:val="28"/>
          <w:szCs w:val="28"/>
          <w:shd w:val="clear" w:color="auto" w:fill="FFFFFF"/>
        </w:rPr>
        <w:t>Обмежена осудність у кримінальному праві України: Монографія.</w:t>
      </w:r>
      <w:r w:rsidRPr="001259B2">
        <w:rPr>
          <w:sz w:val="28"/>
          <w:szCs w:val="28"/>
        </w:rPr>
        <w:t xml:space="preserve"> Харків, 2007. – 240 с.</w:t>
      </w:r>
    </w:p>
    <w:p w14:paraId="47418FED" w14:textId="77777777" w:rsidR="004837AC" w:rsidRPr="001259B2" w:rsidRDefault="004837AC" w:rsidP="004837AC">
      <w:pPr>
        <w:spacing w:line="360" w:lineRule="auto"/>
        <w:ind w:firstLine="709"/>
        <w:jc w:val="both"/>
        <w:rPr>
          <w:sz w:val="28"/>
          <w:szCs w:val="28"/>
        </w:rPr>
      </w:pPr>
      <w:r w:rsidRPr="001259B2">
        <w:rPr>
          <w:sz w:val="28"/>
          <w:szCs w:val="28"/>
        </w:rPr>
        <w:t xml:space="preserve">Зайцев О.В. </w:t>
      </w:r>
      <w:r w:rsidRPr="001259B2">
        <w:rPr>
          <w:sz w:val="28"/>
          <w:szCs w:val="28"/>
          <w:shd w:val="clear" w:color="auto" w:fill="FFFFFF"/>
        </w:rPr>
        <w:t xml:space="preserve">До проблеми кваліфікації державної зради у разі переходу на бік ворога в період збройного конфлікту (аналіз судової практики 2014-2018 рр.) </w:t>
      </w:r>
      <w:r w:rsidRPr="001259B2">
        <w:rPr>
          <w:i/>
          <w:sz w:val="28"/>
          <w:szCs w:val="28"/>
        </w:rPr>
        <w:t xml:space="preserve">Вісник Луганського державного університету внутрішніх справ імені Е.О. </w:t>
      </w:r>
      <w:proofErr w:type="spellStart"/>
      <w:r w:rsidRPr="001259B2">
        <w:rPr>
          <w:i/>
          <w:sz w:val="28"/>
          <w:szCs w:val="28"/>
        </w:rPr>
        <w:t>Дідоренка</w:t>
      </w:r>
      <w:proofErr w:type="spellEnd"/>
      <w:r w:rsidRPr="001259B2">
        <w:rPr>
          <w:sz w:val="28"/>
          <w:szCs w:val="28"/>
        </w:rPr>
        <w:t xml:space="preserve">. </w:t>
      </w:r>
      <w:proofErr w:type="spellStart"/>
      <w:r w:rsidRPr="001259B2">
        <w:rPr>
          <w:sz w:val="28"/>
          <w:szCs w:val="28"/>
        </w:rPr>
        <w:t>Северодонецьк</w:t>
      </w:r>
      <w:proofErr w:type="spellEnd"/>
      <w:r w:rsidRPr="001259B2">
        <w:rPr>
          <w:sz w:val="28"/>
          <w:szCs w:val="28"/>
        </w:rPr>
        <w:t xml:space="preserve">, 2019. </w:t>
      </w:r>
      <w:proofErr w:type="spellStart"/>
      <w:r w:rsidRPr="001259B2">
        <w:rPr>
          <w:sz w:val="28"/>
          <w:szCs w:val="28"/>
        </w:rPr>
        <w:t>Вип</w:t>
      </w:r>
      <w:proofErr w:type="spellEnd"/>
      <w:r w:rsidRPr="001259B2">
        <w:rPr>
          <w:sz w:val="28"/>
          <w:szCs w:val="28"/>
        </w:rPr>
        <w:t xml:space="preserve"> 2 (86). С. 258-269.</w:t>
      </w:r>
    </w:p>
    <w:p w14:paraId="393B5223" w14:textId="77777777" w:rsidR="004837AC" w:rsidRPr="001259B2" w:rsidRDefault="004837AC" w:rsidP="004837AC">
      <w:pPr>
        <w:spacing w:line="360" w:lineRule="auto"/>
        <w:ind w:firstLine="709"/>
        <w:jc w:val="both"/>
        <w:rPr>
          <w:sz w:val="28"/>
          <w:szCs w:val="28"/>
        </w:rPr>
      </w:pPr>
      <w:r w:rsidRPr="001259B2">
        <w:rPr>
          <w:sz w:val="28"/>
          <w:szCs w:val="28"/>
        </w:rPr>
        <w:t xml:space="preserve">Зайцев О. В. Філіпенко В. Р. Проблеми кваліфікації злочину, передбаченого ст. 166 КК України, у рішеннях суду касаційної інстанції </w:t>
      </w:r>
      <w:r w:rsidRPr="001259B2">
        <w:rPr>
          <w:bCs/>
          <w:i/>
          <w:sz w:val="28"/>
          <w:szCs w:val="28"/>
        </w:rPr>
        <w:t>Вісник Асоціації кримінального права України</w:t>
      </w:r>
      <w:r w:rsidRPr="001259B2">
        <w:rPr>
          <w:b/>
          <w:bCs/>
          <w:sz w:val="28"/>
          <w:szCs w:val="28"/>
        </w:rPr>
        <w:t xml:space="preserve"> </w:t>
      </w:r>
      <w:r w:rsidRPr="001259B2">
        <w:rPr>
          <w:sz w:val="28"/>
          <w:szCs w:val="28"/>
        </w:rPr>
        <w:t xml:space="preserve">: електрон. наук. вид. / </w:t>
      </w:r>
      <w:proofErr w:type="spellStart"/>
      <w:r w:rsidRPr="001259B2">
        <w:rPr>
          <w:sz w:val="28"/>
          <w:szCs w:val="28"/>
        </w:rPr>
        <w:t>Нац</w:t>
      </w:r>
      <w:proofErr w:type="spellEnd"/>
      <w:r w:rsidRPr="001259B2">
        <w:rPr>
          <w:sz w:val="28"/>
          <w:szCs w:val="28"/>
        </w:rPr>
        <w:t xml:space="preserve">. </w:t>
      </w:r>
      <w:proofErr w:type="spellStart"/>
      <w:r w:rsidRPr="001259B2">
        <w:rPr>
          <w:sz w:val="28"/>
          <w:szCs w:val="28"/>
        </w:rPr>
        <w:t>юрид</w:t>
      </w:r>
      <w:proofErr w:type="spellEnd"/>
      <w:r w:rsidRPr="001259B2">
        <w:rPr>
          <w:sz w:val="28"/>
          <w:szCs w:val="28"/>
        </w:rPr>
        <w:t xml:space="preserve">. ун-т ім. Ярослава Мудрого, Громад. </w:t>
      </w:r>
      <w:proofErr w:type="spellStart"/>
      <w:r w:rsidRPr="001259B2">
        <w:rPr>
          <w:sz w:val="28"/>
          <w:szCs w:val="28"/>
        </w:rPr>
        <w:t>орг</w:t>
      </w:r>
      <w:proofErr w:type="spellEnd"/>
      <w:r w:rsidRPr="001259B2">
        <w:rPr>
          <w:sz w:val="28"/>
          <w:szCs w:val="28"/>
        </w:rPr>
        <w:t>. «</w:t>
      </w:r>
      <w:proofErr w:type="spellStart"/>
      <w:r w:rsidRPr="001259B2">
        <w:rPr>
          <w:sz w:val="28"/>
          <w:szCs w:val="28"/>
        </w:rPr>
        <w:t>Всеукр</w:t>
      </w:r>
      <w:proofErr w:type="spellEnd"/>
      <w:r w:rsidRPr="001259B2">
        <w:rPr>
          <w:sz w:val="28"/>
          <w:szCs w:val="28"/>
        </w:rPr>
        <w:t xml:space="preserve">. </w:t>
      </w:r>
      <w:proofErr w:type="spellStart"/>
      <w:r w:rsidRPr="001259B2">
        <w:rPr>
          <w:sz w:val="28"/>
          <w:szCs w:val="28"/>
        </w:rPr>
        <w:t>асоц</w:t>
      </w:r>
      <w:proofErr w:type="spellEnd"/>
      <w:r w:rsidRPr="001259B2">
        <w:rPr>
          <w:sz w:val="28"/>
          <w:szCs w:val="28"/>
        </w:rPr>
        <w:t xml:space="preserve">. </w:t>
      </w:r>
      <w:proofErr w:type="spellStart"/>
      <w:r w:rsidRPr="001259B2">
        <w:rPr>
          <w:sz w:val="28"/>
          <w:szCs w:val="28"/>
        </w:rPr>
        <w:t>кримін</w:t>
      </w:r>
      <w:proofErr w:type="spellEnd"/>
      <w:r w:rsidRPr="001259B2">
        <w:rPr>
          <w:sz w:val="28"/>
          <w:szCs w:val="28"/>
        </w:rPr>
        <w:t xml:space="preserve">. права». – Харків: [б. в.], 2023. – </w:t>
      </w:r>
      <w:proofErr w:type="spellStart"/>
      <w:r w:rsidRPr="001259B2">
        <w:rPr>
          <w:sz w:val="28"/>
          <w:szCs w:val="28"/>
        </w:rPr>
        <w:t>Вип</w:t>
      </w:r>
      <w:proofErr w:type="spellEnd"/>
      <w:r w:rsidRPr="001259B2">
        <w:rPr>
          <w:sz w:val="28"/>
          <w:szCs w:val="28"/>
        </w:rPr>
        <w:t>. 1(19).  С. 70-92</w:t>
      </w:r>
    </w:p>
    <w:p w14:paraId="33CAD6CB" w14:textId="77777777" w:rsidR="004837AC" w:rsidRDefault="004837AC" w:rsidP="004837AC">
      <w:pPr>
        <w:spacing w:line="360" w:lineRule="auto"/>
        <w:ind w:firstLine="709"/>
        <w:jc w:val="both"/>
        <w:rPr>
          <w:iCs/>
          <w:sz w:val="28"/>
          <w:szCs w:val="28"/>
        </w:rPr>
      </w:pPr>
      <w:r w:rsidRPr="001259B2">
        <w:rPr>
          <w:rStyle w:val="fontstyle01"/>
          <w:rFonts w:eastAsia="Calibri"/>
          <w:sz w:val="28"/>
          <w:szCs w:val="28"/>
        </w:rPr>
        <w:t>Зайцев</w:t>
      </w:r>
      <w:r w:rsidRPr="001259B2">
        <w:rPr>
          <w:rStyle w:val="fontstyle01"/>
          <w:rFonts w:eastAsia="Calibri"/>
          <w:sz w:val="28"/>
          <w:szCs w:val="28"/>
        </w:rPr>
        <w:t xml:space="preserve"> </w:t>
      </w:r>
      <w:r w:rsidRPr="001259B2">
        <w:rPr>
          <w:rStyle w:val="fontstyle01"/>
          <w:rFonts w:eastAsia="Calibri"/>
          <w:sz w:val="28"/>
          <w:szCs w:val="28"/>
        </w:rPr>
        <w:t>О</w:t>
      </w:r>
      <w:r w:rsidRPr="001259B2">
        <w:rPr>
          <w:rStyle w:val="fontstyle01"/>
          <w:rFonts w:eastAsia="Calibri"/>
          <w:sz w:val="28"/>
          <w:szCs w:val="28"/>
        </w:rPr>
        <w:t>.</w:t>
      </w:r>
      <w:r w:rsidRPr="001259B2">
        <w:rPr>
          <w:rStyle w:val="fontstyle01"/>
          <w:rFonts w:eastAsia="Calibri"/>
          <w:sz w:val="28"/>
          <w:szCs w:val="28"/>
        </w:rPr>
        <w:t>В</w:t>
      </w:r>
      <w:r w:rsidRPr="001259B2">
        <w:rPr>
          <w:rStyle w:val="fontstyle01"/>
          <w:rFonts w:eastAsia="Calibri"/>
          <w:sz w:val="28"/>
          <w:szCs w:val="28"/>
        </w:rPr>
        <w:t xml:space="preserve">. </w:t>
      </w:r>
      <w:r w:rsidRPr="001259B2">
        <w:rPr>
          <w:rStyle w:val="rvts9"/>
          <w:sz w:val="28"/>
          <w:szCs w:val="28"/>
        </w:rPr>
        <w:t xml:space="preserve">Особливості кримінально-правової кваліфікації </w:t>
      </w:r>
      <w:proofErr w:type="spellStart"/>
      <w:r w:rsidRPr="001259B2">
        <w:rPr>
          <w:rStyle w:val="rvts9"/>
          <w:sz w:val="28"/>
          <w:szCs w:val="28"/>
        </w:rPr>
        <w:t>колабораційної</w:t>
      </w:r>
      <w:proofErr w:type="spellEnd"/>
      <w:r w:rsidRPr="001259B2">
        <w:rPr>
          <w:rStyle w:val="rvts9"/>
          <w:sz w:val="28"/>
          <w:szCs w:val="28"/>
        </w:rPr>
        <w:t xml:space="preserve"> діяльності в освітній сфері. </w:t>
      </w:r>
      <w:r w:rsidRPr="001259B2">
        <w:rPr>
          <w:i/>
          <w:sz w:val="28"/>
          <w:szCs w:val="28"/>
        </w:rPr>
        <w:t xml:space="preserve">Вісник Луганського державного університету внутрішніх справ імені Е.О. </w:t>
      </w:r>
      <w:proofErr w:type="spellStart"/>
      <w:r w:rsidRPr="001259B2">
        <w:rPr>
          <w:i/>
          <w:sz w:val="28"/>
          <w:szCs w:val="28"/>
        </w:rPr>
        <w:t>Дідоренка</w:t>
      </w:r>
      <w:proofErr w:type="spellEnd"/>
      <w:r w:rsidRPr="001259B2">
        <w:rPr>
          <w:i/>
          <w:iCs/>
          <w:sz w:val="28"/>
          <w:szCs w:val="28"/>
          <w:lang w:eastAsia="en-US"/>
        </w:rPr>
        <w:t xml:space="preserve">. </w:t>
      </w:r>
      <w:r w:rsidRPr="001259B2">
        <w:rPr>
          <w:iCs/>
          <w:sz w:val="28"/>
          <w:szCs w:val="28"/>
          <w:lang w:eastAsia="en-US"/>
        </w:rPr>
        <w:t xml:space="preserve">2024. </w:t>
      </w:r>
      <w:proofErr w:type="spellStart"/>
      <w:r w:rsidRPr="001259B2">
        <w:rPr>
          <w:iCs/>
          <w:sz w:val="28"/>
          <w:szCs w:val="28"/>
          <w:lang w:eastAsia="en-US"/>
        </w:rPr>
        <w:t>Вип</w:t>
      </w:r>
      <w:proofErr w:type="spellEnd"/>
      <w:r w:rsidRPr="001259B2">
        <w:rPr>
          <w:iCs/>
          <w:sz w:val="28"/>
          <w:szCs w:val="28"/>
          <w:lang w:eastAsia="en-US"/>
        </w:rPr>
        <w:t>. 1 (105)</w:t>
      </w:r>
      <w:r w:rsidRPr="001259B2">
        <w:rPr>
          <w:iCs/>
          <w:sz w:val="28"/>
          <w:szCs w:val="28"/>
        </w:rPr>
        <w:t>. С. 88-101</w:t>
      </w:r>
    </w:p>
    <w:p w14:paraId="079EE791" w14:textId="77777777" w:rsidR="004837AC" w:rsidRPr="008F62DE" w:rsidRDefault="004837AC" w:rsidP="004837AC">
      <w:pPr>
        <w:overflowPunct w:val="0"/>
        <w:ind w:firstLine="709"/>
        <w:contextualSpacing/>
        <w:jc w:val="both"/>
        <w:rPr>
          <w:sz w:val="28"/>
          <w:szCs w:val="28"/>
        </w:rPr>
      </w:pPr>
      <w:r w:rsidRPr="008F62DE">
        <w:rPr>
          <w:sz w:val="28"/>
          <w:szCs w:val="28"/>
        </w:rPr>
        <w:t xml:space="preserve">Комаров О. Д. До питання про розмежування фактичної та юридичної помилки / О. Д. Комаров // </w:t>
      </w:r>
      <w:proofErr w:type="spellStart"/>
      <w:r w:rsidRPr="008F62DE">
        <w:rPr>
          <w:sz w:val="28"/>
          <w:szCs w:val="28"/>
        </w:rPr>
        <w:t>Ученые</w:t>
      </w:r>
      <w:proofErr w:type="spellEnd"/>
      <w:r w:rsidRPr="008F62DE">
        <w:rPr>
          <w:sz w:val="28"/>
          <w:szCs w:val="28"/>
        </w:rPr>
        <w:t xml:space="preserve"> записки </w:t>
      </w:r>
      <w:proofErr w:type="spellStart"/>
      <w:r w:rsidRPr="008F62DE">
        <w:rPr>
          <w:sz w:val="28"/>
          <w:szCs w:val="28"/>
        </w:rPr>
        <w:t>Таврического</w:t>
      </w:r>
      <w:proofErr w:type="spellEnd"/>
      <w:r w:rsidRPr="008F62DE">
        <w:rPr>
          <w:sz w:val="28"/>
          <w:szCs w:val="28"/>
        </w:rPr>
        <w:t xml:space="preserve"> </w:t>
      </w:r>
      <w:proofErr w:type="spellStart"/>
      <w:r w:rsidRPr="008F62DE">
        <w:rPr>
          <w:sz w:val="28"/>
          <w:szCs w:val="28"/>
        </w:rPr>
        <w:t>национального</w:t>
      </w:r>
      <w:proofErr w:type="spellEnd"/>
      <w:r w:rsidRPr="008F62DE">
        <w:rPr>
          <w:sz w:val="28"/>
          <w:szCs w:val="28"/>
        </w:rPr>
        <w:t xml:space="preserve"> </w:t>
      </w:r>
      <w:proofErr w:type="spellStart"/>
      <w:r w:rsidRPr="008F62DE">
        <w:rPr>
          <w:sz w:val="28"/>
          <w:szCs w:val="28"/>
        </w:rPr>
        <w:t>университета</w:t>
      </w:r>
      <w:proofErr w:type="spellEnd"/>
      <w:r w:rsidRPr="008F62DE">
        <w:rPr>
          <w:sz w:val="28"/>
          <w:szCs w:val="28"/>
        </w:rPr>
        <w:t xml:space="preserve"> В. И. </w:t>
      </w:r>
      <w:proofErr w:type="spellStart"/>
      <w:r w:rsidRPr="008F62DE">
        <w:rPr>
          <w:sz w:val="28"/>
          <w:szCs w:val="28"/>
        </w:rPr>
        <w:t>Вернадского</w:t>
      </w:r>
      <w:proofErr w:type="spellEnd"/>
      <w:r w:rsidRPr="008F62DE">
        <w:rPr>
          <w:sz w:val="28"/>
          <w:szCs w:val="28"/>
        </w:rPr>
        <w:t xml:space="preserve">. </w:t>
      </w:r>
      <w:proofErr w:type="spellStart"/>
      <w:r w:rsidRPr="008F62DE">
        <w:rPr>
          <w:sz w:val="28"/>
          <w:szCs w:val="28"/>
        </w:rPr>
        <w:t>Серия</w:t>
      </w:r>
      <w:proofErr w:type="spellEnd"/>
      <w:r w:rsidRPr="008F62DE">
        <w:rPr>
          <w:sz w:val="28"/>
          <w:szCs w:val="28"/>
        </w:rPr>
        <w:t xml:space="preserve">: </w:t>
      </w:r>
      <w:proofErr w:type="spellStart"/>
      <w:r w:rsidRPr="008F62DE">
        <w:rPr>
          <w:sz w:val="28"/>
          <w:szCs w:val="28"/>
        </w:rPr>
        <w:t>Юридические</w:t>
      </w:r>
      <w:proofErr w:type="spellEnd"/>
      <w:r w:rsidRPr="008F62DE">
        <w:rPr>
          <w:sz w:val="28"/>
          <w:szCs w:val="28"/>
        </w:rPr>
        <w:t xml:space="preserve"> науки. – </w:t>
      </w:r>
      <w:proofErr w:type="spellStart"/>
      <w:r w:rsidRPr="008F62DE">
        <w:rPr>
          <w:sz w:val="28"/>
          <w:szCs w:val="28"/>
        </w:rPr>
        <w:t>Симферополь</w:t>
      </w:r>
      <w:proofErr w:type="spellEnd"/>
      <w:r w:rsidRPr="008F62DE">
        <w:rPr>
          <w:sz w:val="28"/>
          <w:szCs w:val="28"/>
        </w:rPr>
        <w:t xml:space="preserve">, 2013. – Т. 26, № 2-1, ч. 1. – С. 60–67. </w:t>
      </w:r>
    </w:p>
    <w:p w14:paraId="76265387" w14:textId="77777777" w:rsidR="004837AC" w:rsidRPr="008F62DE" w:rsidRDefault="004837AC" w:rsidP="004837AC">
      <w:pPr>
        <w:overflowPunct w:val="0"/>
        <w:ind w:firstLine="709"/>
        <w:contextualSpacing/>
        <w:jc w:val="both"/>
        <w:rPr>
          <w:sz w:val="28"/>
          <w:szCs w:val="28"/>
        </w:rPr>
      </w:pPr>
      <w:r w:rsidRPr="008F62DE">
        <w:rPr>
          <w:sz w:val="28"/>
          <w:szCs w:val="28"/>
        </w:rPr>
        <w:lastRenderedPageBreak/>
        <w:t xml:space="preserve">Комаров О. Д. Значення фактичної помилки винного під час призначення покарання / О. Д. Комаров // Актуальні проблеми держави і права. – Одеса, 2014. – </w:t>
      </w:r>
      <w:proofErr w:type="spellStart"/>
      <w:r w:rsidRPr="008F62DE">
        <w:rPr>
          <w:sz w:val="28"/>
          <w:szCs w:val="28"/>
        </w:rPr>
        <w:t>Вип</w:t>
      </w:r>
      <w:proofErr w:type="spellEnd"/>
      <w:r w:rsidRPr="008F62DE">
        <w:rPr>
          <w:sz w:val="28"/>
          <w:szCs w:val="28"/>
        </w:rPr>
        <w:t xml:space="preserve">. 72. – С. 448–455. </w:t>
      </w:r>
    </w:p>
    <w:p w14:paraId="375F688A" w14:textId="77777777" w:rsidR="004837AC" w:rsidRPr="008F62DE" w:rsidRDefault="004837AC" w:rsidP="004837AC">
      <w:pPr>
        <w:overflowPunct w:val="0"/>
        <w:ind w:firstLine="709"/>
        <w:contextualSpacing/>
        <w:jc w:val="both"/>
        <w:rPr>
          <w:sz w:val="28"/>
          <w:szCs w:val="28"/>
        </w:rPr>
      </w:pPr>
      <w:r w:rsidRPr="008F62DE">
        <w:rPr>
          <w:sz w:val="28"/>
          <w:szCs w:val="28"/>
        </w:rPr>
        <w:t xml:space="preserve">Комаров О. Д. Помилка в об’єкті злочину: поняття, класифікація та </w:t>
      </w:r>
      <w:proofErr w:type="spellStart"/>
      <w:r w:rsidRPr="008F62DE">
        <w:rPr>
          <w:sz w:val="28"/>
          <w:szCs w:val="28"/>
        </w:rPr>
        <w:t>кваліфіка-ція</w:t>
      </w:r>
      <w:proofErr w:type="spellEnd"/>
      <w:r w:rsidRPr="008F62DE">
        <w:rPr>
          <w:sz w:val="28"/>
          <w:szCs w:val="28"/>
        </w:rPr>
        <w:t xml:space="preserve"> / О. Д. Комаров // Науковий вісник Ужгородського національного університету. Серія: Право. – 2013. – </w:t>
      </w:r>
      <w:proofErr w:type="spellStart"/>
      <w:r w:rsidRPr="008F62DE">
        <w:rPr>
          <w:sz w:val="28"/>
          <w:szCs w:val="28"/>
        </w:rPr>
        <w:t>Вип</w:t>
      </w:r>
      <w:proofErr w:type="spellEnd"/>
      <w:r w:rsidRPr="008F62DE">
        <w:rPr>
          <w:sz w:val="28"/>
          <w:szCs w:val="28"/>
        </w:rPr>
        <w:t xml:space="preserve">. 23, ч. 1, т. 3. – С. 30–36. </w:t>
      </w:r>
    </w:p>
    <w:p w14:paraId="623A51C5" w14:textId="77777777" w:rsidR="004837AC" w:rsidRPr="008F62DE" w:rsidRDefault="004837AC" w:rsidP="004837AC">
      <w:pPr>
        <w:overflowPunct w:val="0"/>
        <w:ind w:firstLine="709"/>
        <w:contextualSpacing/>
        <w:jc w:val="both"/>
        <w:rPr>
          <w:sz w:val="28"/>
          <w:szCs w:val="28"/>
        </w:rPr>
      </w:pPr>
      <w:r w:rsidRPr="008F62DE">
        <w:rPr>
          <w:sz w:val="28"/>
          <w:szCs w:val="28"/>
        </w:rPr>
        <w:t xml:space="preserve">Комаров О. Д. Фактична помилка в способі вчинення злочину // О. Д. Комаров // Четверті харківські кримінально-правові читання : тези </w:t>
      </w:r>
      <w:proofErr w:type="spellStart"/>
      <w:r w:rsidRPr="008F62DE">
        <w:rPr>
          <w:sz w:val="28"/>
          <w:szCs w:val="28"/>
        </w:rPr>
        <w:t>доп</w:t>
      </w:r>
      <w:proofErr w:type="spellEnd"/>
      <w:r w:rsidRPr="008F62DE">
        <w:rPr>
          <w:sz w:val="28"/>
          <w:szCs w:val="28"/>
        </w:rPr>
        <w:t xml:space="preserve">. та наук. </w:t>
      </w:r>
      <w:proofErr w:type="spellStart"/>
      <w:r w:rsidRPr="008F62DE">
        <w:rPr>
          <w:sz w:val="28"/>
          <w:szCs w:val="28"/>
        </w:rPr>
        <w:t>повідо</w:t>
      </w:r>
      <w:proofErr w:type="spellEnd"/>
      <w:r w:rsidRPr="008F62DE">
        <w:rPr>
          <w:sz w:val="28"/>
          <w:szCs w:val="28"/>
        </w:rPr>
        <w:t xml:space="preserve">-мл. учасників </w:t>
      </w:r>
      <w:proofErr w:type="spellStart"/>
      <w:r w:rsidRPr="008F62DE">
        <w:rPr>
          <w:sz w:val="28"/>
          <w:szCs w:val="28"/>
        </w:rPr>
        <w:t>міжнар</w:t>
      </w:r>
      <w:proofErr w:type="spellEnd"/>
      <w:r w:rsidRPr="008F62DE">
        <w:rPr>
          <w:sz w:val="28"/>
          <w:szCs w:val="28"/>
        </w:rPr>
        <w:t xml:space="preserve">. наук. </w:t>
      </w:r>
      <w:proofErr w:type="spellStart"/>
      <w:r w:rsidRPr="008F62DE">
        <w:rPr>
          <w:sz w:val="28"/>
          <w:szCs w:val="28"/>
        </w:rPr>
        <w:t>конф</w:t>
      </w:r>
      <w:proofErr w:type="spellEnd"/>
      <w:r w:rsidRPr="008F62DE">
        <w:rPr>
          <w:sz w:val="28"/>
          <w:szCs w:val="28"/>
        </w:rPr>
        <w:t xml:space="preserve">. студентів та аспірантів (м. Харків, 16-17 трав. 2014 р.) . – Харків, 2014. – С. 76–79. </w:t>
      </w:r>
    </w:p>
    <w:p w14:paraId="725FD206" w14:textId="77777777" w:rsidR="004837AC" w:rsidRPr="008F62DE" w:rsidRDefault="004837AC" w:rsidP="004837AC">
      <w:pPr>
        <w:overflowPunct w:val="0"/>
        <w:ind w:firstLine="709"/>
        <w:contextualSpacing/>
        <w:jc w:val="both"/>
        <w:rPr>
          <w:sz w:val="28"/>
          <w:szCs w:val="28"/>
        </w:rPr>
      </w:pPr>
      <w:r w:rsidRPr="008F62DE">
        <w:rPr>
          <w:sz w:val="28"/>
          <w:szCs w:val="28"/>
        </w:rPr>
        <w:t xml:space="preserve">Комаров О. Д. Фактична помилка при необхідній обороні / О. Д. Комаров // Теорія і практика правознавства: електрон. наук. фах. вид. – 2014. – </w:t>
      </w:r>
      <w:proofErr w:type="spellStart"/>
      <w:r w:rsidRPr="008F62DE">
        <w:rPr>
          <w:sz w:val="28"/>
          <w:szCs w:val="28"/>
        </w:rPr>
        <w:t>Вип</w:t>
      </w:r>
      <w:proofErr w:type="spellEnd"/>
      <w:r w:rsidRPr="008F62DE">
        <w:rPr>
          <w:sz w:val="28"/>
          <w:szCs w:val="28"/>
        </w:rPr>
        <w:t xml:space="preserve">. 1. – Ре-жим доступу: http://nauka.jur-academy.kharkov.ua/download/el_zbirnik/1.2014/12.pdf  – Заголовок з екрана. </w:t>
      </w:r>
    </w:p>
    <w:p w14:paraId="610919C1" w14:textId="77777777" w:rsidR="004837AC" w:rsidRDefault="004837AC" w:rsidP="004837AC">
      <w:pPr>
        <w:ind w:firstLine="709"/>
        <w:contextualSpacing/>
        <w:jc w:val="both"/>
        <w:rPr>
          <w:sz w:val="28"/>
          <w:szCs w:val="28"/>
        </w:rPr>
      </w:pPr>
      <w:r w:rsidRPr="009D5357">
        <w:rPr>
          <w:sz w:val="28"/>
          <w:szCs w:val="28"/>
        </w:rPr>
        <w:t xml:space="preserve">Комаров О. Д. Фактична помилка в кримінальному праві України та її значення для кримінальної відповідальності : </w:t>
      </w:r>
      <w:proofErr w:type="spellStart"/>
      <w:r w:rsidRPr="009D5357">
        <w:rPr>
          <w:sz w:val="28"/>
          <w:szCs w:val="28"/>
        </w:rPr>
        <w:t>автореф</w:t>
      </w:r>
      <w:proofErr w:type="spellEnd"/>
      <w:r w:rsidRPr="009D5357">
        <w:rPr>
          <w:sz w:val="28"/>
          <w:szCs w:val="28"/>
        </w:rPr>
        <w:t xml:space="preserve">. </w:t>
      </w:r>
      <w:proofErr w:type="spellStart"/>
      <w:r w:rsidRPr="009D5357">
        <w:rPr>
          <w:sz w:val="28"/>
          <w:szCs w:val="28"/>
        </w:rPr>
        <w:t>дис</w:t>
      </w:r>
      <w:proofErr w:type="spellEnd"/>
      <w:r w:rsidRPr="009D5357">
        <w:rPr>
          <w:sz w:val="28"/>
          <w:szCs w:val="28"/>
        </w:rPr>
        <w:t xml:space="preserve">. ... </w:t>
      </w:r>
      <w:proofErr w:type="spellStart"/>
      <w:r w:rsidRPr="009D5357">
        <w:rPr>
          <w:sz w:val="28"/>
          <w:szCs w:val="28"/>
        </w:rPr>
        <w:t>канд</w:t>
      </w:r>
      <w:proofErr w:type="spellEnd"/>
      <w:r w:rsidRPr="009D5357">
        <w:rPr>
          <w:sz w:val="28"/>
          <w:szCs w:val="28"/>
        </w:rPr>
        <w:t xml:space="preserve">. юрид. наук : 12.00.08 / О. Д. Комаров; </w:t>
      </w:r>
      <w:proofErr w:type="spellStart"/>
      <w:r w:rsidRPr="009D5357">
        <w:rPr>
          <w:sz w:val="28"/>
          <w:szCs w:val="28"/>
        </w:rPr>
        <w:t>Нац</w:t>
      </w:r>
      <w:proofErr w:type="spellEnd"/>
      <w:r w:rsidRPr="009D5357">
        <w:rPr>
          <w:sz w:val="28"/>
          <w:szCs w:val="28"/>
        </w:rPr>
        <w:t xml:space="preserve">. </w:t>
      </w:r>
      <w:proofErr w:type="spellStart"/>
      <w:r w:rsidRPr="009D5357">
        <w:rPr>
          <w:sz w:val="28"/>
          <w:szCs w:val="28"/>
        </w:rPr>
        <w:t>юрид</w:t>
      </w:r>
      <w:proofErr w:type="spellEnd"/>
      <w:r w:rsidRPr="009D5357">
        <w:rPr>
          <w:sz w:val="28"/>
          <w:szCs w:val="28"/>
        </w:rPr>
        <w:t>. ун-т ім. Я. Мудрого. – Харків, 2015. – 20 с.</w:t>
      </w:r>
    </w:p>
    <w:p w14:paraId="352DD868" w14:textId="77777777" w:rsidR="004837AC" w:rsidRPr="001259B2" w:rsidRDefault="004837AC" w:rsidP="004837AC">
      <w:pPr>
        <w:spacing w:line="360" w:lineRule="auto"/>
        <w:ind w:firstLine="709"/>
        <w:jc w:val="both"/>
        <w:rPr>
          <w:sz w:val="28"/>
          <w:szCs w:val="28"/>
        </w:rPr>
      </w:pPr>
      <w:r w:rsidRPr="001259B2">
        <w:rPr>
          <w:sz w:val="28"/>
          <w:szCs w:val="28"/>
        </w:rPr>
        <w:t xml:space="preserve">Орловський Р. С. Кваліфікація невдалої співучасті у злочині: теоретичний та практичний аспекти проблеми. Актуальні проблеми кримінальної відповідальності : матеріали </w:t>
      </w:r>
      <w:proofErr w:type="spellStart"/>
      <w:r w:rsidRPr="001259B2">
        <w:rPr>
          <w:sz w:val="28"/>
          <w:szCs w:val="28"/>
        </w:rPr>
        <w:t>міжнар</w:t>
      </w:r>
      <w:proofErr w:type="spellEnd"/>
      <w:r w:rsidRPr="001259B2">
        <w:rPr>
          <w:sz w:val="28"/>
          <w:szCs w:val="28"/>
        </w:rPr>
        <w:t>. наук.-</w:t>
      </w:r>
      <w:proofErr w:type="spellStart"/>
      <w:r w:rsidRPr="001259B2">
        <w:rPr>
          <w:sz w:val="28"/>
          <w:szCs w:val="28"/>
        </w:rPr>
        <w:t>практ</w:t>
      </w:r>
      <w:proofErr w:type="spellEnd"/>
      <w:r w:rsidRPr="001259B2">
        <w:rPr>
          <w:sz w:val="28"/>
          <w:szCs w:val="28"/>
        </w:rPr>
        <w:t xml:space="preserve">. </w:t>
      </w:r>
      <w:proofErr w:type="spellStart"/>
      <w:r w:rsidRPr="001259B2">
        <w:rPr>
          <w:sz w:val="28"/>
          <w:szCs w:val="28"/>
        </w:rPr>
        <w:t>конф</w:t>
      </w:r>
      <w:proofErr w:type="spellEnd"/>
      <w:r w:rsidRPr="001259B2">
        <w:rPr>
          <w:sz w:val="28"/>
          <w:szCs w:val="28"/>
        </w:rPr>
        <w:t>., 10–11 </w:t>
      </w:r>
      <w:proofErr w:type="spellStart"/>
      <w:r w:rsidRPr="001259B2">
        <w:rPr>
          <w:sz w:val="28"/>
          <w:szCs w:val="28"/>
        </w:rPr>
        <w:t>жовт</w:t>
      </w:r>
      <w:proofErr w:type="spellEnd"/>
      <w:r w:rsidRPr="001259B2">
        <w:rPr>
          <w:sz w:val="28"/>
          <w:szCs w:val="28"/>
        </w:rPr>
        <w:t xml:space="preserve">. 2013 р. / </w:t>
      </w:r>
      <w:proofErr w:type="spellStart"/>
      <w:r w:rsidRPr="001259B2">
        <w:rPr>
          <w:sz w:val="28"/>
          <w:szCs w:val="28"/>
        </w:rPr>
        <w:t>редкол</w:t>
      </w:r>
      <w:proofErr w:type="spellEnd"/>
      <w:r w:rsidRPr="001259B2">
        <w:rPr>
          <w:sz w:val="28"/>
          <w:szCs w:val="28"/>
        </w:rPr>
        <w:t>.: В. Я. </w:t>
      </w:r>
      <w:proofErr w:type="spellStart"/>
      <w:r w:rsidRPr="001259B2">
        <w:rPr>
          <w:sz w:val="28"/>
          <w:szCs w:val="28"/>
        </w:rPr>
        <w:t>Тацій</w:t>
      </w:r>
      <w:proofErr w:type="spellEnd"/>
      <w:r w:rsidRPr="001259B2">
        <w:rPr>
          <w:sz w:val="28"/>
          <w:szCs w:val="28"/>
        </w:rPr>
        <w:t xml:space="preserve"> (</w:t>
      </w:r>
      <w:proofErr w:type="spellStart"/>
      <w:r w:rsidRPr="001259B2">
        <w:rPr>
          <w:sz w:val="28"/>
          <w:szCs w:val="28"/>
        </w:rPr>
        <w:t>голов</w:t>
      </w:r>
      <w:proofErr w:type="spellEnd"/>
      <w:r w:rsidRPr="001259B2">
        <w:rPr>
          <w:sz w:val="28"/>
          <w:szCs w:val="28"/>
        </w:rPr>
        <w:t xml:space="preserve">. ред.), В. І. Борисов (заст. </w:t>
      </w:r>
      <w:proofErr w:type="spellStart"/>
      <w:r w:rsidRPr="001259B2">
        <w:rPr>
          <w:sz w:val="28"/>
          <w:szCs w:val="28"/>
        </w:rPr>
        <w:t>голов</w:t>
      </w:r>
      <w:proofErr w:type="spellEnd"/>
      <w:r w:rsidRPr="001259B2">
        <w:rPr>
          <w:sz w:val="28"/>
          <w:szCs w:val="28"/>
        </w:rPr>
        <w:t>. ред.) та ін. Харків : Право, 2013. С. 135–139.</w:t>
      </w:r>
    </w:p>
    <w:p w14:paraId="3AD3D8B6" w14:textId="77777777" w:rsidR="004837AC" w:rsidRPr="001259B2" w:rsidRDefault="004837AC" w:rsidP="004837AC">
      <w:pPr>
        <w:spacing w:line="360" w:lineRule="auto"/>
        <w:ind w:firstLine="709"/>
        <w:jc w:val="both"/>
        <w:rPr>
          <w:sz w:val="28"/>
          <w:szCs w:val="28"/>
        </w:rPr>
      </w:pPr>
      <w:r w:rsidRPr="001259B2">
        <w:rPr>
          <w:sz w:val="28"/>
          <w:szCs w:val="28"/>
        </w:rPr>
        <w:t xml:space="preserve">Орловський Р. С. Питання кваліфікації злочинів, вчинених за попередньою змовою групою осіб. </w:t>
      </w:r>
      <w:proofErr w:type="spellStart"/>
      <w:r w:rsidRPr="001259B2">
        <w:rPr>
          <w:sz w:val="28"/>
          <w:szCs w:val="28"/>
        </w:rPr>
        <w:t>Правовые</w:t>
      </w:r>
      <w:proofErr w:type="spellEnd"/>
      <w:r w:rsidRPr="001259B2">
        <w:rPr>
          <w:sz w:val="28"/>
          <w:szCs w:val="28"/>
        </w:rPr>
        <w:t xml:space="preserve"> </w:t>
      </w:r>
      <w:proofErr w:type="spellStart"/>
      <w:r w:rsidRPr="001259B2">
        <w:rPr>
          <w:sz w:val="28"/>
          <w:szCs w:val="28"/>
        </w:rPr>
        <w:t>реформы</w:t>
      </w:r>
      <w:proofErr w:type="spellEnd"/>
      <w:r w:rsidRPr="001259B2">
        <w:rPr>
          <w:sz w:val="28"/>
          <w:szCs w:val="28"/>
        </w:rPr>
        <w:t xml:space="preserve"> в </w:t>
      </w:r>
      <w:proofErr w:type="spellStart"/>
      <w:r w:rsidRPr="001259B2">
        <w:rPr>
          <w:sz w:val="28"/>
          <w:szCs w:val="28"/>
        </w:rPr>
        <w:t>постсоветских</w:t>
      </w:r>
      <w:proofErr w:type="spellEnd"/>
      <w:r w:rsidRPr="001259B2">
        <w:rPr>
          <w:sz w:val="28"/>
          <w:szCs w:val="28"/>
        </w:rPr>
        <w:t xml:space="preserve"> </w:t>
      </w:r>
      <w:proofErr w:type="spellStart"/>
      <w:r w:rsidRPr="001259B2">
        <w:rPr>
          <w:sz w:val="28"/>
          <w:szCs w:val="28"/>
        </w:rPr>
        <w:t>странах</w:t>
      </w:r>
      <w:proofErr w:type="spellEnd"/>
      <w:r w:rsidRPr="001259B2">
        <w:rPr>
          <w:sz w:val="28"/>
          <w:szCs w:val="28"/>
        </w:rPr>
        <w:t xml:space="preserve">: </w:t>
      </w:r>
      <w:proofErr w:type="spellStart"/>
      <w:r w:rsidRPr="001259B2">
        <w:rPr>
          <w:sz w:val="28"/>
          <w:szCs w:val="28"/>
        </w:rPr>
        <w:t>достижения</w:t>
      </w:r>
      <w:proofErr w:type="spellEnd"/>
      <w:r w:rsidRPr="001259B2">
        <w:rPr>
          <w:sz w:val="28"/>
          <w:szCs w:val="28"/>
        </w:rPr>
        <w:t xml:space="preserve"> и </w:t>
      </w:r>
      <w:proofErr w:type="spellStart"/>
      <w:r w:rsidRPr="001259B2">
        <w:rPr>
          <w:sz w:val="28"/>
          <w:szCs w:val="28"/>
        </w:rPr>
        <w:t>проблемы</w:t>
      </w:r>
      <w:proofErr w:type="spellEnd"/>
      <w:r w:rsidRPr="001259B2">
        <w:rPr>
          <w:sz w:val="28"/>
          <w:szCs w:val="28"/>
        </w:rPr>
        <w:t xml:space="preserve"> : </w:t>
      </w:r>
      <w:proofErr w:type="spellStart"/>
      <w:r w:rsidRPr="001259B2">
        <w:rPr>
          <w:sz w:val="28"/>
          <w:szCs w:val="28"/>
        </w:rPr>
        <w:t>междунар</w:t>
      </w:r>
      <w:proofErr w:type="spellEnd"/>
      <w:r w:rsidRPr="001259B2">
        <w:rPr>
          <w:sz w:val="28"/>
          <w:szCs w:val="28"/>
        </w:rPr>
        <w:t>. науч.-</w:t>
      </w:r>
      <w:proofErr w:type="spellStart"/>
      <w:r w:rsidRPr="001259B2">
        <w:rPr>
          <w:sz w:val="28"/>
          <w:szCs w:val="28"/>
        </w:rPr>
        <w:t>практ</w:t>
      </w:r>
      <w:proofErr w:type="spellEnd"/>
      <w:r w:rsidRPr="001259B2">
        <w:rPr>
          <w:sz w:val="28"/>
          <w:szCs w:val="28"/>
        </w:rPr>
        <w:t xml:space="preserve">. </w:t>
      </w:r>
      <w:proofErr w:type="spellStart"/>
      <w:r w:rsidRPr="001259B2">
        <w:rPr>
          <w:sz w:val="28"/>
          <w:szCs w:val="28"/>
        </w:rPr>
        <w:t>конф</w:t>
      </w:r>
      <w:proofErr w:type="spellEnd"/>
      <w:r w:rsidRPr="001259B2">
        <w:rPr>
          <w:sz w:val="28"/>
          <w:szCs w:val="28"/>
        </w:rPr>
        <w:t>. (</w:t>
      </w:r>
      <w:proofErr w:type="spellStart"/>
      <w:r w:rsidRPr="001259B2">
        <w:rPr>
          <w:sz w:val="28"/>
          <w:szCs w:val="28"/>
        </w:rPr>
        <w:t>Кишинэу</w:t>
      </w:r>
      <w:proofErr w:type="spellEnd"/>
      <w:r w:rsidRPr="001259B2">
        <w:rPr>
          <w:sz w:val="28"/>
          <w:szCs w:val="28"/>
        </w:rPr>
        <w:t xml:space="preserve">), 28–29 </w:t>
      </w:r>
      <w:proofErr w:type="spellStart"/>
      <w:r w:rsidRPr="001259B2">
        <w:rPr>
          <w:sz w:val="28"/>
          <w:szCs w:val="28"/>
        </w:rPr>
        <w:t>марта</w:t>
      </w:r>
      <w:proofErr w:type="spellEnd"/>
      <w:r w:rsidRPr="001259B2">
        <w:rPr>
          <w:sz w:val="28"/>
          <w:szCs w:val="28"/>
        </w:rPr>
        <w:t xml:space="preserve"> 2014 г. / </w:t>
      </w:r>
      <w:proofErr w:type="spellStart"/>
      <w:r w:rsidRPr="001259B2">
        <w:rPr>
          <w:sz w:val="28"/>
          <w:szCs w:val="28"/>
        </w:rPr>
        <w:t>орг</w:t>
      </w:r>
      <w:proofErr w:type="spellEnd"/>
      <w:r w:rsidRPr="001259B2">
        <w:rPr>
          <w:sz w:val="28"/>
          <w:szCs w:val="28"/>
        </w:rPr>
        <w:t>. ком.: В. Бугор [и </w:t>
      </w:r>
      <w:proofErr w:type="spellStart"/>
      <w:r w:rsidRPr="001259B2">
        <w:rPr>
          <w:sz w:val="28"/>
          <w:szCs w:val="28"/>
        </w:rPr>
        <w:t>др</w:t>
      </w:r>
      <w:proofErr w:type="spellEnd"/>
      <w:r w:rsidRPr="001259B2">
        <w:rPr>
          <w:sz w:val="28"/>
          <w:szCs w:val="28"/>
        </w:rPr>
        <w:t xml:space="preserve">.]. </w:t>
      </w:r>
      <w:proofErr w:type="spellStart"/>
      <w:r w:rsidRPr="001259B2">
        <w:rPr>
          <w:sz w:val="28"/>
          <w:szCs w:val="28"/>
        </w:rPr>
        <w:t>Кишенев</w:t>
      </w:r>
      <w:proofErr w:type="spellEnd"/>
      <w:r w:rsidRPr="001259B2">
        <w:rPr>
          <w:sz w:val="28"/>
          <w:szCs w:val="28"/>
        </w:rPr>
        <w:t xml:space="preserve"> : </w:t>
      </w:r>
      <w:proofErr w:type="spellStart"/>
      <w:r w:rsidRPr="001259B2">
        <w:rPr>
          <w:sz w:val="28"/>
          <w:szCs w:val="28"/>
        </w:rPr>
        <w:t>Iulian</w:t>
      </w:r>
      <w:proofErr w:type="spellEnd"/>
      <w:r w:rsidRPr="001259B2">
        <w:rPr>
          <w:sz w:val="28"/>
          <w:szCs w:val="28"/>
        </w:rPr>
        <w:t xml:space="preserve"> (</w:t>
      </w:r>
      <w:proofErr w:type="spellStart"/>
      <w:r w:rsidRPr="001259B2">
        <w:rPr>
          <w:sz w:val="28"/>
          <w:szCs w:val="28"/>
        </w:rPr>
        <w:t>Tipogr</w:t>
      </w:r>
      <w:proofErr w:type="spellEnd"/>
      <w:r w:rsidRPr="001259B2">
        <w:rPr>
          <w:sz w:val="28"/>
          <w:szCs w:val="28"/>
        </w:rPr>
        <w:t>. «</w:t>
      </w:r>
      <w:proofErr w:type="spellStart"/>
      <w:r w:rsidRPr="001259B2">
        <w:rPr>
          <w:sz w:val="28"/>
          <w:szCs w:val="28"/>
        </w:rPr>
        <w:t>Catetea</w:t>
      </w:r>
      <w:proofErr w:type="spellEnd"/>
      <w:r w:rsidRPr="001259B2">
        <w:rPr>
          <w:sz w:val="28"/>
          <w:szCs w:val="28"/>
        </w:rPr>
        <w:t xml:space="preserve"> de </w:t>
      </w:r>
      <w:proofErr w:type="spellStart"/>
      <w:r w:rsidRPr="001259B2">
        <w:rPr>
          <w:sz w:val="28"/>
          <w:szCs w:val="28"/>
        </w:rPr>
        <w:t>Sus</w:t>
      </w:r>
      <w:proofErr w:type="spellEnd"/>
      <w:r w:rsidRPr="001259B2">
        <w:rPr>
          <w:sz w:val="28"/>
          <w:szCs w:val="28"/>
        </w:rPr>
        <w:t>»), 2014. С. 266–267.</w:t>
      </w:r>
    </w:p>
    <w:p w14:paraId="6C2D8A2B" w14:textId="77777777" w:rsidR="004837AC" w:rsidRPr="001259B2" w:rsidRDefault="004837AC" w:rsidP="004837AC">
      <w:pPr>
        <w:spacing w:line="360" w:lineRule="auto"/>
        <w:ind w:firstLine="709"/>
        <w:jc w:val="both"/>
        <w:rPr>
          <w:sz w:val="28"/>
          <w:szCs w:val="28"/>
        </w:rPr>
      </w:pPr>
      <w:r w:rsidRPr="001259B2">
        <w:rPr>
          <w:sz w:val="28"/>
          <w:szCs w:val="28"/>
        </w:rPr>
        <w:t xml:space="preserve">Оробець К.М. Кваліфікація кримінальних правопорушень: проблема визначення та методологічні аспекти дослідження. Правова держава : наук. </w:t>
      </w:r>
      <w:proofErr w:type="spellStart"/>
      <w:r w:rsidRPr="001259B2">
        <w:rPr>
          <w:sz w:val="28"/>
          <w:szCs w:val="28"/>
        </w:rPr>
        <w:t>жур</w:t>
      </w:r>
      <w:proofErr w:type="spellEnd"/>
      <w:r w:rsidRPr="001259B2">
        <w:rPr>
          <w:sz w:val="28"/>
          <w:szCs w:val="28"/>
        </w:rPr>
        <w:t xml:space="preserve">. / </w:t>
      </w:r>
      <w:proofErr w:type="spellStart"/>
      <w:r w:rsidRPr="001259B2">
        <w:rPr>
          <w:sz w:val="28"/>
          <w:szCs w:val="28"/>
        </w:rPr>
        <w:t>Одес</w:t>
      </w:r>
      <w:proofErr w:type="spellEnd"/>
      <w:r w:rsidRPr="001259B2">
        <w:rPr>
          <w:sz w:val="28"/>
          <w:szCs w:val="28"/>
        </w:rPr>
        <w:t xml:space="preserve">. </w:t>
      </w:r>
      <w:proofErr w:type="spellStart"/>
      <w:r w:rsidRPr="001259B2">
        <w:rPr>
          <w:sz w:val="28"/>
          <w:szCs w:val="28"/>
        </w:rPr>
        <w:t>держ</w:t>
      </w:r>
      <w:proofErr w:type="spellEnd"/>
      <w:r w:rsidRPr="001259B2">
        <w:rPr>
          <w:sz w:val="28"/>
          <w:szCs w:val="28"/>
        </w:rPr>
        <w:t xml:space="preserve">. ун-т ім. І. І. Мечникова; гол. ред. О. І. </w:t>
      </w:r>
      <w:proofErr w:type="spellStart"/>
      <w:r w:rsidRPr="001259B2">
        <w:rPr>
          <w:sz w:val="28"/>
          <w:szCs w:val="28"/>
        </w:rPr>
        <w:t>Миколенко</w:t>
      </w:r>
      <w:proofErr w:type="spellEnd"/>
      <w:r w:rsidRPr="001259B2">
        <w:rPr>
          <w:sz w:val="28"/>
          <w:szCs w:val="28"/>
        </w:rPr>
        <w:t xml:space="preserve">. Одеса : Фенікс, 2021. </w:t>
      </w:r>
      <w:r w:rsidRPr="001259B2">
        <w:rPr>
          <w:bCs/>
          <w:sz w:val="28"/>
          <w:szCs w:val="28"/>
        </w:rPr>
        <w:t>№ 44</w:t>
      </w:r>
      <w:r w:rsidRPr="001259B2">
        <w:rPr>
          <w:sz w:val="28"/>
          <w:szCs w:val="28"/>
        </w:rPr>
        <w:t>. С. 125-132</w:t>
      </w:r>
    </w:p>
    <w:p w14:paraId="2A1A7B79" w14:textId="77777777" w:rsidR="004837AC" w:rsidRPr="001259B2" w:rsidRDefault="004837AC" w:rsidP="004837AC">
      <w:pPr>
        <w:spacing w:line="360" w:lineRule="auto"/>
        <w:ind w:firstLine="709"/>
        <w:jc w:val="both"/>
        <w:rPr>
          <w:sz w:val="28"/>
          <w:szCs w:val="28"/>
        </w:rPr>
      </w:pPr>
      <w:r w:rsidRPr="001259B2">
        <w:rPr>
          <w:sz w:val="28"/>
          <w:szCs w:val="28"/>
        </w:rPr>
        <w:t xml:space="preserve">  Осадча А.С. Подолання конкуренції норм при кваліфікації злочинів зі спеціальним суб'єктом злочину. Кримінально-правове регулювання та забезпечення його ефективності : матеріали </w:t>
      </w:r>
      <w:proofErr w:type="spellStart"/>
      <w:r w:rsidRPr="001259B2">
        <w:rPr>
          <w:sz w:val="28"/>
          <w:szCs w:val="28"/>
        </w:rPr>
        <w:t>міжнар</w:t>
      </w:r>
      <w:proofErr w:type="spellEnd"/>
      <w:r w:rsidRPr="001259B2">
        <w:rPr>
          <w:sz w:val="28"/>
          <w:szCs w:val="28"/>
        </w:rPr>
        <w:t>.-</w:t>
      </w:r>
      <w:proofErr w:type="spellStart"/>
      <w:r w:rsidRPr="001259B2">
        <w:rPr>
          <w:sz w:val="28"/>
          <w:szCs w:val="28"/>
        </w:rPr>
        <w:t>практ</w:t>
      </w:r>
      <w:proofErr w:type="spellEnd"/>
      <w:r w:rsidRPr="001259B2">
        <w:rPr>
          <w:sz w:val="28"/>
          <w:szCs w:val="28"/>
        </w:rPr>
        <w:t xml:space="preserve">. </w:t>
      </w:r>
      <w:proofErr w:type="spellStart"/>
      <w:r w:rsidRPr="001259B2">
        <w:rPr>
          <w:sz w:val="28"/>
          <w:szCs w:val="28"/>
        </w:rPr>
        <w:t>конф</w:t>
      </w:r>
      <w:proofErr w:type="spellEnd"/>
      <w:r w:rsidRPr="001259B2">
        <w:rPr>
          <w:sz w:val="28"/>
          <w:szCs w:val="28"/>
        </w:rPr>
        <w:t xml:space="preserve">., м. Харків, 18-19 </w:t>
      </w:r>
      <w:proofErr w:type="spellStart"/>
      <w:r w:rsidRPr="001259B2">
        <w:rPr>
          <w:sz w:val="28"/>
          <w:szCs w:val="28"/>
        </w:rPr>
        <w:t>жовт</w:t>
      </w:r>
      <w:proofErr w:type="spellEnd"/>
      <w:r w:rsidRPr="001259B2">
        <w:rPr>
          <w:sz w:val="28"/>
          <w:szCs w:val="28"/>
        </w:rPr>
        <w:t xml:space="preserve">. 2018 р. / </w:t>
      </w:r>
      <w:proofErr w:type="spellStart"/>
      <w:r w:rsidRPr="001259B2">
        <w:rPr>
          <w:sz w:val="28"/>
          <w:szCs w:val="28"/>
        </w:rPr>
        <w:t>Нац</w:t>
      </w:r>
      <w:proofErr w:type="spellEnd"/>
      <w:r w:rsidRPr="001259B2">
        <w:rPr>
          <w:sz w:val="28"/>
          <w:szCs w:val="28"/>
        </w:rPr>
        <w:t xml:space="preserve">. </w:t>
      </w:r>
      <w:proofErr w:type="spellStart"/>
      <w:r w:rsidRPr="001259B2">
        <w:rPr>
          <w:sz w:val="28"/>
          <w:szCs w:val="28"/>
        </w:rPr>
        <w:t>юрид</w:t>
      </w:r>
      <w:proofErr w:type="spellEnd"/>
      <w:r w:rsidRPr="001259B2">
        <w:rPr>
          <w:sz w:val="28"/>
          <w:szCs w:val="28"/>
        </w:rPr>
        <w:t xml:space="preserve">. ун-т ім. Ярослава Мудрого, НДІ </w:t>
      </w:r>
      <w:proofErr w:type="spellStart"/>
      <w:r w:rsidRPr="001259B2">
        <w:rPr>
          <w:sz w:val="28"/>
          <w:szCs w:val="28"/>
        </w:rPr>
        <w:t>вивч</w:t>
      </w:r>
      <w:proofErr w:type="spellEnd"/>
      <w:r w:rsidRPr="001259B2">
        <w:rPr>
          <w:sz w:val="28"/>
          <w:szCs w:val="28"/>
        </w:rPr>
        <w:t xml:space="preserve">. проблем </w:t>
      </w:r>
      <w:r w:rsidRPr="001259B2">
        <w:rPr>
          <w:sz w:val="28"/>
          <w:szCs w:val="28"/>
        </w:rPr>
        <w:lastRenderedPageBreak/>
        <w:t xml:space="preserve">злочинності ім. акад. В. В. </w:t>
      </w:r>
      <w:proofErr w:type="spellStart"/>
      <w:r w:rsidRPr="001259B2">
        <w:rPr>
          <w:sz w:val="28"/>
          <w:szCs w:val="28"/>
        </w:rPr>
        <w:t>Сташиса</w:t>
      </w:r>
      <w:proofErr w:type="spellEnd"/>
      <w:r w:rsidRPr="001259B2">
        <w:rPr>
          <w:sz w:val="28"/>
          <w:szCs w:val="28"/>
        </w:rPr>
        <w:t xml:space="preserve"> </w:t>
      </w:r>
      <w:proofErr w:type="spellStart"/>
      <w:r w:rsidRPr="001259B2">
        <w:rPr>
          <w:sz w:val="28"/>
          <w:szCs w:val="28"/>
        </w:rPr>
        <w:t>НАПрН</w:t>
      </w:r>
      <w:proofErr w:type="spellEnd"/>
      <w:r w:rsidRPr="001259B2">
        <w:rPr>
          <w:sz w:val="28"/>
          <w:szCs w:val="28"/>
        </w:rPr>
        <w:t xml:space="preserve"> України, Громад. </w:t>
      </w:r>
      <w:proofErr w:type="spellStart"/>
      <w:r w:rsidRPr="001259B2">
        <w:rPr>
          <w:sz w:val="28"/>
          <w:szCs w:val="28"/>
        </w:rPr>
        <w:t>орг</w:t>
      </w:r>
      <w:proofErr w:type="spellEnd"/>
      <w:r w:rsidRPr="001259B2">
        <w:rPr>
          <w:sz w:val="28"/>
          <w:szCs w:val="28"/>
        </w:rPr>
        <w:t>. "</w:t>
      </w:r>
      <w:proofErr w:type="spellStart"/>
      <w:r w:rsidRPr="001259B2">
        <w:rPr>
          <w:sz w:val="28"/>
          <w:szCs w:val="28"/>
        </w:rPr>
        <w:t>Всеукр</w:t>
      </w:r>
      <w:proofErr w:type="spellEnd"/>
      <w:r w:rsidRPr="001259B2">
        <w:rPr>
          <w:sz w:val="28"/>
          <w:szCs w:val="28"/>
        </w:rPr>
        <w:t xml:space="preserve">. </w:t>
      </w:r>
      <w:proofErr w:type="spellStart"/>
      <w:r w:rsidRPr="001259B2">
        <w:rPr>
          <w:sz w:val="28"/>
          <w:szCs w:val="28"/>
        </w:rPr>
        <w:t>асоц</w:t>
      </w:r>
      <w:proofErr w:type="spellEnd"/>
      <w:r w:rsidRPr="001259B2">
        <w:rPr>
          <w:sz w:val="28"/>
          <w:szCs w:val="28"/>
        </w:rPr>
        <w:t xml:space="preserve">. </w:t>
      </w:r>
      <w:proofErr w:type="spellStart"/>
      <w:r w:rsidRPr="001259B2">
        <w:rPr>
          <w:sz w:val="28"/>
          <w:szCs w:val="28"/>
        </w:rPr>
        <w:t>кримін</w:t>
      </w:r>
      <w:proofErr w:type="spellEnd"/>
      <w:r w:rsidRPr="001259B2">
        <w:rPr>
          <w:sz w:val="28"/>
          <w:szCs w:val="28"/>
        </w:rPr>
        <w:t>. права". Харків : Право, 2018. С. 211-214</w:t>
      </w:r>
    </w:p>
    <w:p w14:paraId="54FFA181" w14:textId="77777777" w:rsidR="004837AC" w:rsidRPr="001259B2" w:rsidRDefault="004837AC" w:rsidP="004837AC">
      <w:pPr>
        <w:tabs>
          <w:tab w:val="left" w:pos="1080"/>
        </w:tabs>
        <w:autoSpaceDE w:val="0"/>
        <w:autoSpaceDN w:val="0"/>
        <w:adjustRightInd w:val="0"/>
        <w:spacing w:line="360" w:lineRule="auto"/>
        <w:ind w:firstLine="709"/>
        <w:jc w:val="both"/>
        <w:textAlignment w:val="center"/>
        <w:rPr>
          <w:sz w:val="28"/>
          <w:szCs w:val="28"/>
        </w:rPr>
      </w:pPr>
      <w:proofErr w:type="spellStart"/>
      <w:r w:rsidRPr="001259B2">
        <w:rPr>
          <w:sz w:val="28"/>
          <w:szCs w:val="28"/>
        </w:rPr>
        <w:t>Панов</w:t>
      </w:r>
      <w:proofErr w:type="spellEnd"/>
      <w:r w:rsidRPr="001259B2">
        <w:rPr>
          <w:sz w:val="28"/>
          <w:szCs w:val="28"/>
        </w:rPr>
        <w:t xml:space="preserve"> М.І. Кваліфікація кримінальних правопорушень: поняття і кримінально-правове значення [Текст] / М. І. </w:t>
      </w:r>
      <w:proofErr w:type="spellStart"/>
      <w:r w:rsidRPr="001259B2">
        <w:rPr>
          <w:sz w:val="28"/>
          <w:szCs w:val="28"/>
        </w:rPr>
        <w:t>Панов</w:t>
      </w:r>
      <w:proofErr w:type="spellEnd"/>
      <w:r w:rsidRPr="001259B2">
        <w:rPr>
          <w:sz w:val="28"/>
          <w:szCs w:val="28"/>
        </w:rPr>
        <w:t xml:space="preserve"> // Право України. 2021. </w:t>
      </w:r>
      <w:r w:rsidRPr="001259B2">
        <w:rPr>
          <w:bCs/>
          <w:sz w:val="28"/>
          <w:szCs w:val="28"/>
        </w:rPr>
        <w:t>N 9</w:t>
      </w:r>
      <w:r w:rsidRPr="001259B2">
        <w:rPr>
          <w:sz w:val="28"/>
          <w:szCs w:val="28"/>
        </w:rPr>
        <w:t>. С. 117-145.</w:t>
      </w:r>
    </w:p>
    <w:p w14:paraId="6DE3B5D1" w14:textId="77777777" w:rsidR="004837AC" w:rsidRPr="001259B2" w:rsidRDefault="004837AC" w:rsidP="004837AC">
      <w:pPr>
        <w:spacing w:line="360" w:lineRule="auto"/>
        <w:ind w:firstLine="709"/>
        <w:jc w:val="both"/>
        <w:rPr>
          <w:sz w:val="28"/>
          <w:szCs w:val="28"/>
        </w:rPr>
      </w:pPr>
      <w:proofErr w:type="spellStart"/>
      <w:r w:rsidRPr="001259B2">
        <w:rPr>
          <w:sz w:val="28"/>
          <w:szCs w:val="28"/>
        </w:rPr>
        <w:t>Письменський</w:t>
      </w:r>
      <w:proofErr w:type="spellEnd"/>
      <w:r w:rsidRPr="001259B2">
        <w:rPr>
          <w:sz w:val="28"/>
          <w:szCs w:val="28"/>
        </w:rPr>
        <w:t xml:space="preserve"> Є. О. Проблеми кваліфікації кримінальних правопорушень, ознакою складів яких є спричинення тяжких наслідків (на прикладі ч. 4 ст. 297 КК України). </w:t>
      </w:r>
      <w:r w:rsidRPr="001259B2">
        <w:rPr>
          <w:i/>
          <w:sz w:val="28"/>
          <w:szCs w:val="28"/>
        </w:rPr>
        <w:t>Протидія злочинності і корупції: міжнародні стандарти та досвід України</w:t>
      </w:r>
      <w:r w:rsidRPr="001259B2">
        <w:rPr>
          <w:sz w:val="28"/>
          <w:szCs w:val="28"/>
        </w:rPr>
        <w:t xml:space="preserve"> : </w:t>
      </w:r>
      <w:proofErr w:type="spellStart"/>
      <w:r w:rsidRPr="001259B2">
        <w:rPr>
          <w:sz w:val="28"/>
          <w:szCs w:val="28"/>
        </w:rPr>
        <w:t>зб</w:t>
      </w:r>
      <w:proofErr w:type="spellEnd"/>
      <w:r w:rsidRPr="001259B2">
        <w:rPr>
          <w:sz w:val="28"/>
          <w:szCs w:val="28"/>
        </w:rPr>
        <w:t xml:space="preserve">. тез </w:t>
      </w:r>
      <w:proofErr w:type="spellStart"/>
      <w:r w:rsidRPr="001259B2">
        <w:rPr>
          <w:sz w:val="28"/>
          <w:szCs w:val="28"/>
        </w:rPr>
        <w:t>міжнар</w:t>
      </w:r>
      <w:proofErr w:type="spellEnd"/>
      <w:r w:rsidRPr="001259B2">
        <w:rPr>
          <w:sz w:val="28"/>
          <w:szCs w:val="28"/>
        </w:rPr>
        <w:t xml:space="preserve">. </w:t>
      </w:r>
      <w:proofErr w:type="spellStart"/>
      <w:r w:rsidRPr="001259B2">
        <w:rPr>
          <w:sz w:val="28"/>
          <w:szCs w:val="28"/>
        </w:rPr>
        <w:t>конф</w:t>
      </w:r>
      <w:proofErr w:type="spellEnd"/>
      <w:r w:rsidRPr="001259B2">
        <w:rPr>
          <w:sz w:val="28"/>
          <w:szCs w:val="28"/>
        </w:rPr>
        <w:t xml:space="preserve">. (м. Харків, 22 верес. 2021 р.) / </w:t>
      </w:r>
      <w:proofErr w:type="spellStart"/>
      <w:r w:rsidRPr="001259B2">
        <w:rPr>
          <w:sz w:val="28"/>
          <w:szCs w:val="28"/>
        </w:rPr>
        <w:t>Нац</w:t>
      </w:r>
      <w:proofErr w:type="spellEnd"/>
      <w:r w:rsidRPr="001259B2">
        <w:rPr>
          <w:sz w:val="28"/>
          <w:szCs w:val="28"/>
        </w:rPr>
        <w:t xml:space="preserve">. </w:t>
      </w:r>
      <w:proofErr w:type="spellStart"/>
      <w:r w:rsidRPr="001259B2">
        <w:rPr>
          <w:sz w:val="28"/>
          <w:szCs w:val="28"/>
        </w:rPr>
        <w:t>юрид</w:t>
      </w:r>
      <w:proofErr w:type="spellEnd"/>
      <w:r w:rsidRPr="001259B2">
        <w:rPr>
          <w:sz w:val="28"/>
          <w:szCs w:val="28"/>
        </w:rPr>
        <w:t xml:space="preserve">. ун-т ім. Ярослава Мудрого, </w:t>
      </w:r>
      <w:proofErr w:type="spellStart"/>
      <w:r w:rsidRPr="001259B2">
        <w:rPr>
          <w:sz w:val="28"/>
          <w:szCs w:val="28"/>
        </w:rPr>
        <w:t>Асоц</w:t>
      </w:r>
      <w:proofErr w:type="spellEnd"/>
      <w:r w:rsidRPr="001259B2">
        <w:rPr>
          <w:sz w:val="28"/>
          <w:szCs w:val="28"/>
        </w:rPr>
        <w:t xml:space="preserve">. платників податків України, ОБСЄ. Харків : </w:t>
      </w:r>
      <w:proofErr w:type="spellStart"/>
      <w:r w:rsidRPr="001259B2">
        <w:rPr>
          <w:sz w:val="28"/>
          <w:szCs w:val="28"/>
        </w:rPr>
        <w:t>Юрайт</w:t>
      </w:r>
      <w:proofErr w:type="spellEnd"/>
      <w:r w:rsidRPr="001259B2">
        <w:rPr>
          <w:sz w:val="28"/>
          <w:szCs w:val="28"/>
        </w:rPr>
        <w:t>, 2021. С. 244-249.</w:t>
      </w:r>
    </w:p>
    <w:p w14:paraId="53C2F89A" w14:textId="77777777" w:rsidR="004837AC" w:rsidRPr="001259B2" w:rsidRDefault="004837AC" w:rsidP="004837AC">
      <w:pPr>
        <w:spacing w:line="360" w:lineRule="auto"/>
        <w:ind w:firstLine="709"/>
        <w:jc w:val="both"/>
        <w:rPr>
          <w:sz w:val="28"/>
          <w:szCs w:val="28"/>
        </w:rPr>
      </w:pPr>
      <w:r w:rsidRPr="001259B2">
        <w:rPr>
          <w:sz w:val="28"/>
          <w:szCs w:val="28"/>
        </w:rPr>
        <w:t xml:space="preserve">Полянський Є.Ю. Про вплив практики Європейського суду з прав людини на застосування кримінального та кримінального процесуального законодавства в Україні = </w:t>
      </w:r>
      <w:proofErr w:type="spellStart"/>
      <w:r w:rsidRPr="001259B2">
        <w:rPr>
          <w:sz w:val="28"/>
          <w:szCs w:val="28"/>
        </w:rPr>
        <w:t>About</w:t>
      </w:r>
      <w:proofErr w:type="spellEnd"/>
      <w:r w:rsidRPr="001259B2">
        <w:rPr>
          <w:sz w:val="28"/>
          <w:szCs w:val="28"/>
        </w:rPr>
        <w:t xml:space="preserve"> </w:t>
      </w:r>
      <w:proofErr w:type="spellStart"/>
      <w:r w:rsidRPr="001259B2">
        <w:rPr>
          <w:sz w:val="28"/>
          <w:szCs w:val="28"/>
        </w:rPr>
        <w:t>the</w:t>
      </w:r>
      <w:proofErr w:type="spellEnd"/>
      <w:r w:rsidRPr="001259B2">
        <w:rPr>
          <w:sz w:val="28"/>
          <w:szCs w:val="28"/>
        </w:rPr>
        <w:t xml:space="preserve"> </w:t>
      </w:r>
      <w:proofErr w:type="spellStart"/>
      <w:r w:rsidRPr="001259B2">
        <w:rPr>
          <w:sz w:val="28"/>
          <w:szCs w:val="28"/>
        </w:rPr>
        <w:t>influence</w:t>
      </w:r>
      <w:proofErr w:type="spellEnd"/>
      <w:r w:rsidRPr="001259B2">
        <w:rPr>
          <w:sz w:val="28"/>
          <w:szCs w:val="28"/>
        </w:rPr>
        <w:t xml:space="preserve"> </w:t>
      </w:r>
      <w:proofErr w:type="spellStart"/>
      <w:r w:rsidRPr="001259B2">
        <w:rPr>
          <w:sz w:val="28"/>
          <w:szCs w:val="28"/>
        </w:rPr>
        <w:t>of</w:t>
      </w:r>
      <w:proofErr w:type="spellEnd"/>
      <w:r w:rsidRPr="001259B2">
        <w:rPr>
          <w:sz w:val="28"/>
          <w:szCs w:val="28"/>
        </w:rPr>
        <w:t xml:space="preserve"> </w:t>
      </w:r>
      <w:proofErr w:type="spellStart"/>
      <w:r w:rsidRPr="001259B2">
        <w:rPr>
          <w:sz w:val="28"/>
          <w:szCs w:val="28"/>
        </w:rPr>
        <w:t>the</w:t>
      </w:r>
      <w:proofErr w:type="spellEnd"/>
      <w:r w:rsidRPr="001259B2">
        <w:rPr>
          <w:sz w:val="28"/>
          <w:szCs w:val="28"/>
        </w:rPr>
        <w:t xml:space="preserve"> </w:t>
      </w:r>
      <w:proofErr w:type="spellStart"/>
      <w:r w:rsidRPr="001259B2">
        <w:rPr>
          <w:sz w:val="28"/>
          <w:szCs w:val="28"/>
        </w:rPr>
        <w:t>practice</w:t>
      </w:r>
      <w:proofErr w:type="spellEnd"/>
      <w:r w:rsidRPr="001259B2">
        <w:rPr>
          <w:sz w:val="28"/>
          <w:szCs w:val="28"/>
        </w:rPr>
        <w:t xml:space="preserve"> </w:t>
      </w:r>
      <w:proofErr w:type="spellStart"/>
      <w:r w:rsidRPr="001259B2">
        <w:rPr>
          <w:sz w:val="28"/>
          <w:szCs w:val="28"/>
        </w:rPr>
        <w:t>of</w:t>
      </w:r>
      <w:proofErr w:type="spellEnd"/>
      <w:r w:rsidRPr="001259B2">
        <w:rPr>
          <w:sz w:val="28"/>
          <w:szCs w:val="28"/>
        </w:rPr>
        <w:t xml:space="preserve"> </w:t>
      </w:r>
      <w:proofErr w:type="spellStart"/>
      <w:r w:rsidRPr="001259B2">
        <w:rPr>
          <w:sz w:val="28"/>
          <w:szCs w:val="28"/>
        </w:rPr>
        <w:t>The</w:t>
      </w:r>
      <w:proofErr w:type="spellEnd"/>
      <w:r w:rsidRPr="001259B2">
        <w:rPr>
          <w:sz w:val="28"/>
          <w:szCs w:val="28"/>
        </w:rPr>
        <w:t xml:space="preserve"> </w:t>
      </w:r>
      <w:proofErr w:type="spellStart"/>
      <w:r w:rsidRPr="001259B2">
        <w:rPr>
          <w:sz w:val="28"/>
          <w:szCs w:val="28"/>
        </w:rPr>
        <w:t>European</w:t>
      </w:r>
      <w:proofErr w:type="spellEnd"/>
      <w:r w:rsidRPr="001259B2">
        <w:rPr>
          <w:sz w:val="28"/>
          <w:szCs w:val="28"/>
        </w:rPr>
        <w:t xml:space="preserve"> </w:t>
      </w:r>
      <w:proofErr w:type="spellStart"/>
      <w:r w:rsidRPr="001259B2">
        <w:rPr>
          <w:sz w:val="28"/>
          <w:szCs w:val="28"/>
        </w:rPr>
        <w:t>court</w:t>
      </w:r>
      <w:proofErr w:type="spellEnd"/>
      <w:r w:rsidRPr="001259B2">
        <w:rPr>
          <w:sz w:val="28"/>
          <w:szCs w:val="28"/>
        </w:rPr>
        <w:t xml:space="preserve"> </w:t>
      </w:r>
      <w:proofErr w:type="spellStart"/>
      <w:r w:rsidRPr="001259B2">
        <w:rPr>
          <w:sz w:val="28"/>
          <w:szCs w:val="28"/>
        </w:rPr>
        <w:t>of</w:t>
      </w:r>
      <w:proofErr w:type="spellEnd"/>
      <w:r w:rsidRPr="001259B2">
        <w:rPr>
          <w:sz w:val="28"/>
          <w:szCs w:val="28"/>
        </w:rPr>
        <w:t xml:space="preserve"> </w:t>
      </w:r>
      <w:proofErr w:type="spellStart"/>
      <w:r w:rsidRPr="001259B2">
        <w:rPr>
          <w:sz w:val="28"/>
          <w:szCs w:val="28"/>
        </w:rPr>
        <w:t>human</w:t>
      </w:r>
      <w:proofErr w:type="spellEnd"/>
      <w:r w:rsidRPr="001259B2">
        <w:rPr>
          <w:sz w:val="28"/>
          <w:szCs w:val="28"/>
        </w:rPr>
        <w:t xml:space="preserve"> </w:t>
      </w:r>
      <w:proofErr w:type="spellStart"/>
      <w:r w:rsidRPr="001259B2">
        <w:rPr>
          <w:sz w:val="28"/>
          <w:szCs w:val="28"/>
        </w:rPr>
        <w:t>rights</w:t>
      </w:r>
      <w:proofErr w:type="spellEnd"/>
      <w:r w:rsidRPr="001259B2">
        <w:rPr>
          <w:sz w:val="28"/>
          <w:szCs w:val="28"/>
        </w:rPr>
        <w:t xml:space="preserve"> </w:t>
      </w:r>
      <w:proofErr w:type="spellStart"/>
      <w:r w:rsidRPr="001259B2">
        <w:rPr>
          <w:sz w:val="28"/>
          <w:szCs w:val="28"/>
        </w:rPr>
        <w:t>on</w:t>
      </w:r>
      <w:proofErr w:type="spellEnd"/>
      <w:r w:rsidRPr="001259B2">
        <w:rPr>
          <w:sz w:val="28"/>
          <w:szCs w:val="28"/>
        </w:rPr>
        <w:t xml:space="preserve"> </w:t>
      </w:r>
      <w:proofErr w:type="spellStart"/>
      <w:r w:rsidRPr="001259B2">
        <w:rPr>
          <w:sz w:val="28"/>
          <w:szCs w:val="28"/>
        </w:rPr>
        <w:t>the</w:t>
      </w:r>
      <w:proofErr w:type="spellEnd"/>
      <w:r w:rsidRPr="001259B2">
        <w:rPr>
          <w:sz w:val="28"/>
          <w:szCs w:val="28"/>
        </w:rPr>
        <w:t xml:space="preserve"> </w:t>
      </w:r>
      <w:proofErr w:type="spellStart"/>
      <w:r w:rsidRPr="001259B2">
        <w:rPr>
          <w:sz w:val="28"/>
          <w:szCs w:val="28"/>
        </w:rPr>
        <w:t>application</w:t>
      </w:r>
      <w:proofErr w:type="spellEnd"/>
      <w:r w:rsidRPr="001259B2">
        <w:rPr>
          <w:sz w:val="28"/>
          <w:szCs w:val="28"/>
        </w:rPr>
        <w:t xml:space="preserve"> </w:t>
      </w:r>
      <w:proofErr w:type="spellStart"/>
      <w:r w:rsidRPr="001259B2">
        <w:rPr>
          <w:sz w:val="28"/>
          <w:szCs w:val="28"/>
        </w:rPr>
        <w:t>of</w:t>
      </w:r>
      <w:proofErr w:type="spellEnd"/>
      <w:r w:rsidRPr="001259B2">
        <w:rPr>
          <w:sz w:val="28"/>
          <w:szCs w:val="28"/>
        </w:rPr>
        <w:t xml:space="preserve"> </w:t>
      </w:r>
      <w:proofErr w:type="spellStart"/>
      <w:r w:rsidRPr="001259B2">
        <w:rPr>
          <w:sz w:val="28"/>
          <w:szCs w:val="28"/>
        </w:rPr>
        <w:t>criminal</w:t>
      </w:r>
      <w:proofErr w:type="spellEnd"/>
      <w:r w:rsidRPr="001259B2">
        <w:rPr>
          <w:sz w:val="28"/>
          <w:szCs w:val="28"/>
        </w:rPr>
        <w:t xml:space="preserve"> </w:t>
      </w:r>
      <w:proofErr w:type="spellStart"/>
      <w:r w:rsidRPr="001259B2">
        <w:rPr>
          <w:sz w:val="28"/>
          <w:szCs w:val="28"/>
        </w:rPr>
        <w:t>and</w:t>
      </w:r>
      <w:proofErr w:type="spellEnd"/>
      <w:r w:rsidRPr="001259B2">
        <w:rPr>
          <w:sz w:val="28"/>
          <w:szCs w:val="28"/>
        </w:rPr>
        <w:t xml:space="preserve"> </w:t>
      </w:r>
      <w:proofErr w:type="spellStart"/>
      <w:r w:rsidRPr="001259B2">
        <w:rPr>
          <w:sz w:val="28"/>
          <w:szCs w:val="28"/>
        </w:rPr>
        <w:t>criminal</w:t>
      </w:r>
      <w:proofErr w:type="spellEnd"/>
      <w:r w:rsidRPr="001259B2">
        <w:rPr>
          <w:sz w:val="28"/>
          <w:szCs w:val="28"/>
        </w:rPr>
        <w:t xml:space="preserve"> </w:t>
      </w:r>
      <w:proofErr w:type="spellStart"/>
      <w:r w:rsidRPr="001259B2">
        <w:rPr>
          <w:sz w:val="28"/>
          <w:szCs w:val="28"/>
        </w:rPr>
        <w:t>procedural</w:t>
      </w:r>
      <w:proofErr w:type="spellEnd"/>
      <w:r w:rsidRPr="001259B2">
        <w:rPr>
          <w:sz w:val="28"/>
          <w:szCs w:val="28"/>
        </w:rPr>
        <w:t xml:space="preserve"> </w:t>
      </w:r>
      <w:proofErr w:type="spellStart"/>
      <w:r w:rsidRPr="001259B2">
        <w:rPr>
          <w:sz w:val="28"/>
          <w:szCs w:val="28"/>
        </w:rPr>
        <w:t>legislation</w:t>
      </w:r>
      <w:proofErr w:type="spellEnd"/>
      <w:r w:rsidRPr="001259B2">
        <w:rPr>
          <w:sz w:val="28"/>
          <w:szCs w:val="28"/>
        </w:rPr>
        <w:t xml:space="preserve"> </w:t>
      </w:r>
      <w:proofErr w:type="spellStart"/>
      <w:r w:rsidRPr="001259B2">
        <w:rPr>
          <w:sz w:val="28"/>
          <w:szCs w:val="28"/>
        </w:rPr>
        <w:t>in</w:t>
      </w:r>
      <w:proofErr w:type="spellEnd"/>
      <w:r w:rsidRPr="001259B2">
        <w:rPr>
          <w:sz w:val="28"/>
          <w:szCs w:val="28"/>
        </w:rPr>
        <w:t xml:space="preserve"> </w:t>
      </w:r>
      <w:proofErr w:type="spellStart"/>
      <w:r w:rsidRPr="001259B2">
        <w:rPr>
          <w:sz w:val="28"/>
          <w:szCs w:val="28"/>
        </w:rPr>
        <w:t>Ukraine</w:t>
      </w:r>
      <w:proofErr w:type="spellEnd"/>
      <w:r w:rsidRPr="001259B2">
        <w:rPr>
          <w:sz w:val="28"/>
          <w:szCs w:val="28"/>
        </w:rPr>
        <w:t xml:space="preserve"> / Є. Ю. Полянський, І. О. </w:t>
      </w:r>
      <w:proofErr w:type="spellStart"/>
      <w:r w:rsidRPr="001259B2">
        <w:rPr>
          <w:sz w:val="28"/>
          <w:szCs w:val="28"/>
        </w:rPr>
        <w:t>Матковська</w:t>
      </w:r>
      <w:proofErr w:type="spellEnd"/>
      <w:r w:rsidRPr="001259B2">
        <w:rPr>
          <w:sz w:val="28"/>
          <w:szCs w:val="28"/>
        </w:rPr>
        <w:t xml:space="preserve">. </w:t>
      </w:r>
      <w:r w:rsidRPr="001259B2">
        <w:rPr>
          <w:i/>
          <w:sz w:val="28"/>
          <w:szCs w:val="28"/>
        </w:rPr>
        <w:t>Актуальні проблеми вітчизняної юриспруденції</w:t>
      </w:r>
      <w:r w:rsidRPr="001259B2">
        <w:rPr>
          <w:sz w:val="28"/>
          <w:szCs w:val="28"/>
        </w:rPr>
        <w:t xml:space="preserve"> : наук. </w:t>
      </w:r>
      <w:proofErr w:type="spellStart"/>
      <w:r w:rsidRPr="001259B2">
        <w:rPr>
          <w:sz w:val="28"/>
          <w:szCs w:val="28"/>
        </w:rPr>
        <w:t>зб</w:t>
      </w:r>
      <w:proofErr w:type="spellEnd"/>
      <w:r w:rsidRPr="001259B2">
        <w:rPr>
          <w:sz w:val="28"/>
          <w:szCs w:val="28"/>
        </w:rPr>
        <w:t xml:space="preserve">. / М-во освіти і науки України, </w:t>
      </w:r>
      <w:proofErr w:type="spellStart"/>
      <w:r w:rsidRPr="001259B2">
        <w:rPr>
          <w:sz w:val="28"/>
          <w:szCs w:val="28"/>
        </w:rPr>
        <w:t>Дніпров</w:t>
      </w:r>
      <w:proofErr w:type="spellEnd"/>
      <w:r w:rsidRPr="001259B2">
        <w:rPr>
          <w:sz w:val="28"/>
          <w:szCs w:val="28"/>
        </w:rPr>
        <w:t xml:space="preserve">. </w:t>
      </w:r>
      <w:proofErr w:type="spellStart"/>
      <w:r w:rsidRPr="001259B2">
        <w:rPr>
          <w:sz w:val="28"/>
          <w:szCs w:val="28"/>
        </w:rPr>
        <w:t>нац</w:t>
      </w:r>
      <w:proofErr w:type="spellEnd"/>
      <w:r w:rsidRPr="001259B2">
        <w:rPr>
          <w:sz w:val="28"/>
          <w:szCs w:val="28"/>
        </w:rPr>
        <w:t xml:space="preserve">. ун-т ім. Олеся Гончара. - Дніпро : </w:t>
      </w:r>
      <w:proofErr w:type="spellStart"/>
      <w:r w:rsidRPr="001259B2">
        <w:rPr>
          <w:sz w:val="28"/>
          <w:szCs w:val="28"/>
        </w:rPr>
        <w:t>Гельветика</w:t>
      </w:r>
      <w:proofErr w:type="spellEnd"/>
      <w:r w:rsidRPr="001259B2">
        <w:rPr>
          <w:sz w:val="28"/>
          <w:szCs w:val="28"/>
        </w:rPr>
        <w:t xml:space="preserve">, 2023. </w:t>
      </w:r>
      <w:r w:rsidRPr="001259B2">
        <w:rPr>
          <w:bCs/>
          <w:sz w:val="28"/>
          <w:szCs w:val="28"/>
        </w:rPr>
        <w:t xml:space="preserve">2023. </w:t>
      </w:r>
      <w:proofErr w:type="spellStart"/>
      <w:r w:rsidRPr="001259B2">
        <w:rPr>
          <w:bCs/>
          <w:sz w:val="28"/>
          <w:szCs w:val="28"/>
        </w:rPr>
        <w:t>Вип</w:t>
      </w:r>
      <w:proofErr w:type="spellEnd"/>
      <w:r w:rsidRPr="001259B2">
        <w:rPr>
          <w:bCs/>
          <w:sz w:val="28"/>
          <w:szCs w:val="28"/>
        </w:rPr>
        <w:t>. 1</w:t>
      </w:r>
      <w:r w:rsidRPr="001259B2">
        <w:rPr>
          <w:sz w:val="28"/>
          <w:szCs w:val="28"/>
        </w:rPr>
        <w:t>. С. 249-254.</w:t>
      </w:r>
    </w:p>
    <w:p w14:paraId="79C81883" w14:textId="77777777" w:rsidR="004837AC" w:rsidRPr="001259B2" w:rsidRDefault="004837AC" w:rsidP="004837AC">
      <w:pPr>
        <w:spacing w:line="360" w:lineRule="auto"/>
        <w:ind w:firstLine="709"/>
        <w:jc w:val="both"/>
        <w:rPr>
          <w:sz w:val="28"/>
          <w:szCs w:val="28"/>
        </w:rPr>
      </w:pPr>
      <w:proofErr w:type="spellStart"/>
      <w:r w:rsidRPr="001259B2">
        <w:rPr>
          <w:sz w:val="28"/>
          <w:szCs w:val="28"/>
        </w:rPr>
        <w:t>Стрельцов</w:t>
      </w:r>
      <w:proofErr w:type="spellEnd"/>
      <w:r w:rsidRPr="001259B2">
        <w:rPr>
          <w:sz w:val="28"/>
          <w:szCs w:val="28"/>
        </w:rPr>
        <w:t xml:space="preserve"> Є.Л. Кваліфікація - склад кримінального правопорушення - кримінально-правова норма: сумісне та роздільне. </w:t>
      </w:r>
      <w:r w:rsidRPr="001259B2">
        <w:rPr>
          <w:i/>
          <w:sz w:val="28"/>
          <w:szCs w:val="28"/>
        </w:rPr>
        <w:t xml:space="preserve">Юридичний вісник України. </w:t>
      </w:r>
      <w:r w:rsidRPr="001259B2">
        <w:rPr>
          <w:sz w:val="28"/>
          <w:szCs w:val="28"/>
        </w:rPr>
        <w:t xml:space="preserve">2021. </w:t>
      </w:r>
      <w:r w:rsidRPr="001259B2">
        <w:rPr>
          <w:bCs/>
          <w:sz w:val="28"/>
          <w:szCs w:val="28"/>
        </w:rPr>
        <w:t>N 13/15 (2-22 квітня)</w:t>
      </w:r>
      <w:r w:rsidRPr="001259B2">
        <w:rPr>
          <w:sz w:val="28"/>
          <w:szCs w:val="28"/>
        </w:rPr>
        <w:t>. С. 8-9.</w:t>
      </w:r>
    </w:p>
    <w:p w14:paraId="0C61615D" w14:textId="77777777" w:rsidR="004837AC" w:rsidRPr="001259B2" w:rsidRDefault="004837AC" w:rsidP="004837AC">
      <w:pPr>
        <w:widowControl w:val="0"/>
        <w:tabs>
          <w:tab w:val="left" w:pos="1080"/>
          <w:tab w:val="left" w:pos="1440"/>
        </w:tabs>
        <w:spacing w:line="360" w:lineRule="auto"/>
        <w:ind w:firstLine="709"/>
        <w:jc w:val="both"/>
        <w:rPr>
          <w:rStyle w:val="a4"/>
          <w:b w:val="0"/>
          <w:bCs w:val="0"/>
          <w:sz w:val="28"/>
          <w:szCs w:val="28"/>
        </w:rPr>
      </w:pPr>
      <w:proofErr w:type="spellStart"/>
      <w:r w:rsidRPr="001259B2">
        <w:rPr>
          <w:rStyle w:val="a4"/>
          <w:b w:val="0"/>
          <w:sz w:val="28"/>
          <w:szCs w:val="28"/>
          <w:bdr w:val="none" w:sz="0" w:space="0" w:color="auto" w:frame="1"/>
        </w:rPr>
        <w:t>Ус</w:t>
      </w:r>
      <w:proofErr w:type="spellEnd"/>
      <w:r w:rsidRPr="001259B2">
        <w:rPr>
          <w:rStyle w:val="a4"/>
          <w:b w:val="0"/>
          <w:sz w:val="28"/>
          <w:szCs w:val="28"/>
          <w:bdr w:val="none" w:sz="0" w:space="0" w:color="auto" w:frame="1"/>
        </w:rPr>
        <w:t xml:space="preserve"> О. В. Алгоритми кваліфікації в кримінальному праві </w:t>
      </w:r>
      <w:r w:rsidRPr="001259B2">
        <w:rPr>
          <w:i/>
          <w:iCs/>
          <w:sz w:val="28"/>
          <w:szCs w:val="28"/>
        </w:rPr>
        <w:t>Прикарпатський юридичний вісник</w:t>
      </w:r>
      <w:r w:rsidRPr="001259B2">
        <w:rPr>
          <w:sz w:val="28"/>
          <w:szCs w:val="28"/>
        </w:rPr>
        <w:t> : збірник наук. праць.</w:t>
      </w:r>
      <w:r w:rsidRPr="001259B2">
        <w:rPr>
          <w:bCs/>
          <w:iCs/>
          <w:sz w:val="28"/>
          <w:szCs w:val="28"/>
          <w:shd w:val="clear" w:color="auto" w:fill="FFFFFF"/>
        </w:rPr>
        <w:t xml:space="preserve"> 2021. № 2 (37)</w:t>
      </w:r>
      <w:r w:rsidRPr="001259B2">
        <w:rPr>
          <w:bCs/>
          <w:iCs/>
          <w:sz w:val="28"/>
          <w:szCs w:val="28"/>
        </w:rPr>
        <w:t>. C. 91-95.</w:t>
      </w:r>
    </w:p>
    <w:p w14:paraId="0EE0E55C" w14:textId="77777777" w:rsidR="004837AC" w:rsidRPr="001259B2" w:rsidRDefault="004837AC" w:rsidP="004837AC">
      <w:pPr>
        <w:widowControl w:val="0"/>
        <w:tabs>
          <w:tab w:val="left" w:pos="720"/>
          <w:tab w:val="left" w:pos="1418"/>
        </w:tabs>
        <w:spacing w:line="360" w:lineRule="auto"/>
        <w:ind w:firstLine="709"/>
        <w:jc w:val="both"/>
        <w:rPr>
          <w:sz w:val="28"/>
          <w:szCs w:val="28"/>
        </w:rPr>
      </w:pPr>
      <w:proofErr w:type="spellStart"/>
      <w:r w:rsidRPr="001259B2">
        <w:rPr>
          <w:sz w:val="28"/>
          <w:szCs w:val="28"/>
        </w:rPr>
        <w:t>Ус</w:t>
      </w:r>
      <w:proofErr w:type="spellEnd"/>
      <w:r w:rsidRPr="001259B2">
        <w:rPr>
          <w:sz w:val="28"/>
          <w:szCs w:val="28"/>
        </w:rPr>
        <w:t xml:space="preserve"> О. В. Кваліфікація злочинів з урахуванням форм співучасті: аналіз постанов Пленуму Верховного Суду України. </w:t>
      </w:r>
      <w:r w:rsidRPr="001259B2">
        <w:rPr>
          <w:i/>
          <w:sz w:val="28"/>
          <w:szCs w:val="28"/>
        </w:rPr>
        <w:t xml:space="preserve">Наук. </w:t>
      </w:r>
      <w:proofErr w:type="spellStart"/>
      <w:r w:rsidRPr="001259B2">
        <w:rPr>
          <w:i/>
          <w:sz w:val="28"/>
          <w:szCs w:val="28"/>
        </w:rPr>
        <w:t>вісн</w:t>
      </w:r>
      <w:proofErr w:type="spellEnd"/>
      <w:r w:rsidRPr="001259B2">
        <w:rPr>
          <w:i/>
          <w:sz w:val="28"/>
          <w:szCs w:val="28"/>
        </w:rPr>
        <w:t xml:space="preserve">. Херсон. </w:t>
      </w:r>
      <w:proofErr w:type="spellStart"/>
      <w:r w:rsidRPr="001259B2">
        <w:rPr>
          <w:i/>
          <w:sz w:val="28"/>
          <w:szCs w:val="28"/>
        </w:rPr>
        <w:t>держ</w:t>
      </w:r>
      <w:proofErr w:type="spellEnd"/>
      <w:r w:rsidRPr="001259B2">
        <w:rPr>
          <w:i/>
          <w:sz w:val="28"/>
          <w:szCs w:val="28"/>
        </w:rPr>
        <w:t>. ун-ту. Серія «Юридичні науки»</w:t>
      </w:r>
      <w:r w:rsidRPr="001259B2">
        <w:rPr>
          <w:rStyle w:val="a4"/>
          <w:rFonts w:eastAsia="Arial"/>
          <w:b w:val="0"/>
          <w:sz w:val="28"/>
          <w:szCs w:val="28"/>
          <w:bdr w:val="none" w:sz="0" w:space="0" w:color="auto" w:frame="1"/>
        </w:rPr>
        <w:t xml:space="preserve">. </w:t>
      </w:r>
      <w:proofErr w:type="spellStart"/>
      <w:r w:rsidRPr="001259B2">
        <w:rPr>
          <w:rStyle w:val="a4"/>
          <w:rFonts w:eastAsia="Arial"/>
          <w:b w:val="0"/>
          <w:sz w:val="28"/>
          <w:szCs w:val="28"/>
          <w:bdr w:val="none" w:sz="0" w:space="0" w:color="auto" w:frame="1"/>
        </w:rPr>
        <w:t>Вип</w:t>
      </w:r>
      <w:proofErr w:type="spellEnd"/>
      <w:r w:rsidRPr="001259B2">
        <w:rPr>
          <w:rStyle w:val="a4"/>
          <w:rFonts w:eastAsia="Arial"/>
          <w:b w:val="0"/>
          <w:sz w:val="28"/>
          <w:szCs w:val="28"/>
          <w:bdr w:val="none" w:sz="0" w:space="0" w:color="auto" w:frame="1"/>
        </w:rPr>
        <w:t>. 2, том 4. 2014. С. 56-61.</w:t>
      </w:r>
    </w:p>
    <w:p w14:paraId="64CBB337" w14:textId="77777777" w:rsidR="004837AC" w:rsidRPr="001259B2" w:rsidRDefault="004837AC" w:rsidP="004837AC">
      <w:pPr>
        <w:widowControl w:val="0"/>
        <w:tabs>
          <w:tab w:val="left" w:pos="720"/>
          <w:tab w:val="left" w:pos="1418"/>
        </w:tabs>
        <w:spacing w:line="360" w:lineRule="auto"/>
        <w:ind w:firstLine="709"/>
        <w:jc w:val="both"/>
        <w:rPr>
          <w:sz w:val="28"/>
          <w:szCs w:val="28"/>
        </w:rPr>
      </w:pPr>
      <w:proofErr w:type="spellStart"/>
      <w:r w:rsidRPr="001259B2">
        <w:rPr>
          <w:sz w:val="28"/>
          <w:szCs w:val="28"/>
        </w:rPr>
        <w:t>Ус</w:t>
      </w:r>
      <w:proofErr w:type="spellEnd"/>
      <w:r w:rsidRPr="001259B2">
        <w:rPr>
          <w:sz w:val="28"/>
          <w:szCs w:val="28"/>
        </w:rPr>
        <w:t xml:space="preserve"> О. В. Кваліфікація злочинів: сутність та поняття. </w:t>
      </w:r>
      <w:proofErr w:type="spellStart"/>
      <w:r w:rsidRPr="001259B2">
        <w:rPr>
          <w:i/>
          <w:sz w:val="28"/>
          <w:szCs w:val="28"/>
        </w:rPr>
        <w:t>Вісн</w:t>
      </w:r>
      <w:proofErr w:type="spellEnd"/>
      <w:r w:rsidRPr="001259B2">
        <w:rPr>
          <w:i/>
          <w:sz w:val="28"/>
          <w:szCs w:val="28"/>
        </w:rPr>
        <w:t xml:space="preserve">. Харків. </w:t>
      </w:r>
      <w:proofErr w:type="spellStart"/>
      <w:r w:rsidRPr="001259B2">
        <w:rPr>
          <w:i/>
          <w:sz w:val="28"/>
          <w:szCs w:val="28"/>
        </w:rPr>
        <w:t>нац</w:t>
      </w:r>
      <w:proofErr w:type="spellEnd"/>
      <w:r w:rsidRPr="001259B2">
        <w:rPr>
          <w:i/>
          <w:sz w:val="28"/>
          <w:szCs w:val="28"/>
        </w:rPr>
        <w:t>. ун-ту ім. В. Н. Каразіна. Серія : Право.</w:t>
      </w:r>
      <w:r w:rsidRPr="001259B2">
        <w:rPr>
          <w:sz w:val="28"/>
          <w:szCs w:val="28"/>
        </w:rPr>
        <w:t xml:space="preserve"> № 1106. </w:t>
      </w:r>
      <w:proofErr w:type="spellStart"/>
      <w:r w:rsidRPr="001259B2">
        <w:rPr>
          <w:sz w:val="28"/>
          <w:szCs w:val="28"/>
        </w:rPr>
        <w:t>Вип</w:t>
      </w:r>
      <w:proofErr w:type="spellEnd"/>
      <w:r w:rsidRPr="001259B2">
        <w:rPr>
          <w:sz w:val="28"/>
          <w:szCs w:val="28"/>
        </w:rPr>
        <w:t>. № 17. Х. : ХНУ, 2014. С. 171-175.</w:t>
      </w:r>
    </w:p>
    <w:p w14:paraId="75A7390B" w14:textId="77777777" w:rsidR="004837AC" w:rsidRPr="001259B2" w:rsidRDefault="004837AC" w:rsidP="004837AC">
      <w:pPr>
        <w:widowControl w:val="0"/>
        <w:tabs>
          <w:tab w:val="left" w:pos="720"/>
          <w:tab w:val="left" w:pos="1080"/>
          <w:tab w:val="left" w:pos="1440"/>
        </w:tabs>
        <w:spacing w:line="360" w:lineRule="auto"/>
        <w:ind w:firstLine="709"/>
        <w:jc w:val="both"/>
        <w:rPr>
          <w:sz w:val="28"/>
          <w:szCs w:val="28"/>
        </w:rPr>
      </w:pPr>
      <w:proofErr w:type="spellStart"/>
      <w:r w:rsidRPr="001259B2">
        <w:rPr>
          <w:sz w:val="28"/>
          <w:szCs w:val="28"/>
        </w:rPr>
        <w:t>Ус</w:t>
      </w:r>
      <w:proofErr w:type="spellEnd"/>
      <w:r w:rsidRPr="001259B2">
        <w:rPr>
          <w:sz w:val="28"/>
          <w:szCs w:val="28"/>
        </w:rPr>
        <w:t> О. В.</w:t>
      </w:r>
      <w:r w:rsidRPr="001259B2">
        <w:rPr>
          <w:sz w:val="28"/>
          <w:szCs w:val="28"/>
          <w:shd w:val="clear" w:color="auto" w:fill="FFFFFF"/>
        </w:rPr>
        <w:t xml:space="preserve"> Кваліфікація злочину за к</w:t>
      </w:r>
      <w:r w:rsidRPr="001259B2">
        <w:rPr>
          <w:sz w:val="28"/>
          <w:szCs w:val="28"/>
        </w:rPr>
        <w:t xml:space="preserve">онкуренції кримінально-правових норм, </w:t>
      </w:r>
      <w:r w:rsidRPr="001259B2">
        <w:rPr>
          <w:sz w:val="28"/>
          <w:szCs w:val="28"/>
        </w:rPr>
        <w:lastRenderedPageBreak/>
        <w:t xml:space="preserve">частини та цілого. </w:t>
      </w:r>
      <w:r w:rsidRPr="001259B2">
        <w:rPr>
          <w:i/>
          <w:iCs/>
          <w:sz w:val="28"/>
          <w:szCs w:val="28"/>
          <w:shd w:val="clear" w:color="auto" w:fill="FFFFFF"/>
        </w:rPr>
        <w:t xml:space="preserve">Наук. </w:t>
      </w:r>
      <w:proofErr w:type="spellStart"/>
      <w:r w:rsidRPr="001259B2">
        <w:rPr>
          <w:i/>
          <w:iCs/>
          <w:sz w:val="28"/>
          <w:szCs w:val="28"/>
          <w:shd w:val="clear" w:color="auto" w:fill="FFFFFF"/>
        </w:rPr>
        <w:t>вісн</w:t>
      </w:r>
      <w:proofErr w:type="spellEnd"/>
      <w:r w:rsidRPr="001259B2">
        <w:rPr>
          <w:i/>
          <w:iCs/>
          <w:sz w:val="28"/>
          <w:szCs w:val="28"/>
          <w:shd w:val="clear" w:color="auto" w:fill="FFFFFF"/>
        </w:rPr>
        <w:t xml:space="preserve">. Ужгород. </w:t>
      </w:r>
      <w:proofErr w:type="spellStart"/>
      <w:r w:rsidRPr="001259B2">
        <w:rPr>
          <w:i/>
          <w:iCs/>
          <w:sz w:val="28"/>
          <w:szCs w:val="28"/>
          <w:shd w:val="clear" w:color="auto" w:fill="FFFFFF"/>
        </w:rPr>
        <w:t>нац</w:t>
      </w:r>
      <w:proofErr w:type="spellEnd"/>
      <w:r w:rsidRPr="001259B2">
        <w:rPr>
          <w:i/>
          <w:iCs/>
          <w:sz w:val="28"/>
          <w:szCs w:val="28"/>
          <w:shd w:val="clear" w:color="auto" w:fill="FFFFFF"/>
        </w:rPr>
        <w:t>. ун-ту. Серія «Право».</w:t>
      </w:r>
      <w:r w:rsidRPr="001259B2">
        <w:rPr>
          <w:sz w:val="28"/>
          <w:szCs w:val="28"/>
          <w:shd w:val="clear" w:color="auto" w:fill="FFFFFF"/>
        </w:rPr>
        <w:t xml:space="preserve"> 2019. </w:t>
      </w:r>
      <w:proofErr w:type="spellStart"/>
      <w:r w:rsidRPr="001259B2">
        <w:rPr>
          <w:sz w:val="28"/>
          <w:szCs w:val="28"/>
          <w:shd w:val="clear" w:color="auto" w:fill="FFFFFF"/>
        </w:rPr>
        <w:t>Вип</w:t>
      </w:r>
      <w:proofErr w:type="spellEnd"/>
      <w:r w:rsidRPr="001259B2">
        <w:rPr>
          <w:sz w:val="28"/>
          <w:szCs w:val="28"/>
          <w:shd w:val="clear" w:color="auto" w:fill="FFFFFF"/>
        </w:rPr>
        <w:t xml:space="preserve">. 55. Т. 2. </w:t>
      </w:r>
      <w:r w:rsidRPr="001259B2">
        <w:rPr>
          <w:sz w:val="28"/>
          <w:szCs w:val="28"/>
        </w:rPr>
        <w:t>С. 110-114</w:t>
      </w:r>
      <w:r w:rsidRPr="001259B2">
        <w:rPr>
          <w:sz w:val="28"/>
          <w:szCs w:val="28"/>
          <w:shd w:val="clear" w:color="auto" w:fill="FFFFFF"/>
        </w:rPr>
        <w:t>.</w:t>
      </w:r>
    </w:p>
    <w:p w14:paraId="2B4442B3" w14:textId="77777777" w:rsidR="004837AC" w:rsidRPr="001259B2" w:rsidRDefault="004837AC" w:rsidP="004837AC">
      <w:pPr>
        <w:widowControl w:val="0"/>
        <w:tabs>
          <w:tab w:val="left" w:pos="720"/>
          <w:tab w:val="left" w:pos="1080"/>
          <w:tab w:val="left" w:pos="1418"/>
        </w:tabs>
        <w:spacing w:line="360" w:lineRule="auto"/>
        <w:ind w:firstLine="709"/>
        <w:jc w:val="both"/>
        <w:rPr>
          <w:sz w:val="28"/>
          <w:szCs w:val="28"/>
        </w:rPr>
      </w:pPr>
      <w:proofErr w:type="spellStart"/>
      <w:r w:rsidRPr="001259B2">
        <w:rPr>
          <w:sz w:val="28"/>
          <w:szCs w:val="28"/>
        </w:rPr>
        <w:t>Ус</w:t>
      </w:r>
      <w:proofErr w:type="spellEnd"/>
      <w:r w:rsidRPr="001259B2">
        <w:rPr>
          <w:sz w:val="28"/>
          <w:szCs w:val="28"/>
        </w:rPr>
        <w:t xml:space="preserve"> О. В. Кваліфікація злочину за ознаками об’єктивної сторони складу злочину. </w:t>
      </w:r>
      <w:r w:rsidRPr="001259B2">
        <w:rPr>
          <w:i/>
          <w:iCs/>
          <w:sz w:val="28"/>
          <w:szCs w:val="28"/>
          <w:shd w:val="clear" w:color="auto" w:fill="FFFFFF"/>
        </w:rPr>
        <w:t xml:space="preserve">Наук. </w:t>
      </w:r>
      <w:proofErr w:type="spellStart"/>
      <w:r w:rsidRPr="001259B2">
        <w:rPr>
          <w:i/>
          <w:iCs/>
          <w:sz w:val="28"/>
          <w:szCs w:val="28"/>
          <w:shd w:val="clear" w:color="auto" w:fill="FFFFFF"/>
        </w:rPr>
        <w:t>вісн</w:t>
      </w:r>
      <w:proofErr w:type="spellEnd"/>
      <w:r w:rsidRPr="001259B2">
        <w:rPr>
          <w:i/>
          <w:iCs/>
          <w:sz w:val="28"/>
          <w:szCs w:val="28"/>
          <w:shd w:val="clear" w:color="auto" w:fill="FFFFFF"/>
        </w:rPr>
        <w:t xml:space="preserve">. Ужгород. </w:t>
      </w:r>
      <w:proofErr w:type="spellStart"/>
      <w:r w:rsidRPr="001259B2">
        <w:rPr>
          <w:i/>
          <w:iCs/>
          <w:sz w:val="28"/>
          <w:szCs w:val="28"/>
          <w:shd w:val="clear" w:color="auto" w:fill="FFFFFF"/>
        </w:rPr>
        <w:t>нац</w:t>
      </w:r>
      <w:proofErr w:type="spellEnd"/>
      <w:r w:rsidRPr="001259B2">
        <w:rPr>
          <w:i/>
          <w:iCs/>
          <w:sz w:val="28"/>
          <w:szCs w:val="28"/>
          <w:shd w:val="clear" w:color="auto" w:fill="FFFFFF"/>
        </w:rPr>
        <w:t>. ун-ту. Серія «Право».</w:t>
      </w:r>
      <w:r w:rsidRPr="001259B2">
        <w:rPr>
          <w:sz w:val="28"/>
          <w:szCs w:val="28"/>
          <w:shd w:val="clear" w:color="auto" w:fill="FFFFFF"/>
        </w:rPr>
        <w:t xml:space="preserve"> 2017. </w:t>
      </w:r>
      <w:proofErr w:type="spellStart"/>
      <w:r w:rsidRPr="001259B2">
        <w:rPr>
          <w:sz w:val="28"/>
          <w:szCs w:val="28"/>
          <w:shd w:val="clear" w:color="auto" w:fill="FFFFFF"/>
        </w:rPr>
        <w:t>Вип</w:t>
      </w:r>
      <w:proofErr w:type="spellEnd"/>
      <w:r w:rsidRPr="001259B2">
        <w:rPr>
          <w:sz w:val="28"/>
          <w:szCs w:val="28"/>
          <w:shd w:val="clear" w:color="auto" w:fill="FFFFFF"/>
        </w:rPr>
        <w:t xml:space="preserve">. 47. Т. 3. </w:t>
      </w:r>
      <w:r w:rsidRPr="001259B2">
        <w:rPr>
          <w:sz w:val="28"/>
          <w:szCs w:val="28"/>
        </w:rPr>
        <w:t>С. 101-106.</w:t>
      </w:r>
    </w:p>
    <w:p w14:paraId="74BF8F7C" w14:textId="77777777" w:rsidR="004837AC" w:rsidRPr="001259B2" w:rsidRDefault="004837AC" w:rsidP="004837AC">
      <w:pPr>
        <w:widowControl w:val="0"/>
        <w:tabs>
          <w:tab w:val="left" w:pos="720"/>
          <w:tab w:val="left" w:pos="1080"/>
          <w:tab w:val="left" w:pos="1418"/>
        </w:tabs>
        <w:spacing w:line="360" w:lineRule="auto"/>
        <w:ind w:firstLine="709"/>
        <w:jc w:val="both"/>
        <w:rPr>
          <w:sz w:val="28"/>
          <w:szCs w:val="28"/>
        </w:rPr>
      </w:pPr>
      <w:proofErr w:type="spellStart"/>
      <w:r w:rsidRPr="001259B2">
        <w:rPr>
          <w:sz w:val="28"/>
          <w:szCs w:val="28"/>
        </w:rPr>
        <w:t>Ус</w:t>
      </w:r>
      <w:proofErr w:type="spellEnd"/>
      <w:r w:rsidRPr="001259B2">
        <w:rPr>
          <w:sz w:val="28"/>
          <w:szCs w:val="28"/>
        </w:rPr>
        <w:t xml:space="preserve"> О. В. Кваліфікація злочину за ознаками суб’єктивної сторони складу злочину. </w:t>
      </w:r>
      <w:r w:rsidRPr="001259B2">
        <w:rPr>
          <w:i/>
          <w:iCs/>
          <w:sz w:val="28"/>
          <w:szCs w:val="28"/>
          <w:shd w:val="clear" w:color="auto" w:fill="FFFFFF"/>
        </w:rPr>
        <w:t xml:space="preserve">Наук. </w:t>
      </w:r>
      <w:proofErr w:type="spellStart"/>
      <w:r w:rsidRPr="001259B2">
        <w:rPr>
          <w:i/>
          <w:iCs/>
          <w:sz w:val="28"/>
          <w:szCs w:val="28"/>
          <w:shd w:val="clear" w:color="auto" w:fill="FFFFFF"/>
        </w:rPr>
        <w:t>вісн</w:t>
      </w:r>
      <w:proofErr w:type="spellEnd"/>
      <w:r w:rsidRPr="001259B2">
        <w:rPr>
          <w:i/>
          <w:iCs/>
          <w:sz w:val="28"/>
          <w:szCs w:val="28"/>
          <w:shd w:val="clear" w:color="auto" w:fill="FFFFFF"/>
        </w:rPr>
        <w:t xml:space="preserve">. Ужгород. </w:t>
      </w:r>
      <w:proofErr w:type="spellStart"/>
      <w:r w:rsidRPr="001259B2">
        <w:rPr>
          <w:i/>
          <w:iCs/>
          <w:sz w:val="28"/>
          <w:szCs w:val="28"/>
          <w:shd w:val="clear" w:color="auto" w:fill="FFFFFF"/>
        </w:rPr>
        <w:t>нац</w:t>
      </w:r>
      <w:proofErr w:type="spellEnd"/>
      <w:r w:rsidRPr="001259B2">
        <w:rPr>
          <w:i/>
          <w:iCs/>
          <w:sz w:val="28"/>
          <w:szCs w:val="28"/>
          <w:shd w:val="clear" w:color="auto" w:fill="FFFFFF"/>
        </w:rPr>
        <w:t>. ун-ту. Серія «Право».</w:t>
      </w:r>
      <w:r w:rsidRPr="001259B2">
        <w:rPr>
          <w:sz w:val="28"/>
          <w:szCs w:val="28"/>
          <w:shd w:val="clear" w:color="auto" w:fill="FFFFFF"/>
        </w:rPr>
        <w:t xml:space="preserve"> 2018. </w:t>
      </w:r>
      <w:proofErr w:type="spellStart"/>
      <w:r w:rsidRPr="001259B2">
        <w:rPr>
          <w:sz w:val="28"/>
          <w:szCs w:val="28"/>
          <w:shd w:val="clear" w:color="auto" w:fill="FFFFFF"/>
        </w:rPr>
        <w:t>Вип</w:t>
      </w:r>
      <w:proofErr w:type="spellEnd"/>
      <w:r w:rsidRPr="001259B2">
        <w:rPr>
          <w:sz w:val="28"/>
          <w:szCs w:val="28"/>
          <w:shd w:val="clear" w:color="auto" w:fill="FFFFFF"/>
        </w:rPr>
        <w:t xml:space="preserve">. 49. Т. 2. </w:t>
      </w:r>
      <w:r w:rsidRPr="001259B2">
        <w:rPr>
          <w:sz w:val="28"/>
          <w:szCs w:val="28"/>
        </w:rPr>
        <w:t>С. 130-136.</w:t>
      </w:r>
    </w:p>
    <w:p w14:paraId="73F08CAB" w14:textId="77777777" w:rsidR="004837AC" w:rsidRPr="001259B2" w:rsidRDefault="004837AC" w:rsidP="004837AC">
      <w:pPr>
        <w:widowControl w:val="0"/>
        <w:tabs>
          <w:tab w:val="left" w:pos="720"/>
          <w:tab w:val="left" w:pos="1080"/>
          <w:tab w:val="left" w:pos="1440"/>
        </w:tabs>
        <w:spacing w:line="360" w:lineRule="auto"/>
        <w:ind w:firstLine="709"/>
        <w:jc w:val="both"/>
        <w:rPr>
          <w:sz w:val="28"/>
          <w:szCs w:val="28"/>
        </w:rPr>
      </w:pPr>
      <w:proofErr w:type="spellStart"/>
      <w:r w:rsidRPr="001259B2">
        <w:rPr>
          <w:sz w:val="28"/>
          <w:szCs w:val="28"/>
        </w:rPr>
        <w:t>Ус</w:t>
      </w:r>
      <w:proofErr w:type="spellEnd"/>
      <w:r w:rsidRPr="001259B2">
        <w:rPr>
          <w:sz w:val="28"/>
          <w:szCs w:val="28"/>
        </w:rPr>
        <w:t xml:space="preserve"> О. В. </w:t>
      </w:r>
      <w:r w:rsidRPr="001259B2">
        <w:rPr>
          <w:sz w:val="28"/>
          <w:szCs w:val="28"/>
          <w:shd w:val="clear" w:color="auto" w:fill="FFFFFF"/>
        </w:rPr>
        <w:t>Кваліфікація злочину при к</w:t>
      </w:r>
      <w:r w:rsidRPr="001259B2">
        <w:rPr>
          <w:sz w:val="28"/>
          <w:szCs w:val="28"/>
        </w:rPr>
        <w:t xml:space="preserve">онкуренції загальної та спеціальної кримінально-правових норм. </w:t>
      </w:r>
      <w:proofErr w:type="spellStart"/>
      <w:r w:rsidRPr="001259B2">
        <w:rPr>
          <w:i/>
          <w:iCs/>
          <w:sz w:val="28"/>
          <w:szCs w:val="28"/>
        </w:rPr>
        <w:t>Jurnalul</w:t>
      </w:r>
      <w:proofErr w:type="spellEnd"/>
      <w:r w:rsidRPr="001259B2">
        <w:rPr>
          <w:i/>
          <w:iCs/>
          <w:sz w:val="28"/>
          <w:szCs w:val="28"/>
        </w:rPr>
        <w:t xml:space="preserve"> </w:t>
      </w:r>
      <w:proofErr w:type="spellStart"/>
      <w:r w:rsidRPr="001259B2">
        <w:rPr>
          <w:i/>
          <w:iCs/>
          <w:sz w:val="28"/>
          <w:szCs w:val="28"/>
        </w:rPr>
        <w:t>juridic</w:t>
      </w:r>
      <w:proofErr w:type="spellEnd"/>
      <w:r w:rsidRPr="001259B2">
        <w:rPr>
          <w:i/>
          <w:iCs/>
          <w:sz w:val="28"/>
          <w:szCs w:val="28"/>
        </w:rPr>
        <w:t xml:space="preserve"> </w:t>
      </w:r>
      <w:proofErr w:type="spellStart"/>
      <w:r w:rsidRPr="001259B2">
        <w:rPr>
          <w:i/>
          <w:iCs/>
          <w:sz w:val="28"/>
          <w:szCs w:val="28"/>
        </w:rPr>
        <w:t>national</w:t>
      </w:r>
      <w:proofErr w:type="spellEnd"/>
      <w:r w:rsidRPr="001259B2">
        <w:rPr>
          <w:i/>
          <w:iCs/>
          <w:sz w:val="28"/>
          <w:szCs w:val="28"/>
        </w:rPr>
        <w:t xml:space="preserve">: </w:t>
      </w:r>
      <w:proofErr w:type="spellStart"/>
      <w:r w:rsidRPr="001259B2">
        <w:rPr>
          <w:i/>
          <w:iCs/>
          <w:sz w:val="28"/>
          <w:szCs w:val="28"/>
        </w:rPr>
        <w:t>teorie</w:t>
      </w:r>
      <w:proofErr w:type="spellEnd"/>
      <w:r w:rsidRPr="001259B2">
        <w:rPr>
          <w:i/>
          <w:iCs/>
          <w:sz w:val="28"/>
          <w:szCs w:val="28"/>
        </w:rPr>
        <w:t xml:space="preserve"> </w:t>
      </w:r>
      <w:proofErr w:type="spellStart"/>
      <w:r w:rsidRPr="001259B2">
        <w:rPr>
          <w:i/>
          <w:iCs/>
          <w:sz w:val="28"/>
          <w:szCs w:val="28"/>
        </w:rPr>
        <w:t>şi</w:t>
      </w:r>
      <w:proofErr w:type="spellEnd"/>
      <w:r w:rsidRPr="001259B2">
        <w:rPr>
          <w:i/>
          <w:iCs/>
          <w:sz w:val="28"/>
          <w:szCs w:val="28"/>
        </w:rPr>
        <w:t xml:space="preserve"> </w:t>
      </w:r>
      <w:proofErr w:type="spellStart"/>
      <w:r w:rsidRPr="001259B2">
        <w:rPr>
          <w:i/>
          <w:iCs/>
          <w:sz w:val="28"/>
          <w:szCs w:val="28"/>
        </w:rPr>
        <w:t>practică</w:t>
      </w:r>
      <w:proofErr w:type="spellEnd"/>
      <w:r w:rsidRPr="001259B2">
        <w:rPr>
          <w:i/>
          <w:iCs/>
          <w:sz w:val="28"/>
          <w:szCs w:val="28"/>
        </w:rPr>
        <w:t>.</w:t>
      </w:r>
      <w:r w:rsidRPr="001259B2">
        <w:rPr>
          <w:sz w:val="28"/>
          <w:szCs w:val="28"/>
          <w:shd w:val="clear" w:color="auto" w:fill="FFFFFF"/>
        </w:rPr>
        <w:t xml:space="preserve"> 2019. № 3 (37). </w:t>
      </w:r>
      <w:r w:rsidRPr="001259B2">
        <w:rPr>
          <w:sz w:val="28"/>
          <w:szCs w:val="28"/>
        </w:rPr>
        <w:t>С. 136-140</w:t>
      </w:r>
      <w:r w:rsidRPr="001259B2">
        <w:rPr>
          <w:sz w:val="28"/>
          <w:szCs w:val="28"/>
          <w:shd w:val="clear" w:color="auto" w:fill="FFFFFF"/>
        </w:rPr>
        <w:t>.</w:t>
      </w:r>
    </w:p>
    <w:p w14:paraId="6E516970" w14:textId="77777777" w:rsidR="004837AC" w:rsidRPr="001259B2" w:rsidRDefault="004837AC" w:rsidP="004837AC">
      <w:pPr>
        <w:widowControl w:val="0"/>
        <w:tabs>
          <w:tab w:val="left" w:pos="720"/>
          <w:tab w:val="left" w:pos="1080"/>
          <w:tab w:val="left" w:pos="1440"/>
        </w:tabs>
        <w:spacing w:line="360" w:lineRule="auto"/>
        <w:ind w:firstLine="709"/>
        <w:jc w:val="both"/>
        <w:rPr>
          <w:sz w:val="28"/>
          <w:szCs w:val="28"/>
          <w:shd w:val="clear" w:color="auto" w:fill="FFFFFF"/>
        </w:rPr>
      </w:pPr>
      <w:proofErr w:type="spellStart"/>
      <w:r w:rsidRPr="001259B2">
        <w:rPr>
          <w:sz w:val="28"/>
          <w:szCs w:val="28"/>
        </w:rPr>
        <w:t>Ус</w:t>
      </w:r>
      <w:proofErr w:type="spellEnd"/>
      <w:r w:rsidRPr="001259B2">
        <w:rPr>
          <w:sz w:val="28"/>
          <w:szCs w:val="28"/>
        </w:rPr>
        <w:t> О. В.</w:t>
      </w:r>
      <w:r w:rsidRPr="001259B2">
        <w:rPr>
          <w:sz w:val="28"/>
          <w:szCs w:val="28"/>
          <w:shd w:val="clear" w:color="auto" w:fill="FFFFFF"/>
        </w:rPr>
        <w:t xml:space="preserve"> Кваліфікація злочину при к</w:t>
      </w:r>
      <w:r w:rsidRPr="001259B2">
        <w:rPr>
          <w:sz w:val="28"/>
          <w:szCs w:val="28"/>
        </w:rPr>
        <w:t xml:space="preserve">онкуренції спеціальних кримінально-правових норм. </w:t>
      </w:r>
      <w:r w:rsidRPr="001259B2">
        <w:rPr>
          <w:i/>
          <w:iCs/>
          <w:sz w:val="28"/>
          <w:szCs w:val="28"/>
          <w:shd w:val="clear" w:color="auto" w:fill="FFFFFF"/>
        </w:rPr>
        <w:t xml:space="preserve">Наук. </w:t>
      </w:r>
      <w:proofErr w:type="spellStart"/>
      <w:r w:rsidRPr="001259B2">
        <w:rPr>
          <w:i/>
          <w:iCs/>
          <w:sz w:val="28"/>
          <w:szCs w:val="28"/>
          <w:shd w:val="clear" w:color="auto" w:fill="FFFFFF"/>
        </w:rPr>
        <w:t>вісн</w:t>
      </w:r>
      <w:proofErr w:type="spellEnd"/>
      <w:r w:rsidRPr="001259B2">
        <w:rPr>
          <w:i/>
          <w:iCs/>
          <w:sz w:val="28"/>
          <w:szCs w:val="28"/>
          <w:shd w:val="clear" w:color="auto" w:fill="FFFFFF"/>
        </w:rPr>
        <w:t xml:space="preserve">. Ужгород. </w:t>
      </w:r>
      <w:proofErr w:type="spellStart"/>
      <w:r w:rsidRPr="001259B2">
        <w:rPr>
          <w:i/>
          <w:iCs/>
          <w:sz w:val="28"/>
          <w:szCs w:val="28"/>
          <w:shd w:val="clear" w:color="auto" w:fill="FFFFFF"/>
        </w:rPr>
        <w:t>нац</w:t>
      </w:r>
      <w:proofErr w:type="spellEnd"/>
      <w:r w:rsidRPr="001259B2">
        <w:rPr>
          <w:i/>
          <w:iCs/>
          <w:sz w:val="28"/>
          <w:szCs w:val="28"/>
          <w:shd w:val="clear" w:color="auto" w:fill="FFFFFF"/>
        </w:rPr>
        <w:t>. ун-ту. Серія «Право».</w:t>
      </w:r>
      <w:r w:rsidRPr="001259B2">
        <w:rPr>
          <w:sz w:val="28"/>
          <w:szCs w:val="28"/>
          <w:shd w:val="clear" w:color="auto" w:fill="FFFFFF"/>
        </w:rPr>
        <w:t xml:space="preserve"> 2019. </w:t>
      </w:r>
      <w:proofErr w:type="spellStart"/>
      <w:r w:rsidRPr="001259B2">
        <w:rPr>
          <w:sz w:val="28"/>
          <w:szCs w:val="28"/>
          <w:shd w:val="clear" w:color="auto" w:fill="FFFFFF"/>
        </w:rPr>
        <w:t>Вип</w:t>
      </w:r>
      <w:proofErr w:type="spellEnd"/>
      <w:r w:rsidRPr="001259B2">
        <w:rPr>
          <w:sz w:val="28"/>
          <w:szCs w:val="28"/>
          <w:shd w:val="clear" w:color="auto" w:fill="FFFFFF"/>
        </w:rPr>
        <w:t xml:space="preserve">. 56. Т. 2. </w:t>
      </w:r>
      <w:r w:rsidRPr="001259B2">
        <w:rPr>
          <w:sz w:val="28"/>
          <w:szCs w:val="28"/>
        </w:rPr>
        <w:t>С. 79-83</w:t>
      </w:r>
      <w:r w:rsidRPr="001259B2">
        <w:rPr>
          <w:sz w:val="28"/>
          <w:szCs w:val="28"/>
          <w:shd w:val="clear" w:color="auto" w:fill="FFFFFF"/>
        </w:rPr>
        <w:t>.</w:t>
      </w:r>
    </w:p>
    <w:p w14:paraId="4446EE7D" w14:textId="77777777" w:rsidR="004837AC" w:rsidRPr="001259B2" w:rsidRDefault="004837AC" w:rsidP="004837AC">
      <w:pPr>
        <w:widowControl w:val="0"/>
        <w:tabs>
          <w:tab w:val="left" w:pos="720"/>
          <w:tab w:val="left" w:pos="1080"/>
          <w:tab w:val="left" w:pos="1418"/>
        </w:tabs>
        <w:spacing w:line="360" w:lineRule="auto"/>
        <w:ind w:firstLine="709"/>
        <w:jc w:val="both"/>
        <w:rPr>
          <w:sz w:val="28"/>
          <w:szCs w:val="28"/>
        </w:rPr>
      </w:pPr>
      <w:proofErr w:type="spellStart"/>
      <w:r w:rsidRPr="001259B2">
        <w:rPr>
          <w:sz w:val="28"/>
          <w:szCs w:val="28"/>
        </w:rPr>
        <w:t>Ус</w:t>
      </w:r>
      <w:proofErr w:type="spellEnd"/>
      <w:r w:rsidRPr="001259B2">
        <w:rPr>
          <w:sz w:val="28"/>
          <w:szCs w:val="28"/>
        </w:rPr>
        <w:t xml:space="preserve"> О. В. Кваліфікація злочину, передбаченого </w:t>
      </w:r>
      <w:proofErr w:type="spellStart"/>
      <w:r w:rsidRPr="001259B2">
        <w:rPr>
          <w:sz w:val="28"/>
          <w:szCs w:val="28"/>
        </w:rPr>
        <w:t>бланкетною</w:t>
      </w:r>
      <w:proofErr w:type="spellEnd"/>
      <w:r w:rsidRPr="001259B2">
        <w:rPr>
          <w:sz w:val="28"/>
          <w:szCs w:val="28"/>
        </w:rPr>
        <w:t xml:space="preserve"> диспозицією. </w:t>
      </w:r>
      <w:r w:rsidRPr="001259B2">
        <w:rPr>
          <w:i/>
          <w:iCs/>
          <w:sz w:val="28"/>
          <w:szCs w:val="28"/>
        </w:rPr>
        <w:t>Право і суспільство</w:t>
      </w:r>
      <w:r w:rsidRPr="001259B2">
        <w:rPr>
          <w:sz w:val="28"/>
          <w:szCs w:val="28"/>
        </w:rPr>
        <w:t>. 2018. № 2. Ч. 2. С. 179-186.</w:t>
      </w:r>
    </w:p>
    <w:p w14:paraId="7038148A" w14:textId="77777777" w:rsidR="004837AC" w:rsidRPr="001259B2" w:rsidRDefault="004837AC" w:rsidP="004837AC">
      <w:pPr>
        <w:widowControl w:val="0"/>
        <w:tabs>
          <w:tab w:val="left" w:pos="720"/>
          <w:tab w:val="left" w:pos="1080"/>
          <w:tab w:val="left" w:pos="1418"/>
        </w:tabs>
        <w:spacing w:line="360" w:lineRule="auto"/>
        <w:ind w:firstLine="709"/>
        <w:jc w:val="both"/>
        <w:rPr>
          <w:rStyle w:val="a4"/>
          <w:rFonts w:eastAsia="Arial"/>
          <w:b w:val="0"/>
          <w:sz w:val="28"/>
          <w:szCs w:val="28"/>
          <w:bdr w:val="none" w:sz="0" w:space="0" w:color="auto" w:frame="1"/>
        </w:rPr>
      </w:pPr>
      <w:proofErr w:type="spellStart"/>
      <w:r w:rsidRPr="001259B2">
        <w:rPr>
          <w:sz w:val="28"/>
          <w:szCs w:val="28"/>
        </w:rPr>
        <w:t>Ус</w:t>
      </w:r>
      <w:proofErr w:type="spellEnd"/>
      <w:r w:rsidRPr="001259B2">
        <w:rPr>
          <w:sz w:val="28"/>
          <w:szCs w:val="28"/>
        </w:rPr>
        <w:t xml:space="preserve"> О. В. Кваліфікація злочину, склад якого містить оціночну ознаку. </w:t>
      </w:r>
      <w:r w:rsidRPr="001259B2">
        <w:rPr>
          <w:i/>
          <w:iCs/>
          <w:sz w:val="28"/>
          <w:szCs w:val="28"/>
        </w:rPr>
        <w:t xml:space="preserve">Наук. </w:t>
      </w:r>
      <w:proofErr w:type="spellStart"/>
      <w:r w:rsidRPr="001259B2">
        <w:rPr>
          <w:i/>
          <w:iCs/>
          <w:sz w:val="28"/>
          <w:szCs w:val="28"/>
        </w:rPr>
        <w:t>вісн</w:t>
      </w:r>
      <w:proofErr w:type="spellEnd"/>
      <w:r w:rsidRPr="001259B2">
        <w:rPr>
          <w:i/>
          <w:iCs/>
          <w:sz w:val="28"/>
          <w:szCs w:val="28"/>
        </w:rPr>
        <w:t xml:space="preserve">. Херсон. </w:t>
      </w:r>
      <w:proofErr w:type="spellStart"/>
      <w:r w:rsidRPr="001259B2">
        <w:rPr>
          <w:i/>
          <w:iCs/>
          <w:sz w:val="28"/>
          <w:szCs w:val="28"/>
        </w:rPr>
        <w:t>держ</w:t>
      </w:r>
      <w:proofErr w:type="spellEnd"/>
      <w:r w:rsidRPr="001259B2">
        <w:rPr>
          <w:i/>
          <w:iCs/>
          <w:sz w:val="28"/>
          <w:szCs w:val="28"/>
        </w:rPr>
        <w:t>. ун-ту. Серія «Юридичні науки»</w:t>
      </w:r>
      <w:r w:rsidRPr="001259B2">
        <w:rPr>
          <w:rStyle w:val="a4"/>
          <w:rFonts w:eastAsia="Arial"/>
          <w:b w:val="0"/>
          <w:i/>
          <w:iCs/>
          <w:sz w:val="28"/>
          <w:szCs w:val="28"/>
          <w:bdr w:val="none" w:sz="0" w:space="0" w:color="auto" w:frame="1"/>
        </w:rPr>
        <w:t>.</w:t>
      </w:r>
      <w:r w:rsidRPr="001259B2">
        <w:rPr>
          <w:rStyle w:val="a4"/>
          <w:rFonts w:eastAsia="Arial"/>
          <w:b w:val="0"/>
          <w:sz w:val="28"/>
          <w:szCs w:val="28"/>
          <w:bdr w:val="none" w:sz="0" w:space="0" w:color="auto" w:frame="1"/>
        </w:rPr>
        <w:t xml:space="preserve"> 2018. № 2. Т. 2. С. 63-67. </w:t>
      </w:r>
    </w:p>
    <w:p w14:paraId="3278D7E3" w14:textId="77777777" w:rsidR="004837AC" w:rsidRPr="001259B2" w:rsidRDefault="004837AC" w:rsidP="004837AC">
      <w:pPr>
        <w:widowControl w:val="0"/>
        <w:tabs>
          <w:tab w:val="left" w:pos="720"/>
          <w:tab w:val="left" w:pos="1080"/>
          <w:tab w:val="left" w:pos="1418"/>
        </w:tabs>
        <w:spacing w:line="360" w:lineRule="auto"/>
        <w:ind w:firstLine="709"/>
        <w:jc w:val="both"/>
        <w:rPr>
          <w:sz w:val="28"/>
          <w:szCs w:val="28"/>
        </w:rPr>
      </w:pPr>
      <w:proofErr w:type="spellStart"/>
      <w:r w:rsidRPr="001259B2">
        <w:rPr>
          <w:sz w:val="28"/>
          <w:szCs w:val="28"/>
        </w:rPr>
        <w:t>Ус</w:t>
      </w:r>
      <w:proofErr w:type="spellEnd"/>
      <w:r w:rsidRPr="001259B2">
        <w:rPr>
          <w:sz w:val="28"/>
          <w:szCs w:val="28"/>
        </w:rPr>
        <w:t xml:space="preserve"> О. В. Кваліфікація малозначного діяння. </w:t>
      </w:r>
      <w:r w:rsidRPr="001259B2">
        <w:rPr>
          <w:i/>
          <w:iCs/>
          <w:sz w:val="28"/>
          <w:szCs w:val="28"/>
        </w:rPr>
        <w:t>Держава та регіони. Серія «Право».</w:t>
      </w:r>
      <w:r w:rsidRPr="001259B2">
        <w:rPr>
          <w:sz w:val="28"/>
          <w:szCs w:val="28"/>
          <w:shd w:val="clear" w:color="auto" w:fill="FFFFFF"/>
        </w:rPr>
        <w:t xml:space="preserve"> 2018. № 2. </w:t>
      </w:r>
      <w:r w:rsidRPr="001259B2">
        <w:rPr>
          <w:sz w:val="28"/>
          <w:szCs w:val="28"/>
        </w:rPr>
        <w:t>С. 58-63.</w:t>
      </w:r>
    </w:p>
    <w:p w14:paraId="60FEECB7" w14:textId="77777777" w:rsidR="004837AC" w:rsidRPr="001259B2" w:rsidRDefault="004837AC" w:rsidP="004837AC">
      <w:pPr>
        <w:widowControl w:val="0"/>
        <w:tabs>
          <w:tab w:val="left" w:pos="720"/>
          <w:tab w:val="left" w:pos="1080"/>
          <w:tab w:val="left" w:pos="1440"/>
        </w:tabs>
        <w:spacing w:line="360" w:lineRule="auto"/>
        <w:ind w:firstLine="709"/>
        <w:jc w:val="both"/>
        <w:rPr>
          <w:sz w:val="28"/>
          <w:szCs w:val="28"/>
        </w:rPr>
      </w:pPr>
      <w:proofErr w:type="spellStart"/>
      <w:r w:rsidRPr="001259B2">
        <w:rPr>
          <w:sz w:val="28"/>
          <w:szCs w:val="28"/>
        </w:rPr>
        <w:t>Ус</w:t>
      </w:r>
      <w:proofErr w:type="spellEnd"/>
      <w:r w:rsidRPr="001259B2">
        <w:rPr>
          <w:sz w:val="28"/>
          <w:szCs w:val="28"/>
        </w:rPr>
        <w:t xml:space="preserve"> О. В. Конкуренція кримінально-правових норм під час кваліфікації злочину. </w:t>
      </w:r>
      <w:proofErr w:type="spellStart"/>
      <w:r w:rsidRPr="001259B2">
        <w:rPr>
          <w:i/>
          <w:iCs/>
          <w:sz w:val="28"/>
          <w:szCs w:val="28"/>
        </w:rPr>
        <w:t>Jurnalul</w:t>
      </w:r>
      <w:proofErr w:type="spellEnd"/>
      <w:r w:rsidRPr="001259B2">
        <w:rPr>
          <w:i/>
          <w:iCs/>
          <w:sz w:val="28"/>
          <w:szCs w:val="28"/>
        </w:rPr>
        <w:t xml:space="preserve"> </w:t>
      </w:r>
      <w:proofErr w:type="spellStart"/>
      <w:r w:rsidRPr="001259B2">
        <w:rPr>
          <w:i/>
          <w:iCs/>
          <w:sz w:val="28"/>
          <w:szCs w:val="28"/>
        </w:rPr>
        <w:t>juridic</w:t>
      </w:r>
      <w:proofErr w:type="spellEnd"/>
      <w:r w:rsidRPr="001259B2">
        <w:rPr>
          <w:i/>
          <w:iCs/>
          <w:sz w:val="28"/>
          <w:szCs w:val="28"/>
        </w:rPr>
        <w:t xml:space="preserve"> </w:t>
      </w:r>
      <w:proofErr w:type="spellStart"/>
      <w:r w:rsidRPr="001259B2">
        <w:rPr>
          <w:i/>
          <w:iCs/>
          <w:sz w:val="28"/>
          <w:szCs w:val="28"/>
        </w:rPr>
        <w:t>national</w:t>
      </w:r>
      <w:proofErr w:type="spellEnd"/>
      <w:r w:rsidRPr="001259B2">
        <w:rPr>
          <w:i/>
          <w:iCs/>
          <w:sz w:val="28"/>
          <w:szCs w:val="28"/>
        </w:rPr>
        <w:t xml:space="preserve">: </w:t>
      </w:r>
      <w:proofErr w:type="spellStart"/>
      <w:r w:rsidRPr="001259B2">
        <w:rPr>
          <w:i/>
          <w:iCs/>
          <w:sz w:val="28"/>
          <w:szCs w:val="28"/>
        </w:rPr>
        <w:t>teorie</w:t>
      </w:r>
      <w:proofErr w:type="spellEnd"/>
      <w:r w:rsidRPr="001259B2">
        <w:rPr>
          <w:i/>
          <w:iCs/>
          <w:sz w:val="28"/>
          <w:szCs w:val="28"/>
        </w:rPr>
        <w:t xml:space="preserve"> </w:t>
      </w:r>
      <w:proofErr w:type="spellStart"/>
      <w:r w:rsidRPr="001259B2">
        <w:rPr>
          <w:i/>
          <w:iCs/>
          <w:sz w:val="28"/>
          <w:szCs w:val="28"/>
        </w:rPr>
        <w:t>şi</w:t>
      </w:r>
      <w:proofErr w:type="spellEnd"/>
      <w:r w:rsidRPr="001259B2">
        <w:rPr>
          <w:i/>
          <w:iCs/>
          <w:sz w:val="28"/>
          <w:szCs w:val="28"/>
        </w:rPr>
        <w:t xml:space="preserve"> </w:t>
      </w:r>
      <w:proofErr w:type="spellStart"/>
      <w:r w:rsidRPr="001259B2">
        <w:rPr>
          <w:i/>
          <w:iCs/>
          <w:sz w:val="28"/>
          <w:szCs w:val="28"/>
        </w:rPr>
        <w:t>practică</w:t>
      </w:r>
      <w:proofErr w:type="spellEnd"/>
      <w:r w:rsidRPr="001259B2">
        <w:rPr>
          <w:i/>
          <w:iCs/>
          <w:sz w:val="28"/>
          <w:szCs w:val="28"/>
        </w:rPr>
        <w:t>.</w:t>
      </w:r>
      <w:r w:rsidRPr="001259B2">
        <w:rPr>
          <w:sz w:val="28"/>
          <w:szCs w:val="28"/>
        </w:rPr>
        <w:t xml:space="preserve"> </w:t>
      </w:r>
      <w:r w:rsidRPr="001259B2">
        <w:rPr>
          <w:sz w:val="28"/>
          <w:szCs w:val="28"/>
          <w:shd w:val="clear" w:color="auto" w:fill="FFFFFF"/>
        </w:rPr>
        <w:t xml:space="preserve">2019. № 2-1 (36). </w:t>
      </w:r>
      <w:r w:rsidRPr="001259B2">
        <w:rPr>
          <w:sz w:val="28"/>
          <w:szCs w:val="28"/>
        </w:rPr>
        <w:t>С. 89-94</w:t>
      </w:r>
      <w:r w:rsidRPr="001259B2">
        <w:rPr>
          <w:sz w:val="28"/>
          <w:szCs w:val="28"/>
          <w:shd w:val="clear" w:color="auto" w:fill="FFFFFF"/>
        </w:rPr>
        <w:t>.</w:t>
      </w:r>
    </w:p>
    <w:p w14:paraId="2ECC0CBC" w14:textId="77777777" w:rsidR="004837AC" w:rsidRPr="001259B2" w:rsidRDefault="004837AC" w:rsidP="004837AC">
      <w:pPr>
        <w:widowControl w:val="0"/>
        <w:tabs>
          <w:tab w:val="left" w:pos="720"/>
        </w:tabs>
        <w:spacing w:line="360" w:lineRule="auto"/>
        <w:ind w:firstLine="709"/>
        <w:jc w:val="both"/>
        <w:outlineLvl w:val="0"/>
        <w:rPr>
          <w:sz w:val="28"/>
          <w:szCs w:val="28"/>
        </w:rPr>
      </w:pPr>
      <w:proofErr w:type="spellStart"/>
      <w:r w:rsidRPr="001259B2">
        <w:rPr>
          <w:sz w:val="28"/>
          <w:szCs w:val="28"/>
        </w:rPr>
        <w:t>Ус</w:t>
      </w:r>
      <w:proofErr w:type="spellEnd"/>
      <w:r w:rsidRPr="001259B2">
        <w:rPr>
          <w:sz w:val="28"/>
          <w:szCs w:val="28"/>
        </w:rPr>
        <w:t xml:space="preserve"> О. В. Кримінально-правова оцінка вчиненого діяння за ознаками об’єкта складу злочину. </w:t>
      </w:r>
      <w:r w:rsidRPr="001259B2">
        <w:rPr>
          <w:i/>
          <w:iCs/>
          <w:sz w:val="28"/>
          <w:szCs w:val="28"/>
          <w:shd w:val="clear" w:color="auto" w:fill="FFFFFF"/>
        </w:rPr>
        <w:t xml:space="preserve">Наук. </w:t>
      </w:r>
      <w:proofErr w:type="spellStart"/>
      <w:r w:rsidRPr="001259B2">
        <w:rPr>
          <w:i/>
          <w:iCs/>
          <w:sz w:val="28"/>
          <w:szCs w:val="28"/>
          <w:shd w:val="clear" w:color="auto" w:fill="FFFFFF"/>
        </w:rPr>
        <w:t>вісн</w:t>
      </w:r>
      <w:proofErr w:type="spellEnd"/>
      <w:r w:rsidRPr="001259B2">
        <w:rPr>
          <w:i/>
          <w:iCs/>
          <w:sz w:val="28"/>
          <w:szCs w:val="28"/>
          <w:shd w:val="clear" w:color="auto" w:fill="FFFFFF"/>
        </w:rPr>
        <w:t xml:space="preserve">. Ужгород. </w:t>
      </w:r>
      <w:proofErr w:type="spellStart"/>
      <w:r w:rsidRPr="001259B2">
        <w:rPr>
          <w:i/>
          <w:iCs/>
          <w:sz w:val="28"/>
          <w:szCs w:val="28"/>
          <w:shd w:val="clear" w:color="auto" w:fill="FFFFFF"/>
        </w:rPr>
        <w:t>нац</w:t>
      </w:r>
      <w:proofErr w:type="spellEnd"/>
      <w:r w:rsidRPr="001259B2">
        <w:rPr>
          <w:i/>
          <w:iCs/>
          <w:sz w:val="28"/>
          <w:szCs w:val="28"/>
          <w:shd w:val="clear" w:color="auto" w:fill="FFFFFF"/>
        </w:rPr>
        <w:t>. ун-ту. Серія «Право».</w:t>
      </w:r>
      <w:r w:rsidRPr="001259B2">
        <w:rPr>
          <w:sz w:val="28"/>
          <w:szCs w:val="28"/>
          <w:shd w:val="clear" w:color="auto" w:fill="FFFFFF"/>
        </w:rPr>
        <w:t xml:space="preserve"> </w:t>
      </w:r>
      <w:proofErr w:type="spellStart"/>
      <w:r w:rsidRPr="001259B2">
        <w:rPr>
          <w:sz w:val="28"/>
          <w:szCs w:val="28"/>
          <w:shd w:val="clear" w:color="auto" w:fill="FFFFFF"/>
        </w:rPr>
        <w:t>Вип</w:t>
      </w:r>
      <w:proofErr w:type="spellEnd"/>
      <w:r w:rsidRPr="001259B2">
        <w:rPr>
          <w:sz w:val="28"/>
          <w:szCs w:val="28"/>
          <w:shd w:val="clear" w:color="auto" w:fill="FFFFFF"/>
        </w:rPr>
        <w:t xml:space="preserve">. 41. Т. 2. 2016. </w:t>
      </w:r>
      <w:r w:rsidRPr="001259B2">
        <w:rPr>
          <w:sz w:val="28"/>
          <w:szCs w:val="28"/>
        </w:rPr>
        <w:t>С. 139-144.</w:t>
      </w:r>
    </w:p>
    <w:p w14:paraId="6511637C" w14:textId="77777777" w:rsidR="004837AC" w:rsidRPr="001259B2" w:rsidRDefault="004837AC" w:rsidP="004837AC">
      <w:pPr>
        <w:widowControl w:val="0"/>
        <w:tabs>
          <w:tab w:val="left" w:pos="720"/>
          <w:tab w:val="left" w:pos="1418"/>
        </w:tabs>
        <w:spacing w:line="360" w:lineRule="auto"/>
        <w:ind w:firstLine="709"/>
        <w:jc w:val="both"/>
        <w:rPr>
          <w:rStyle w:val="a4"/>
          <w:rFonts w:eastAsia="Arial"/>
          <w:b w:val="0"/>
          <w:bCs w:val="0"/>
          <w:sz w:val="28"/>
          <w:szCs w:val="28"/>
        </w:rPr>
      </w:pPr>
      <w:proofErr w:type="spellStart"/>
      <w:r w:rsidRPr="001259B2">
        <w:rPr>
          <w:sz w:val="28"/>
          <w:szCs w:val="28"/>
        </w:rPr>
        <w:t>Ус</w:t>
      </w:r>
      <w:proofErr w:type="spellEnd"/>
      <w:r w:rsidRPr="001259B2">
        <w:rPr>
          <w:sz w:val="28"/>
          <w:szCs w:val="28"/>
        </w:rPr>
        <w:t xml:space="preserve"> О. В. Критерії класифікацій та види кримінально-правової кваліфікації. </w:t>
      </w:r>
      <w:r w:rsidRPr="001259B2">
        <w:rPr>
          <w:i/>
          <w:iCs/>
          <w:sz w:val="28"/>
          <w:szCs w:val="28"/>
        </w:rPr>
        <w:t xml:space="preserve">Наук. </w:t>
      </w:r>
      <w:proofErr w:type="spellStart"/>
      <w:r w:rsidRPr="001259B2">
        <w:rPr>
          <w:i/>
          <w:iCs/>
          <w:sz w:val="28"/>
          <w:szCs w:val="28"/>
        </w:rPr>
        <w:t>вісн</w:t>
      </w:r>
      <w:proofErr w:type="spellEnd"/>
      <w:r w:rsidRPr="001259B2">
        <w:rPr>
          <w:i/>
          <w:iCs/>
          <w:sz w:val="28"/>
          <w:szCs w:val="28"/>
        </w:rPr>
        <w:t xml:space="preserve">. Херсон. </w:t>
      </w:r>
      <w:proofErr w:type="spellStart"/>
      <w:r w:rsidRPr="001259B2">
        <w:rPr>
          <w:i/>
          <w:iCs/>
          <w:sz w:val="28"/>
          <w:szCs w:val="28"/>
        </w:rPr>
        <w:t>держ</w:t>
      </w:r>
      <w:proofErr w:type="spellEnd"/>
      <w:r w:rsidRPr="001259B2">
        <w:rPr>
          <w:i/>
          <w:iCs/>
          <w:sz w:val="28"/>
          <w:szCs w:val="28"/>
        </w:rPr>
        <w:t>. ун-ту. Серія «Юридичні науки»</w:t>
      </w:r>
      <w:r w:rsidRPr="001259B2">
        <w:rPr>
          <w:rStyle w:val="a4"/>
          <w:rFonts w:eastAsia="Arial"/>
          <w:b w:val="0"/>
          <w:i/>
          <w:iCs/>
          <w:sz w:val="28"/>
          <w:szCs w:val="28"/>
          <w:bdr w:val="none" w:sz="0" w:space="0" w:color="auto" w:frame="1"/>
        </w:rPr>
        <w:t>.</w:t>
      </w:r>
      <w:r w:rsidRPr="001259B2">
        <w:rPr>
          <w:rStyle w:val="a4"/>
          <w:rFonts w:eastAsia="Arial"/>
          <w:b w:val="0"/>
          <w:sz w:val="28"/>
          <w:szCs w:val="28"/>
          <w:bdr w:val="none" w:sz="0" w:space="0" w:color="auto" w:frame="1"/>
        </w:rPr>
        <w:t xml:space="preserve"> </w:t>
      </w:r>
      <w:proofErr w:type="spellStart"/>
      <w:r w:rsidRPr="001259B2">
        <w:rPr>
          <w:rStyle w:val="a4"/>
          <w:rFonts w:eastAsia="Arial"/>
          <w:b w:val="0"/>
          <w:sz w:val="28"/>
          <w:szCs w:val="28"/>
          <w:bdr w:val="none" w:sz="0" w:space="0" w:color="auto" w:frame="1"/>
        </w:rPr>
        <w:t>Вип</w:t>
      </w:r>
      <w:proofErr w:type="spellEnd"/>
      <w:r w:rsidRPr="001259B2">
        <w:rPr>
          <w:rStyle w:val="a4"/>
          <w:rFonts w:eastAsia="Arial"/>
          <w:b w:val="0"/>
          <w:sz w:val="28"/>
          <w:szCs w:val="28"/>
          <w:bdr w:val="none" w:sz="0" w:space="0" w:color="auto" w:frame="1"/>
        </w:rPr>
        <w:t>. 5. 2015. С. 15-19.</w:t>
      </w:r>
    </w:p>
    <w:p w14:paraId="6722680F" w14:textId="77777777" w:rsidR="004837AC" w:rsidRPr="001259B2" w:rsidRDefault="004837AC" w:rsidP="004837AC">
      <w:pPr>
        <w:pStyle w:val="25"/>
        <w:tabs>
          <w:tab w:val="left" w:pos="720"/>
          <w:tab w:val="left" w:pos="1418"/>
        </w:tabs>
        <w:suppressAutoHyphens w:val="0"/>
        <w:spacing w:after="0" w:line="360" w:lineRule="auto"/>
        <w:ind w:left="0" w:right="0" w:firstLine="709"/>
        <w:jc w:val="both"/>
        <w:rPr>
          <w:rFonts w:ascii="Times New Roman" w:hAnsi="Times New Roman" w:cs="Times New Roman"/>
          <w:b w:val="0"/>
          <w:color w:val="auto"/>
          <w:sz w:val="28"/>
          <w:szCs w:val="28"/>
        </w:rPr>
      </w:pPr>
      <w:proofErr w:type="spellStart"/>
      <w:r w:rsidRPr="001259B2">
        <w:rPr>
          <w:rFonts w:ascii="Times New Roman" w:hAnsi="Times New Roman" w:cs="Times New Roman"/>
          <w:b w:val="0"/>
          <w:color w:val="auto"/>
          <w:sz w:val="28"/>
          <w:szCs w:val="28"/>
        </w:rPr>
        <w:t>Ус</w:t>
      </w:r>
      <w:proofErr w:type="spellEnd"/>
      <w:r w:rsidRPr="001259B2">
        <w:rPr>
          <w:rFonts w:ascii="Times New Roman" w:hAnsi="Times New Roman" w:cs="Times New Roman"/>
          <w:b w:val="0"/>
          <w:color w:val="auto"/>
          <w:sz w:val="28"/>
          <w:szCs w:val="28"/>
        </w:rPr>
        <w:t xml:space="preserve"> О. В. Особливості кваліфікації діянь співучасників: аналіз постанов Пленуму Верховного Суду України. </w:t>
      </w:r>
      <w:r w:rsidRPr="001259B2">
        <w:rPr>
          <w:rFonts w:ascii="Times New Roman" w:hAnsi="Times New Roman" w:cs="Times New Roman"/>
          <w:b w:val="0"/>
          <w:i/>
          <w:iCs/>
          <w:color w:val="auto"/>
          <w:sz w:val="28"/>
          <w:szCs w:val="28"/>
        </w:rPr>
        <w:t>Питання боротьби зі злочинністю</w:t>
      </w:r>
      <w:r w:rsidRPr="001259B2">
        <w:rPr>
          <w:rFonts w:ascii="Times New Roman" w:hAnsi="Times New Roman" w:cs="Times New Roman"/>
          <w:b w:val="0"/>
          <w:color w:val="auto"/>
          <w:sz w:val="28"/>
          <w:szCs w:val="28"/>
        </w:rPr>
        <w:t xml:space="preserve"> : </w:t>
      </w:r>
      <w:proofErr w:type="spellStart"/>
      <w:r w:rsidRPr="001259B2">
        <w:rPr>
          <w:rFonts w:ascii="Times New Roman" w:hAnsi="Times New Roman" w:cs="Times New Roman"/>
          <w:b w:val="0"/>
          <w:color w:val="auto"/>
          <w:sz w:val="28"/>
          <w:szCs w:val="28"/>
        </w:rPr>
        <w:t>зб</w:t>
      </w:r>
      <w:proofErr w:type="spellEnd"/>
      <w:r w:rsidRPr="001259B2">
        <w:rPr>
          <w:rFonts w:ascii="Times New Roman" w:hAnsi="Times New Roman" w:cs="Times New Roman"/>
          <w:b w:val="0"/>
          <w:color w:val="auto"/>
          <w:sz w:val="28"/>
          <w:szCs w:val="28"/>
        </w:rPr>
        <w:t xml:space="preserve">. наук. пр. / </w:t>
      </w:r>
      <w:proofErr w:type="spellStart"/>
      <w:r w:rsidRPr="001259B2">
        <w:rPr>
          <w:rFonts w:ascii="Times New Roman" w:hAnsi="Times New Roman" w:cs="Times New Roman"/>
          <w:b w:val="0"/>
          <w:color w:val="auto"/>
          <w:sz w:val="28"/>
          <w:szCs w:val="28"/>
        </w:rPr>
        <w:t>Редкол</w:t>
      </w:r>
      <w:proofErr w:type="spellEnd"/>
      <w:r w:rsidRPr="001259B2">
        <w:rPr>
          <w:rFonts w:ascii="Times New Roman" w:hAnsi="Times New Roman" w:cs="Times New Roman"/>
          <w:b w:val="0"/>
          <w:color w:val="auto"/>
          <w:sz w:val="28"/>
          <w:szCs w:val="28"/>
        </w:rPr>
        <w:t xml:space="preserve">. В. І. Борисов та ін. Х. : Право, 2014. </w:t>
      </w:r>
      <w:proofErr w:type="spellStart"/>
      <w:r w:rsidRPr="001259B2">
        <w:rPr>
          <w:rFonts w:ascii="Times New Roman" w:hAnsi="Times New Roman" w:cs="Times New Roman"/>
          <w:b w:val="0"/>
          <w:color w:val="auto"/>
          <w:sz w:val="28"/>
          <w:szCs w:val="28"/>
        </w:rPr>
        <w:t>Вип</w:t>
      </w:r>
      <w:proofErr w:type="spellEnd"/>
      <w:r w:rsidRPr="001259B2">
        <w:rPr>
          <w:rFonts w:ascii="Times New Roman" w:hAnsi="Times New Roman" w:cs="Times New Roman"/>
          <w:b w:val="0"/>
          <w:color w:val="auto"/>
          <w:sz w:val="28"/>
          <w:szCs w:val="28"/>
        </w:rPr>
        <w:t>. 27. С. 59-71.</w:t>
      </w:r>
    </w:p>
    <w:p w14:paraId="2DFEE363" w14:textId="77777777" w:rsidR="004837AC" w:rsidRPr="001259B2" w:rsidRDefault="004837AC" w:rsidP="004837AC">
      <w:pPr>
        <w:widowControl w:val="0"/>
        <w:tabs>
          <w:tab w:val="left" w:pos="720"/>
          <w:tab w:val="left" w:pos="1418"/>
        </w:tabs>
        <w:spacing w:line="360" w:lineRule="auto"/>
        <w:ind w:firstLine="709"/>
        <w:jc w:val="both"/>
        <w:rPr>
          <w:sz w:val="28"/>
          <w:szCs w:val="28"/>
        </w:rPr>
      </w:pPr>
      <w:proofErr w:type="spellStart"/>
      <w:r w:rsidRPr="001259B2">
        <w:rPr>
          <w:sz w:val="28"/>
          <w:szCs w:val="28"/>
        </w:rPr>
        <w:lastRenderedPageBreak/>
        <w:t>Ус</w:t>
      </w:r>
      <w:proofErr w:type="spellEnd"/>
      <w:r w:rsidRPr="001259B2">
        <w:rPr>
          <w:sz w:val="28"/>
          <w:szCs w:val="28"/>
        </w:rPr>
        <w:t xml:space="preserve"> О. В. Правила кваліфікації злочинів, вчинених у співучасті. </w:t>
      </w:r>
      <w:proofErr w:type="spellStart"/>
      <w:r w:rsidRPr="001259B2">
        <w:rPr>
          <w:i/>
          <w:iCs/>
          <w:sz w:val="28"/>
          <w:szCs w:val="28"/>
        </w:rPr>
        <w:t>Вісн</w:t>
      </w:r>
      <w:proofErr w:type="spellEnd"/>
      <w:r w:rsidRPr="001259B2">
        <w:rPr>
          <w:i/>
          <w:iCs/>
          <w:sz w:val="28"/>
          <w:szCs w:val="28"/>
        </w:rPr>
        <w:t xml:space="preserve">. </w:t>
      </w:r>
      <w:proofErr w:type="spellStart"/>
      <w:r w:rsidRPr="001259B2">
        <w:rPr>
          <w:i/>
          <w:iCs/>
          <w:sz w:val="28"/>
          <w:szCs w:val="28"/>
        </w:rPr>
        <w:t>Нац</w:t>
      </w:r>
      <w:proofErr w:type="spellEnd"/>
      <w:r w:rsidRPr="001259B2">
        <w:rPr>
          <w:i/>
          <w:iCs/>
          <w:sz w:val="28"/>
          <w:szCs w:val="28"/>
        </w:rPr>
        <w:t>. акад. прав. наук України</w:t>
      </w:r>
      <w:r w:rsidRPr="001259B2">
        <w:rPr>
          <w:sz w:val="28"/>
          <w:szCs w:val="28"/>
        </w:rPr>
        <w:t xml:space="preserve"> : </w:t>
      </w:r>
      <w:proofErr w:type="spellStart"/>
      <w:r w:rsidRPr="001259B2">
        <w:rPr>
          <w:sz w:val="28"/>
          <w:szCs w:val="28"/>
        </w:rPr>
        <w:t>зб</w:t>
      </w:r>
      <w:proofErr w:type="spellEnd"/>
      <w:r w:rsidRPr="001259B2">
        <w:rPr>
          <w:sz w:val="28"/>
          <w:szCs w:val="28"/>
        </w:rPr>
        <w:t xml:space="preserve">. наук. пр. / </w:t>
      </w:r>
      <w:proofErr w:type="spellStart"/>
      <w:r w:rsidRPr="001259B2">
        <w:rPr>
          <w:sz w:val="28"/>
          <w:szCs w:val="28"/>
        </w:rPr>
        <w:t>редкол</w:t>
      </w:r>
      <w:proofErr w:type="spellEnd"/>
      <w:r w:rsidRPr="001259B2">
        <w:rPr>
          <w:sz w:val="28"/>
          <w:szCs w:val="28"/>
        </w:rPr>
        <w:t>. : В. Я. </w:t>
      </w:r>
      <w:proofErr w:type="spellStart"/>
      <w:r w:rsidRPr="001259B2">
        <w:rPr>
          <w:sz w:val="28"/>
          <w:szCs w:val="28"/>
        </w:rPr>
        <w:t>Тацій</w:t>
      </w:r>
      <w:proofErr w:type="spellEnd"/>
      <w:r w:rsidRPr="001259B2">
        <w:rPr>
          <w:sz w:val="28"/>
          <w:szCs w:val="28"/>
        </w:rPr>
        <w:t xml:space="preserve"> та ін. Х. : Право, 2014. № 1 (76). С. 149-159.</w:t>
      </w:r>
    </w:p>
    <w:p w14:paraId="266621EF" w14:textId="77777777" w:rsidR="004837AC" w:rsidRPr="001259B2" w:rsidRDefault="004837AC" w:rsidP="004837AC">
      <w:pPr>
        <w:widowControl w:val="0"/>
        <w:tabs>
          <w:tab w:val="left" w:pos="720"/>
          <w:tab w:val="left" w:pos="1080"/>
          <w:tab w:val="left" w:pos="1418"/>
        </w:tabs>
        <w:spacing w:line="360" w:lineRule="auto"/>
        <w:ind w:firstLine="709"/>
        <w:jc w:val="both"/>
        <w:rPr>
          <w:sz w:val="28"/>
          <w:szCs w:val="28"/>
          <w:shd w:val="clear" w:color="auto" w:fill="FFFFFF"/>
        </w:rPr>
      </w:pPr>
      <w:proofErr w:type="spellStart"/>
      <w:r w:rsidRPr="001259B2">
        <w:rPr>
          <w:sz w:val="28"/>
          <w:szCs w:val="28"/>
        </w:rPr>
        <w:t>Ус</w:t>
      </w:r>
      <w:proofErr w:type="spellEnd"/>
      <w:r w:rsidRPr="001259B2">
        <w:rPr>
          <w:sz w:val="28"/>
          <w:szCs w:val="28"/>
        </w:rPr>
        <w:t xml:space="preserve"> О. В. Склад злочину як підстава кримінально-правової оцінки вчиненого діяння. </w:t>
      </w:r>
      <w:proofErr w:type="spellStart"/>
      <w:r w:rsidRPr="001259B2">
        <w:rPr>
          <w:i/>
          <w:iCs/>
          <w:sz w:val="28"/>
          <w:szCs w:val="28"/>
        </w:rPr>
        <w:t>Visegrad</w:t>
      </w:r>
      <w:proofErr w:type="spellEnd"/>
      <w:r w:rsidRPr="001259B2">
        <w:rPr>
          <w:i/>
          <w:iCs/>
          <w:sz w:val="28"/>
          <w:szCs w:val="28"/>
        </w:rPr>
        <w:t xml:space="preserve"> </w:t>
      </w:r>
      <w:proofErr w:type="spellStart"/>
      <w:r w:rsidRPr="001259B2">
        <w:rPr>
          <w:i/>
          <w:iCs/>
          <w:sz w:val="28"/>
          <w:szCs w:val="28"/>
        </w:rPr>
        <w:t>Journal</w:t>
      </w:r>
      <w:proofErr w:type="spellEnd"/>
      <w:r w:rsidRPr="001259B2">
        <w:rPr>
          <w:i/>
          <w:iCs/>
          <w:sz w:val="28"/>
          <w:szCs w:val="28"/>
        </w:rPr>
        <w:t xml:space="preserve"> </w:t>
      </w:r>
      <w:proofErr w:type="spellStart"/>
      <w:r w:rsidRPr="001259B2">
        <w:rPr>
          <w:i/>
          <w:iCs/>
          <w:sz w:val="28"/>
          <w:szCs w:val="28"/>
        </w:rPr>
        <w:t>on</w:t>
      </w:r>
      <w:proofErr w:type="spellEnd"/>
      <w:r w:rsidRPr="001259B2">
        <w:rPr>
          <w:i/>
          <w:iCs/>
          <w:sz w:val="28"/>
          <w:szCs w:val="28"/>
        </w:rPr>
        <w:t xml:space="preserve"> </w:t>
      </w:r>
      <w:proofErr w:type="spellStart"/>
      <w:r w:rsidRPr="001259B2">
        <w:rPr>
          <w:i/>
          <w:iCs/>
          <w:sz w:val="28"/>
          <w:szCs w:val="28"/>
        </w:rPr>
        <w:t>Human</w:t>
      </w:r>
      <w:proofErr w:type="spellEnd"/>
      <w:r w:rsidRPr="001259B2">
        <w:rPr>
          <w:i/>
          <w:iCs/>
          <w:sz w:val="28"/>
          <w:szCs w:val="28"/>
        </w:rPr>
        <w:t xml:space="preserve"> </w:t>
      </w:r>
      <w:proofErr w:type="spellStart"/>
      <w:r w:rsidRPr="001259B2">
        <w:rPr>
          <w:i/>
          <w:iCs/>
          <w:sz w:val="28"/>
          <w:szCs w:val="28"/>
        </w:rPr>
        <w:t>Rights</w:t>
      </w:r>
      <w:proofErr w:type="spellEnd"/>
      <w:r w:rsidRPr="001259B2">
        <w:rPr>
          <w:bCs/>
          <w:iCs/>
          <w:sz w:val="28"/>
          <w:szCs w:val="28"/>
        </w:rPr>
        <w:t xml:space="preserve">. </w:t>
      </w:r>
      <w:r w:rsidRPr="001259B2">
        <w:rPr>
          <w:bCs/>
          <w:iCs/>
          <w:sz w:val="28"/>
          <w:szCs w:val="28"/>
          <w:shd w:val="clear" w:color="auto" w:fill="FFFFFF"/>
        </w:rPr>
        <w:t>2016. № 4/2.</w:t>
      </w:r>
      <w:r w:rsidRPr="001259B2">
        <w:rPr>
          <w:sz w:val="28"/>
          <w:szCs w:val="28"/>
        </w:rPr>
        <w:t xml:space="preserve"> С. 196-201.</w:t>
      </w:r>
    </w:p>
    <w:p w14:paraId="3730A6EA" w14:textId="77777777" w:rsidR="004837AC" w:rsidRPr="001259B2" w:rsidRDefault="004837AC" w:rsidP="004837AC">
      <w:pPr>
        <w:widowControl w:val="0"/>
        <w:tabs>
          <w:tab w:val="left" w:pos="720"/>
          <w:tab w:val="left" w:pos="1418"/>
        </w:tabs>
        <w:spacing w:line="360" w:lineRule="auto"/>
        <w:ind w:firstLine="709"/>
        <w:jc w:val="both"/>
        <w:rPr>
          <w:rFonts w:eastAsia="Arial"/>
          <w:sz w:val="28"/>
          <w:szCs w:val="28"/>
        </w:rPr>
      </w:pPr>
      <w:proofErr w:type="spellStart"/>
      <w:r w:rsidRPr="001259B2">
        <w:rPr>
          <w:sz w:val="28"/>
          <w:szCs w:val="28"/>
        </w:rPr>
        <w:t>Ус</w:t>
      </w:r>
      <w:proofErr w:type="spellEnd"/>
      <w:r w:rsidRPr="001259B2">
        <w:rPr>
          <w:sz w:val="28"/>
          <w:szCs w:val="28"/>
        </w:rPr>
        <w:t xml:space="preserve"> О. В. Спеціальні правила кваліфікації діянь співучасників: аналіз постанов Пленуму Верховного Суду України. </w:t>
      </w:r>
      <w:r w:rsidRPr="001259B2">
        <w:rPr>
          <w:i/>
          <w:iCs/>
          <w:sz w:val="28"/>
          <w:szCs w:val="28"/>
        </w:rPr>
        <w:t>Право і суспільство</w:t>
      </w:r>
      <w:r w:rsidRPr="001259B2">
        <w:rPr>
          <w:sz w:val="28"/>
          <w:szCs w:val="28"/>
        </w:rPr>
        <w:t>. 2014. № 6-1. С. 315-321.</w:t>
      </w:r>
    </w:p>
    <w:p w14:paraId="608037B9" w14:textId="77777777" w:rsidR="004837AC" w:rsidRPr="001259B2" w:rsidRDefault="004837AC" w:rsidP="004837AC">
      <w:pPr>
        <w:widowControl w:val="0"/>
        <w:tabs>
          <w:tab w:val="left" w:pos="1080"/>
          <w:tab w:val="left" w:pos="1440"/>
        </w:tabs>
        <w:spacing w:line="360" w:lineRule="auto"/>
        <w:ind w:firstLine="709"/>
        <w:jc w:val="both"/>
        <w:rPr>
          <w:sz w:val="28"/>
          <w:szCs w:val="28"/>
        </w:rPr>
      </w:pPr>
      <w:proofErr w:type="spellStart"/>
      <w:r w:rsidRPr="001259B2">
        <w:rPr>
          <w:sz w:val="28"/>
          <w:szCs w:val="28"/>
        </w:rPr>
        <w:t>Ус</w:t>
      </w:r>
      <w:proofErr w:type="spellEnd"/>
      <w:r w:rsidRPr="001259B2">
        <w:rPr>
          <w:sz w:val="28"/>
          <w:szCs w:val="28"/>
        </w:rPr>
        <w:t xml:space="preserve"> О. В. Формула кваліфікації в кримінальному праві // </w:t>
      </w:r>
      <w:r w:rsidRPr="001259B2">
        <w:rPr>
          <w:i/>
          <w:iCs/>
          <w:sz w:val="28"/>
          <w:szCs w:val="28"/>
        </w:rPr>
        <w:t>Право і суспільство.</w:t>
      </w:r>
      <w:r w:rsidRPr="001259B2">
        <w:rPr>
          <w:sz w:val="28"/>
          <w:szCs w:val="28"/>
        </w:rPr>
        <w:t xml:space="preserve"> 2021. № 3. С. 128-137. </w:t>
      </w:r>
    </w:p>
    <w:p w14:paraId="31E69072" w14:textId="77777777" w:rsidR="004837AC" w:rsidRPr="001259B2" w:rsidRDefault="004837AC" w:rsidP="004837AC">
      <w:pPr>
        <w:pStyle w:val="af4"/>
        <w:spacing w:line="360" w:lineRule="auto"/>
        <w:ind w:firstLine="709"/>
        <w:jc w:val="both"/>
        <w:rPr>
          <w:i/>
          <w:sz w:val="28"/>
          <w:szCs w:val="28"/>
        </w:rPr>
      </w:pPr>
    </w:p>
    <w:p w14:paraId="75402FE4" w14:textId="77777777" w:rsidR="004837AC" w:rsidRPr="001259B2" w:rsidRDefault="004837AC" w:rsidP="004837AC">
      <w:pPr>
        <w:pStyle w:val="af4"/>
        <w:spacing w:line="360" w:lineRule="auto"/>
        <w:ind w:firstLine="709"/>
        <w:jc w:val="center"/>
        <w:rPr>
          <w:i/>
          <w:sz w:val="28"/>
          <w:szCs w:val="28"/>
        </w:rPr>
      </w:pPr>
      <w:r w:rsidRPr="001259B2">
        <w:rPr>
          <w:i/>
          <w:sz w:val="28"/>
          <w:szCs w:val="28"/>
        </w:rPr>
        <w:t>Матеріали судової практики:</w:t>
      </w:r>
    </w:p>
    <w:p w14:paraId="3A7A2CCC" w14:textId="77777777" w:rsidR="004837AC" w:rsidRPr="001259B2" w:rsidRDefault="004837AC" w:rsidP="004837AC">
      <w:pPr>
        <w:spacing w:line="360" w:lineRule="auto"/>
        <w:ind w:firstLine="709"/>
        <w:jc w:val="both"/>
        <w:rPr>
          <w:sz w:val="28"/>
          <w:szCs w:val="28"/>
        </w:rPr>
      </w:pPr>
      <w:r w:rsidRPr="001259B2">
        <w:rPr>
          <w:sz w:val="28"/>
          <w:szCs w:val="28"/>
        </w:rPr>
        <w:t xml:space="preserve">Збірник постанов Пленуму Верховного Суду України з кримінальних справ (1973–2011 роки) : станом на 26 верес. 2011 р. / </w:t>
      </w:r>
      <w:proofErr w:type="spellStart"/>
      <w:r w:rsidRPr="001259B2">
        <w:rPr>
          <w:sz w:val="28"/>
          <w:szCs w:val="28"/>
        </w:rPr>
        <w:t>упоряд</w:t>
      </w:r>
      <w:proofErr w:type="spellEnd"/>
      <w:r w:rsidRPr="001259B2">
        <w:rPr>
          <w:sz w:val="28"/>
          <w:szCs w:val="28"/>
        </w:rPr>
        <w:t>. : Ю. М. Грошевий, О. В. </w:t>
      </w:r>
      <w:proofErr w:type="spellStart"/>
      <w:r w:rsidRPr="001259B2">
        <w:rPr>
          <w:sz w:val="28"/>
          <w:szCs w:val="28"/>
        </w:rPr>
        <w:t>Капліна</w:t>
      </w:r>
      <w:proofErr w:type="spellEnd"/>
      <w:r w:rsidRPr="001259B2">
        <w:rPr>
          <w:sz w:val="28"/>
          <w:szCs w:val="28"/>
        </w:rPr>
        <w:t>, В. І. </w:t>
      </w:r>
      <w:proofErr w:type="spellStart"/>
      <w:r w:rsidRPr="001259B2">
        <w:rPr>
          <w:sz w:val="28"/>
          <w:szCs w:val="28"/>
        </w:rPr>
        <w:t>Тютюгін</w:t>
      </w:r>
      <w:proofErr w:type="spellEnd"/>
      <w:r w:rsidRPr="001259B2">
        <w:rPr>
          <w:sz w:val="28"/>
          <w:szCs w:val="28"/>
        </w:rPr>
        <w:t>. Харків : Право, 2011. 456 с.</w:t>
      </w:r>
    </w:p>
    <w:p w14:paraId="7C156865" w14:textId="77777777" w:rsidR="004837AC" w:rsidRPr="001259B2" w:rsidRDefault="004837AC" w:rsidP="004837AC">
      <w:pPr>
        <w:spacing w:line="360" w:lineRule="auto"/>
        <w:ind w:firstLine="709"/>
        <w:jc w:val="both"/>
        <w:rPr>
          <w:sz w:val="28"/>
          <w:szCs w:val="28"/>
        </w:rPr>
      </w:pPr>
      <w:r w:rsidRPr="001259B2">
        <w:rPr>
          <w:sz w:val="28"/>
          <w:szCs w:val="28"/>
        </w:rPr>
        <w:t xml:space="preserve">Кримінальний кодекс України. Практика судів України з кримінальних справ (2007–2008) / за </w:t>
      </w:r>
      <w:proofErr w:type="spellStart"/>
      <w:r w:rsidRPr="001259B2">
        <w:rPr>
          <w:sz w:val="28"/>
          <w:szCs w:val="28"/>
        </w:rPr>
        <w:t>заг</w:t>
      </w:r>
      <w:proofErr w:type="spellEnd"/>
      <w:r w:rsidRPr="001259B2">
        <w:rPr>
          <w:sz w:val="28"/>
          <w:szCs w:val="28"/>
        </w:rPr>
        <w:t>. ред. В. В. </w:t>
      </w:r>
      <w:proofErr w:type="spellStart"/>
      <w:r w:rsidRPr="001259B2">
        <w:rPr>
          <w:sz w:val="28"/>
          <w:szCs w:val="28"/>
        </w:rPr>
        <w:t>Сташиса</w:t>
      </w:r>
      <w:proofErr w:type="spellEnd"/>
      <w:r w:rsidRPr="001259B2">
        <w:rPr>
          <w:sz w:val="28"/>
          <w:szCs w:val="28"/>
        </w:rPr>
        <w:t> ; уклад. : В. В. </w:t>
      </w:r>
      <w:proofErr w:type="spellStart"/>
      <w:r w:rsidRPr="001259B2">
        <w:rPr>
          <w:sz w:val="28"/>
          <w:szCs w:val="28"/>
        </w:rPr>
        <w:t>Сташис</w:t>
      </w:r>
      <w:proofErr w:type="spellEnd"/>
      <w:r w:rsidRPr="001259B2">
        <w:rPr>
          <w:sz w:val="28"/>
          <w:szCs w:val="28"/>
        </w:rPr>
        <w:t>, В. І. </w:t>
      </w:r>
      <w:proofErr w:type="spellStart"/>
      <w:r w:rsidRPr="001259B2">
        <w:rPr>
          <w:sz w:val="28"/>
          <w:szCs w:val="28"/>
        </w:rPr>
        <w:t>Тютюгін</w:t>
      </w:r>
      <w:proofErr w:type="spellEnd"/>
      <w:r w:rsidRPr="001259B2">
        <w:rPr>
          <w:sz w:val="28"/>
          <w:szCs w:val="28"/>
        </w:rPr>
        <w:t>. Київ : Юрінком Інтер, 2009. 384 с.</w:t>
      </w:r>
    </w:p>
    <w:p w14:paraId="5C52E62C" w14:textId="77777777" w:rsidR="004837AC" w:rsidRPr="001259B2" w:rsidRDefault="004837AC" w:rsidP="004837AC">
      <w:pPr>
        <w:spacing w:line="360" w:lineRule="auto"/>
        <w:ind w:firstLine="709"/>
        <w:jc w:val="both"/>
        <w:rPr>
          <w:sz w:val="28"/>
          <w:szCs w:val="28"/>
        </w:rPr>
      </w:pPr>
      <w:r w:rsidRPr="001259B2">
        <w:rPr>
          <w:sz w:val="28"/>
          <w:szCs w:val="28"/>
        </w:rPr>
        <w:t xml:space="preserve">Практика судів України з кримінальних справ (2001–2005) / за </w:t>
      </w:r>
      <w:proofErr w:type="spellStart"/>
      <w:r w:rsidRPr="001259B2">
        <w:rPr>
          <w:sz w:val="28"/>
          <w:szCs w:val="28"/>
        </w:rPr>
        <w:t>заг</w:t>
      </w:r>
      <w:proofErr w:type="spellEnd"/>
      <w:r w:rsidRPr="001259B2">
        <w:rPr>
          <w:sz w:val="28"/>
          <w:szCs w:val="28"/>
        </w:rPr>
        <w:t>. ред. В. Т. </w:t>
      </w:r>
      <w:proofErr w:type="spellStart"/>
      <w:r w:rsidRPr="001259B2">
        <w:rPr>
          <w:sz w:val="28"/>
          <w:szCs w:val="28"/>
        </w:rPr>
        <w:t>Маляренка</w:t>
      </w:r>
      <w:proofErr w:type="spellEnd"/>
      <w:r w:rsidRPr="001259B2">
        <w:rPr>
          <w:sz w:val="28"/>
          <w:szCs w:val="28"/>
        </w:rPr>
        <w:t>, В. В. </w:t>
      </w:r>
      <w:proofErr w:type="spellStart"/>
      <w:r w:rsidRPr="001259B2">
        <w:rPr>
          <w:sz w:val="28"/>
          <w:szCs w:val="28"/>
        </w:rPr>
        <w:t>Сташиса</w:t>
      </w:r>
      <w:proofErr w:type="spellEnd"/>
      <w:r w:rsidRPr="001259B2">
        <w:rPr>
          <w:sz w:val="28"/>
          <w:szCs w:val="28"/>
        </w:rPr>
        <w:t> ; уклад. : В. В. </w:t>
      </w:r>
      <w:proofErr w:type="spellStart"/>
      <w:r w:rsidRPr="001259B2">
        <w:rPr>
          <w:sz w:val="28"/>
          <w:szCs w:val="28"/>
        </w:rPr>
        <w:t>Сташис</w:t>
      </w:r>
      <w:proofErr w:type="spellEnd"/>
      <w:r w:rsidRPr="001259B2">
        <w:rPr>
          <w:sz w:val="28"/>
          <w:szCs w:val="28"/>
        </w:rPr>
        <w:t>, В. І. </w:t>
      </w:r>
      <w:proofErr w:type="spellStart"/>
      <w:r w:rsidRPr="001259B2">
        <w:rPr>
          <w:sz w:val="28"/>
          <w:szCs w:val="28"/>
        </w:rPr>
        <w:t>Тютюгін</w:t>
      </w:r>
      <w:proofErr w:type="spellEnd"/>
      <w:r w:rsidRPr="001259B2">
        <w:rPr>
          <w:sz w:val="28"/>
          <w:szCs w:val="28"/>
        </w:rPr>
        <w:t>. Київ : Юрінком Інтер, 2005. 464 с.</w:t>
      </w:r>
    </w:p>
    <w:p w14:paraId="73550D02" w14:textId="77777777" w:rsidR="004837AC" w:rsidRPr="001259B2" w:rsidRDefault="004837AC" w:rsidP="004837AC">
      <w:pPr>
        <w:spacing w:line="360" w:lineRule="auto"/>
        <w:ind w:firstLine="709"/>
        <w:jc w:val="both"/>
        <w:rPr>
          <w:sz w:val="28"/>
          <w:szCs w:val="28"/>
        </w:rPr>
      </w:pPr>
      <w:r w:rsidRPr="001259B2">
        <w:rPr>
          <w:sz w:val="28"/>
          <w:szCs w:val="28"/>
        </w:rPr>
        <w:t xml:space="preserve">Практика судів України з кримінальних справ (2006–2007) / за </w:t>
      </w:r>
      <w:proofErr w:type="spellStart"/>
      <w:r w:rsidRPr="001259B2">
        <w:rPr>
          <w:sz w:val="28"/>
          <w:szCs w:val="28"/>
        </w:rPr>
        <w:t>заг</w:t>
      </w:r>
      <w:proofErr w:type="spellEnd"/>
      <w:r w:rsidRPr="001259B2">
        <w:rPr>
          <w:sz w:val="28"/>
          <w:szCs w:val="28"/>
        </w:rPr>
        <w:t>. ред. В. В. </w:t>
      </w:r>
      <w:proofErr w:type="spellStart"/>
      <w:r w:rsidRPr="001259B2">
        <w:rPr>
          <w:sz w:val="28"/>
          <w:szCs w:val="28"/>
        </w:rPr>
        <w:t>Сташиса</w:t>
      </w:r>
      <w:proofErr w:type="spellEnd"/>
      <w:r w:rsidRPr="001259B2">
        <w:rPr>
          <w:sz w:val="28"/>
          <w:szCs w:val="28"/>
        </w:rPr>
        <w:t> ; уклад. : В. В. </w:t>
      </w:r>
      <w:proofErr w:type="spellStart"/>
      <w:r w:rsidRPr="001259B2">
        <w:rPr>
          <w:sz w:val="28"/>
          <w:szCs w:val="28"/>
        </w:rPr>
        <w:t>Сташис</w:t>
      </w:r>
      <w:proofErr w:type="spellEnd"/>
      <w:r w:rsidRPr="001259B2">
        <w:rPr>
          <w:sz w:val="28"/>
          <w:szCs w:val="28"/>
        </w:rPr>
        <w:t>, В. І. </w:t>
      </w:r>
      <w:proofErr w:type="spellStart"/>
      <w:r w:rsidRPr="001259B2">
        <w:rPr>
          <w:sz w:val="28"/>
          <w:szCs w:val="28"/>
        </w:rPr>
        <w:t>Тютюгін</w:t>
      </w:r>
      <w:proofErr w:type="spellEnd"/>
      <w:r w:rsidRPr="001259B2">
        <w:rPr>
          <w:sz w:val="28"/>
          <w:szCs w:val="28"/>
        </w:rPr>
        <w:t>. Київ : Юрінком Інтер, 2008. 880 с.</w:t>
      </w:r>
    </w:p>
    <w:p w14:paraId="20E0FC91" w14:textId="77777777" w:rsidR="004837AC" w:rsidRPr="001259B2" w:rsidRDefault="004837AC" w:rsidP="004837AC">
      <w:pPr>
        <w:spacing w:line="360" w:lineRule="auto"/>
        <w:ind w:firstLine="709"/>
        <w:jc w:val="both"/>
        <w:rPr>
          <w:sz w:val="28"/>
          <w:szCs w:val="28"/>
        </w:rPr>
      </w:pPr>
      <w:r w:rsidRPr="001259B2">
        <w:rPr>
          <w:sz w:val="28"/>
          <w:szCs w:val="28"/>
        </w:rPr>
        <w:t>Практика судів України з кримінальних справ (2008–2011) / уклад. В. І. </w:t>
      </w:r>
      <w:proofErr w:type="spellStart"/>
      <w:r w:rsidRPr="001259B2">
        <w:rPr>
          <w:sz w:val="28"/>
          <w:szCs w:val="28"/>
        </w:rPr>
        <w:t>Тютюгін</w:t>
      </w:r>
      <w:proofErr w:type="spellEnd"/>
      <w:r w:rsidRPr="001259B2">
        <w:rPr>
          <w:sz w:val="28"/>
          <w:szCs w:val="28"/>
        </w:rPr>
        <w:t xml:space="preserve"> ; за </w:t>
      </w:r>
      <w:proofErr w:type="spellStart"/>
      <w:r w:rsidRPr="001259B2">
        <w:rPr>
          <w:sz w:val="28"/>
          <w:szCs w:val="28"/>
        </w:rPr>
        <w:t>заг</w:t>
      </w:r>
      <w:proofErr w:type="spellEnd"/>
      <w:r w:rsidRPr="001259B2">
        <w:rPr>
          <w:sz w:val="28"/>
          <w:szCs w:val="28"/>
        </w:rPr>
        <w:t>. ред. В. Я. </w:t>
      </w:r>
      <w:proofErr w:type="spellStart"/>
      <w:r w:rsidRPr="001259B2">
        <w:rPr>
          <w:sz w:val="28"/>
          <w:szCs w:val="28"/>
        </w:rPr>
        <w:t>Тація</w:t>
      </w:r>
      <w:proofErr w:type="spellEnd"/>
      <w:r w:rsidRPr="001259B2">
        <w:rPr>
          <w:sz w:val="28"/>
          <w:szCs w:val="28"/>
        </w:rPr>
        <w:t>. Харків : Одіссей, 2011. 568 с.</w:t>
      </w:r>
    </w:p>
    <w:p w14:paraId="7245FD72" w14:textId="77777777" w:rsidR="004837AC" w:rsidRPr="001259B2" w:rsidRDefault="004837AC" w:rsidP="004837AC">
      <w:pPr>
        <w:spacing w:line="360" w:lineRule="auto"/>
        <w:ind w:firstLine="709"/>
        <w:jc w:val="both"/>
        <w:rPr>
          <w:sz w:val="28"/>
          <w:szCs w:val="28"/>
        </w:rPr>
      </w:pPr>
      <w:r w:rsidRPr="001259B2">
        <w:rPr>
          <w:sz w:val="28"/>
          <w:szCs w:val="28"/>
        </w:rPr>
        <w:t>Практика судів України з кримінальних справ (2009–2011) / уклад. В. І. </w:t>
      </w:r>
      <w:proofErr w:type="spellStart"/>
      <w:r w:rsidRPr="001259B2">
        <w:rPr>
          <w:sz w:val="28"/>
          <w:szCs w:val="28"/>
        </w:rPr>
        <w:t>Тютюгін</w:t>
      </w:r>
      <w:proofErr w:type="spellEnd"/>
      <w:r w:rsidRPr="001259B2">
        <w:rPr>
          <w:sz w:val="28"/>
          <w:szCs w:val="28"/>
        </w:rPr>
        <w:t xml:space="preserve"> ; за </w:t>
      </w:r>
      <w:proofErr w:type="spellStart"/>
      <w:r w:rsidRPr="001259B2">
        <w:rPr>
          <w:sz w:val="28"/>
          <w:szCs w:val="28"/>
        </w:rPr>
        <w:t>заг</w:t>
      </w:r>
      <w:proofErr w:type="spellEnd"/>
      <w:r w:rsidRPr="001259B2">
        <w:rPr>
          <w:sz w:val="28"/>
          <w:szCs w:val="28"/>
        </w:rPr>
        <w:t>. ред. В. Я. </w:t>
      </w:r>
      <w:proofErr w:type="spellStart"/>
      <w:r w:rsidRPr="001259B2">
        <w:rPr>
          <w:sz w:val="28"/>
          <w:szCs w:val="28"/>
        </w:rPr>
        <w:t>Тація</w:t>
      </w:r>
      <w:proofErr w:type="spellEnd"/>
      <w:r w:rsidRPr="001259B2">
        <w:rPr>
          <w:sz w:val="28"/>
          <w:szCs w:val="28"/>
        </w:rPr>
        <w:t xml:space="preserve">. Вид. 2-ге, </w:t>
      </w:r>
      <w:proofErr w:type="spellStart"/>
      <w:r w:rsidRPr="001259B2">
        <w:rPr>
          <w:sz w:val="28"/>
          <w:szCs w:val="28"/>
        </w:rPr>
        <w:t>допов</w:t>
      </w:r>
      <w:proofErr w:type="spellEnd"/>
      <w:r w:rsidRPr="001259B2">
        <w:rPr>
          <w:sz w:val="28"/>
          <w:szCs w:val="28"/>
        </w:rPr>
        <w:t>. Харків : Одіссей, 2012. 504 с.</w:t>
      </w:r>
    </w:p>
    <w:p w14:paraId="0218F627" w14:textId="77777777" w:rsidR="004837AC" w:rsidRPr="001259B2" w:rsidRDefault="004837AC" w:rsidP="004837AC">
      <w:pPr>
        <w:spacing w:line="360" w:lineRule="auto"/>
        <w:ind w:firstLine="709"/>
        <w:jc w:val="both"/>
        <w:rPr>
          <w:sz w:val="28"/>
          <w:szCs w:val="28"/>
        </w:rPr>
      </w:pPr>
      <w:r w:rsidRPr="001259B2">
        <w:rPr>
          <w:sz w:val="28"/>
          <w:szCs w:val="28"/>
        </w:rPr>
        <w:lastRenderedPageBreak/>
        <w:t>Практика судів України з кримінальних справ (2012–2013) / уклад. В. І. </w:t>
      </w:r>
      <w:proofErr w:type="spellStart"/>
      <w:r w:rsidRPr="001259B2">
        <w:rPr>
          <w:sz w:val="28"/>
          <w:szCs w:val="28"/>
        </w:rPr>
        <w:t>Тютюгін</w:t>
      </w:r>
      <w:proofErr w:type="spellEnd"/>
      <w:r w:rsidRPr="001259B2">
        <w:rPr>
          <w:sz w:val="28"/>
          <w:szCs w:val="28"/>
        </w:rPr>
        <w:t xml:space="preserve"> ; за </w:t>
      </w:r>
      <w:proofErr w:type="spellStart"/>
      <w:r w:rsidRPr="001259B2">
        <w:rPr>
          <w:sz w:val="28"/>
          <w:szCs w:val="28"/>
        </w:rPr>
        <w:t>заг</w:t>
      </w:r>
      <w:proofErr w:type="spellEnd"/>
      <w:r w:rsidRPr="001259B2">
        <w:rPr>
          <w:sz w:val="28"/>
          <w:szCs w:val="28"/>
        </w:rPr>
        <w:t>. ред. В. Я. </w:t>
      </w:r>
      <w:proofErr w:type="spellStart"/>
      <w:r w:rsidRPr="001259B2">
        <w:rPr>
          <w:sz w:val="28"/>
          <w:szCs w:val="28"/>
        </w:rPr>
        <w:t>Тація</w:t>
      </w:r>
      <w:proofErr w:type="spellEnd"/>
      <w:r w:rsidRPr="001259B2">
        <w:rPr>
          <w:sz w:val="28"/>
          <w:szCs w:val="28"/>
        </w:rPr>
        <w:t>. Харків : Право, 2014. 704 с.</w:t>
      </w:r>
    </w:p>
    <w:p w14:paraId="12A7F3D6" w14:textId="77777777" w:rsidR="004837AC" w:rsidRPr="001259B2" w:rsidRDefault="004837AC" w:rsidP="004837AC">
      <w:pPr>
        <w:spacing w:line="360" w:lineRule="auto"/>
        <w:ind w:firstLine="709"/>
        <w:jc w:val="both"/>
        <w:rPr>
          <w:sz w:val="28"/>
          <w:szCs w:val="28"/>
        </w:rPr>
      </w:pPr>
      <w:r w:rsidRPr="001259B2">
        <w:rPr>
          <w:sz w:val="28"/>
          <w:szCs w:val="28"/>
        </w:rPr>
        <w:t xml:space="preserve">Практика судів України з кримінальних справ (2014–2015 рр.) / уклад. В. І  </w:t>
      </w:r>
      <w:proofErr w:type="spellStart"/>
      <w:r w:rsidRPr="001259B2">
        <w:rPr>
          <w:sz w:val="28"/>
          <w:szCs w:val="28"/>
        </w:rPr>
        <w:t>Тютюгін</w:t>
      </w:r>
      <w:proofErr w:type="spellEnd"/>
      <w:r w:rsidRPr="001259B2">
        <w:rPr>
          <w:sz w:val="28"/>
          <w:szCs w:val="28"/>
        </w:rPr>
        <w:t xml:space="preserve"> ; за </w:t>
      </w:r>
      <w:proofErr w:type="spellStart"/>
      <w:r w:rsidRPr="001259B2">
        <w:rPr>
          <w:sz w:val="28"/>
          <w:szCs w:val="28"/>
        </w:rPr>
        <w:t>заг</w:t>
      </w:r>
      <w:proofErr w:type="spellEnd"/>
      <w:r w:rsidRPr="001259B2">
        <w:rPr>
          <w:sz w:val="28"/>
          <w:szCs w:val="28"/>
        </w:rPr>
        <w:t>. ред. В. Я. </w:t>
      </w:r>
      <w:proofErr w:type="spellStart"/>
      <w:r w:rsidRPr="001259B2">
        <w:rPr>
          <w:sz w:val="28"/>
          <w:szCs w:val="28"/>
        </w:rPr>
        <w:t>Тація</w:t>
      </w:r>
      <w:proofErr w:type="spellEnd"/>
      <w:r w:rsidRPr="001259B2">
        <w:rPr>
          <w:sz w:val="28"/>
          <w:szCs w:val="28"/>
        </w:rPr>
        <w:t>. Харків : Право, 2016. 800 с.</w:t>
      </w:r>
    </w:p>
    <w:p w14:paraId="50421F07" w14:textId="77777777" w:rsidR="004837AC" w:rsidRPr="001259B2" w:rsidRDefault="004837AC" w:rsidP="004837AC">
      <w:pPr>
        <w:spacing w:line="360" w:lineRule="auto"/>
        <w:ind w:firstLine="709"/>
        <w:jc w:val="both"/>
        <w:rPr>
          <w:sz w:val="28"/>
          <w:szCs w:val="28"/>
        </w:rPr>
      </w:pPr>
      <w:r w:rsidRPr="001259B2">
        <w:rPr>
          <w:bCs/>
          <w:sz w:val="28"/>
          <w:szCs w:val="28"/>
        </w:rPr>
        <w:t>Практика застосування Верховним</w:t>
      </w:r>
      <w:r w:rsidRPr="001259B2">
        <w:rPr>
          <w:sz w:val="28"/>
          <w:szCs w:val="28"/>
        </w:rPr>
        <w:t xml:space="preserve"> судом України положень Загальної частини Кримінального кодексу України / </w:t>
      </w:r>
      <w:proofErr w:type="spellStart"/>
      <w:r w:rsidRPr="001259B2">
        <w:rPr>
          <w:sz w:val="28"/>
          <w:szCs w:val="28"/>
        </w:rPr>
        <w:t>Нац</w:t>
      </w:r>
      <w:proofErr w:type="spellEnd"/>
      <w:r w:rsidRPr="001259B2">
        <w:rPr>
          <w:sz w:val="28"/>
          <w:szCs w:val="28"/>
        </w:rPr>
        <w:t xml:space="preserve">. ун-т "Києво-Могил. акад." ; уклад. О. П. Горох ; за </w:t>
      </w:r>
      <w:proofErr w:type="spellStart"/>
      <w:r w:rsidRPr="001259B2">
        <w:rPr>
          <w:sz w:val="28"/>
          <w:szCs w:val="28"/>
        </w:rPr>
        <w:t>заг</w:t>
      </w:r>
      <w:proofErr w:type="spellEnd"/>
      <w:r w:rsidRPr="001259B2">
        <w:rPr>
          <w:sz w:val="28"/>
          <w:szCs w:val="28"/>
        </w:rPr>
        <w:t xml:space="preserve">. ред. A. А. Музики. Київ : Центр </w:t>
      </w:r>
      <w:proofErr w:type="spellStart"/>
      <w:r w:rsidRPr="001259B2">
        <w:rPr>
          <w:sz w:val="28"/>
          <w:szCs w:val="28"/>
        </w:rPr>
        <w:t>учб</w:t>
      </w:r>
      <w:proofErr w:type="spellEnd"/>
      <w:r w:rsidRPr="001259B2">
        <w:rPr>
          <w:sz w:val="28"/>
          <w:szCs w:val="28"/>
        </w:rPr>
        <w:t xml:space="preserve">. літ., 2017. 524 с. </w:t>
      </w:r>
    </w:p>
    <w:p w14:paraId="13AD2890" w14:textId="77777777" w:rsidR="004837AC" w:rsidRPr="001259B2" w:rsidRDefault="004837AC" w:rsidP="004837AC">
      <w:pPr>
        <w:spacing w:line="360" w:lineRule="auto"/>
        <w:ind w:firstLine="709"/>
        <w:jc w:val="both"/>
        <w:rPr>
          <w:sz w:val="28"/>
          <w:szCs w:val="28"/>
        </w:rPr>
      </w:pPr>
      <w:r w:rsidRPr="001259B2">
        <w:rPr>
          <w:bCs/>
          <w:sz w:val="28"/>
          <w:szCs w:val="28"/>
        </w:rPr>
        <w:t>Практика застосування Верховним</w:t>
      </w:r>
      <w:r w:rsidRPr="001259B2">
        <w:rPr>
          <w:sz w:val="28"/>
          <w:szCs w:val="28"/>
        </w:rPr>
        <w:t xml:space="preserve"> судом України положень Особливої частини Кримінального кодексу України / </w:t>
      </w:r>
      <w:proofErr w:type="spellStart"/>
      <w:r w:rsidRPr="001259B2">
        <w:rPr>
          <w:sz w:val="28"/>
          <w:szCs w:val="28"/>
        </w:rPr>
        <w:t>Нац</w:t>
      </w:r>
      <w:proofErr w:type="spellEnd"/>
      <w:r w:rsidRPr="001259B2">
        <w:rPr>
          <w:sz w:val="28"/>
          <w:szCs w:val="28"/>
        </w:rPr>
        <w:t xml:space="preserve">. ун-т "Києво-Могил. акад." ; уклад. О. П. Горох ; за </w:t>
      </w:r>
      <w:proofErr w:type="spellStart"/>
      <w:r w:rsidRPr="001259B2">
        <w:rPr>
          <w:sz w:val="28"/>
          <w:szCs w:val="28"/>
        </w:rPr>
        <w:t>заг</w:t>
      </w:r>
      <w:proofErr w:type="spellEnd"/>
      <w:r w:rsidRPr="001259B2">
        <w:rPr>
          <w:sz w:val="28"/>
          <w:szCs w:val="28"/>
        </w:rPr>
        <w:t xml:space="preserve">. ред. A. А. Музики. Київ : Центр </w:t>
      </w:r>
      <w:proofErr w:type="spellStart"/>
      <w:r w:rsidRPr="001259B2">
        <w:rPr>
          <w:sz w:val="28"/>
          <w:szCs w:val="28"/>
        </w:rPr>
        <w:t>учб</w:t>
      </w:r>
      <w:proofErr w:type="spellEnd"/>
      <w:r w:rsidRPr="001259B2">
        <w:rPr>
          <w:sz w:val="28"/>
          <w:szCs w:val="28"/>
        </w:rPr>
        <w:t xml:space="preserve">. літ., 2017. 915 с. </w:t>
      </w:r>
    </w:p>
    <w:p w14:paraId="74F9C7B1" w14:textId="77777777" w:rsidR="004837AC" w:rsidRPr="001259B2" w:rsidRDefault="004837AC" w:rsidP="004837AC">
      <w:pPr>
        <w:pStyle w:val="af1"/>
        <w:spacing w:line="360" w:lineRule="auto"/>
        <w:ind w:right="146" w:firstLine="709"/>
        <w:rPr>
          <w:sz w:val="28"/>
          <w:szCs w:val="28"/>
        </w:rPr>
      </w:pPr>
      <w:r w:rsidRPr="001259B2">
        <w:rPr>
          <w:sz w:val="28"/>
          <w:szCs w:val="28"/>
        </w:rPr>
        <w:t xml:space="preserve">Правові висновки Верховного Суду (кримінальна юрисдикція) за 2018 рік / </w:t>
      </w:r>
      <w:proofErr w:type="spellStart"/>
      <w:r w:rsidRPr="001259B2">
        <w:rPr>
          <w:sz w:val="28"/>
          <w:szCs w:val="28"/>
        </w:rPr>
        <w:t>упоряд</w:t>
      </w:r>
      <w:proofErr w:type="spellEnd"/>
      <w:r w:rsidRPr="001259B2">
        <w:rPr>
          <w:sz w:val="28"/>
          <w:szCs w:val="28"/>
        </w:rPr>
        <w:t xml:space="preserve">.: Н. О. Антонюк, П. П. Андрушко. Київ : Правова єдність : </w:t>
      </w:r>
      <w:proofErr w:type="spellStart"/>
      <w:r w:rsidRPr="001259B2">
        <w:rPr>
          <w:sz w:val="28"/>
          <w:szCs w:val="28"/>
        </w:rPr>
        <w:t>Алерта</w:t>
      </w:r>
      <w:proofErr w:type="spellEnd"/>
      <w:r w:rsidRPr="001259B2">
        <w:rPr>
          <w:sz w:val="28"/>
          <w:szCs w:val="28"/>
        </w:rPr>
        <w:t>, 2019. 342 с.</w:t>
      </w:r>
    </w:p>
    <w:p w14:paraId="2D6ED806" w14:textId="77777777" w:rsidR="004837AC" w:rsidRPr="001259B2" w:rsidRDefault="004837AC" w:rsidP="004837AC">
      <w:pPr>
        <w:spacing w:line="360" w:lineRule="auto"/>
        <w:ind w:firstLine="709"/>
        <w:jc w:val="center"/>
        <w:rPr>
          <w:i/>
          <w:sz w:val="28"/>
          <w:szCs w:val="28"/>
        </w:rPr>
      </w:pPr>
      <w:r w:rsidRPr="001259B2">
        <w:rPr>
          <w:i/>
          <w:sz w:val="28"/>
          <w:szCs w:val="28"/>
        </w:rPr>
        <w:t> Інтернет-ресурси:</w:t>
      </w:r>
    </w:p>
    <w:p w14:paraId="10622870" w14:textId="77777777" w:rsidR="004837AC" w:rsidRPr="001259B2" w:rsidRDefault="004837AC" w:rsidP="004837AC">
      <w:pPr>
        <w:spacing w:line="360" w:lineRule="auto"/>
        <w:ind w:firstLineChars="252" w:firstLine="706"/>
        <w:jc w:val="both"/>
        <w:rPr>
          <w:sz w:val="28"/>
          <w:szCs w:val="28"/>
        </w:rPr>
      </w:pPr>
      <w:r w:rsidRPr="001259B2">
        <w:rPr>
          <w:color w:val="000000"/>
          <w:sz w:val="28"/>
          <w:szCs w:val="28"/>
        </w:rPr>
        <w:t xml:space="preserve">1. Судова </w:t>
      </w:r>
      <w:r w:rsidRPr="001259B2">
        <w:rPr>
          <w:sz w:val="28"/>
          <w:szCs w:val="28"/>
        </w:rPr>
        <w:t xml:space="preserve">влада України (офіційний портал). URL: </w:t>
      </w:r>
      <w:hyperlink r:id="rId12">
        <w:r w:rsidRPr="001259B2">
          <w:rPr>
            <w:sz w:val="28"/>
            <w:szCs w:val="28"/>
          </w:rPr>
          <w:t>http://court.gov.ua/</w:t>
        </w:r>
      </w:hyperlink>
    </w:p>
    <w:p w14:paraId="20B60464" w14:textId="77777777" w:rsidR="004837AC" w:rsidRPr="001259B2" w:rsidRDefault="004837AC" w:rsidP="004837AC">
      <w:pPr>
        <w:spacing w:line="360" w:lineRule="auto"/>
        <w:ind w:firstLineChars="252" w:firstLine="706"/>
        <w:jc w:val="both"/>
        <w:rPr>
          <w:sz w:val="28"/>
          <w:szCs w:val="28"/>
        </w:rPr>
      </w:pPr>
      <w:r w:rsidRPr="001259B2">
        <w:rPr>
          <w:sz w:val="28"/>
          <w:szCs w:val="28"/>
        </w:rPr>
        <w:t xml:space="preserve">2. Верховна Рада України. URL: </w:t>
      </w:r>
      <w:hyperlink r:id="rId13">
        <w:r w:rsidRPr="001259B2">
          <w:rPr>
            <w:sz w:val="28"/>
            <w:szCs w:val="28"/>
          </w:rPr>
          <w:t>http://rada.gov.ua/</w:t>
        </w:r>
      </w:hyperlink>
    </w:p>
    <w:p w14:paraId="01D3308C" w14:textId="77777777" w:rsidR="004837AC" w:rsidRPr="001259B2" w:rsidRDefault="004837AC" w:rsidP="004837AC">
      <w:pPr>
        <w:spacing w:line="360" w:lineRule="auto"/>
        <w:ind w:firstLineChars="252" w:firstLine="706"/>
        <w:jc w:val="both"/>
        <w:rPr>
          <w:sz w:val="28"/>
          <w:szCs w:val="28"/>
        </w:rPr>
      </w:pPr>
      <w:r w:rsidRPr="001259B2">
        <w:rPr>
          <w:sz w:val="28"/>
          <w:szCs w:val="28"/>
        </w:rPr>
        <w:t>3. Конституційний Суд України. URL:</w:t>
      </w:r>
      <w:r w:rsidRPr="001259B2">
        <w:t xml:space="preserve"> </w:t>
      </w:r>
      <w:hyperlink r:id="rId14">
        <w:r w:rsidRPr="001259B2">
          <w:rPr>
            <w:sz w:val="28"/>
            <w:szCs w:val="28"/>
          </w:rPr>
          <w:t>http://www.ccu.gov.ua/</w:t>
        </w:r>
      </w:hyperlink>
    </w:p>
    <w:p w14:paraId="1DFA1186" w14:textId="77777777" w:rsidR="004837AC" w:rsidRPr="001259B2" w:rsidRDefault="004837AC" w:rsidP="004837AC">
      <w:pPr>
        <w:spacing w:line="360" w:lineRule="auto"/>
        <w:ind w:firstLineChars="252" w:firstLine="706"/>
        <w:jc w:val="both"/>
        <w:rPr>
          <w:sz w:val="28"/>
          <w:szCs w:val="28"/>
        </w:rPr>
      </w:pPr>
      <w:r w:rsidRPr="001259B2">
        <w:rPr>
          <w:sz w:val="28"/>
          <w:szCs w:val="28"/>
        </w:rPr>
        <w:t>4. Верховний Суд. URL:</w:t>
      </w:r>
      <w:r w:rsidRPr="001259B2">
        <w:t xml:space="preserve"> </w:t>
      </w:r>
      <w:hyperlink r:id="rId15" w:history="1">
        <w:r w:rsidRPr="001259B2">
          <w:rPr>
            <w:rStyle w:val="a5"/>
            <w:sz w:val="28"/>
            <w:szCs w:val="28"/>
          </w:rPr>
          <w:t>https://supreme.court.gov.ua/supreme/</w:t>
        </w:r>
      </w:hyperlink>
      <w:r w:rsidRPr="001259B2">
        <w:rPr>
          <w:sz w:val="28"/>
          <w:szCs w:val="28"/>
        </w:rPr>
        <w:t xml:space="preserve"> </w:t>
      </w:r>
    </w:p>
    <w:p w14:paraId="1D7F1109" w14:textId="77777777" w:rsidR="004837AC" w:rsidRPr="001259B2" w:rsidRDefault="004837AC" w:rsidP="004837AC">
      <w:pPr>
        <w:spacing w:line="360" w:lineRule="auto"/>
        <w:ind w:firstLineChars="252" w:firstLine="706"/>
        <w:jc w:val="both"/>
        <w:rPr>
          <w:sz w:val="28"/>
          <w:szCs w:val="28"/>
        </w:rPr>
      </w:pPr>
      <w:r w:rsidRPr="001259B2">
        <w:rPr>
          <w:sz w:val="28"/>
          <w:szCs w:val="28"/>
        </w:rPr>
        <w:t>5. База правових позицій Верховного Суду. URL:</w:t>
      </w:r>
      <w:r w:rsidRPr="001259B2">
        <w:t xml:space="preserve"> </w:t>
      </w:r>
      <w:r w:rsidRPr="001259B2">
        <w:rPr>
          <w:sz w:val="28"/>
          <w:szCs w:val="28"/>
        </w:rPr>
        <w:t>https://lpd.court.gov.ua</w:t>
      </w:r>
    </w:p>
    <w:p w14:paraId="2EBD3819" w14:textId="77777777" w:rsidR="004837AC" w:rsidRPr="001259B2" w:rsidRDefault="004837AC" w:rsidP="004837AC">
      <w:pPr>
        <w:spacing w:line="360" w:lineRule="auto"/>
        <w:ind w:firstLineChars="252" w:firstLine="706"/>
        <w:jc w:val="both"/>
        <w:rPr>
          <w:sz w:val="28"/>
          <w:szCs w:val="28"/>
        </w:rPr>
      </w:pPr>
      <w:r w:rsidRPr="001259B2">
        <w:rPr>
          <w:sz w:val="28"/>
          <w:szCs w:val="28"/>
        </w:rPr>
        <w:t>6.</w:t>
      </w:r>
      <w:hyperlink r:id="rId16">
        <w:r w:rsidRPr="001259B2">
          <w:rPr>
            <w:sz w:val="28"/>
            <w:szCs w:val="28"/>
          </w:rPr>
          <w:t xml:space="preserve"> </w:t>
        </w:r>
      </w:hyperlink>
      <w:r w:rsidRPr="001259B2">
        <w:rPr>
          <w:sz w:val="28"/>
          <w:szCs w:val="28"/>
        </w:rPr>
        <w:t xml:space="preserve"> Єдиний державний реєстр судових рішень. URL:</w:t>
      </w:r>
      <w:r w:rsidRPr="001259B2">
        <w:t xml:space="preserve"> </w:t>
      </w:r>
      <w:hyperlink r:id="rId17">
        <w:r w:rsidRPr="001259B2">
          <w:rPr>
            <w:sz w:val="28"/>
            <w:szCs w:val="28"/>
          </w:rPr>
          <w:t>http://www.reyestr.court.gov.ua/</w:t>
        </w:r>
      </w:hyperlink>
    </w:p>
    <w:p w14:paraId="2C1DE8E8" w14:textId="77777777" w:rsidR="004837AC" w:rsidRPr="001259B2" w:rsidRDefault="004837AC" w:rsidP="004837AC">
      <w:pPr>
        <w:spacing w:line="360" w:lineRule="auto"/>
        <w:ind w:firstLineChars="252" w:firstLine="706"/>
        <w:jc w:val="both"/>
        <w:rPr>
          <w:sz w:val="28"/>
          <w:szCs w:val="28"/>
        </w:rPr>
      </w:pPr>
      <w:r w:rsidRPr="001259B2">
        <w:rPr>
          <w:sz w:val="28"/>
          <w:szCs w:val="28"/>
        </w:rPr>
        <w:t>7. Наукова бібліотека НЮУ імені Ярослава Мудрого. URL:</w:t>
      </w:r>
      <w:r w:rsidRPr="001259B2">
        <w:t xml:space="preserve"> </w:t>
      </w:r>
      <w:hyperlink r:id="rId18" w:history="1">
        <w:r w:rsidRPr="001259B2">
          <w:rPr>
            <w:rStyle w:val="a5"/>
            <w:sz w:val="28"/>
            <w:szCs w:val="28"/>
          </w:rPr>
          <w:t>http://library.nulau.edu.ua/</w:t>
        </w:r>
      </w:hyperlink>
      <w:r w:rsidRPr="001259B2">
        <w:rPr>
          <w:sz w:val="28"/>
          <w:szCs w:val="28"/>
        </w:rPr>
        <w:t>.</w:t>
      </w:r>
    </w:p>
    <w:p w14:paraId="127CCD3F" w14:textId="77777777" w:rsidR="004837AC" w:rsidRPr="001259B2" w:rsidRDefault="004837AC" w:rsidP="004837AC">
      <w:pPr>
        <w:spacing w:line="360" w:lineRule="auto"/>
        <w:ind w:firstLineChars="252" w:firstLine="706"/>
        <w:jc w:val="both"/>
        <w:rPr>
          <w:sz w:val="28"/>
          <w:szCs w:val="28"/>
        </w:rPr>
      </w:pPr>
      <w:r w:rsidRPr="001259B2">
        <w:rPr>
          <w:sz w:val="28"/>
          <w:szCs w:val="28"/>
        </w:rPr>
        <w:t>8. Офіційний веб-сайт Європейського суду з прав людини. URL:</w:t>
      </w:r>
      <w:r w:rsidRPr="001259B2">
        <w:t xml:space="preserve"> </w:t>
      </w:r>
      <w:hyperlink r:id="rId19">
        <w:r w:rsidRPr="001259B2">
          <w:rPr>
            <w:sz w:val="28"/>
            <w:szCs w:val="28"/>
          </w:rPr>
          <w:t>http://echr.coe.int/Pages/home.aspx?p=home</w:t>
        </w:r>
      </w:hyperlink>
      <w:r w:rsidRPr="001259B2">
        <w:rPr>
          <w:sz w:val="28"/>
          <w:szCs w:val="28"/>
        </w:rPr>
        <w:t>.</w:t>
      </w:r>
    </w:p>
    <w:p w14:paraId="58DAAFDE" w14:textId="77777777" w:rsidR="004837AC" w:rsidRPr="001259B2" w:rsidRDefault="004837AC" w:rsidP="004837AC">
      <w:pPr>
        <w:spacing w:line="360" w:lineRule="auto"/>
        <w:ind w:firstLineChars="252" w:firstLine="706"/>
        <w:jc w:val="both"/>
        <w:rPr>
          <w:sz w:val="28"/>
          <w:szCs w:val="28"/>
        </w:rPr>
      </w:pPr>
      <w:r w:rsidRPr="001259B2">
        <w:rPr>
          <w:sz w:val="28"/>
          <w:szCs w:val="28"/>
        </w:rPr>
        <w:t>9. Рада Європи. URL:</w:t>
      </w:r>
      <w:r w:rsidRPr="001259B2">
        <w:t xml:space="preserve"> </w:t>
      </w:r>
      <w:hyperlink r:id="rId20" w:history="1">
        <w:r w:rsidRPr="001259B2">
          <w:rPr>
            <w:rStyle w:val="a5"/>
            <w:sz w:val="28"/>
            <w:szCs w:val="28"/>
          </w:rPr>
          <w:t>http://www.coe.kiev.ua</w:t>
        </w:r>
      </w:hyperlink>
    </w:p>
    <w:p w14:paraId="5899CA83" w14:textId="77777777" w:rsidR="004837AC" w:rsidRPr="001259B2" w:rsidRDefault="004837AC" w:rsidP="004837AC">
      <w:pPr>
        <w:spacing w:line="360" w:lineRule="auto"/>
        <w:ind w:firstLineChars="252" w:firstLine="706"/>
        <w:jc w:val="both"/>
        <w:rPr>
          <w:sz w:val="28"/>
          <w:szCs w:val="28"/>
        </w:rPr>
      </w:pPr>
      <w:r w:rsidRPr="001259B2">
        <w:rPr>
          <w:sz w:val="28"/>
          <w:szCs w:val="28"/>
        </w:rPr>
        <w:t xml:space="preserve">10. Проект ЄС «Підтримка реформ у сфері юстиції». URL: </w:t>
      </w:r>
      <w:hyperlink r:id="rId21">
        <w:r w:rsidRPr="001259B2">
          <w:rPr>
            <w:sz w:val="28"/>
            <w:szCs w:val="28"/>
          </w:rPr>
          <w:t>http://www.justicereformukraine.eu/uk/</w:t>
        </w:r>
      </w:hyperlink>
    </w:p>
    <w:p w14:paraId="1EFAEEE4" w14:textId="77777777" w:rsidR="004837AC" w:rsidRPr="001259B2" w:rsidRDefault="004837AC" w:rsidP="004837AC">
      <w:pPr>
        <w:tabs>
          <w:tab w:val="left" w:pos="720"/>
        </w:tabs>
        <w:spacing w:line="360" w:lineRule="auto"/>
        <w:ind w:firstLineChars="252" w:firstLine="706"/>
        <w:jc w:val="both"/>
        <w:rPr>
          <w:sz w:val="28"/>
          <w:szCs w:val="28"/>
        </w:rPr>
      </w:pPr>
      <w:r w:rsidRPr="001259B2">
        <w:rPr>
          <w:sz w:val="28"/>
          <w:szCs w:val="28"/>
        </w:rPr>
        <w:t>11. Міністерство внутрішніх справ України. URL: https://mvs.gov.ua/uk</w:t>
      </w:r>
    </w:p>
    <w:p w14:paraId="1BAB5881" w14:textId="77777777" w:rsidR="004837AC" w:rsidRPr="001259B2" w:rsidRDefault="004837AC" w:rsidP="004837AC">
      <w:pPr>
        <w:pStyle w:val="af4"/>
        <w:widowControl w:val="0"/>
        <w:spacing w:line="360" w:lineRule="auto"/>
        <w:ind w:firstLineChars="252" w:firstLine="706"/>
        <w:jc w:val="both"/>
        <w:rPr>
          <w:spacing w:val="-4"/>
          <w:sz w:val="28"/>
          <w:szCs w:val="28"/>
        </w:rPr>
      </w:pPr>
      <w:r w:rsidRPr="001259B2">
        <w:rPr>
          <w:sz w:val="28"/>
          <w:szCs w:val="28"/>
        </w:rPr>
        <w:t xml:space="preserve">12. </w:t>
      </w:r>
      <w:r w:rsidRPr="001259B2">
        <w:rPr>
          <w:spacing w:val="-4"/>
          <w:sz w:val="28"/>
          <w:szCs w:val="28"/>
        </w:rPr>
        <w:t>Національна асоціація адвокатів України</w:t>
      </w:r>
      <w:r w:rsidRPr="001259B2">
        <w:rPr>
          <w:sz w:val="28"/>
          <w:szCs w:val="28"/>
        </w:rPr>
        <w:t>. URL:</w:t>
      </w:r>
      <w:r w:rsidRPr="001259B2">
        <w:t xml:space="preserve"> </w:t>
      </w:r>
      <w:hyperlink r:id="rId22" w:history="1">
        <w:r w:rsidRPr="001259B2">
          <w:rPr>
            <w:rStyle w:val="a5"/>
            <w:spacing w:val="-4"/>
            <w:sz w:val="28"/>
            <w:szCs w:val="28"/>
          </w:rPr>
          <w:t>http://unba.org.ua</w:t>
        </w:r>
      </w:hyperlink>
    </w:p>
    <w:p w14:paraId="176EFEC5" w14:textId="77777777" w:rsidR="004837AC" w:rsidRPr="001259B2" w:rsidRDefault="004837AC" w:rsidP="004837AC">
      <w:pPr>
        <w:pStyle w:val="af4"/>
        <w:widowControl w:val="0"/>
        <w:spacing w:line="360" w:lineRule="auto"/>
        <w:ind w:firstLineChars="252" w:firstLine="706"/>
        <w:jc w:val="both"/>
        <w:rPr>
          <w:spacing w:val="-4"/>
          <w:sz w:val="28"/>
          <w:szCs w:val="28"/>
        </w:rPr>
      </w:pPr>
      <w:r w:rsidRPr="001259B2">
        <w:rPr>
          <w:sz w:val="28"/>
          <w:szCs w:val="28"/>
        </w:rPr>
        <w:lastRenderedPageBreak/>
        <w:t xml:space="preserve">13. </w:t>
      </w:r>
      <w:r w:rsidRPr="001259B2">
        <w:rPr>
          <w:spacing w:val="-4"/>
          <w:sz w:val="28"/>
          <w:szCs w:val="28"/>
        </w:rPr>
        <w:t>Національна школа суддів України</w:t>
      </w:r>
      <w:r w:rsidRPr="001259B2">
        <w:rPr>
          <w:sz w:val="28"/>
          <w:szCs w:val="28"/>
        </w:rPr>
        <w:t>. URL:</w:t>
      </w:r>
      <w:r w:rsidRPr="001259B2">
        <w:t xml:space="preserve"> </w:t>
      </w:r>
      <w:hyperlink r:id="rId23" w:history="1">
        <w:r w:rsidRPr="001259B2">
          <w:rPr>
            <w:rStyle w:val="a5"/>
            <w:spacing w:val="-4"/>
            <w:sz w:val="28"/>
            <w:szCs w:val="28"/>
          </w:rPr>
          <w:t>http://nsj.gov.ua/ua/about/</w:t>
        </w:r>
      </w:hyperlink>
    </w:p>
    <w:p w14:paraId="18307DFF" w14:textId="77777777" w:rsidR="004837AC" w:rsidRPr="001259B2" w:rsidRDefault="004837AC" w:rsidP="004837AC">
      <w:pPr>
        <w:tabs>
          <w:tab w:val="left" w:pos="720"/>
        </w:tabs>
        <w:spacing w:line="360" w:lineRule="auto"/>
        <w:ind w:firstLineChars="252" w:firstLine="706"/>
        <w:jc w:val="both"/>
        <w:rPr>
          <w:sz w:val="28"/>
          <w:szCs w:val="28"/>
        </w:rPr>
      </w:pPr>
      <w:r w:rsidRPr="001259B2">
        <w:rPr>
          <w:sz w:val="28"/>
          <w:szCs w:val="28"/>
        </w:rPr>
        <w:t xml:space="preserve">14. Національне антикорупційне бюро України. URL: </w:t>
      </w:r>
      <w:hyperlink r:id="rId24" w:history="1">
        <w:r w:rsidRPr="001259B2">
          <w:rPr>
            <w:rStyle w:val="a5"/>
            <w:sz w:val="28"/>
            <w:szCs w:val="28"/>
          </w:rPr>
          <w:t>https://nabu.gov.ua/</w:t>
        </w:r>
      </w:hyperlink>
    </w:p>
    <w:p w14:paraId="175E5C7B" w14:textId="77777777" w:rsidR="004837AC" w:rsidRPr="001259B2" w:rsidRDefault="004837AC" w:rsidP="004837AC">
      <w:pPr>
        <w:tabs>
          <w:tab w:val="left" w:pos="720"/>
        </w:tabs>
        <w:spacing w:line="360" w:lineRule="auto"/>
        <w:ind w:firstLineChars="252" w:firstLine="706"/>
        <w:jc w:val="both"/>
        <w:rPr>
          <w:sz w:val="28"/>
          <w:szCs w:val="28"/>
        </w:rPr>
      </w:pPr>
      <w:r w:rsidRPr="001259B2">
        <w:rPr>
          <w:sz w:val="28"/>
          <w:szCs w:val="28"/>
        </w:rPr>
        <w:t>15. Офіс Генерального прокурора. URL: https://www.gp.gov.ua/ua</w:t>
      </w:r>
    </w:p>
    <w:p w14:paraId="1A0EA10B" w14:textId="77777777" w:rsidR="004837AC" w:rsidRPr="001259B2" w:rsidRDefault="004837AC" w:rsidP="004837AC">
      <w:pPr>
        <w:tabs>
          <w:tab w:val="left" w:pos="720"/>
        </w:tabs>
        <w:spacing w:line="360" w:lineRule="auto"/>
        <w:ind w:firstLineChars="252" w:firstLine="706"/>
        <w:jc w:val="both"/>
        <w:rPr>
          <w:bCs/>
          <w:sz w:val="28"/>
          <w:szCs w:val="28"/>
        </w:rPr>
      </w:pPr>
      <w:r w:rsidRPr="001259B2">
        <w:rPr>
          <w:sz w:val="28"/>
          <w:szCs w:val="28"/>
        </w:rPr>
        <w:t xml:space="preserve">16. Офіс </w:t>
      </w:r>
      <w:r w:rsidRPr="001259B2">
        <w:rPr>
          <w:bCs/>
          <w:sz w:val="28"/>
          <w:szCs w:val="28"/>
        </w:rPr>
        <w:t>Ради Європи в Україні</w:t>
      </w:r>
      <w:r w:rsidRPr="001259B2">
        <w:rPr>
          <w:sz w:val="28"/>
          <w:szCs w:val="28"/>
        </w:rPr>
        <w:t>. URL:</w:t>
      </w:r>
      <w:r w:rsidRPr="001259B2">
        <w:rPr>
          <w:bCs/>
          <w:sz w:val="28"/>
          <w:szCs w:val="28"/>
        </w:rPr>
        <w:t xml:space="preserve"> </w:t>
      </w:r>
      <w:hyperlink r:id="rId25" w:history="1">
        <w:r w:rsidRPr="001259B2">
          <w:rPr>
            <w:rStyle w:val="a5"/>
            <w:sz w:val="28"/>
            <w:szCs w:val="28"/>
          </w:rPr>
          <w:t>http://www.coe.kiev.ua</w:t>
        </w:r>
      </w:hyperlink>
      <w:r w:rsidRPr="001259B2">
        <w:rPr>
          <w:bCs/>
          <w:sz w:val="28"/>
          <w:szCs w:val="28"/>
        </w:rPr>
        <w:t>.</w:t>
      </w:r>
    </w:p>
    <w:p w14:paraId="3E44EBFA" w14:textId="77777777" w:rsidR="004837AC" w:rsidRPr="001259B2" w:rsidRDefault="004837AC" w:rsidP="004837AC">
      <w:pPr>
        <w:tabs>
          <w:tab w:val="left" w:pos="720"/>
        </w:tabs>
        <w:spacing w:line="360" w:lineRule="auto"/>
        <w:ind w:firstLineChars="252" w:firstLine="706"/>
        <w:jc w:val="both"/>
        <w:rPr>
          <w:sz w:val="28"/>
          <w:szCs w:val="28"/>
        </w:rPr>
      </w:pPr>
      <w:r w:rsidRPr="001259B2">
        <w:rPr>
          <w:sz w:val="28"/>
          <w:szCs w:val="28"/>
        </w:rPr>
        <w:t xml:space="preserve">17. </w:t>
      </w:r>
      <w:r w:rsidRPr="001259B2">
        <w:rPr>
          <w:spacing w:val="-4"/>
          <w:sz w:val="28"/>
          <w:szCs w:val="28"/>
        </w:rPr>
        <w:t>Канал кафедри кримінального права НЮУ ім. Ярослава Мудрого. URL: https://</w:t>
      </w:r>
      <w:hyperlink r:id="rId26">
        <w:r w:rsidRPr="001259B2">
          <w:rPr>
            <w:spacing w:val="-4"/>
            <w:sz w:val="28"/>
            <w:szCs w:val="28"/>
          </w:rPr>
          <w:t>www.youtube.com/c/CriminalLawDepartmentNLUYaroslavMudryi/about</w:t>
        </w:r>
      </w:hyperlink>
    </w:p>
    <w:p w14:paraId="56D48E11" w14:textId="751DAC82" w:rsidR="0061359E" w:rsidRPr="001259B2" w:rsidRDefault="004837AC" w:rsidP="004837AC">
      <w:pPr>
        <w:pStyle w:val="af1"/>
        <w:tabs>
          <w:tab w:val="left" w:pos="2223"/>
          <w:tab w:val="left" w:pos="3825"/>
          <w:tab w:val="left" w:pos="4886"/>
          <w:tab w:val="left" w:pos="5864"/>
          <w:tab w:val="left" w:pos="7349"/>
          <w:tab w:val="left" w:pos="8866"/>
        </w:tabs>
        <w:spacing w:line="360" w:lineRule="auto"/>
        <w:ind w:right="135" w:firstLineChars="252" w:firstLine="701"/>
        <w:rPr>
          <w:sz w:val="28"/>
          <w:szCs w:val="28"/>
        </w:rPr>
      </w:pPr>
      <w:r w:rsidRPr="001259B2">
        <w:rPr>
          <w:spacing w:val="-2"/>
          <w:sz w:val="28"/>
          <w:szCs w:val="28"/>
        </w:rPr>
        <w:t>18. Наукова</w:t>
      </w:r>
      <w:r w:rsidRPr="001259B2">
        <w:rPr>
          <w:sz w:val="28"/>
          <w:szCs w:val="28"/>
        </w:rPr>
        <w:tab/>
      </w:r>
      <w:r w:rsidRPr="001259B2">
        <w:rPr>
          <w:spacing w:val="-2"/>
          <w:sz w:val="28"/>
          <w:szCs w:val="28"/>
        </w:rPr>
        <w:t>бібліотека</w:t>
      </w:r>
      <w:r w:rsidRPr="001259B2">
        <w:rPr>
          <w:sz w:val="28"/>
          <w:szCs w:val="28"/>
        </w:rPr>
        <w:tab/>
      </w:r>
      <w:r w:rsidRPr="001259B2">
        <w:rPr>
          <w:spacing w:val="-4"/>
          <w:sz w:val="28"/>
          <w:szCs w:val="28"/>
        </w:rPr>
        <w:t>НЮУ</w:t>
      </w:r>
      <w:r w:rsidRPr="001259B2">
        <w:rPr>
          <w:sz w:val="28"/>
          <w:szCs w:val="28"/>
        </w:rPr>
        <w:tab/>
      </w:r>
      <w:r w:rsidRPr="001259B2">
        <w:rPr>
          <w:spacing w:val="-2"/>
          <w:sz w:val="28"/>
          <w:szCs w:val="28"/>
        </w:rPr>
        <w:t>імені</w:t>
      </w:r>
      <w:r w:rsidRPr="001259B2">
        <w:rPr>
          <w:sz w:val="28"/>
          <w:szCs w:val="28"/>
        </w:rPr>
        <w:tab/>
      </w:r>
      <w:r w:rsidRPr="001259B2">
        <w:rPr>
          <w:spacing w:val="-2"/>
          <w:sz w:val="28"/>
          <w:szCs w:val="28"/>
        </w:rPr>
        <w:t>Ярослава</w:t>
      </w:r>
      <w:r w:rsidRPr="001259B2">
        <w:rPr>
          <w:sz w:val="28"/>
          <w:szCs w:val="28"/>
        </w:rPr>
        <w:tab/>
      </w:r>
      <w:r w:rsidRPr="001259B2">
        <w:rPr>
          <w:spacing w:val="-2"/>
          <w:sz w:val="28"/>
          <w:szCs w:val="28"/>
        </w:rPr>
        <w:t>Мудрого.</w:t>
      </w:r>
      <w:r w:rsidRPr="001259B2">
        <w:rPr>
          <w:sz w:val="28"/>
          <w:szCs w:val="28"/>
        </w:rPr>
        <w:tab/>
      </w:r>
      <w:r w:rsidRPr="001259B2">
        <w:rPr>
          <w:spacing w:val="-4"/>
          <w:sz w:val="28"/>
          <w:szCs w:val="28"/>
        </w:rPr>
        <w:t xml:space="preserve">URL: </w:t>
      </w:r>
      <w:r w:rsidRPr="001259B2">
        <w:rPr>
          <w:spacing w:val="-2"/>
          <w:sz w:val="28"/>
          <w:szCs w:val="28"/>
        </w:rPr>
        <w:t>https://library.nlu.edu.ua</w:t>
      </w:r>
    </w:p>
    <w:p w14:paraId="335AFDE4" w14:textId="77777777" w:rsidR="0061359E" w:rsidRPr="001259B2" w:rsidRDefault="0061359E" w:rsidP="0061359E">
      <w:pPr>
        <w:spacing w:line="360" w:lineRule="auto"/>
        <w:ind w:firstLine="851"/>
        <w:jc w:val="both"/>
      </w:pPr>
    </w:p>
    <w:p w14:paraId="44CAD3E4" w14:textId="77777777" w:rsidR="0061359E" w:rsidRPr="001259B2" w:rsidRDefault="0061359E" w:rsidP="0061359E">
      <w:pPr>
        <w:spacing w:line="360" w:lineRule="auto"/>
        <w:ind w:firstLine="709"/>
        <w:jc w:val="center"/>
        <w:rPr>
          <w:i/>
          <w:sz w:val="28"/>
          <w:szCs w:val="28"/>
        </w:rPr>
      </w:pPr>
      <w:r w:rsidRPr="001259B2">
        <w:rPr>
          <w:i/>
          <w:sz w:val="28"/>
          <w:szCs w:val="28"/>
        </w:rPr>
        <w:t>СЕНМК</w:t>
      </w:r>
    </w:p>
    <w:bookmarkEnd w:id="30"/>
    <w:p w14:paraId="342FB748" w14:textId="77777777" w:rsidR="0061359E" w:rsidRPr="001259B2" w:rsidRDefault="0061359E" w:rsidP="0061359E">
      <w:pPr>
        <w:spacing w:line="360" w:lineRule="auto"/>
        <w:ind w:firstLine="709"/>
        <w:jc w:val="both"/>
        <w:rPr>
          <w:iCs/>
          <w:sz w:val="28"/>
          <w:szCs w:val="28"/>
        </w:rPr>
      </w:pPr>
      <w:r w:rsidRPr="001259B2">
        <w:rPr>
          <w:iCs/>
          <w:sz w:val="28"/>
          <w:szCs w:val="28"/>
        </w:rPr>
        <w:t>Стандартизований електронний навчально-методичний комплекс кафедри кримінального права.</w:t>
      </w:r>
    </w:p>
    <w:p w14:paraId="25971CC0" w14:textId="77777777" w:rsidR="0061359E" w:rsidRPr="001259B2" w:rsidRDefault="0061359E" w:rsidP="0061359E">
      <w:pPr>
        <w:shd w:val="clear" w:color="auto" w:fill="FFFFFF"/>
        <w:rPr>
          <w:rFonts w:ascii="Arial" w:hAnsi="Arial" w:cs="Arial"/>
          <w:color w:val="000000"/>
          <w:sz w:val="28"/>
          <w:szCs w:val="28"/>
        </w:rPr>
      </w:pPr>
      <w:r w:rsidRPr="001259B2">
        <w:rPr>
          <w:color w:val="000000"/>
          <w:sz w:val="28"/>
          <w:szCs w:val="28"/>
        </w:rPr>
        <w:t>URL:</w:t>
      </w:r>
    </w:p>
    <w:bookmarkStart w:id="31" w:name="_Hlk220065275"/>
    <w:p w14:paraId="3136B231" w14:textId="77777777" w:rsidR="0061359E" w:rsidRPr="001259B2" w:rsidRDefault="0061359E" w:rsidP="0061359E">
      <w:pPr>
        <w:shd w:val="clear" w:color="auto" w:fill="FFFFFF"/>
        <w:jc w:val="both"/>
        <w:rPr>
          <w:rFonts w:ascii="Arial" w:hAnsi="Arial" w:cs="Arial"/>
          <w:color w:val="000000"/>
          <w:sz w:val="28"/>
          <w:szCs w:val="28"/>
        </w:rPr>
      </w:pPr>
      <w:r w:rsidRPr="001259B2">
        <w:fldChar w:fldCharType="begin"/>
      </w:r>
      <w:r w:rsidRPr="001259B2">
        <w:rPr>
          <w:sz w:val="28"/>
          <w:szCs w:val="28"/>
        </w:rPr>
        <w:instrText xml:space="preserve"> HYPERLINK "https://library.nlu.edu.ua/senmk/itemlist/category/114-kafedra-kriminalnogo-%20prava-1.html" \t "_blank" </w:instrText>
      </w:r>
      <w:r w:rsidRPr="001259B2">
        <w:fldChar w:fldCharType="separate"/>
      </w:r>
      <w:r w:rsidRPr="001259B2">
        <w:rPr>
          <w:rStyle w:val="a5"/>
          <w:sz w:val="28"/>
          <w:szCs w:val="28"/>
        </w:rPr>
        <w:t>https://library.nlu.edu.ua/senmk/itemlist/category/114-kafedra-kriminalnogo-</w:t>
      </w:r>
      <w:r w:rsidRPr="001259B2">
        <w:rPr>
          <w:rStyle w:val="a5"/>
          <w:sz w:val="28"/>
          <w:szCs w:val="28"/>
        </w:rPr>
        <w:fldChar w:fldCharType="end"/>
      </w:r>
    </w:p>
    <w:p w14:paraId="1A5EBD5F" w14:textId="77777777" w:rsidR="0061359E" w:rsidRPr="001259B2" w:rsidRDefault="00000000" w:rsidP="0061359E">
      <w:pPr>
        <w:shd w:val="clear" w:color="auto" w:fill="FFFFFF"/>
        <w:rPr>
          <w:rFonts w:ascii="Arial" w:hAnsi="Arial" w:cs="Arial"/>
          <w:color w:val="000000"/>
          <w:sz w:val="28"/>
          <w:szCs w:val="28"/>
        </w:rPr>
      </w:pPr>
      <w:hyperlink r:id="rId27" w:tgtFrame="_blank" w:history="1">
        <w:r w:rsidR="0061359E" w:rsidRPr="001259B2">
          <w:rPr>
            <w:rStyle w:val="a5"/>
            <w:sz w:val="28"/>
            <w:szCs w:val="28"/>
          </w:rPr>
          <w:t>prava-1.html</w:t>
        </w:r>
      </w:hyperlink>
      <w:r w:rsidR="0061359E" w:rsidRPr="001259B2">
        <w:rPr>
          <w:color w:val="000000"/>
          <w:sz w:val="28"/>
          <w:szCs w:val="28"/>
        </w:rPr>
        <w:t>.</w:t>
      </w:r>
    </w:p>
    <w:bookmarkEnd w:id="31"/>
    <w:p w14:paraId="3F93A87F" w14:textId="77777777" w:rsidR="0061359E" w:rsidRDefault="0061359E" w:rsidP="0061359E">
      <w:pPr>
        <w:spacing w:line="360" w:lineRule="auto"/>
        <w:ind w:firstLine="709"/>
        <w:jc w:val="both"/>
        <w:rPr>
          <w:sz w:val="28"/>
          <w:szCs w:val="28"/>
        </w:rPr>
      </w:pPr>
    </w:p>
    <w:p w14:paraId="1EB3F8D0" w14:textId="77777777" w:rsidR="0061359E" w:rsidRPr="001259B2" w:rsidRDefault="0061359E" w:rsidP="0061359E">
      <w:pPr>
        <w:spacing w:line="360" w:lineRule="auto"/>
        <w:ind w:firstLine="709"/>
        <w:jc w:val="both"/>
        <w:rPr>
          <w:sz w:val="28"/>
          <w:szCs w:val="28"/>
        </w:rPr>
      </w:pPr>
    </w:p>
    <w:p w14:paraId="795D13E2" w14:textId="77777777" w:rsidR="0061359E" w:rsidRPr="00BF6F96" w:rsidRDefault="0061359E" w:rsidP="0061359E">
      <w:pPr>
        <w:spacing w:line="360" w:lineRule="auto"/>
        <w:jc w:val="center"/>
        <w:rPr>
          <w:rStyle w:val="a5"/>
          <w:i/>
          <w:color w:val="000000"/>
          <w:sz w:val="28"/>
          <w:szCs w:val="28"/>
        </w:rPr>
      </w:pPr>
      <w:r w:rsidRPr="00BF6F96">
        <w:rPr>
          <w:rStyle w:val="a5"/>
          <w:i/>
          <w:color w:val="000000"/>
          <w:sz w:val="28"/>
          <w:szCs w:val="28"/>
        </w:rPr>
        <w:t>НЕІК</w:t>
      </w:r>
    </w:p>
    <w:p w14:paraId="02D0BA85" w14:textId="77777777" w:rsidR="0061359E" w:rsidRPr="001259B2" w:rsidRDefault="0061359E" w:rsidP="0061359E">
      <w:pPr>
        <w:widowControl w:val="0"/>
        <w:autoSpaceDE w:val="0"/>
        <w:autoSpaceDN w:val="0"/>
        <w:spacing w:line="360" w:lineRule="auto"/>
        <w:ind w:firstLine="709"/>
        <w:jc w:val="both"/>
        <w:rPr>
          <w:sz w:val="28"/>
          <w:szCs w:val="28"/>
          <w:lang w:eastAsia="en-US"/>
        </w:rPr>
      </w:pPr>
      <w:r w:rsidRPr="00BF6F96">
        <w:rPr>
          <w:sz w:val="28"/>
          <w:szCs w:val="28"/>
          <w:lang w:eastAsia="en-US"/>
        </w:rPr>
        <w:t>Навчальний електронно-інформаційний комплекс «</w:t>
      </w:r>
      <w:r w:rsidRPr="00BF6F96">
        <w:rPr>
          <w:sz w:val="28"/>
          <w:szCs w:val="28"/>
        </w:rPr>
        <w:t>Теорія та практика кримінально-правової кваліфікації</w:t>
      </w:r>
      <w:r w:rsidRPr="00BF6F96">
        <w:rPr>
          <w:sz w:val="28"/>
          <w:szCs w:val="28"/>
          <w:lang w:eastAsia="en-US"/>
        </w:rPr>
        <w:t xml:space="preserve">» (Правоохоронна діяльність). </w:t>
      </w:r>
      <w:r w:rsidRPr="00BF6F96">
        <w:rPr>
          <w:i/>
          <w:sz w:val="28"/>
          <w:szCs w:val="28"/>
          <w:lang w:eastAsia="en-US"/>
        </w:rPr>
        <w:t>Портал навчальних електронно-інформаційних комплексів</w:t>
      </w:r>
      <w:r w:rsidRPr="00BF6F96">
        <w:rPr>
          <w:sz w:val="28"/>
          <w:szCs w:val="28"/>
          <w:lang w:eastAsia="en-US"/>
        </w:rPr>
        <w:t>. URL:</w:t>
      </w:r>
      <w:r w:rsidRPr="00BF6F96">
        <w:rPr>
          <w:sz w:val="28"/>
          <w:szCs w:val="28"/>
        </w:rPr>
        <w:t xml:space="preserve"> https://neik.nlu.edu.ua/moodle/course/view.php?id=1637</w:t>
      </w:r>
    </w:p>
    <w:p w14:paraId="65BDF8E8" w14:textId="77777777" w:rsidR="0061359E" w:rsidRPr="0061359E" w:rsidRDefault="0061359E" w:rsidP="0061359E">
      <w:pPr>
        <w:pStyle w:val="74949"/>
        <w:spacing w:before="0" w:beforeAutospacing="0" w:after="0" w:afterAutospacing="0" w:line="360" w:lineRule="auto"/>
        <w:ind w:firstLine="709"/>
        <w:jc w:val="both"/>
        <w:rPr>
          <w:sz w:val="28"/>
          <w:szCs w:val="28"/>
        </w:rPr>
      </w:pPr>
    </w:p>
    <w:sectPr w:rsidR="0061359E" w:rsidRPr="0061359E" w:rsidSect="00950C5A">
      <w:headerReference w:type="default" r:id="rId28"/>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C77" w14:textId="77777777" w:rsidR="003335C0" w:rsidRDefault="003335C0" w:rsidP="00582289">
      <w:r>
        <w:separator/>
      </w:r>
    </w:p>
  </w:endnote>
  <w:endnote w:type="continuationSeparator" w:id="0">
    <w:p w14:paraId="6A819ED0" w14:textId="77777777" w:rsidR="003335C0" w:rsidRDefault="003335C0" w:rsidP="0058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BookCTT">
    <w:altName w:val="Times New Roman"/>
    <w:panose1 w:val="00000000000000000000"/>
    <w:charset w:val="00"/>
    <w:family w:val="roman"/>
    <w:notTrueType/>
    <w:pitch w:val="default"/>
    <w:sig w:usb0="00000001" w:usb1="00000000" w:usb2="00000000" w:usb3="00000000" w:csb0="00000005" w:csb1="00000000"/>
  </w:font>
  <w:font w:name="SchoolBookAC">
    <w:altName w:val="Calibri"/>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2016" w14:textId="77777777" w:rsidR="003335C0" w:rsidRDefault="003335C0" w:rsidP="00582289">
      <w:r>
        <w:separator/>
      </w:r>
    </w:p>
  </w:footnote>
  <w:footnote w:type="continuationSeparator" w:id="0">
    <w:p w14:paraId="4D2DC533" w14:textId="77777777" w:rsidR="003335C0" w:rsidRDefault="003335C0" w:rsidP="00582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94634"/>
      <w:docPartObj>
        <w:docPartGallery w:val="Page Numbers (Top of Page)"/>
        <w:docPartUnique/>
      </w:docPartObj>
    </w:sdtPr>
    <w:sdtContent>
      <w:p w14:paraId="52C573A2" w14:textId="77777777" w:rsidR="00A84EE4" w:rsidRDefault="00A84EE4">
        <w:pPr>
          <w:pStyle w:val="a9"/>
          <w:jc w:val="right"/>
        </w:pPr>
        <w:r>
          <w:fldChar w:fldCharType="begin"/>
        </w:r>
        <w:r>
          <w:instrText>PAGE   \* MERGEFORMAT</w:instrText>
        </w:r>
        <w:r>
          <w:fldChar w:fldCharType="separate"/>
        </w:r>
        <w:r w:rsidRPr="00CA6582">
          <w:rPr>
            <w:lang w:val="ru-RU"/>
          </w:rPr>
          <w:t>7</w:t>
        </w:r>
        <w:r>
          <w:rPr>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3CF1"/>
    <w:multiLevelType w:val="hybridMultilevel"/>
    <w:tmpl w:val="55F2B276"/>
    <w:lvl w:ilvl="0" w:tplc="0750D840">
      <w:start w:val="1"/>
      <w:numFmt w:val="decimal"/>
      <w:lvlText w:val="%1."/>
      <w:lvlJc w:val="left"/>
      <w:pPr>
        <w:ind w:left="106" w:hanging="320"/>
      </w:pPr>
      <w:rPr>
        <w:rFonts w:ascii="Times New Roman" w:eastAsia="Times New Roman" w:hAnsi="Times New Roman" w:cs="Times New Roman" w:hint="default"/>
        <w:b w:val="0"/>
        <w:bCs w:val="0"/>
        <w:i w:val="0"/>
        <w:iCs w:val="0"/>
        <w:spacing w:val="0"/>
        <w:w w:val="100"/>
        <w:sz w:val="24"/>
        <w:szCs w:val="24"/>
        <w:lang w:val="uk-UA" w:eastAsia="en-US" w:bidi="ar-SA"/>
      </w:rPr>
    </w:lvl>
    <w:lvl w:ilvl="1" w:tplc="8BDC076C">
      <w:numFmt w:val="bullet"/>
      <w:lvlText w:val="•"/>
      <w:lvlJc w:val="left"/>
      <w:pPr>
        <w:ind w:left="619" w:hanging="320"/>
      </w:pPr>
      <w:rPr>
        <w:rFonts w:hint="default"/>
        <w:lang w:val="uk-UA" w:eastAsia="en-US" w:bidi="ar-SA"/>
      </w:rPr>
    </w:lvl>
    <w:lvl w:ilvl="2" w:tplc="0AEC5DF4">
      <w:numFmt w:val="bullet"/>
      <w:lvlText w:val="•"/>
      <w:lvlJc w:val="left"/>
      <w:pPr>
        <w:ind w:left="1139" w:hanging="320"/>
      </w:pPr>
      <w:rPr>
        <w:rFonts w:hint="default"/>
        <w:lang w:val="uk-UA" w:eastAsia="en-US" w:bidi="ar-SA"/>
      </w:rPr>
    </w:lvl>
    <w:lvl w:ilvl="3" w:tplc="CB10AAE2">
      <w:numFmt w:val="bullet"/>
      <w:lvlText w:val="•"/>
      <w:lvlJc w:val="left"/>
      <w:pPr>
        <w:ind w:left="1659" w:hanging="320"/>
      </w:pPr>
      <w:rPr>
        <w:rFonts w:hint="default"/>
        <w:lang w:val="uk-UA" w:eastAsia="en-US" w:bidi="ar-SA"/>
      </w:rPr>
    </w:lvl>
    <w:lvl w:ilvl="4" w:tplc="0C66099E">
      <w:numFmt w:val="bullet"/>
      <w:lvlText w:val="•"/>
      <w:lvlJc w:val="left"/>
      <w:pPr>
        <w:ind w:left="2179" w:hanging="320"/>
      </w:pPr>
      <w:rPr>
        <w:rFonts w:hint="default"/>
        <w:lang w:val="uk-UA" w:eastAsia="en-US" w:bidi="ar-SA"/>
      </w:rPr>
    </w:lvl>
    <w:lvl w:ilvl="5" w:tplc="4C0830B0">
      <w:numFmt w:val="bullet"/>
      <w:lvlText w:val="•"/>
      <w:lvlJc w:val="left"/>
      <w:pPr>
        <w:ind w:left="2699" w:hanging="320"/>
      </w:pPr>
      <w:rPr>
        <w:rFonts w:hint="default"/>
        <w:lang w:val="uk-UA" w:eastAsia="en-US" w:bidi="ar-SA"/>
      </w:rPr>
    </w:lvl>
    <w:lvl w:ilvl="6" w:tplc="3A18FFA8">
      <w:numFmt w:val="bullet"/>
      <w:lvlText w:val="•"/>
      <w:lvlJc w:val="left"/>
      <w:pPr>
        <w:ind w:left="3219" w:hanging="320"/>
      </w:pPr>
      <w:rPr>
        <w:rFonts w:hint="default"/>
        <w:lang w:val="uk-UA" w:eastAsia="en-US" w:bidi="ar-SA"/>
      </w:rPr>
    </w:lvl>
    <w:lvl w:ilvl="7" w:tplc="650E37BA">
      <w:numFmt w:val="bullet"/>
      <w:lvlText w:val="•"/>
      <w:lvlJc w:val="left"/>
      <w:pPr>
        <w:ind w:left="3739" w:hanging="320"/>
      </w:pPr>
      <w:rPr>
        <w:rFonts w:hint="default"/>
        <w:lang w:val="uk-UA" w:eastAsia="en-US" w:bidi="ar-SA"/>
      </w:rPr>
    </w:lvl>
    <w:lvl w:ilvl="8" w:tplc="555C0458">
      <w:numFmt w:val="bullet"/>
      <w:lvlText w:val="•"/>
      <w:lvlJc w:val="left"/>
      <w:pPr>
        <w:ind w:left="4259" w:hanging="320"/>
      </w:pPr>
      <w:rPr>
        <w:rFonts w:hint="default"/>
        <w:lang w:val="uk-UA" w:eastAsia="en-US" w:bidi="ar-SA"/>
      </w:rPr>
    </w:lvl>
  </w:abstractNum>
  <w:abstractNum w:abstractNumId="1" w15:restartNumberingAfterBreak="0">
    <w:nsid w:val="11B57D43"/>
    <w:multiLevelType w:val="hybridMultilevel"/>
    <w:tmpl w:val="5ADE7222"/>
    <w:lvl w:ilvl="0" w:tplc="FFFFFFFF">
      <w:start w:val="1"/>
      <w:numFmt w:val="decimal"/>
      <w:lvlText w:val="%1."/>
      <w:lvlJc w:val="left"/>
      <w:pPr>
        <w:ind w:left="1571" w:hanging="360"/>
      </w:pPr>
      <w:rPr>
        <w:sz w:val="28"/>
        <w:szCs w:val="28"/>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162D6A5F"/>
    <w:multiLevelType w:val="hybridMultilevel"/>
    <w:tmpl w:val="2B54C384"/>
    <w:lvl w:ilvl="0" w:tplc="0419000F">
      <w:start w:val="1"/>
      <w:numFmt w:val="decimal"/>
      <w:lvlText w:val="%1."/>
      <w:lvlJc w:val="left"/>
      <w:pPr>
        <w:ind w:left="2770" w:hanging="360"/>
      </w:pPr>
    </w:lvl>
    <w:lvl w:ilvl="1" w:tplc="04190019">
      <w:start w:val="1"/>
      <w:numFmt w:val="lowerLetter"/>
      <w:lvlText w:val="%2."/>
      <w:lvlJc w:val="left"/>
      <w:pPr>
        <w:ind w:left="3631" w:hanging="360"/>
      </w:pPr>
    </w:lvl>
    <w:lvl w:ilvl="2" w:tplc="0419001B">
      <w:start w:val="1"/>
      <w:numFmt w:val="lowerRoman"/>
      <w:lvlText w:val="%3."/>
      <w:lvlJc w:val="right"/>
      <w:pPr>
        <w:ind w:left="4351" w:hanging="180"/>
      </w:pPr>
    </w:lvl>
    <w:lvl w:ilvl="3" w:tplc="0419000F">
      <w:start w:val="1"/>
      <w:numFmt w:val="decimal"/>
      <w:lvlText w:val="%4."/>
      <w:lvlJc w:val="left"/>
      <w:pPr>
        <w:ind w:left="5071" w:hanging="360"/>
      </w:pPr>
    </w:lvl>
    <w:lvl w:ilvl="4" w:tplc="04190019">
      <w:start w:val="1"/>
      <w:numFmt w:val="lowerLetter"/>
      <w:lvlText w:val="%5."/>
      <w:lvlJc w:val="left"/>
      <w:pPr>
        <w:ind w:left="5791" w:hanging="360"/>
      </w:pPr>
    </w:lvl>
    <w:lvl w:ilvl="5" w:tplc="0419001B">
      <w:start w:val="1"/>
      <w:numFmt w:val="lowerRoman"/>
      <w:lvlText w:val="%6."/>
      <w:lvlJc w:val="right"/>
      <w:pPr>
        <w:ind w:left="6511" w:hanging="180"/>
      </w:pPr>
    </w:lvl>
    <w:lvl w:ilvl="6" w:tplc="0419000F">
      <w:start w:val="1"/>
      <w:numFmt w:val="decimal"/>
      <w:lvlText w:val="%7."/>
      <w:lvlJc w:val="left"/>
      <w:pPr>
        <w:ind w:left="7231" w:hanging="360"/>
      </w:pPr>
    </w:lvl>
    <w:lvl w:ilvl="7" w:tplc="04190019">
      <w:start w:val="1"/>
      <w:numFmt w:val="lowerLetter"/>
      <w:lvlText w:val="%8."/>
      <w:lvlJc w:val="left"/>
      <w:pPr>
        <w:ind w:left="7951" w:hanging="360"/>
      </w:pPr>
    </w:lvl>
    <w:lvl w:ilvl="8" w:tplc="0419001B">
      <w:start w:val="1"/>
      <w:numFmt w:val="lowerRoman"/>
      <w:lvlText w:val="%9."/>
      <w:lvlJc w:val="right"/>
      <w:pPr>
        <w:ind w:left="8671" w:hanging="180"/>
      </w:pPr>
    </w:lvl>
  </w:abstractNum>
  <w:abstractNum w:abstractNumId="3" w15:restartNumberingAfterBreak="0">
    <w:nsid w:val="42853527"/>
    <w:multiLevelType w:val="hybridMultilevel"/>
    <w:tmpl w:val="6AA0D838"/>
    <w:lvl w:ilvl="0" w:tplc="0419000F">
      <w:start w:val="1"/>
      <w:numFmt w:val="decimal"/>
      <w:lvlText w:val="%1."/>
      <w:lvlJc w:val="left"/>
      <w:pPr>
        <w:ind w:left="2770" w:hanging="360"/>
      </w:pPr>
      <w:rPr>
        <w:rFonts w:hint="default"/>
      </w:rPr>
    </w:lvl>
    <w:lvl w:ilvl="1" w:tplc="FFFFFFFF">
      <w:start w:val="1"/>
      <w:numFmt w:val="lowerLetter"/>
      <w:lvlText w:val="%2."/>
      <w:lvlJc w:val="left"/>
      <w:pPr>
        <w:ind w:left="3631" w:hanging="360"/>
      </w:pPr>
    </w:lvl>
    <w:lvl w:ilvl="2" w:tplc="FFFFFFFF">
      <w:start w:val="1"/>
      <w:numFmt w:val="lowerRoman"/>
      <w:lvlText w:val="%3."/>
      <w:lvlJc w:val="right"/>
      <w:pPr>
        <w:ind w:left="4351" w:hanging="180"/>
      </w:pPr>
    </w:lvl>
    <w:lvl w:ilvl="3" w:tplc="FFFFFFFF">
      <w:start w:val="1"/>
      <w:numFmt w:val="decimal"/>
      <w:lvlText w:val="%4."/>
      <w:lvlJc w:val="left"/>
      <w:pPr>
        <w:ind w:left="5071" w:hanging="360"/>
      </w:pPr>
    </w:lvl>
    <w:lvl w:ilvl="4" w:tplc="FFFFFFFF">
      <w:start w:val="1"/>
      <w:numFmt w:val="lowerLetter"/>
      <w:lvlText w:val="%5."/>
      <w:lvlJc w:val="left"/>
      <w:pPr>
        <w:ind w:left="5791" w:hanging="360"/>
      </w:pPr>
    </w:lvl>
    <w:lvl w:ilvl="5" w:tplc="FFFFFFFF">
      <w:start w:val="1"/>
      <w:numFmt w:val="lowerRoman"/>
      <w:lvlText w:val="%6."/>
      <w:lvlJc w:val="right"/>
      <w:pPr>
        <w:ind w:left="6511" w:hanging="180"/>
      </w:pPr>
    </w:lvl>
    <w:lvl w:ilvl="6" w:tplc="FFFFFFFF">
      <w:start w:val="1"/>
      <w:numFmt w:val="decimal"/>
      <w:lvlText w:val="%7."/>
      <w:lvlJc w:val="left"/>
      <w:pPr>
        <w:ind w:left="7231" w:hanging="360"/>
      </w:pPr>
    </w:lvl>
    <w:lvl w:ilvl="7" w:tplc="FFFFFFFF">
      <w:start w:val="1"/>
      <w:numFmt w:val="lowerLetter"/>
      <w:lvlText w:val="%8."/>
      <w:lvlJc w:val="left"/>
      <w:pPr>
        <w:ind w:left="7951" w:hanging="360"/>
      </w:pPr>
    </w:lvl>
    <w:lvl w:ilvl="8" w:tplc="FFFFFFFF">
      <w:start w:val="1"/>
      <w:numFmt w:val="lowerRoman"/>
      <w:lvlText w:val="%9."/>
      <w:lvlJc w:val="right"/>
      <w:pPr>
        <w:ind w:left="8671" w:hanging="180"/>
      </w:pPr>
    </w:lvl>
  </w:abstractNum>
  <w:abstractNum w:abstractNumId="4" w15:restartNumberingAfterBreak="0">
    <w:nsid w:val="43CA654F"/>
    <w:multiLevelType w:val="hybridMultilevel"/>
    <w:tmpl w:val="B79EE16C"/>
    <w:lvl w:ilvl="0" w:tplc="8FF67330">
      <w:start w:val="1"/>
      <w:numFmt w:val="decimal"/>
      <w:lvlText w:val="%1."/>
      <w:lvlJc w:val="left"/>
      <w:pPr>
        <w:ind w:left="106" w:hanging="320"/>
      </w:pPr>
      <w:rPr>
        <w:rFonts w:ascii="Times New Roman" w:eastAsia="Times New Roman" w:hAnsi="Times New Roman" w:cs="Times New Roman" w:hint="default"/>
        <w:b w:val="0"/>
        <w:bCs w:val="0"/>
        <w:i w:val="0"/>
        <w:iCs w:val="0"/>
        <w:spacing w:val="0"/>
        <w:w w:val="100"/>
        <w:sz w:val="24"/>
        <w:szCs w:val="24"/>
        <w:lang w:val="uk-UA" w:eastAsia="en-US" w:bidi="ar-SA"/>
      </w:rPr>
    </w:lvl>
    <w:lvl w:ilvl="1" w:tplc="84E838BA">
      <w:numFmt w:val="bullet"/>
      <w:lvlText w:val="•"/>
      <w:lvlJc w:val="left"/>
      <w:pPr>
        <w:ind w:left="619" w:hanging="320"/>
      </w:pPr>
      <w:rPr>
        <w:rFonts w:hint="default"/>
        <w:lang w:val="uk-UA" w:eastAsia="en-US" w:bidi="ar-SA"/>
      </w:rPr>
    </w:lvl>
    <w:lvl w:ilvl="2" w:tplc="B590F8AA">
      <w:numFmt w:val="bullet"/>
      <w:lvlText w:val="•"/>
      <w:lvlJc w:val="left"/>
      <w:pPr>
        <w:ind w:left="1139" w:hanging="320"/>
      </w:pPr>
      <w:rPr>
        <w:rFonts w:hint="default"/>
        <w:lang w:val="uk-UA" w:eastAsia="en-US" w:bidi="ar-SA"/>
      </w:rPr>
    </w:lvl>
    <w:lvl w:ilvl="3" w:tplc="21B6C7B2">
      <w:numFmt w:val="bullet"/>
      <w:lvlText w:val="•"/>
      <w:lvlJc w:val="left"/>
      <w:pPr>
        <w:ind w:left="1659" w:hanging="320"/>
      </w:pPr>
      <w:rPr>
        <w:rFonts w:hint="default"/>
        <w:lang w:val="uk-UA" w:eastAsia="en-US" w:bidi="ar-SA"/>
      </w:rPr>
    </w:lvl>
    <w:lvl w:ilvl="4" w:tplc="A4B2B53E">
      <w:numFmt w:val="bullet"/>
      <w:lvlText w:val="•"/>
      <w:lvlJc w:val="left"/>
      <w:pPr>
        <w:ind w:left="2179" w:hanging="320"/>
      </w:pPr>
      <w:rPr>
        <w:rFonts w:hint="default"/>
        <w:lang w:val="uk-UA" w:eastAsia="en-US" w:bidi="ar-SA"/>
      </w:rPr>
    </w:lvl>
    <w:lvl w:ilvl="5" w:tplc="B5203444">
      <w:numFmt w:val="bullet"/>
      <w:lvlText w:val="•"/>
      <w:lvlJc w:val="left"/>
      <w:pPr>
        <w:ind w:left="2699" w:hanging="320"/>
      </w:pPr>
      <w:rPr>
        <w:rFonts w:hint="default"/>
        <w:lang w:val="uk-UA" w:eastAsia="en-US" w:bidi="ar-SA"/>
      </w:rPr>
    </w:lvl>
    <w:lvl w:ilvl="6" w:tplc="89A059B2">
      <w:numFmt w:val="bullet"/>
      <w:lvlText w:val="•"/>
      <w:lvlJc w:val="left"/>
      <w:pPr>
        <w:ind w:left="3219" w:hanging="320"/>
      </w:pPr>
      <w:rPr>
        <w:rFonts w:hint="default"/>
        <w:lang w:val="uk-UA" w:eastAsia="en-US" w:bidi="ar-SA"/>
      </w:rPr>
    </w:lvl>
    <w:lvl w:ilvl="7" w:tplc="979CB75A">
      <w:numFmt w:val="bullet"/>
      <w:lvlText w:val="•"/>
      <w:lvlJc w:val="left"/>
      <w:pPr>
        <w:ind w:left="3739" w:hanging="320"/>
      </w:pPr>
      <w:rPr>
        <w:rFonts w:hint="default"/>
        <w:lang w:val="uk-UA" w:eastAsia="en-US" w:bidi="ar-SA"/>
      </w:rPr>
    </w:lvl>
    <w:lvl w:ilvl="8" w:tplc="73C49B8E">
      <w:numFmt w:val="bullet"/>
      <w:lvlText w:val="•"/>
      <w:lvlJc w:val="left"/>
      <w:pPr>
        <w:ind w:left="4259" w:hanging="320"/>
      </w:pPr>
      <w:rPr>
        <w:rFonts w:hint="default"/>
        <w:lang w:val="uk-UA" w:eastAsia="en-US" w:bidi="ar-SA"/>
      </w:rPr>
    </w:lvl>
  </w:abstractNum>
  <w:abstractNum w:abstractNumId="5" w15:restartNumberingAfterBreak="0">
    <w:nsid w:val="5561318B"/>
    <w:multiLevelType w:val="hybridMultilevel"/>
    <w:tmpl w:val="DEB670EC"/>
    <w:lvl w:ilvl="0" w:tplc="8C6EB880">
      <w:start w:val="1"/>
      <w:numFmt w:val="decimal"/>
      <w:lvlText w:val="%1."/>
      <w:lvlJc w:val="left"/>
      <w:pPr>
        <w:ind w:left="106" w:hanging="404"/>
      </w:pPr>
      <w:rPr>
        <w:rFonts w:ascii="Times New Roman" w:eastAsia="Times New Roman" w:hAnsi="Times New Roman" w:cs="Times New Roman" w:hint="default"/>
        <w:b w:val="0"/>
        <w:bCs w:val="0"/>
        <w:i w:val="0"/>
        <w:iCs w:val="0"/>
        <w:spacing w:val="0"/>
        <w:w w:val="100"/>
        <w:sz w:val="24"/>
        <w:szCs w:val="24"/>
        <w:lang w:val="uk-UA" w:eastAsia="en-US" w:bidi="ar-SA"/>
      </w:rPr>
    </w:lvl>
    <w:lvl w:ilvl="1" w:tplc="AC942204">
      <w:numFmt w:val="bullet"/>
      <w:lvlText w:val="•"/>
      <w:lvlJc w:val="left"/>
      <w:pPr>
        <w:ind w:left="619" w:hanging="404"/>
      </w:pPr>
      <w:rPr>
        <w:rFonts w:hint="default"/>
        <w:lang w:val="uk-UA" w:eastAsia="en-US" w:bidi="ar-SA"/>
      </w:rPr>
    </w:lvl>
    <w:lvl w:ilvl="2" w:tplc="7132177C">
      <w:numFmt w:val="bullet"/>
      <w:lvlText w:val="•"/>
      <w:lvlJc w:val="left"/>
      <w:pPr>
        <w:ind w:left="1139" w:hanging="404"/>
      </w:pPr>
      <w:rPr>
        <w:rFonts w:hint="default"/>
        <w:lang w:val="uk-UA" w:eastAsia="en-US" w:bidi="ar-SA"/>
      </w:rPr>
    </w:lvl>
    <w:lvl w:ilvl="3" w:tplc="500E828A">
      <w:numFmt w:val="bullet"/>
      <w:lvlText w:val="•"/>
      <w:lvlJc w:val="left"/>
      <w:pPr>
        <w:ind w:left="1659" w:hanging="404"/>
      </w:pPr>
      <w:rPr>
        <w:rFonts w:hint="default"/>
        <w:lang w:val="uk-UA" w:eastAsia="en-US" w:bidi="ar-SA"/>
      </w:rPr>
    </w:lvl>
    <w:lvl w:ilvl="4" w:tplc="4AA06768">
      <w:numFmt w:val="bullet"/>
      <w:lvlText w:val="•"/>
      <w:lvlJc w:val="left"/>
      <w:pPr>
        <w:ind w:left="2179" w:hanging="404"/>
      </w:pPr>
      <w:rPr>
        <w:rFonts w:hint="default"/>
        <w:lang w:val="uk-UA" w:eastAsia="en-US" w:bidi="ar-SA"/>
      </w:rPr>
    </w:lvl>
    <w:lvl w:ilvl="5" w:tplc="9DC642F8">
      <w:numFmt w:val="bullet"/>
      <w:lvlText w:val="•"/>
      <w:lvlJc w:val="left"/>
      <w:pPr>
        <w:ind w:left="2699" w:hanging="404"/>
      </w:pPr>
      <w:rPr>
        <w:rFonts w:hint="default"/>
        <w:lang w:val="uk-UA" w:eastAsia="en-US" w:bidi="ar-SA"/>
      </w:rPr>
    </w:lvl>
    <w:lvl w:ilvl="6" w:tplc="95C04A7C">
      <w:numFmt w:val="bullet"/>
      <w:lvlText w:val="•"/>
      <w:lvlJc w:val="left"/>
      <w:pPr>
        <w:ind w:left="3219" w:hanging="404"/>
      </w:pPr>
      <w:rPr>
        <w:rFonts w:hint="default"/>
        <w:lang w:val="uk-UA" w:eastAsia="en-US" w:bidi="ar-SA"/>
      </w:rPr>
    </w:lvl>
    <w:lvl w:ilvl="7" w:tplc="D92E395C">
      <w:numFmt w:val="bullet"/>
      <w:lvlText w:val="•"/>
      <w:lvlJc w:val="left"/>
      <w:pPr>
        <w:ind w:left="3739" w:hanging="404"/>
      </w:pPr>
      <w:rPr>
        <w:rFonts w:hint="default"/>
        <w:lang w:val="uk-UA" w:eastAsia="en-US" w:bidi="ar-SA"/>
      </w:rPr>
    </w:lvl>
    <w:lvl w:ilvl="8" w:tplc="C79AF7E8">
      <w:numFmt w:val="bullet"/>
      <w:lvlText w:val="•"/>
      <w:lvlJc w:val="left"/>
      <w:pPr>
        <w:ind w:left="4259" w:hanging="404"/>
      </w:pPr>
      <w:rPr>
        <w:rFonts w:hint="default"/>
        <w:lang w:val="uk-UA" w:eastAsia="en-US" w:bidi="ar-SA"/>
      </w:rPr>
    </w:lvl>
  </w:abstractNum>
  <w:abstractNum w:abstractNumId="6" w15:restartNumberingAfterBreak="0">
    <w:nsid w:val="72F31992"/>
    <w:multiLevelType w:val="multilevel"/>
    <w:tmpl w:val="5C3CC226"/>
    <w:lvl w:ilvl="0">
      <w:start w:val="1"/>
      <w:numFmt w:val="decimal"/>
      <w:lvlText w:val="%1."/>
      <w:lvlJc w:val="left"/>
      <w:pPr>
        <w:ind w:left="450" w:hanging="450"/>
      </w:pPr>
      <w:rPr>
        <w:rFonts w:hint="default"/>
        <w:i/>
      </w:rPr>
    </w:lvl>
    <w:lvl w:ilvl="1">
      <w:start w:val="3"/>
      <w:numFmt w:val="decimal"/>
      <w:lvlText w:val="%1.%2."/>
      <w:lvlJc w:val="left"/>
      <w:pPr>
        <w:ind w:left="1288" w:hanging="720"/>
      </w:pPr>
      <w:rPr>
        <w:rFonts w:hint="default"/>
        <w:i/>
        <w:sz w:val="28"/>
        <w:szCs w:val="28"/>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7" w15:restartNumberingAfterBreak="0">
    <w:nsid w:val="748145F3"/>
    <w:multiLevelType w:val="hybridMultilevel"/>
    <w:tmpl w:val="5ADE7222"/>
    <w:lvl w:ilvl="0" w:tplc="02608D50">
      <w:start w:val="1"/>
      <w:numFmt w:val="decimal"/>
      <w:lvlText w:val="%1."/>
      <w:lvlJc w:val="left"/>
      <w:pPr>
        <w:ind w:left="1571" w:hanging="360"/>
      </w:pPr>
      <w:rPr>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7B9C60FF"/>
    <w:multiLevelType w:val="hybridMultilevel"/>
    <w:tmpl w:val="DA3EFC48"/>
    <w:lvl w:ilvl="0" w:tplc="FA80AF58">
      <w:start w:val="1"/>
      <w:numFmt w:val="decimal"/>
      <w:lvlText w:val="%1."/>
      <w:lvlJc w:val="left"/>
      <w:pPr>
        <w:ind w:left="106"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75E2F8C2">
      <w:numFmt w:val="bullet"/>
      <w:lvlText w:val="•"/>
      <w:lvlJc w:val="left"/>
      <w:pPr>
        <w:ind w:left="619" w:hanging="280"/>
      </w:pPr>
      <w:rPr>
        <w:rFonts w:hint="default"/>
        <w:lang w:val="uk-UA" w:eastAsia="en-US" w:bidi="ar-SA"/>
      </w:rPr>
    </w:lvl>
    <w:lvl w:ilvl="2" w:tplc="B6A8DCA8">
      <w:numFmt w:val="bullet"/>
      <w:lvlText w:val="•"/>
      <w:lvlJc w:val="left"/>
      <w:pPr>
        <w:ind w:left="1139" w:hanging="280"/>
      </w:pPr>
      <w:rPr>
        <w:rFonts w:hint="default"/>
        <w:lang w:val="uk-UA" w:eastAsia="en-US" w:bidi="ar-SA"/>
      </w:rPr>
    </w:lvl>
    <w:lvl w:ilvl="3" w:tplc="C51A19C8">
      <w:numFmt w:val="bullet"/>
      <w:lvlText w:val="•"/>
      <w:lvlJc w:val="left"/>
      <w:pPr>
        <w:ind w:left="1659" w:hanging="280"/>
      </w:pPr>
      <w:rPr>
        <w:rFonts w:hint="default"/>
        <w:lang w:val="uk-UA" w:eastAsia="en-US" w:bidi="ar-SA"/>
      </w:rPr>
    </w:lvl>
    <w:lvl w:ilvl="4" w:tplc="7D64D11C">
      <w:numFmt w:val="bullet"/>
      <w:lvlText w:val="•"/>
      <w:lvlJc w:val="left"/>
      <w:pPr>
        <w:ind w:left="2179" w:hanging="280"/>
      </w:pPr>
      <w:rPr>
        <w:rFonts w:hint="default"/>
        <w:lang w:val="uk-UA" w:eastAsia="en-US" w:bidi="ar-SA"/>
      </w:rPr>
    </w:lvl>
    <w:lvl w:ilvl="5" w:tplc="D0FE4AAA">
      <w:numFmt w:val="bullet"/>
      <w:lvlText w:val="•"/>
      <w:lvlJc w:val="left"/>
      <w:pPr>
        <w:ind w:left="2699" w:hanging="280"/>
      </w:pPr>
      <w:rPr>
        <w:rFonts w:hint="default"/>
        <w:lang w:val="uk-UA" w:eastAsia="en-US" w:bidi="ar-SA"/>
      </w:rPr>
    </w:lvl>
    <w:lvl w:ilvl="6" w:tplc="CC28CC3A">
      <w:numFmt w:val="bullet"/>
      <w:lvlText w:val="•"/>
      <w:lvlJc w:val="left"/>
      <w:pPr>
        <w:ind w:left="3219" w:hanging="280"/>
      </w:pPr>
      <w:rPr>
        <w:rFonts w:hint="default"/>
        <w:lang w:val="uk-UA" w:eastAsia="en-US" w:bidi="ar-SA"/>
      </w:rPr>
    </w:lvl>
    <w:lvl w:ilvl="7" w:tplc="42E22F7A">
      <w:numFmt w:val="bullet"/>
      <w:lvlText w:val="•"/>
      <w:lvlJc w:val="left"/>
      <w:pPr>
        <w:ind w:left="3739" w:hanging="280"/>
      </w:pPr>
      <w:rPr>
        <w:rFonts w:hint="default"/>
        <w:lang w:val="uk-UA" w:eastAsia="en-US" w:bidi="ar-SA"/>
      </w:rPr>
    </w:lvl>
    <w:lvl w:ilvl="8" w:tplc="B796778E">
      <w:numFmt w:val="bullet"/>
      <w:lvlText w:val="•"/>
      <w:lvlJc w:val="left"/>
      <w:pPr>
        <w:ind w:left="4259" w:hanging="280"/>
      </w:pPr>
      <w:rPr>
        <w:rFonts w:hint="default"/>
        <w:lang w:val="uk-UA" w:eastAsia="en-US" w:bidi="ar-SA"/>
      </w:rPr>
    </w:lvl>
  </w:abstractNum>
  <w:abstractNum w:abstractNumId="9" w15:restartNumberingAfterBreak="0">
    <w:nsid w:val="7C40050D"/>
    <w:multiLevelType w:val="hybridMultilevel"/>
    <w:tmpl w:val="5ADE7222"/>
    <w:lvl w:ilvl="0" w:tplc="FFFFFFFF">
      <w:start w:val="1"/>
      <w:numFmt w:val="decimal"/>
      <w:lvlText w:val="%1."/>
      <w:lvlJc w:val="left"/>
      <w:pPr>
        <w:ind w:left="1571" w:hanging="360"/>
      </w:pPr>
      <w:rPr>
        <w:sz w:val="28"/>
        <w:szCs w:val="28"/>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826172622">
    <w:abstractNumId w:val="2"/>
  </w:num>
  <w:num w:numId="2" w16cid:durableId="296882663">
    <w:abstractNumId w:val="7"/>
  </w:num>
  <w:num w:numId="3" w16cid:durableId="1482580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9062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8793978">
    <w:abstractNumId w:val="6"/>
  </w:num>
  <w:num w:numId="6" w16cid:durableId="1186362114">
    <w:abstractNumId w:val="8"/>
  </w:num>
  <w:num w:numId="7" w16cid:durableId="2045978615">
    <w:abstractNumId w:val="5"/>
  </w:num>
  <w:num w:numId="8" w16cid:durableId="1502041469">
    <w:abstractNumId w:val="4"/>
  </w:num>
  <w:num w:numId="9" w16cid:durableId="1451585771">
    <w:abstractNumId w:val="0"/>
  </w:num>
  <w:num w:numId="10" w16cid:durableId="1170756564">
    <w:abstractNumId w:val="2"/>
  </w:num>
  <w:num w:numId="11" w16cid:durableId="16075416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BF"/>
    <w:rsid w:val="00001822"/>
    <w:rsid w:val="00006400"/>
    <w:rsid w:val="00007F4A"/>
    <w:rsid w:val="00016557"/>
    <w:rsid w:val="000330CF"/>
    <w:rsid w:val="000332BA"/>
    <w:rsid w:val="0003543D"/>
    <w:rsid w:val="00041FBD"/>
    <w:rsid w:val="0004572C"/>
    <w:rsid w:val="000462BC"/>
    <w:rsid w:val="00054122"/>
    <w:rsid w:val="000552B4"/>
    <w:rsid w:val="0005558C"/>
    <w:rsid w:val="00056F7B"/>
    <w:rsid w:val="00060992"/>
    <w:rsid w:val="00064FD5"/>
    <w:rsid w:val="00075E06"/>
    <w:rsid w:val="00081541"/>
    <w:rsid w:val="00083B27"/>
    <w:rsid w:val="000945A1"/>
    <w:rsid w:val="0009460E"/>
    <w:rsid w:val="000A42A5"/>
    <w:rsid w:val="000A4FC9"/>
    <w:rsid w:val="000A65AC"/>
    <w:rsid w:val="000A7F9C"/>
    <w:rsid w:val="000B258C"/>
    <w:rsid w:val="000B3961"/>
    <w:rsid w:val="000B51C3"/>
    <w:rsid w:val="000B5D4B"/>
    <w:rsid w:val="000C27E9"/>
    <w:rsid w:val="000C57CB"/>
    <w:rsid w:val="000D0017"/>
    <w:rsid w:val="000D101E"/>
    <w:rsid w:val="000D1BE4"/>
    <w:rsid w:val="000D4218"/>
    <w:rsid w:val="000D6885"/>
    <w:rsid w:val="000D6B58"/>
    <w:rsid w:val="000D72FC"/>
    <w:rsid w:val="000E0579"/>
    <w:rsid w:val="000E1002"/>
    <w:rsid w:val="000E21C5"/>
    <w:rsid w:val="000E29DA"/>
    <w:rsid w:val="000E3ED3"/>
    <w:rsid w:val="000E5026"/>
    <w:rsid w:val="000E5C67"/>
    <w:rsid w:val="000E6F05"/>
    <w:rsid w:val="000F1E13"/>
    <w:rsid w:val="000F606F"/>
    <w:rsid w:val="000F637E"/>
    <w:rsid w:val="000F6C2D"/>
    <w:rsid w:val="00110005"/>
    <w:rsid w:val="0011301A"/>
    <w:rsid w:val="0011586E"/>
    <w:rsid w:val="001160A9"/>
    <w:rsid w:val="00116B63"/>
    <w:rsid w:val="00127356"/>
    <w:rsid w:val="001316CA"/>
    <w:rsid w:val="001356F3"/>
    <w:rsid w:val="00136882"/>
    <w:rsid w:val="001403EB"/>
    <w:rsid w:val="00142E6F"/>
    <w:rsid w:val="0014412F"/>
    <w:rsid w:val="00144EB4"/>
    <w:rsid w:val="00147AE5"/>
    <w:rsid w:val="00155842"/>
    <w:rsid w:val="001563FC"/>
    <w:rsid w:val="00156FEC"/>
    <w:rsid w:val="00157F54"/>
    <w:rsid w:val="00162DA8"/>
    <w:rsid w:val="001642FB"/>
    <w:rsid w:val="001645B9"/>
    <w:rsid w:val="00174AD5"/>
    <w:rsid w:val="001768F5"/>
    <w:rsid w:val="001805FF"/>
    <w:rsid w:val="00180BC5"/>
    <w:rsid w:val="00181346"/>
    <w:rsid w:val="00183F26"/>
    <w:rsid w:val="001913DE"/>
    <w:rsid w:val="00192C23"/>
    <w:rsid w:val="001A199D"/>
    <w:rsid w:val="001A3B7A"/>
    <w:rsid w:val="001A431B"/>
    <w:rsid w:val="001A4C51"/>
    <w:rsid w:val="001B34F5"/>
    <w:rsid w:val="001C383F"/>
    <w:rsid w:val="001C5C5E"/>
    <w:rsid w:val="001C7AAE"/>
    <w:rsid w:val="001E2905"/>
    <w:rsid w:val="001E630E"/>
    <w:rsid w:val="001E7EA8"/>
    <w:rsid w:val="001E7FF6"/>
    <w:rsid w:val="001F25F8"/>
    <w:rsid w:val="001F7D1E"/>
    <w:rsid w:val="002009DE"/>
    <w:rsid w:val="0020340B"/>
    <w:rsid w:val="00205D61"/>
    <w:rsid w:val="00207E4A"/>
    <w:rsid w:val="002103DC"/>
    <w:rsid w:val="002114DA"/>
    <w:rsid w:val="00212B84"/>
    <w:rsid w:val="00213239"/>
    <w:rsid w:val="00213F2B"/>
    <w:rsid w:val="00220F5E"/>
    <w:rsid w:val="002248CE"/>
    <w:rsid w:val="00225B77"/>
    <w:rsid w:val="00225F59"/>
    <w:rsid w:val="00231C3E"/>
    <w:rsid w:val="00231DD3"/>
    <w:rsid w:val="00235764"/>
    <w:rsid w:val="0023580A"/>
    <w:rsid w:val="00235976"/>
    <w:rsid w:val="002379ED"/>
    <w:rsid w:val="00251B6C"/>
    <w:rsid w:val="0025278D"/>
    <w:rsid w:val="002530D8"/>
    <w:rsid w:val="00262C03"/>
    <w:rsid w:val="0026566D"/>
    <w:rsid w:val="002711E5"/>
    <w:rsid w:val="00274B6F"/>
    <w:rsid w:val="002772AB"/>
    <w:rsid w:val="00277A2C"/>
    <w:rsid w:val="00281DDD"/>
    <w:rsid w:val="002858D7"/>
    <w:rsid w:val="00285E03"/>
    <w:rsid w:val="00290A8C"/>
    <w:rsid w:val="00291600"/>
    <w:rsid w:val="002916CA"/>
    <w:rsid w:val="002920C6"/>
    <w:rsid w:val="0029582E"/>
    <w:rsid w:val="002A5EAD"/>
    <w:rsid w:val="002A7B42"/>
    <w:rsid w:val="002B02DE"/>
    <w:rsid w:val="002B27DC"/>
    <w:rsid w:val="002B5478"/>
    <w:rsid w:val="002B6D91"/>
    <w:rsid w:val="002B71FD"/>
    <w:rsid w:val="002D0BFE"/>
    <w:rsid w:val="002D0CC8"/>
    <w:rsid w:val="002D22B7"/>
    <w:rsid w:val="002D31CF"/>
    <w:rsid w:val="002D420B"/>
    <w:rsid w:val="002D6EAF"/>
    <w:rsid w:val="002E563A"/>
    <w:rsid w:val="002E5EFD"/>
    <w:rsid w:val="002F159C"/>
    <w:rsid w:val="00305471"/>
    <w:rsid w:val="003103E6"/>
    <w:rsid w:val="003176E1"/>
    <w:rsid w:val="00322AE6"/>
    <w:rsid w:val="003237A9"/>
    <w:rsid w:val="003240C5"/>
    <w:rsid w:val="003248A4"/>
    <w:rsid w:val="00331CEF"/>
    <w:rsid w:val="00331E43"/>
    <w:rsid w:val="003335C0"/>
    <w:rsid w:val="003343A1"/>
    <w:rsid w:val="00340C87"/>
    <w:rsid w:val="003414CD"/>
    <w:rsid w:val="00343CF8"/>
    <w:rsid w:val="00344308"/>
    <w:rsid w:val="003445DA"/>
    <w:rsid w:val="00347AB6"/>
    <w:rsid w:val="0035104D"/>
    <w:rsid w:val="003512ED"/>
    <w:rsid w:val="00353274"/>
    <w:rsid w:val="00353548"/>
    <w:rsid w:val="0035449E"/>
    <w:rsid w:val="003732EA"/>
    <w:rsid w:val="003837F8"/>
    <w:rsid w:val="00386A09"/>
    <w:rsid w:val="00386E4C"/>
    <w:rsid w:val="0039167F"/>
    <w:rsid w:val="003933B2"/>
    <w:rsid w:val="00396551"/>
    <w:rsid w:val="00397905"/>
    <w:rsid w:val="003A3BE0"/>
    <w:rsid w:val="003A4DAF"/>
    <w:rsid w:val="003A6BC4"/>
    <w:rsid w:val="003B2301"/>
    <w:rsid w:val="003B23E2"/>
    <w:rsid w:val="003B6A0F"/>
    <w:rsid w:val="003B7AAD"/>
    <w:rsid w:val="003B7B4E"/>
    <w:rsid w:val="003C15D2"/>
    <w:rsid w:val="003C4C0B"/>
    <w:rsid w:val="003C4E43"/>
    <w:rsid w:val="003C5335"/>
    <w:rsid w:val="003C67A8"/>
    <w:rsid w:val="003D1676"/>
    <w:rsid w:val="003D1801"/>
    <w:rsid w:val="003E6863"/>
    <w:rsid w:val="003E6B7F"/>
    <w:rsid w:val="003F0259"/>
    <w:rsid w:val="003F0463"/>
    <w:rsid w:val="003F1838"/>
    <w:rsid w:val="003F5149"/>
    <w:rsid w:val="0040254E"/>
    <w:rsid w:val="00403DA0"/>
    <w:rsid w:val="004105B0"/>
    <w:rsid w:val="00422DFD"/>
    <w:rsid w:val="00431C73"/>
    <w:rsid w:val="00433868"/>
    <w:rsid w:val="00434E7C"/>
    <w:rsid w:val="00445FC8"/>
    <w:rsid w:val="00452198"/>
    <w:rsid w:val="00464D84"/>
    <w:rsid w:val="00466DC6"/>
    <w:rsid w:val="00471EA8"/>
    <w:rsid w:val="00477AB8"/>
    <w:rsid w:val="004813D3"/>
    <w:rsid w:val="004837AC"/>
    <w:rsid w:val="00490FA9"/>
    <w:rsid w:val="00491933"/>
    <w:rsid w:val="004A3D43"/>
    <w:rsid w:val="004A47A9"/>
    <w:rsid w:val="004A4AFD"/>
    <w:rsid w:val="004C2AC5"/>
    <w:rsid w:val="004C482A"/>
    <w:rsid w:val="004C5F70"/>
    <w:rsid w:val="004D50ED"/>
    <w:rsid w:val="004D66B7"/>
    <w:rsid w:val="004E46B5"/>
    <w:rsid w:val="004F08A8"/>
    <w:rsid w:val="004F1220"/>
    <w:rsid w:val="004F1539"/>
    <w:rsid w:val="00507638"/>
    <w:rsid w:val="005129AC"/>
    <w:rsid w:val="00516BDA"/>
    <w:rsid w:val="0051763B"/>
    <w:rsid w:val="00534BBF"/>
    <w:rsid w:val="00540197"/>
    <w:rsid w:val="005452F9"/>
    <w:rsid w:val="00547D68"/>
    <w:rsid w:val="0055205E"/>
    <w:rsid w:val="00556446"/>
    <w:rsid w:val="00562514"/>
    <w:rsid w:val="00563248"/>
    <w:rsid w:val="005678B8"/>
    <w:rsid w:val="005718A6"/>
    <w:rsid w:val="00575F6C"/>
    <w:rsid w:val="00582289"/>
    <w:rsid w:val="00583268"/>
    <w:rsid w:val="00584685"/>
    <w:rsid w:val="0058489B"/>
    <w:rsid w:val="00590214"/>
    <w:rsid w:val="00591C81"/>
    <w:rsid w:val="00593201"/>
    <w:rsid w:val="00597544"/>
    <w:rsid w:val="005A5F40"/>
    <w:rsid w:val="005A7A2E"/>
    <w:rsid w:val="005B1C88"/>
    <w:rsid w:val="005B3193"/>
    <w:rsid w:val="005B3428"/>
    <w:rsid w:val="005C1583"/>
    <w:rsid w:val="005C4536"/>
    <w:rsid w:val="005C762C"/>
    <w:rsid w:val="005D28A6"/>
    <w:rsid w:val="005D3222"/>
    <w:rsid w:val="005D61CB"/>
    <w:rsid w:val="005E017F"/>
    <w:rsid w:val="005E11B8"/>
    <w:rsid w:val="005F002C"/>
    <w:rsid w:val="005F05B9"/>
    <w:rsid w:val="005F1C1C"/>
    <w:rsid w:val="006003C7"/>
    <w:rsid w:val="0060316D"/>
    <w:rsid w:val="0060450E"/>
    <w:rsid w:val="006056E4"/>
    <w:rsid w:val="0061154F"/>
    <w:rsid w:val="006116EC"/>
    <w:rsid w:val="00612F55"/>
    <w:rsid w:val="0061359E"/>
    <w:rsid w:val="006179C8"/>
    <w:rsid w:val="00625E26"/>
    <w:rsid w:val="00626A48"/>
    <w:rsid w:val="00633F59"/>
    <w:rsid w:val="00635276"/>
    <w:rsid w:val="006376C2"/>
    <w:rsid w:val="006400E6"/>
    <w:rsid w:val="006412D6"/>
    <w:rsid w:val="00654243"/>
    <w:rsid w:val="006623F4"/>
    <w:rsid w:val="0066547E"/>
    <w:rsid w:val="00670E5E"/>
    <w:rsid w:val="00671C74"/>
    <w:rsid w:val="00672AB2"/>
    <w:rsid w:val="00682E24"/>
    <w:rsid w:val="0068301D"/>
    <w:rsid w:val="00687BF3"/>
    <w:rsid w:val="00690D03"/>
    <w:rsid w:val="00692AAC"/>
    <w:rsid w:val="00695803"/>
    <w:rsid w:val="006A09BF"/>
    <w:rsid w:val="006B123E"/>
    <w:rsid w:val="006D0B15"/>
    <w:rsid w:val="006D2277"/>
    <w:rsid w:val="006D7271"/>
    <w:rsid w:val="006E60FF"/>
    <w:rsid w:val="006E6856"/>
    <w:rsid w:val="006E6EE2"/>
    <w:rsid w:val="006F0FAA"/>
    <w:rsid w:val="006F2A6A"/>
    <w:rsid w:val="006F72EA"/>
    <w:rsid w:val="007006C2"/>
    <w:rsid w:val="007022C0"/>
    <w:rsid w:val="00706F54"/>
    <w:rsid w:val="00707FBF"/>
    <w:rsid w:val="00720F0B"/>
    <w:rsid w:val="00722814"/>
    <w:rsid w:val="007243F2"/>
    <w:rsid w:val="00725D45"/>
    <w:rsid w:val="00726347"/>
    <w:rsid w:val="00727A8E"/>
    <w:rsid w:val="00731FCA"/>
    <w:rsid w:val="007320BF"/>
    <w:rsid w:val="007332D2"/>
    <w:rsid w:val="007457ED"/>
    <w:rsid w:val="00753F32"/>
    <w:rsid w:val="00757918"/>
    <w:rsid w:val="00760308"/>
    <w:rsid w:val="00767E1E"/>
    <w:rsid w:val="00771DEA"/>
    <w:rsid w:val="00772B38"/>
    <w:rsid w:val="00776515"/>
    <w:rsid w:val="00776C10"/>
    <w:rsid w:val="00780DFF"/>
    <w:rsid w:val="00781EBD"/>
    <w:rsid w:val="0078485D"/>
    <w:rsid w:val="007932FF"/>
    <w:rsid w:val="00793AC8"/>
    <w:rsid w:val="007957FE"/>
    <w:rsid w:val="007A2BAF"/>
    <w:rsid w:val="007A4CD1"/>
    <w:rsid w:val="007B70D5"/>
    <w:rsid w:val="007C10DC"/>
    <w:rsid w:val="007C35BE"/>
    <w:rsid w:val="007C417A"/>
    <w:rsid w:val="007C4DF7"/>
    <w:rsid w:val="007C5043"/>
    <w:rsid w:val="007C753B"/>
    <w:rsid w:val="007C7585"/>
    <w:rsid w:val="007D0CB8"/>
    <w:rsid w:val="007D31BC"/>
    <w:rsid w:val="007D6A4C"/>
    <w:rsid w:val="007E162A"/>
    <w:rsid w:val="007E3106"/>
    <w:rsid w:val="007E69EF"/>
    <w:rsid w:val="007F163A"/>
    <w:rsid w:val="007F3B8C"/>
    <w:rsid w:val="007F48C2"/>
    <w:rsid w:val="007F50AB"/>
    <w:rsid w:val="00804273"/>
    <w:rsid w:val="0080471A"/>
    <w:rsid w:val="008206C6"/>
    <w:rsid w:val="00823E01"/>
    <w:rsid w:val="00827F66"/>
    <w:rsid w:val="00830E41"/>
    <w:rsid w:val="00832B48"/>
    <w:rsid w:val="00833827"/>
    <w:rsid w:val="008342BA"/>
    <w:rsid w:val="00843420"/>
    <w:rsid w:val="00844C54"/>
    <w:rsid w:val="0085127D"/>
    <w:rsid w:val="0085203B"/>
    <w:rsid w:val="0086315C"/>
    <w:rsid w:val="00867D14"/>
    <w:rsid w:val="00867ED2"/>
    <w:rsid w:val="008717C9"/>
    <w:rsid w:val="0088286D"/>
    <w:rsid w:val="0088654B"/>
    <w:rsid w:val="0089244D"/>
    <w:rsid w:val="008A3FE5"/>
    <w:rsid w:val="008A4C12"/>
    <w:rsid w:val="008B06D4"/>
    <w:rsid w:val="008B6D85"/>
    <w:rsid w:val="008C0863"/>
    <w:rsid w:val="008C27F5"/>
    <w:rsid w:val="008D1F40"/>
    <w:rsid w:val="008E13E9"/>
    <w:rsid w:val="008F6F83"/>
    <w:rsid w:val="008F7066"/>
    <w:rsid w:val="009021E9"/>
    <w:rsid w:val="00906F1A"/>
    <w:rsid w:val="0091125D"/>
    <w:rsid w:val="009137A6"/>
    <w:rsid w:val="00915DA0"/>
    <w:rsid w:val="00916E14"/>
    <w:rsid w:val="00920D69"/>
    <w:rsid w:val="00922D43"/>
    <w:rsid w:val="0092447E"/>
    <w:rsid w:val="00924CFD"/>
    <w:rsid w:val="00931623"/>
    <w:rsid w:val="00932390"/>
    <w:rsid w:val="00933667"/>
    <w:rsid w:val="00933D1F"/>
    <w:rsid w:val="00933F30"/>
    <w:rsid w:val="0093754C"/>
    <w:rsid w:val="00940C6B"/>
    <w:rsid w:val="00944AD8"/>
    <w:rsid w:val="00944E69"/>
    <w:rsid w:val="00950712"/>
    <w:rsid w:val="00950A02"/>
    <w:rsid w:val="00950C5A"/>
    <w:rsid w:val="00951BC6"/>
    <w:rsid w:val="00952ABE"/>
    <w:rsid w:val="00961F35"/>
    <w:rsid w:val="009629B2"/>
    <w:rsid w:val="00963762"/>
    <w:rsid w:val="00964D83"/>
    <w:rsid w:val="00971221"/>
    <w:rsid w:val="009712FC"/>
    <w:rsid w:val="00971DE8"/>
    <w:rsid w:val="0098147D"/>
    <w:rsid w:val="00984414"/>
    <w:rsid w:val="00984E3E"/>
    <w:rsid w:val="0098690B"/>
    <w:rsid w:val="009905A7"/>
    <w:rsid w:val="00990F61"/>
    <w:rsid w:val="009A5946"/>
    <w:rsid w:val="009B22DD"/>
    <w:rsid w:val="009B31F9"/>
    <w:rsid w:val="009C2911"/>
    <w:rsid w:val="009C45C4"/>
    <w:rsid w:val="009D0DA8"/>
    <w:rsid w:val="009D25BF"/>
    <w:rsid w:val="009E0D23"/>
    <w:rsid w:val="009E2AD2"/>
    <w:rsid w:val="009E4834"/>
    <w:rsid w:val="009E5953"/>
    <w:rsid w:val="009F5B9B"/>
    <w:rsid w:val="009F5FCB"/>
    <w:rsid w:val="00A01DCC"/>
    <w:rsid w:val="00A0578F"/>
    <w:rsid w:val="00A100EA"/>
    <w:rsid w:val="00A10300"/>
    <w:rsid w:val="00A15FF7"/>
    <w:rsid w:val="00A2025E"/>
    <w:rsid w:val="00A22751"/>
    <w:rsid w:val="00A3711D"/>
    <w:rsid w:val="00A41652"/>
    <w:rsid w:val="00A42AA9"/>
    <w:rsid w:val="00A5524C"/>
    <w:rsid w:val="00A71FDC"/>
    <w:rsid w:val="00A72E84"/>
    <w:rsid w:val="00A7481D"/>
    <w:rsid w:val="00A84EE4"/>
    <w:rsid w:val="00A86F5E"/>
    <w:rsid w:val="00A87846"/>
    <w:rsid w:val="00A9246E"/>
    <w:rsid w:val="00A93266"/>
    <w:rsid w:val="00AA0B79"/>
    <w:rsid w:val="00AB040C"/>
    <w:rsid w:val="00AB1D43"/>
    <w:rsid w:val="00AB341C"/>
    <w:rsid w:val="00AB6FA4"/>
    <w:rsid w:val="00AC1099"/>
    <w:rsid w:val="00AC1145"/>
    <w:rsid w:val="00AC23E6"/>
    <w:rsid w:val="00AC6CD5"/>
    <w:rsid w:val="00AC7EF3"/>
    <w:rsid w:val="00AD1BD7"/>
    <w:rsid w:val="00AD48BA"/>
    <w:rsid w:val="00AF3430"/>
    <w:rsid w:val="00AF423A"/>
    <w:rsid w:val="00AF4442"/>
    <w:rsid w:val="00AF5522"/>
    <w:rsid w:val="00AF63FD"/>
    <w:rsid w:val="00AF6682"/>
    <w:rsid w:val="00B00414"/>
    <w:rsid w:val="00B0097C"/>
    <w:rsid w:val="00B01217"/>
    <w:rsid w:val="00B04C2B"/>
    <w:rsid w:val="00B058A1"/>
    <w:rsid w:val="00B060C7"/>
    <w:rsid w:val="00B0714A"/>
    <w:rsid w:val="00B10244"/>
    <w:rsid w:val="00B111B4"/>
    <w:rsid w:val="00B248D5"/>
    <w:rsid w:val="00B24FE3"/>
    <w:rsid w:val="00B25166"/>
    <w:rsid w:val="00B26B39"/>
    <w:rsid w:val="00B279AC"/>
    <w:rsid w:val="00B3182E"/>
    <w:rsid w:val="00B33381"/>
    <w:rsid w:val="00B35871"/>
    <w:rsid w:val="00B367AD"/>
    <w:rsid w:val="00B423A4"/>
    <w:rsid w:val="00B470BE"/>
    <w:rsid w:val="00B52118"/>
    <w:rsid w:val="00B56D9B"/>
    <w:rsid w:val="00B57155"/>
    <w:rsid w:val="00B6037A"/>
    <w:rsid w:val="00B6206D"/>
    <w:rsid w:val="00B63D8F"/>
    <w:rsid w:val="00B66C6A"/>
    <w:rsid w:val="00B67AD3"/>
    <w:rsid w:val="00B7239E"/>
    <w:rsid w:val="00B738A5"/>
    <w:rsid w:val="00B86AC1"/>
    <w:rsid w:val="00B95DFB"/>
    <w:rsid w:val="00B95F18"/>
    <w:rsid w:val="00B974A1"/>
    <w:rsid w:val="00BA08CC"/>
    <w:rsid w:val="00BA2A49"/>
    <w:rsid w:val="00BA5F6B"/>
    <w:rsid w:val="00BA6B63"/>
    <w:rsid w:val="00BC076E"/>
    <w:rsid w:val="00BC6501"/>
    <w:rsid w:val="00BD43A1"/>
    <w:rsid w:val="00BD4B75"/>
    <w:rsid w:val="00BD623A"/>
    <w:rsid w:val="00BD71C9"/>
    <w:rsid w:val="00BE0315"/>
    <w:rsid w:val="00BE07BB"/>
    <w:rsid w:val="00BE1457"/>
    <w:rsid w:val="00BF108C"/>
    <w:rsid w:val="00BF154F"/>
    <w:rsid w:val="00BF57C4"/>
    <w:rsid w:val="00C004E2"/>
    <w:rsid w:val="00C06BA7"/>
    <w:rsid w:val="00C07D23"/>
    <w:rsid w:val="00C1200C"/>
    <w:rsid w:val="00C15DDF"/>
    <w:rsid w:val="00C16E7D"/>
    <w:rsid w:val="00C25875"/>
    <w:rsid w:val="00C32E47"/>
    <w:rsid w:val="00C3577F"/>
    <w:rsid w:val="00C362B4"/>
    <w:rsid w:val="00C4140D"/>
    <w:rsid w:val="00C41771"/>
    <w:rsid w:val="00C46BFD"/>
    <w:rsid w:val="00C574C5"/>
    <w:rsid w:val="00C57D19"/>
    <w:rsid w:val="00C6023F"/>
    <w:rsid w:val="00C602FF"/>
    <w:rsid w:val="00C6359B"/>
    <w:rsid w:val="00C66035"/>
    <w:rsid w:val="00C661BA"/>
    <w:rsid w:val="00C71256"/>
    <w:rsid w:val="00C722DA"/>
    <w:rsid w:val="00C80375"/>
    <w:rsid w:val="00C806B5"/>
    <w:rsid w:val="00C80D2D"/>
    <w:rsid w:val="00C82706"/>
    <w:rsid w:val="00C8733D"/>
    <w:rsid w:val="00C87634"/>
    <w:rsid w:val="00C877D0"/>
    <w:rsid w:val="00C87B9B"/>
    <w:rsid w:val="00C90FDA"/>
    <w:rsid w:val="00C96112"/>
    <w:rsid w:val="00C96D73"/>
    <w:rsid w:val="00CA36C4"/>
    <w:rsid w:val="00CA5A54"/>
    <w:rsid w:val="00CA6582"/>
    <w:rsid w:val="00CB0682"/>
    <w:rsid w:val="00CB0A84"/>
    <w:rsid w:val="00CB0F81"/>
    <w:rsid w:val="00CB6322"/>
    <w:rsid w:val="00CC0C14"/>
    <w:rsid w:val="00CC2A71"/>
    <w:rsid w:val="00CC4736"/>
    <w:rsid w:val="00CC5568"/>
    <w:rsid w:val="00CD5E3C"/>
    <w:rsid w:val="00CD74AB"/>
    <w:rsid w:val="00CD74D3"/>
    <w:rsid w:val="00CE1C89"/>
    <w:rsid w:val="00CF21EF"/>
    <w:rsid w:val="00CF6187"/>
    <w:rsid w:val="00D05A50"/>
    <w:rsid w:val="00D06EAC"/>
    <w:rsid w:val="00D07859"/>
    <w:rsid w:val="00D123A5"/>
    <w:rsid w:val="00D20872"/>
    <w:rsid w:val="00D21B7C"/>
    <w:rsid w:val="00D2253B"/>
    <w:rsid w:val="00D23FD6"/>
    <w:rsid w:val="00D2424B"/>
    <w:rsid w:val="00D334BB"/>
    <w:rsid w:val="00D34B73"/>
    <w:rsid w:val="00D36F75"/>
    <w:rsid w:val="00D40C5B"/>
    <w:rsid w:val="00D42E0B"/>
    <w:rsid w:val="00D43864"/>
    <w:rsid w:val="00D44A69"/>
    <w:rsid w:val="00D44DF6"/>
    <w:rsid w:val="00D53D04"/>
    <w:rsid w:val="00D554AA"/>
    <w:rsid w:val="00D6688A"/>
    <w:rsid w:val="00D72103"/>
    <w:rsid w:val="00D73A5A"/>
    <w:rsid w:val="00D764BC"/>
    <w:rsid w:val="00D76F3B"/>
    <w:rsid w:val="00D81184"/>
    <w:rsid w:val="00D8270E"/>
    <w:rsid w:val="00D90A3C"/>
    <w:rsid w:val="00D92154"/>
    <w:rsid w:val="00D94E8F"/>
    <w:rsid w:val="00DB042D"/>
    <w:rsid w:val="00DB1ADA"/>
    <w:rsid w:val="00DB37B4"/>
    <w:rsid w:val="00DB486B"/>
    <w:rsid w:val="00DB6827"/>
    <w:rsid w:val="00DC0648"/>
    <w:rsid w:val="00DD41BA"/>
    <w:rsid w:val="00DE04CE"/>
    <w:rsid w:val="00DE51F1"/>
    <w:rsid w:val="00DE5BC8"/>
    <w:rsid w:val="00DE7BED"/>
    <w:rsid w:val="00DF0C60"/>
    <w:rsid w:val="00E028C3"/>
    <w:rsid w:val="00E06D7D"/>
    <w:rsid w:val="00E0770E"/>
    <w:rsid w:val="00E115CE"/>
    <w:rsid w:val="00E1177B"/>
    <w:rsid w:val="00E14E96"/>
    <w:rsid w:val="00E153D6"/>
    <w:rsid w:val="00E16920"/>
    <w:rsid w:val="00E25D22"/>
    <w:rsid w:val="00E310EC"/>
    <w:rsid w:val="00E31F08"/>
    <w:rsid w:val="00E34EEE"/>
    <w:rsid w:val="00E35DD7"/>
    <w:rsid w:val="00E36E9E"/>
    <w:rsid w:val="00E40FAF"/>
    <w:rsid w:val="00E4457D"/>
    <w:rsid w:val="00E4476C"/>
    <w:rsid w:val="00E46BD6"/>
    <w:rsid w:val="00E53194"/>
    <w:rsid w:val="00E539B2"/>
    <w:rsid w:val="00E57472"/>
    <w:rsid w:val="00E61099"/>
    <w:rsid w:val="00E65958"/>
    <w:rsid w:val="00E706ED"/>
    <w:rsid w:val="00E75699"/>
    <w:rsid w:val="00E838D6"/>
    <w:rsid w:val="00E866BD"/>
    <w:rsid w:val="00E8699E"/>
    <w:rsid w:val="00E92D79"/>
    <w:rsid w:val="00EA0991"/>
    <w:rsid w:val="00EA7A08"/>
    <w:rsid w:val="00EC49B4"/>
    <w:rsid w:val="00EC4C55"/>
    <w:rsid w:val="00EC5A98"/>
    <w:rsid w:val="00EC645A"/>
    <w:rsid w:val="00EC6944"/>
    <w:rsid w:val="00ED33B7"/>
    <w:rsid w:val="00ED55BA"/>
    <w:rsid w:val="00ED6F39"/>
    <w:rsid w:val="00ED780C"/>
    <w:rsid w:val="00EE15B8"/>
    <w:rsid w:val="00EE3E66"/>
    <w:rsid w:val="00EF5164"/>
    <w:rsid w:val="00EF5579"/>
    <w:rsid w:val="00F02709"/>
    <w:rsid w:val="00F127F4"/>
    <w:rsid w:val="00F15FC5"/>
    <w:rsid w:val="00F162B2"/>
    <w:rsid w:val="00F20505"/>
    <w:rsid w:val="00F3153F"/>
    <w:rsid w:val="00F31884"/>
    <w:rsid w:val="00F338AF"/>
    <w:rsid w:val="00F37B80"/>
    <w:rsid w:val="00F5131B"/>
    <w:rsid w:val="00F5490D"/>
    <w:rsid w:val="00F57773"/>
    <w:rsid w:val="00F57DCA"/>
    <w:rsid w:val="00F60C72"/>
    <w:rsid w:val="00F67D82"/>
    <w:rsid w:val="00F81E07"/>
    <w:rsid w:val="00F85876"/>
    <w:rsid w:val="00F86048"/>
    <w:rsid w:val="00F86ACD"/>
    <w:rsid w:val="00F86D49"/>
    <w:rsid w:val="00F8778C"/>
    <w:rsid w:val="00F91202"/>
    <w:rsid w:val="00F93F83"/>
    <w:rsid w:val="00FA146A"/>
    <w:rsid w:val="00FA6345"/>
    <w:rsid w:val="00FA75B4"/>
    <w:rsid w:val="00FA771E"/>
    <w:rsid w:val="00FA7D34"/>
    <w:rsid w:val="00FB2040"/>
    <w:rsid w:val="00FC13F7"/>
    <w:rsid w:val="00FC1A50"/>
    <w:rsid w:val="00FC3571"/>
    <w:rsid w:val="00FC49EC"/>
    <w:rsid w:val="00FC5019"/>
    <w:rsid w:val="00FD02CC"/>
    <w:rsid w:val="00FD0D6E"/>
    <w:rsid w:val="00FD23A7"/>
    <w:rsid w:val="00FD66AD"/>
    <w:rsid w:val="00FD72B9"/>
    <w:rsid w:val="00FD742D"/>
    <w:rsid w:val="00FE1A26"/>
    <w:rsid w:val="00FE2465"/>
    <w:rsid w:val="00FE35FD"/>
    <w:rsid w:val="00FE5A41"/>
    <w:rsid w:val="00FF2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B9A8"/>
  <w15:docId w15:val="{9403034C-5608-49A7-A24D-B42DF842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221"/>
    <w:pPr>
      <w:spacing w:after="0" w:line="240" w:lineRule="auto"/>
    </w:pPr>
    <w:rPr>
      <w:rFonts w:ascii="Times New Roman" w:eastAsia="Calibri" w:hAnsi="Times New Roman" w:cs="Times New Roman"/>
      <w:sz w:val="24"/>
      <w:szCs w:val="24"/>
      <w:lang w:val="uk-UA" w:eastAsia="uk-UA"/>
    </w:rPr>
  </w:style>
  <w:style w:type="paragraph" w:styleId="1">
    <w:name w:val="heading 1"/>
    <w:basedOn w:val="a"/>
    <w:next w:val="a"/>
    <w:link w:val="10"/>
    <w:uiPriority w:val="99"/>
    <w:qFormat/>
    <w:rsid w:val="00D554AA"/>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007F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007F4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971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1"/>
      <w:lang w:val="ru-RU" w:eastAsia="en-US"/>
    </w:rPr>
  </w:style>
  <w:style w:type="character" w:customStyle="1" w:styleId="HTML0">
    <w:name w:val="Стандартний HTML Знак"/>
    <w:basedOn w:val="a0"/>
    <w:link w:val="HTML"/>
    <w:semiHidden/>
    <w:rsid w:val="00971221"/>
    <w:rPr>
      <w:rFonts w:ascii="Courier New" w:hAnsi="Courier New" w:cs="Courier New"/>
      <w:color w:val="000000"/>
      <w:sz w:val="21"/>
      <w:szCs w:val="21"/>
    </w:rPr>
  </w:style>
  <w:style w:type="paragraph" w:styleId="a3">
    <w:name w:val="Normal (Web)"/>
    <w:basedOn w:val="a"/>
    <w:unhideWhenUsed/>
    <w:rsid w:val="00971221"/>
    <w:pPr>
      <w:spacing w:before="100" w:beforeAutospacing="1" w:after="100" w:afterAutospacing="1"/>
    </w:pPr>
    <w:rPr>
      <w:lang w:eastAsia="ru-RU"/>
    </w:rPr>
  </w:style>
  <w:style w:type="paragraph" w:customStyle="1" w:styleId="rvps8">
    <w:name w:val="rvps8"/>
    <w:basedOn w:val="a"/>
    <w:uiPriority w:val="99"/>
    <w:rsid w:val="00971221"/>
    <w:pPr>
      <w:ind w:firstLine="617"/>
      <w:jc w:val="both"/>
    </w:pPr>
    <w:rPr>
      <w:rFonts w:eastAsia="Times New Roman"/>
      <w:lang w:val="ru-RU" w:eastAsia="ru-RU"/>
    </w:rPr>
  </w:style>
  <w:style w:type="paragraph" w:customStyle="1" w:styleId="intro">
    <w:name w:val="intro"/>
    <w:basedOn w:val="a"/>
    <w:uiPriority w:val="99"/>
    <w:rsid w:val="00971221"/>
    <w:pPr>
      <w:spacing w:before="100" w:beforeAutospacing="1" w:after="100" w:afterAutospacing="1"/>
    </w:pPr>
    <w:rPr>
      <w:rFonts w:eastAsia="Times New Roman"/>
      <w:lang w:val="ru-RU" w:eastAsia="ru-RU"/>
    </w:rPr>
  </w:style>
  <w:style w:type="character" w:styleId="a4">
    <w:name w:val="Strong"/>
    <w:basedOn w:val="a0"/>
    <w:qFormat/>
    <w:rsid w:val="00971221"/>
    <w:rPr>
      <w:b/>
      <w:bCs/>
    </w:rPr>
  </w:style>
  <w:style w:type="character" w:customStyle="1" w:styleId="10">
    <w:name w:val="Заголовок 1 Знак"/>
    <w:basedOn w:val="a0"/>
    <w:link w:val="1"/>
    <w:uiPriority w:val="99"/>
    <w:rsid w:val="00D554AA"/>
    <w:rPr>
      <w:rFonts w:ascii="Arial" w:eastAsia="Times New Roman" w:hAnsi="Arial" w:cs="Arial"/>
      <w:b/>
      <w:bCs/>
      <w:kern w:val="32"/>
      <w:sz w:val="32"/>
      <w:szCs w:val="32"/>
      <w:lang w:val="uk-UA" w:eastAsia="ru-RU"/>
    </w:rPr>
  </w:style>
  <w:style w:type="character" w:styleId="a5">
    <w:name w:val="Hyperlink"/>
    <w:unhideWhenUsed/>
    <w:rsid w:val="00D554AA"/>
    <w:rPr>
      <w:color w:val="0000FF"/>
      <w:u w:val="single"/>
    </w:rPr>
  </w:style>
  <w:style w:type="paragraph" w:customStyle="1" w:styleId="a6">
    <w:name w:val="Стиль"/>
    <w:uiPriority w:val="99"/>
    <w:rsid w:val="00D554AA"/>
    <w:pPr>
      <w:spacing w:after="0" w:line="240" w:lineRule="auto"/>
    </w:pPr>
    <w:rPr>
      <w:rFonts w:ascii="Times New Roman" w:eastAsia="Times New Roman" w:hAnsi="Times New Roman" w:cs="Times New Roman"/>
      <w:sz w:val="28"/>
      <w:szCs w:val="20"/>
      <w:lang w:eastAsia="ru-RU"/>
    </w:rPr>
  </w:style>
  <w:style w:type="character" w:styleId="a7">
    <w:name w:val="Emphasis"/>
    <w:qFormat/>
    <w:rsid w:val="00D554AA"/>
    <w:rPr>
      <w:i/>
      <w:iCs/>
    </w:rPr>
  </w:style>
  <w:style w:type="character" w:styleId="a8">
    <w:name w:val="FollowedHyperlink"/>
    <w:basedOn w:val="a0"/>
    <w:uiPriority w:val="99"/>
    <w:semiHidden/>
    <w:unhideWhenUsed/>
    <w:rsid w:val="00D554AA"/>
    <w:rPr>
      <w:color w:val="800080" w:themeColor="followedHyperlink"/>
      <w:u w:val="single"/>
    </w:rPr>
  </w:style>
  <w:style w:type="paragraph" w:styleId="a9">
    <w:name w:val="header"/>
    <w:basedOn w:val="a"/>
    <w:link w:val="aa"/>
    <w:uiPriority w:val="99"/>
    <w:unhideWhenUsed/>
    <w:rsid w:val="00582289"/>
    <w:pPr>
      <w:tabs>
        <w:tab w:val="center" w:pos="4677"/>
        <w:tab w:val="right" w:pos="9355"/>
      </w:tabs>
    </w:pPr>
  </w:style>
  <w:style w:type="character" w:customStyle="1" w:styleId="aa">
    <w:name w:val="Верхній колонтитул Знак"/>
    <w:basedOn w:val="a0"/>
    <w:link w:val="a9"/>
    <w:uiPriority w:val="99"/>
    <w:rsid w:val="00582289"/>
    <w:rPr>
      <w:rFonts w:ascii="Times New Roman" w:eastAsia="Calibri" w:hAnsi="Times New Roman" w:cs="Times New Roman"/>
      <w:noProof/>
      <w:sz w:val="24"/>
      <w:szCs w:val="24"/>
      <w:lang w:val="uk-UA" w:eastAsia="uk-UA"/>
    </w:rPr>
  </w:style>
  <w:style w:type="paragraph" w:styleId="ab">
    <w:name w:val="footer"/>
    <w:basedOn w:val="a"/>
    <w:link w:val="ac"/>
    <w:uiPriority w:val="99"/>
    <w:unhideWhenUsed/>
    <w:rsid w:val="00582289"/>
    <w:pPr>
      <w:tabs>
        <w:tab w:val="center" w:pos="4677"/>
        <w:tab w:val="right" w:pos="9355"/>
      </w:tabs>
    </w:pPr>
  </w:style>
  <w:style w:type="character" w:customStyle="1" w:styleId="ac">
    <w:name w:val="Нижній колонтитул Знак"/>
    <w:basedOn w:val="a0"/>
    <w:link w:val="ab"/>
    <w:uiPriority w:val="99"/>
    <w:rsid w:val="00582289"/>
    <w:rPr>
      <w:rFonts w:ascii="Times New Roman" w:eastAsia="Calibri" w:hAnsi="Times New Roman" w:cs="Times New Roman"/>
      <w:noProof/>
      <w:sz w:val="24"/>
      <w:szCs w:val="24"/>
      <w:lang w:val="uk-UA" w:eastAsia="uk-UA"/>
    </w:rPr>
  </w:style>
  <w:style w:type="paragraph" w:styleId="ad">
    <w:name w:val="List Paragraph"/>
    <w:basedOn w:val="a"/>
    <w:uiPriority w:val="1"/>
    <w:qFormat/>
    <w:rsid w:val="0060450E"/>
    <w:pPr>
      <w:ind w:left="720"/>
      <w:contextualSpacing/>
    </w:pPr>
  </w:style>
  <w:style w:type="character" w:customStyle="1" w:styleId="apple-converted-space">
    <w:name w:val="apple-converted-space"/>
    <w:rsid w:val="00E53194"/>
  </w:style>
  <w:style w:type="character" w:customStyle="1" w:styleId="delta">
    <w:name w:val="delta"/>
    <w:basedOn w:val="a0"/>
    <w:rsid w:val="00007F4A"/>
  </w:style>
  <w:style w:type="character" w:customStyle="1" w:styleId="20">
    <w:name w:val="Заголовок 2 Знак"/>
    <w:basedOn w:val="a0"/>
    <w:link w:val="2"/>
    <w:uiPriority w:val="9"/>
    <w:rsid w:val="00007F4A"/>
    <w:rPr>
      <w:rFonts w:asciiTheme="majorHAnsi" w:eastAsiaTheme="majorEastAsia" w:hAnsiTheme="majorHAnsi" w:cstheme="majorBidi"/>
      <w:b/>
      <w:bCs/>
      <w:noProof/>
      <w:color w:val="4F81BD" w:themeColor="accent1"/>
      <w:sz w:val="26"/>
      <w:szCs w:val="26"/>
      <w:lang w:val="uk-UA" w:eastAsia="uk-UA"/>
    </w:rPr>
  </w:style>
  <w:style w:type="character" w:customStyle="1" w:styleId="50">
    <w:name w:val="Заголовок 5 Знак"/>
    <w:basedOn w:val="a0"/>
    <w:link w:val="5"/>
    <w:uiPriority w:val="9"/>
    <w:semiHidden/>
    <w:rsid w:val="00007F4A"/>
    <w:rPr>
      <w:rFonts w:asciiTheme="majorHAnsi" w:eastAsiaTheme="majorEastAsia" w:hAnsiTheme="majorHAnsi" w:cstheme="majorBidi"/>
      <w:noProof/>
      <w:color w:val="243F60" w:themeColor="accent1" w:themeShade="7F"/>
      <w:sz w:val="24"/>
      <w:szCs w:val="24"/>
      <w:lang w:val="uk-UA" w:eastAsia="uk-UA"/>
    </w:rPr>
  </w:style>
  <w:style w:type="paragraph" w:customStyle="1" w:styleId="kappa">
    <w:name w:val="kappa"/>
    <w:basedOn w:val="a"/>
    <w:rsid w:val="00007F4A"/>
    <w:pPr>
      <w:spacing w:before="100" w:beforeAutospacing="1" w:after="100" w:afterAutospacing="1"/>
    </w:pPr>
    <w:rPr>
      <w:rFonts w:eastAsia="Times New Roman"/>
      <w:lang w:val="ru-RU" w:eastAsia="ru-RU"/>
    </w:rPr>
  </w:style>
  <w:style w:type="paragraph" w:styleId="ae">
    <w:name w:val="Balloon Text"/>
    <w:basedOn w:val="a"/>
    <w:link w:val="af"/>
    <w:uiPriority w:val="99"/>
    <w:semiHidden/>
    <w:unhideWhenUsed/>
    <w:rsid w:val="00007F4A"/>
    <w:rPr>
      <w:rFonts w:ascii="Tahoma" w:hAnsi="Tahoma" w:cs="Tahoma"/>
      <w:sz w:val="16"/>
      <w:szCs w:val="16"/>
    </w:rPr>
  </w:style>
  <w:style w:type="character" w:customStyle="1" w:styleId="af">
    <w:name w:val="Текст у виносці Знак"/>
    <w:basedOn w:val="a0"/>
    <w:link w:val="ae"/>
    <w:uiPriority w:val="99"/>
    <w:semiHidden/>
    <w:rsid w:val="00007F4A"/>
    <w:rPr>
      <w:rFonts w:ascii="Tahoma" w:eastAsia="Calibri" w:hAnsi="Tahoma" w:cs="Tahoma"/>
      <w:noProof/>
      <w:sz w:val="16"/>
      <w:szCs w:val="16"/>
      <w:lang w:val="uk-UA" w:eastAsia="uk-UA"/>
    </w:rPr>
  </w:style>
  <w:style w:type="paragraph" w:customStyle="1" w:styleId="Default">
    <w:name w:val="Default"/>
    <w:rsid w:val="00E310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Абзац списка2"/>
    <w:basedOn w:val="a"/>
    <w:qFormat/>
    <w:rsid w:val="00E310EC"/>
    <w:pPr>
      <w:ind w:left="720"/>
      <w:contextualSpacing/>
    </w:pPr>
    <w:rPr>
      <w:rFonts w:ascii="Calibri" w:hAnsi="Calibri"/>
      <w:sz w:val="22"/>
      <w:szCs w:val="22"/>
      <w:lang w:eastAsia="en-US"/>
    </w:rPr>
  </w:style>
  <w:style w:type="paragraph" w:styleId="22">
    <w:name w:val="Body Text 2"/>
    <w:basedOn w:val="a"/>
    <w:link w:val="23"/>
    <w:semiHidden/>
    <w:unhideWhenUsed/>
    <w:rsid w:val="00804273"/>
    <w:pPr>
      <w:spacing w:after="120" w:line="480" w:lineRule="auto"/>
    </w:pPr>
    <w:rPr>
      <w:rFonts w:eastAsia="Times New Roman"/>
      <w:sz w:val="28"/>
      <w:lang w:eastAsia="ru-RU"/>
    </w:rPr>
  </w:style>
  <w:style w:type="character" w:customStyle="1" w:styleId="23">
    <w:name w:val="Основний текст 2 Знак"/>
    <w:basedOn w:val="a0"/>
    <w:link w:val="22"/>
    <w:semiHidden/>
    <w:rsid w:val="00804273"/>
    <w:rPr>
      <w:rFonts w:ascii="Times New Roman" w:eastAsia="Times New Roman" w:hAnsi="Times New Roman" w:cs="Times New Roman"/>
      <w:sz w:val="28"/>
      <w:szCs w:val="24"/>
      <w:lang w:val="uk-UA" w:eastAsia="ru-RU"/>
    </w:rPr>
  </w:style>
  <w:style w:type="paragraph" w:customStyle="1" w:styleId="FR2">
    <w:name w:val="FR2"/>
    <w:rsid w:val="00220F5E"/>
    <w:pPr>
      <w:widowControl w:val="0"/>
      <w:autoSpaceDE w:val="0"/>
      <w:autoSpaceDN w:val="0"/>
      <w:adjustRightInd w:val="0"/>
      <w:spacing w:after="0" w:line="240" w:lineRule="auto"/>
    </w:pPr>
    <w:rPr>
      <w:rFonts w:ascii="Arial" w:eastAsia="Times New Roman" w:hAnsi="Arial" w:cs="Arial"/>
      <w:sz w:val="32"/>
      <w:szCs w:val="32"/>
      <w:lang w:eastAsia="ru-RU"/>
    </w:rPr>
  </w:style>
  <w:style w:type="character" w:customStyle="1" w:styleId="24">
    <w:name w:val="Основной текст (2)_"/>
    <w:link w:val="210"/>
    <w:locked/>
    <w:rsid w:val="00220F5E"/>
    <w:rPr>
      <w:sz w:val="19"/>
      <w:szCs w:val="19"/>
      <w:shd w:val="clear" w:color="auto" w:fill="FFFFFF"/>
    </w:rPr>
  </w:style>
  <w:style w:type="paragraph" w:customStyle="1" w:styleId="210">
    <w:name w:val="Основной текст (2)1"/>
    <w:basedOn w:val="a"/>
    <w:link w:val="24"/>
    <w:rsid w:val="00220F5E"/>
    <w:pPr>
      <w:widowControl w:val="0"/>
      <w:shd w:val="clear" w:color="auto" w:fill="FFFFFF"/>
      <w:spacing w:before="120" w:line="254" w:lineRule="exact"/>
      <w:ind w:hanging="220"/>
      <w:jc w:val="center"/>
    </w:pPr>
    <w:rPr>
      <w:rFonts w:asciiTheme="minorHAnsi" w:eastAsiaTheme="minorHAnsi" w:hAnsiTheme="minorHAnsi" w:cstheme="minorBidi"/>
      <w:sz w:val="19"/>
      <w:szCs w:val="19"/>
      <w:lang w:val="ru-RU" w:eastAsia="en-US"/>
    </w:rPr>
  </w:style>
  <w:style w:type="paragraph" w:customStyle="1" w:styleId="rvps4">
    <w:name w:val="rvps4"/>
    <w:basedOn w:val="a"/>
    <w:rsid w:val="00220F5E"/>
    <w:pPr>
      <w:spacing w:before="100" w:beforeAutospacing="1" w:after="100" w:afterAutospacing="1"/>
    </w:pPr>
    <w:rPr>
      <w:rFonts w:eastAsia="Times New Roman"/>
      <w:lang w:val="ru-RU" w:eastAsia="ru-RU"/>
    </w:rPr>
  </w:style>
  <w:style w:type="character" w:customStyle="1" w:styleId="rvts44">
    <w:name w:val="rvts44"/>
    <w:basedOn w:val="a0"/>
    <w:rsid w:val="00220F5E"/>
  </w:style>
  <w:style w:type="table" w:styleId="af0">
    <w:name w:val="Table Grid"/>
    <w:basedOn w:val="a1"/>
    <w:uiPriority w:val="39"/>
    <w:rsid w:val="009A5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639,baiaagaaboqcaaadnqqaaawrbaaaaaaaaaaaaaaaaaaaaaaaaaaaaaaaaaaaaaaaaaaaaaaaaaaaaaaaaaaaaaaaaaaaaaaaaaaaaaaaaaaaaaaaaaaaaaaaaaaaaaaaaaaaaaaaaaaaaaaaaaaaaaaaaaaaaaaaaaaaaaaaaaaaaaaaaaaaaaaaaaaaaaaaaaaaaaaaaaaaaaaaaaaaaaaaaaaaaaaaaaaaaaaa"/>
    <w:basedOn w:val="a0"/>
    <w:uiPriority w:val="99"/>
    <w:rsid w:val="000B258C"/>
  </w:style>
  <w:style w:type="paragraph" w:customStyle="1" w:styleId="Body1">
    <w:name w:val="Body 1"/>
    <w:semiHidden/>
    <w:rsid w:val="00952ABE"/>
    <w:pPr>
      <w:spacing w:after="0" w:line="240" w:lineRule="auto"/>
      <w:outlineLvl w:val="0"/>
    </w:pPr>
    <w:rPr>
      <w:rFonts w:ascii="Times New Roman" w:eastAsia="Arial Unicode MS" w:hAnsi="Times New Roman" w:cs="Times New Roman"/>
      <w:color w:val="000000"/>
      <w:sz w:val="24"/>
      <w:szCs w:val="20"/>
      <w:u w:color="000000"/>
      <w:lang w:val="cs-CZ"/>
    </w:rPr>
  </w:style>
  <w:style w:type="paragraph" w:styleId="af1">
    <w:name w:val="Body Text"/>
    <w:basedOn w:val="a"/>
    <w:link w:val="af2"/>
    <w:uiPriority w:val="99"/>
    <w:semiHidden/>
    <w:unhideWhenUsed/>
    <w:rsid w:val="00C25875"/>
    <w:pPr>
      <w:spacing w:after="120"/>
    </w:pPr>
  </w:style>
  <w:style w:type="character" w:customStyle="1" w:styleId="af2">
    <w:name w:val="Основний текст Знак"/>
    <w:basedOn w:val="a0"/>
    <w:link w:val="af1"/>
    <w:uiPriority w:val="99"/>
    <w:semiHidden/>
    <w:rsid w:val="00C25875"/>
    <w:rPr>
      <w:rFonts w:ascii="Times New Roman" w:eastAsia="Calibri" w:hAnsi="Times New Roman" w:cs="Times New Roman"/>
      <w:noProof/>
      <w:sz w:val="24"/>
      <w:szCs w:val="24"/>
      <w:lang w:val="uk-UA" w:eastAsia="uk-UA"/>
    </w:rPr>
  </w:style>
  <w:style w:type="paragraph" w:customStyle="1" w:styleId="xfmc1">
    <w:name w:val="xfmc1"/>
    <w:basedOn w:val="a"/>
    <w:rsid w:val="0080471A"/>
    <w:pPr>
      <w:spacing w:before="100" w:beforeAutospacing="1" w:after="100" w:afterAutospacing="1"/>
    </w:pPr>
    <w:rPr>
      <w:rFonts w:eastAsia="Times New Roman"/>
      <w:lang w:val="ru-RU" w:eastAsia="ru-RU"/>
    </w:rPr>
  </w:style>
  <w:style w:type="paragraph" w:customStyle="1" w:styleId="74949">
    <w:name w:val="74949"/>
    <w:aliases w:val="baiaagaaboqcaaadpqobaauphgeaaaaaaaaaaaaaaaaaaaaaaaaaaaaaaaaaaaaaaaaaaaaaaaaaaaaaaaaaaaaaaaaaaaaaaaaaaaaaaaaaaaaaaaaaaaaaaaaaaaaaaaaaaaaaaaaaaaaaaaaaaaaaaaaaaaaaaaaaaaaaaaaaaaaaaaaaaaaaaaaaaaaaaaaaaaaaaaaaaaaaaaaaaaaaaaaaaaaaaaaaaaa"/>
    <w:basedOn w:val="a"/>
    <w:rsid w:val="00597544"/>
    <w:pPr>
      <w:spacing w:before="100" w:beforeAutospacing="1" w:after="100" w:afterAutospacing="1"/>
    </w:pPr>
    <w:rPr>
      <w:rFonts w:eastAsia="Times New Roman"/>
    </w:rPr>
  </w:style>
  <w:style w:type="table" w:customStyle="1" w:styleId="TableNormal">
    <w:name w:val="Table Normal"/>
    <w:uiPriority w:val="2"/>
    <w:semiHidden/>
    <w:unhideWhenUsed/>
    <w:qFormat/>
    <w:rsid w:val="00772B3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2B38"/>
    <w:pPr>
      <w:widowControl w:val="0"/>
      <w:autoSpaceDE w:val="0"/>
      <w:autoSpaceDN w:val="0"/>
    </w:pPr>
    <w:rPr>
      <w:rFonts w:eastAsia="Times New Roman"/>
      <w:sz w:val="22"/>
      <w:szCs w:val="22"/>
      <w:lang w:eastAsia="en-US"/>
    </w:rPr>
  </w:style>
  <w:style w:type="character" w:customStyle="1" w:styleId="af3">
    <w:name w:val="Основной текст_"/>
    <w:link w:val="11"/>
    <w:rsid w:val="00E866BD"/>
    <w:rPr>
      <w:sz w:val="28"/>
      <w:szCs w:val="28"/>
      <w:shd w:val="clear" w:color="auto" w:fill="FFFFFF"/>
    </w:rPr>
  </w:style>
  <w:style w:type="paragraph" w:customStyle="1" w:styleId="11">
    <w:name w:val="Основной текст1"/>
    <w:basedOn w:val="a"/>
    <w:link w:val="af3"/>
    <w:rsid w:val="00E866BD"/>
    <w:pPr>
      <w:widowControl w:val="0"/>
      <w:shd w:val="clear" w:color="auto" w:fill="FFFFFF"/>
      <w:spacing w:line="360" w:lineRule="auto"/>
      <w:ind w:firstLine="400"/>
    </w:pPr>
    <w:rPr>
      <w:rFonts w:asciiTheme="minorHAnsi" w:eastAsiaTheme="minorHAnsi" w:hAnsiTheme="minorHAnsi" w:cstheme="minorBidi"/>
      <w:sz w:val="28"/>
      <w:szCs w:val="28"/>
      <w:lang w:val="ru-RU" w:eastAsia="en-US"/>
    </w:rPr>
  </w:style>
  <w:style w:type="paragraph" w:customStyle="1" w:styleId="3443">
    <w:name w:val="3443"/>
    <w:aliases w:val="baiaagaaboqcaaadqqsaaaw3cwaaaaaaaaaaaaaaaaaaaaaaaaaaaaaaaaaaaaaaaaaaaaaaaaaaaaaaaaaaaaaaaaaaaaaaaaaaaaaaaaaaaaaaaaaaaaaaaaaaaaaaaaaaaaaaaaaaaaaaaaaaaaaaaaaaaaaaaaaaaaaaaaaaaaaaaaaaaaaaaaaaaaaaaaaaaaaaaaaaaaaaaaaaaaaaaaaaaaaaaaaaaaaa"/>
    <w:basedOn w:val="a"/>
    <w:uiPriority w:val="99"/>
    <w:rsid w:val="00281DDD"/>
    <w:pPr>
      <w:spacing w:before="100" w:beforeAutospacing="1" w:after="100" w:afterAutospacing="1"/>
    </w:pPr>
    <w:rPr>
      <w:rFonts w:eastAsia="Times New Roman"/>
      <w:lang w:val="ru-RU" w:eastAsia="ru-RU"/>
    </w:rPr>
  </w:style>
  <w:style w:type="paragraph" w:customStyle="1" w:styleId="2147">
    <w:name w:val="2147"/>
    <w:aliases w:val="baiaagaaboqcaaadoaqaaavgbaaaaaaaaaaaaaaaaaaaaaaaaaaaaaaaaaaaaaaaaaaaaaaaaaaaaaaaaaaaaaaaaaaaaaaaaaaaaaaaaaaaaaaaaaaaaaaaaaaaaaaaaaaaaaaaaaaaaaaaaaaaaaaaaaaaaaaaaaaaaaaaaaaaaaaaaaaaaaaaaaaaaaaaaaaaaaaaaaaaaaaaaaaaaaaaaaaaaaaaaaaaaaaa"/>
    <w:basedOn w:val="a"/>
    <w:rsid w:val="00235976"/>
    <w:pPr>
      <w:spacing w:before="100" w:beforeAutospacing="1" w:after="100" w:afterAutospacing="1"/>
    </w:pPr>
    <w:rPr>
      <w:rFonts w:eastAsia="Times New Roman"/>
      <w:lang w:val="ru-RU" w:eastAsia="ru-RU"/>
    </w:rPr>
  </w:style>
  <w:style w:type="paragraph" w:customStyle="1" w:styleId="4732">
    <w:name w:val="4732"/>
    <w:aliases w:val="baiaagaaboqcaaadshaaaaxaeaaaaaaaaaaaaaaaaaaaaaaaaaaaaaaaaaaaaaaaaaaaaaaaaaaaaaaaaaaaaaaaaaaaaaaaaaaaaaaaaaaaaaaaaaaaaaaaaaaaaaaaaaaaaaaaaaaaaaaaaaaaaaaaaaaaaaaaaaaaaaaaaaaaaaaaaaaaaaaaaaaaaaaaaaaaaaaaaaaaaaaaaaaaaaaaaaaaaaaaaaaaaaaa"/>
    <w:basedOn w:val="a"/>
    <w:rsid w:val="00235976"/>
    <w:pPr>
      <w:spacing w:before="100" w:beforeAutospacing="1" w:after="100" w:afterAutospacing="1"/>
    </w:pPr>
    <w:rPr>
      <w:rFonts w:eastAsia="Times New Roman"/>
      <w:lang w:val="ru-RU" w:eastAsia="ru-RU"/>
    </w:rPr>
  </w:style>
  <w:style w:type="paragraph" w:customStyle="1" w:styleId="Pa13">
    <w:name w:val="Pa13"/>
    <w:basedOn w:val="a"/>
    <w:next w:val="a"/>
    <w:uiPriority w:val="99"/>
    <w:rsid w:val="00E153D6"/>
    <w:pPr>
      <w:autoSpaceDE w:val="0"/>
      <w:autoSpaceDN w:val="0"/>
      <w:adjustRightInd w:val="0"/>
      <w:spacing w:line="201" w:lineRule="atLeast"/>
    </w:pPr>
    <w:rPr>
      <w:rFonts w:ascii="SchoolBookCTT" w:eastAsia="Courier New" w:hAnsi="SchoolBookCTT" w:cs="Courier New"/>
      <w:lang w:val="ru-RU"/>
    </w:rPr>
  </w:style>
  <w:style w:type="character" w:customStyle="1" w:styleId="shorttext">
    <w:name w:val="short_text"/>
    <w:basedOn w:val="a0"/>
    <w:rsid w:val="0061359E"/>
  </w:style>
  <w:style w:type="paragraph" w:styleId="af4">
    <w:name w:val="footnote text"/>
    <w:aliases w:val="Текст сноски11 Знак Знак"/>
    <w:basedOn w:val="a"/>
    <w:link w:val="af5"/>
    <w:rsid w:val="0061359E"/>
    <w:rPr>
      <w:rFonts w:eastAsia="Times New Roman"/>
      <w:sz w:val="20"/>
      <w:szCs w:val="20"/>
      <w:lang w:eastAsia="ru-RU"/>
    </w:rPr>
  </w:style>
  <w:style w:type="character" w:customStyle="1" w:styleId="af5">
    <w:name w:val="Текст виноски Знак"/>
    <w:aliases w:val="Текст сноски11 Знак Знак Знак"/>
    <w:basedOn w:val="a0"/>
    <w:link w:val="af4"/>
    <w:rsid w:val="0061359E"/>
    <w:rPr>
      <w:rFonts w:ascii="Times New Roman" w:eastAsia="Times New Roman" w:hAnsi="Times New Roman" w:cs="Times New Roman"/>
      <w:sz w:val="20"/>
      <w:szCs w:val="20"/>
      <w:lang w:val="uk-UA" w:eastAsia="ru-RU"/>
    </w:rPr>
  </w:style>
  <w:style w:type="paragraph" w:styleId="af6">
    <w:name w:val="No Spacing"/>
    <w:qFormat/>
    <w:rsid w:val="0061359E"/>
    <w:pPr>
      <w:spacing w:after="0" w:line="240" w:lineRule="auto"/>
    </w:pPr>
    <w:rPr>
      <w:rFonts w:ascii="Times New Roman" w:eastAsia="Times New Roman" w:hAnsi="Times New Roman" w:cs="Times New Roman"/>
      <w:sz w:val="20"/>
      <w:szCs w:val="20"/>
      <w:lang w:val="uk-UA" w:eastAsia="ru-RU"/>
    </w:rPr>
  </w:style>
  <w:style w:type="character" w:customStyle="1" w:styleId="hps">
    <w:name w:val="hps"/>
    <w:rsid w:val="0061359E"/>
  </w:style>
  <w:style w:type="paragraph" w:customStyle="1" w:styleId="25">
    <w:name w:val="2"/>
    <w:basedOn w:val="a"/>
    <w:rsid w:val="0061359E"/>
    <w:pPr>
      <w:widowControl w:val="0"/>
      <w:suppressAutoHyphens/>
      <w:autoSpaceDE w:val="0"/>
      <w:autoSpaceDN w:val="0"/>
      <w:adjustRightInd w:val="0"/>
      <w:spacing w:after="113" w:line="266" w:lineRule="auto"/>
      <w:ind w:left="2438" w:right="850" w:hanging="1587"/>
      <w:textAlignment w:val="center"/>
    </w:pPr>
    <w:rPr>
      <w:rFonts w:ascii="SchoolBookAC" w:eastAsia="Times New Roman" w:hAnsi="SchoolBookAC" w:cs="SchoolBookAC"/>
      <w:b/>
      <w:bCs/>
      <w:color w:val="000000"/>
      <w:lang w:eastAsia="ru-RU"/>
    </w:rPr>
  </w:style>
  <w:style w:type="paragraph" w:customStyle="1" w:styleId="msonormalcxspmiddlecxspmiddlecxspmiddlecxspmiddle">
    <w:name w:val="msonormalcxspmiddlecxspmiddlecxspmiddlecxspmiddle"/>
    <w:basedOn w:val="a"/>
    <w:rsid w:val="0061359E"/>
    <w:pPr>
      <w:spacing w:before="100" w:beforeAutospacing="1" w:after="100" w:afterAutospacing="1"/>
    </w:pPr>
    <w:rPr>
      <w:rFonts w:eastAsia="Times New Roman"/>
      <w:lang w:val="ru-RU" w:eastAsia="ru-RU"/>
    </w:rPr>
  </w:style>
  <w:style w:type="character" w:customStyle="1" w:styleId="fontstyle01">
    <w:name w:val="fontstyle01"/>
    <w:rsid w:val="0061359E"/>
    <w:rPr>
      <w:rFonts w:ascii="TimesNewRomanPSMT" w:eastAsia="Times New Roman"/>
      <w:color w:val="000000"/>
      <w:sz w:val="26"/>
    </w:rPr>
  </w:style>
  <w:style w:type="character" w:customStyle="1" w:styleId="rvts9">
    <w:name w:val="rvts9"/>
    <w:rsid w:val="0061359E"/>
  </w:style>
  <w:style w:type="character" w:styleId="af7">
    <w:name w:val="Unresolved Mention"/>
    <w:uiPriority w:val="99"/>
    <w:semiHidden/>
    <w:unhideWhenUsed/>
    <w:rsid w:val="0048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729">
      <w:bodyDiv w:val="1"/>
      <w:marLeft w:val="0"/>
      <w:marRight w:val="0"/>
      <w:marTop w:val="0"/>
      <w:marBottom w:val="0"/>
      <w:divBdr>
        <w:top w:val="none" w:sz="0" w:space="0" w:color="auto"/>
        <w:left w:val="none" w:sz="0" w:space="0" w:color="auto"/>
        <w:bottom w:val="none" w:sz="0" w:space="0" w:color="auto"/>
        <w:right w:val="none" w:sz="0" w:space="0" w:color="auto"/>
      </w:divBdr>
    </w:div>
    <w:div w:id="54746436">
      <w:bodyDiv w:val="1"/>
      <w:marLeft w:val="0"/>
      <w:marRight w:val="0"/>
      <w:marTop w:val="0"/>
      <w:marBottom w:val="0"/>
      <w:divBdr>
        <w:top w:val="none" w:sz="0" w:space="0" w:color="auto"/>
        <w:left w:val="none" w:sz="0" w:space="0" w:color="auto"/>
        <w:bottom w:val="none" w:sz="0" w:space="0" w:color="auto"/>
        <w:right w:val="none" w:sz="0" w:space="0" w:color="auto"/>
      </w:divBdr>
    </w:div>
    <w:div w:id="144901815">
      <w:bodyDiv w:val="1"/>
      <w:marLeft w:val="0"/>
      <w:marRight w:val="0"/>
      <w:marTop w:val="0"/>
      <w:marBottom w:val="0"/>
      <w:divBdr>
        <w:top w:val="none" w:sz="0" w:space="0" w:color="auto"/>
        <w:left w:val="none" w:sz="0" w:space="0" w:color="auto"/>
        <w:bottom w:val="none" w:sz="0" w:space="0" w:color="auto"/>
        <w:right w:val="none" w:sz="0" w:space="0" w:color="auto"/>
      </w:divBdr>
    </w:div>
    <w:div w:id="145437513">
      <w:bodyDiv w:val="1"/>
      <w:marLeft w:val="0"/>
      <w:marRight w:val="0"/>
      <w:marTop w:val="0"/>
      <w:marBottom w:val="0"/>
      <w:divBdr>
        <w:top w:val="none" w:sz="0" w:space="0" w:color="auto"/>
        <w:left w:val="none" w:sz="0" w:space="0" w:color="auto"/>
        <w:bottom w:val="none" w:sz="0" w:space="0" w:color="auto"/>
        <w:right w:val="none" w:sz="0" w:space="0" w:color="auto"/>
      </w:divBdr>
    </w:div>
    <w:div w:id="408190296">
      <w:bodyDiv w:val="1"/>
      <w:marLeft w:val="0"/>
      <w:marRight w:val="0"/>
      <w:marTop w:val="0"/>
      <w:marBottom w:val="0"/>
      <w:divBdr>
        <w:top w:val="none" w:sz="0" w:space="0" w:color="auto"/>
        <w:left w:val="none" w:sz="0" w:space="0" w:color="auto"/>
        <w:bottom w:val="none" w:sz="0" w:space="0" w:color="auto"/>
        <w:right w:val="none" w:sz="0" w:space="0" w:color="auto"/>
      </w:divBdr>
    </w:div>
    <w:div w:id="430667007">
      <w:bodyDiv w:val="1"/>
      <w:marLeft w:val="0"/>
      <w:marRight w:val="0"/>
      <w:marTop w:val="0"/>
      <w:marBottom w:val="0"/>
      <w:divBdr>
        <w:top w:val="none" w:sz="0" w:space="0" w:color="auto"/>
        <w:left w:val="none" w:sz="0" w:space="0" w:color="auto"/>
        <w:bottom w:val="none" w:sz="0" w:space="0" w:color="auto"/>
        <w:right w:val="none" w:sz="0" w:space="0" w:color="auto"/>
      </w:divBdr>
    </w:div>
    <w:div w:id="461309532">
      <w:bodyDiv w:val="1"/>
      <w:marLeft w:val="0"/>
      <w:marRight w:val="0"/>
      <w:marTop w:val="0"/>
      <w:marBottom w:val="0"/>
      <w:divBdr>
        <w:top w:val="none" w:sz="0" w:space="0" w:color="auto"/>
        <w:left w:val="none" w:sz="0" w:space="0" w:color="auto"/>
        <w:bottom w:val="none" w:sz="0" w:space="0" w:color="auto"/>
        <w:right w:val="none" w:sz="0" w:space="0" w:color="auto"/>
      </w:divBdr>
      <w:divsChild>
        <w:div w:id="189030058">
          <w:marLeft w:val="0"/>
          <w:marRight w:val="0"/>
          <w:marTop w:val="0"/>
          <w:marBottom w:val="0"/>
          <w:divBdr>
            <w:top w:val="none" w:sz="0" w:space="0" w:color="auto"/>
            <w:left w:val="none" w:sz="0" w:space="0" w:color="auto"/>
            <w:bottom w:val="none" w:sz="0" w:space="0" w:color="auto"/>
            <w:right w:val="none" w:sz="0" w:space="0" w:color="auto"/>
          </w:divBdr>
          <w:divsChild>
            <w:div w:id="682439594">
              <w:marLeft w:val="0"/>
              <w:marRight w:val="0"/>
              <w:marTop w:val="0"/>
              <w:marBottom w:val="0"/>
              <w:divBdr>
                <w:top w:val="none" w:sz="0" w:space="0" w:color="auto"/>
                <w:left w:val="none" w:sz="0" w:space="0" w:color="auto"/>
                <w:bottom w:val="none" w:sz="0" w:space="0" w:color="auto"/>
                <w:right w:val="none" w:sz="0" w:space="0" w:color="auto"/>
              </w:divBdr>
              <w:divsChild>
                <w:div w:id="489827856">
                  <w:marLeft w:val="0"/>
                  <w:marRight w:val="0"/>
                  <w:marTop w:val="0"/>
                  <w:marBottom w:val="0"/>
                  <w:divBdr>
                    <w:top w:val="none" w:sz="0" w:space="0" w:color="auto"/>
                    <w:left w:val="none" w:sz="0" w:space="0" w:color="auto"/>
                    <w:bottom w:val="none" w:sz="0" w:space="0" w:color="auto"/>
                    <w:right w:val="none" w:sz="0" w:space="0" w:color="auto"/>
                  </w:divBdr>
                  <w:divsChild>
                    <w:div w:id="428627518">
                      <w:marLeft w:val="0"/>
                      <w:marRight w:val="0"/>
                      <w:marTop w:val="120"/>
                      <w:marBottom w:val="0"/>
                      <w:divBdr>
                        <w:top w:val="none" w:sz="0" w:space="0" w:color="auto"/>
                        <w:left w:val="none" w:sz="0" w:space="0" w:color="auto"/>
                        <w:bottom w:val="none" w:sz="0" w:space="0" w:color="auto"/>
                        <w:right w:val="none" w:sz="0" w:space="0" w:color="auto"/>
                      </w:divBdr>
                      <w:divsChild>
                        <w:div w:id="2502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82179">
          <w:marLeft w:val="0"/>
          <w:marRight w:val="0"/>
          <w:marTop w:val="0"/>
          <w:marBottom w:val="0"/>
          <w:divBdr>
            <w:top w:val="none" w:sz="0" w:space="0" w:color="auto"/>
            <w:left w:val="none" w:sz="0" w:space="0" w:color="auto"/>
            <w:bottom w:val="none" w:sz="0" w:space="0" w:color="auto"/>
            <w:right w:val="none" w:sz="0" w:space="0" w:color="auto"/>
          </w:divBdr>
          <w:divsChild>
            <w:div w:id="1474250">
              <w:marLeft w:val="0"/>
              <w:marRight w:val="0"/>
              <w:marTop w:val="0"/>
              <w:marBottom w:val="0"/>
              <w:divBdr>
                <w:top w:val="none" w:sz="0" w:space="0" w:color="auto"/>
                <w:left w:val="none" w:sz="0" w:space="0" w:color="auto"/>
                <w:bottom w:val="none" w:sz="0" w:space="0" w:color="auto"/>
                <w:right w:val="none" w:sz="0" w:space="0" w:color="auto"/>
              </w:divBdr>
              <w:divsChild>
                <w:div w:id="696152432">
                  <w:marLeft w:val="0"/>
                  <w:marRight w:val="0"/>
                  <w:marTop w:val="0"/>
                  <w:marBottom w:val="0"/>
                  <w:divBdr>
                    <w:top w:val="none" w:sz="0" w:space="0" w:color="auto"/>
                    <w:left w:val="none" w:sz="0" w:space="0" w:color="auto"/>
                    <w:bottom w:val="none" w:sz="0" w:space="0" w:color="auto"/>
                    <w:right w:val="none" w:sz="0" w:space="0" w:color="auto"/>
                  </w:divBdr>
                  <w:divsChild>
                    <w:div w:id="1597664575">
                      <w:marLeft w:val="0"/>
                      <w:marRight w:val="0"/>
                      <w:marTop w:val="120"/>
                      <w:marBottom w:val="0"/>
                      <w:divBdr>
                        <w:top w:val="none" w:sz="0" w:space="0" w:color="auto"/>
                        <w:left w:val="none" w:sz="0" w:space="0" w:color="auto"/>
                        <w:bottom w:val="none" w:sz="0" w:space="0" w:color="auto"/>
                        <w:right w:val="none" w:sz="0" w:space="0" w:color="auto"/>
                      </w:divBdr>
                      <w:divsChild>
                        <w:div w:id="11212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374600">
          <w:marLeft w:val="0"/>
          <w:marRight w:val="0"/>
          <w:marTop w:val="0"/>
          <w:marBottom w:val="0"/>
          <w:divBdr>
            <w:top w:val="none" w:sz="0" w:space="0" w:color="auto"/>
            <w:left w:val="none" w:sz="0" w:space="0" w:color="auto"/>
            <w:bottom w:val="none" w:sz="0" w:space="0" w:color="auto"/>
            <w:right w:val="none" w:sz="0" w:space="0" w:color="auto"/>
          </w:divBdr>
        </w:div>
        <w:div w:id="1935549691">
          <w:marLeft w:val="0"/>
          <w:marRight w:val="0"/>
          <w:marTop w:val="0"/>
          <w:marBottom w:val="0"/>
          <w:divBdr>
            <w:top w:val="none" w:sz="0" w:space="0" w:color="auto"/>
            <w:left w:val="none" w:sz="0" w:space="0" w:color="auto"/>
            <w:bottom w:val="none" w:sz="0" w:space="0" w:color="auto"/>
            <w:right w:val="none" w:sz="0" w:space="0" w:color="auto"/>
          </w:divBdr>
        </w:div>
        <w:div w:id="2141260297">
          <w:marLeft w:val="0"/>
          <w:marRight w:val="0"/>
          <w:marTop w:val="0"/>
          <w:marBottom w:val="0"/>
          <w:divBdr>
            <w:top w:val="none" w:sz="0" w:space="0" w:color="auto"/>
            <w:left w:val="none" w:sz="0" w:space="0" w:color="auto"/>
            <w:bottom w:val="none" w:sz="0" w:space="0" w:color="auto"/>
            <w:right w:val="none" w:sz="0" w:space="0" w:color="auto"/>
          </w:divBdr>
          <w:divsChild>
            <w:div w:id="847258233">
              <w:marLeft w:val="0"/>
              <w:marRight w:val="0"/>
              <w:marTop w:val="0"/>
              <w:marBottom w:val="0"/>
              <w:divBdr>
                <w:top w:val="none" w:sz="0" w:space="0" w:color="auto"/>
                <w:left w:val="none" w:sz="0" w:space="0" w:color="auto"/>
                <w:bottom w:val="none" w:sz="0" w:space="0" w:color="auto"/>
                <w:right w:val="none" w:sz="0" w:space="0" w:color="auto"/>
              </w:divBdr>
              <w:divsChild>
                <w:div w:id="676922830">
                  <w:marLeft w:val="0"/>
                  <w:marRight w:val="0"/>
                  <w:marTop w:val="0"/>
                  <w:marBottom w:val="0"/>
                  <w:divBdr>
                    <w:top w:val="none" w:sz="0" w:space="0" w:color="auto"/>
                    <w:left w:val="none" w:sz="0" w:space="0" w:color="auto"/>
                    <w:bottom w:val="none" w:sz="0" w:space="0" w:color="auto"/>
                    <w:right w:val="none" w:sz="0" w:space="0" w:color="auto"/>
                  </w:divBdr>
                  <w:divsChild>
                    <w:div w:id="2034761752">
                      <w:marLeft w:val="0"/>
                      <w:marRight w:val="0"/>
                      <w:marTop w:val="120"/>
                      <w:marBottom w:val="0"/>
                      <w:divBdr>
                        <w:top w:val="none" w:sz="0" w:space="0" w:color="auto"/>
                        <w:left w:val="none" w:sz="0" w:space="0" w:color="auto"/>
                        <w:bottom w:val="none" w:sz="0" w:space="0" w:color="auto"/>
                        <w:right w:val="none" w:sz="0" w:space="0" w:color="auto"/>
                      </w:divBdr>
                      <w:divsChild>
                        <w:div w:id="1068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272488">
      <w:bodyDiv w:val="1"/>
      <w:marLeft w:val="0"/>
      <w:marRight w:val="0"/>
      <w:marTop w:val="0"/>
      <w:marBottom w:val="0"/>
      <w:divBdr>
        <w:top w:val="none" w:sz="0" w:space="0" w:color="auto"/>
        <w:left w:val="none" w:sz="0" w:space="0" w:color="auto"/>
        <w:bottom w:val="none" w:sz="0" w:space="0" w:color="auto"/>
        <w:right w:val="none" w:sz="0" w:space="0" w:color="auto"/>
      </w:divBdr>
    </w:div>
    <w:div w:id="521632848">
      <w:bodyDiv w:val="1"/>
      <w:marLeft w:val="0"/>
      <w:marRight w:val="0"/>
      <w:marTop w:val="0"/>
      <w:marBottom w:val="0"/>
      <w:divBdr>
        <w:top w:val="none" w:sz="0" w:space="0" w:color="auto"/>
        <w:left w:val="none" w:sz="0" w:space="0" w:color="auto"/>
        <w:bottom w:val="none" w:sz="0" w:space="0" w:color="auto"/>
        <w:right w:val="none" w:sz="0" w:space="0" w:color="auto"/>
      </w:divBdr>
    </w:div>
    <w:div w:id="645665219">
      <w:bodyDiv w:val="1"/>
      <w:marLeft w:val="0"/>
      <w:marRight w:val="0"/>
      <w:marTop w:val="0"/>
      <w:marBottom w:val="0"/>
      <w:divBdr>
        <w:top w:val="none" w:sz="0" w:space="0" w:color="auto"/>
        <w:left w:val="none" w:sz="0" w:space="0" w:color="auto"/>
        <w:bottom w:val="none" w:sz="0" w:space="0" w:color="auto"/>
        <w:right w:val="none" w:sz="0" w:space="0" w:color="auto"/>
      </w:divBdr>
    </w:div>
    <w:div w:id="669059914">
      <w:bodyDiv w:val="1"/>
      <w:marLeft w:val="0"/>
      <w:marRight w:val="0"/>
      <w:marTop w:val="0"/>
      <w:marBottom w:val="0"/>
      <w:divBdr>
        <w:top w:val="none" w:sz="0" w:space="0" w:color="auto"/>
        <w:left w:val="none" w:sz="0" w:space="0" w:color="auto"/>
        <w:bottom w:val="none" w:sz="0" w:space="0" w:color="auto"/>
        <w:right w:val="none" w:sz="0" w:space="0" w:color="auto"/>
      </w:divBdr>
    </w:div>
    <w:div w:id="787971682">
      <w:bodyDiv w:val="1"/>
      <w:marLeft w:val="0"/>
      <w:marRight w:val="0"/>
      <w:marTop w:val="0"/>
      <w:marBottom w:val="0"/>
      <w:divBdr>
        <w:top w:val="none" w:sz="0" w:space="0" w:color="auto"/>
        <w:left w:val="none" w:sz="0" w:space="0" w:color="auto"/>
        <w:bottom w:val="none" w:sz="0" w:space="0" w:color="auto"/>
        <w:right w:val="none" w:sz="0" w:space="0" w:color="auto"/>
      </w:divBdr>
      <w:divsChild>
        <w:div w:id="668754363">
          <w:marLeft w:val="0"/>
          <w:marRight w:val="0"/>
          <w:marTop w:val="0"/>
          <w:marBottom w:val="0"/>
          <w:divBdr>
            <w:top w:val="none" w:sz="0" w:space="0" w:color="auto"/>
            <w:left w:val="none" w:sz="0" w:space="0" w:color="auto"/>
            <w:bottom w:val="none" w:sz="0" w:space="0" w:color="auto"/>
            <w:right w:val="none" w:sz="0" w:space="0" w:color="auto"/>
          </w:divBdr>
          <w:divsChild>
            <w:div w:id="79642683">
              <w:marLeft w:val="0"/>
              <w:marRight w:val="0"/>
              <w:marTop w:val="0"/>
              <w:marBottom w:val="0"/>
              <w:divBdr>
                <w:top w:val="none" w:sz="0" w:space="0" w:color="auto"/>
                <w:left w:val="none" w:sz="0" w:space="0" w:color="auto"/>
                <w:bottom w:val="none" w:sz="0" w:space="0" w:color="auto"/>
                <w:right w:val="none" w:sz="0" w:space="0" w:color="auto"/>
              </w:divBdr>
            </w:div>
          </w:divsChild>
        </w:div>
        <w:div w:id="1317300699">
          <w:marLeft w:val="0"/>
          <w:marRight w:val="0"/>
          <w:marTop w:val="0"/>
          <w:marBottom w:val="0"/>
          <w:divBdr>
            <w:top w:val="none" w:sz="0" w:space="0" w:color="auto"/>
            <w:left w:val="none" w:sz="0" w:space="0" w:color="auto"/>
            <w:bottom w:val="none" w:sz="0" w:space="0" w:color="auto"/>
            <w:right w:val="none" w:sz="0" w:space="0" w:color="auto"/>
          </w:divBdr>
          <w:divsChild>
            <w:div w:id="733086419">
              <w:marLeft w:val="0"/>
              <w:marRight w:val="0"/>
              <w:marTop w:val="0"/>
              <w:marBottom w:val="0"/>
              <w:divBdr>
                <w:top w:val="none" w:sz="0" w:space="0" w:color="auto"/>
                <w:left w:val="none" w:sz="0" w:space="0" w:color="auto"/>
                <w:bottom w:val="none" w:sz="0" w:space="0" w:color="auto"/>
                <w:right w:val="none" w:sz="0" w:space="0" w:color="auto"/>
              </w:divBdr>
              <w:divsChild>
                <w:div w:id="820657304">
                  <w:marLeft w:val="0"/>
                  <w:marRight w:val="0"/>
                  <w:marTop w:val="0"/>
                  <w:marBottom w:val="0"/>
                  <w:divBdr>
                    <w:top w:val="none" w:sz="0" w:space="0" w:color="auto"/>
                    <w:left w:val="none" w:sz="0" w:space="0" w:color="auto"/>
                    <w:bottom w:val="none" w:sz="0" w:space="0" w:color="auto"/>
                    <w:right w:val="none" w:sz="0" w:space="0" w:color="auto"/>
                  </w:divBdr>
                </w:div>
                <w:div w:id="1291665146">
                  <w:marLeft w:val="0"/>
                  <w:marRight w:val="0"/>
                  <w:marTop w:val="0"/>
                  <w:marBottom w:val="0"/>
                  <w:divBdr>
                    <w:top w:val="none" w:sz="0" w:space="0" w:color="auto"/>
                    <w:left w:val="none" w:sz="0" w:space="0" w:color="auto"/>
                    <w:bottom w:val="none" w:sz="0" w:space="0" w:color="auto"/>
                    <w:right w:val="none" w:sz="0" w:space="0" w:color="auto"/>
                  </w:divBdr>
                  <w:divsChild>
                    <w:div w:id="878975443">
                      <w:marLeft w:val="0"/>
                      <w:marRight w:val="0"/>
                      <w:marTop w:val="0"/>
                      <w:marBottom w:val="0"/>
                      <w:divBdr>
                        <w:top w:val="none" w:sz="0" w:space="0" w:color="auto"/>
                        <w:left w:val="none" w:sz="0" w:space="0" w:color="auto"/>
                        <w:bottom w:val="none" w:sz="0" w:space="0" w:color="auto"/>
                        <w:right w:val="none" w:sz="0" w:space="0" w:color="auto"/>
                      </w:divBdr>
                      <w:divsChild>
                        <w:div w:id="1056006232">
                          <w:marLeft w:val="0"/>
                          <w:marRight w:val="0"/>
                          <w:marTop w:val="0"/>
                          <w:marBottom w:val="0"/>
                          <w:divBdr>
                            <w:top w:val="none" w:sz="0" w:space="0" w:color="auto"/>
                            <w:left w:val="none" w:sz="0" w:space="0" w:color="auto"/>
                            <w:bottom w:val="none" w:sz="0" w:space="0" w:color="auto"/>
                            <w:right w:val="none" w:sz="0" w:space="0" w:color="auto"/>
                          </w:divBdr>
                          <w:divsChild>
                            <w:div w:id="574317436">
                              <w:marLeft w:val="0"/>
                              <w:marRight w:val="0"/>
                              <w:marTop w:val="120"/>
                              <w:marBottom w:val="0"/>
                              <w:divBdr>
                                <w:top w:val="none" w:sz="0" w:space="0" w:color="auto"/>
                                <w:left w:val="none" w:sz="0" w:space="0" w:color="auto"/>
                                <w:bottom w:val="none" w:sz="0" w:space="0" w:color="auto"/>
                                <w:right w:val="none" w:sz="0" w:space="0" w:color="auto"/>
                              </w:divBdr>
                              <w:divsChild>
                                <w:div w:id="137909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63521">
                  <w:marLeft w:val="0"/>
                  <w:marRight w:val="0"/>
                  <w:marTop w:val="0"/>
                  <w:marBottom w:val="0"/>
                  <w:divBdr>
                    <w:top w:val="none" w:sz="0" w:space="0" w:color="auto"/>
                    <w:left w:val="none" w:sz="0" w:space="0" w:color="auto"/>
                    <w:bottom w:val="none" w:sz="0" w:space="0" w:color="auto"/>
                    <w:right w:val="none" w:sz="0" w:space="0" w:color="auto"/>
                  </w:divBdr>
                  <w:divsChild>
                    <w:div w:id="368148307">
                      <w:marLeft w:val="0"/>
                      <w:marRight w:val="0"/>
                      <w:marTop w:val="0"/>
                      <w:marBottom w:val="0"/>
                      <w:divBdr>
                        <w:top w:val="none" w:sz="0" w:space="0" w:color="auto"/>
                        <w:left w:val="none" w:sz="0" w:space="0" w:color="auto"/>
                        <w:bottom w:val="none" w:sz="0" w:space="0" w:color="auto"/>
                        <w:right w:val="none" w:sz="0" w:space="0" w:color="auto"/>
                      </w:divBdr>
                      <w:divsChild>
                        <w:div w:id="1350178898">
                          <w:marLeft w:val="0"/>
                          <w:marRight w:val="0"/>
                          <w:marTop w:val="0"/>
                          <w:marBottom w:val="0"/>
                          <w:divBdr>
                            <w:top w:val="none" w:sz="0" w:space="0" w:color="auto"/>
                            <w:left w:val="none" w:sz="0" w:space="0" w:color="auto"/>
                            <w:bottom w:val="none" w:sz="0" w:space="0" w:color="auto"/>
                            <w:right w:val="none" w:sz="0" w:space="0" w:color="auto"/>
                          </w:divBdr>
                          <w:divsChild>
                            <w:div w:id="546380393">
                              <w:marLeft w:val="0"/>
                              <w:marRight w:val="0"/>
                              <w:marTop w:val="120"/>
                              <w:marBottom w:val="0"/>
                              <w:divBdr>
                                <w:top w:val="none" w:sz="0" w:space="0" w:color="auto"/>
                                <w:left w:val="none" w:sz="0" w:space="0" w:color="auto"/>
                                <w:bottom w:val="none" w:sz="0" w:space="0" w:color="auto"/>
                                <w:right w:val="none" w:sz="0" w:space="0" w:color="auto"/>
                              </w:divBdr>
                              <w:divsChild>
                                <w:div w:id="10589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2416">
                  <w:marLeft w:val="0"/>
                  <w:marRight w:val="0"/>
                  <w:marTop w:val="0"/>
                  <w:marBottom w:val="0"/>
                  <w:divBdr>
                    <w:top w:val="none" w:sz="0" w:space="0" w:color="auto"/>
                    <w:left w:val="none" w:sz="0" w:space="0" w:color="auto"/>
                    <w:bottom w:val="none" w:sz="0" w:space="0" w:color="auto"/>
                    <w:right w:val="none" w:sz="0" w:space="0" w:color="auto"/>
                  </w:divBdr>
                </w:div>
                <w:div w:id="1701583556">
                  <w:marLeft w:val="0"/>
                  <w:marRight w:val="0"/>
                  <w:marTop w:val="0"/>
                  <w:marBottom w:val="0"/>
                  <w:divBdr>
                    <w:top w:val="none" w:sz="0" w:space="0" w:color="auto"/>
                    <w:left w:val="none" w:sz="0" w:space="0" w:color="auto"/>
                    <w:bottom w:val="none" w:sz="0" w:space="0" w:color="auto"/>
                    <w:right w:val="none" w:sz="0" w:space="0" w:color="auto"/>
                  </w:divBdr>
                  <w:divsChild>
                    <w:div w:id="602372808">
                      <w:marLeft w:val="0"/>
                      <w:marRight w:val="0"/>
                      <w:marTop w:val="0"/>
                      <w:marBottom w:val="0"/>
                      <w:divBdr>
                        <w:top w:val="none" w:sz="0" w:space="0" w:color="auto"/>
                        <w:left w:val="none" w:sz="0" w:space="0" w:color="auto"/>
                        <w:bottom w:val="none" w:sz="0" w:space="0" w:color="auto"/>
                        <w:right w:val="none" w:sz="0" w:space="0" w:color="auto"/>
                      </w:divBdr>
                      <w:divsChild>
                        <w:div w:id="292297834">
                          <w:marLeft w:val="0"/>
                          <w:marRight w:val="0"/>
                          <w:marTop w:val="0"/>
                          <w:marBottom w:val="0"/>
                          <w:divBdr>
                            <w:top w:val="none" w:sz="0" w:space="0" w:color="auto"/>
                            <w:left w:val="none" w:sz="0" w:space="0" w:color="auto"/>
                            <w:bottom w:val="none" w:sz="0" w:space="0" w:color="auto"/>
                            <w:right w:val="none" w:sz="0" w:space="0" w:color="auto"/>
                          </w:divBdr>
                          <w:divsChild>
                            <w:div w:id="1128013983">
                              <w:marLeft w:val="0"/>
                              <w:marRight w:val="0"/>
                              <w:marTop w:val="12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486378">
      <w:bodyDiv w:val="1"/>
      <w:marLeft w:val="0"/>
      <w:marRight w:val="0"/>
      <w:marTop w:val="0"/>
      <w:marBottom w:val="0"/>
      <w:divBdr>
        <w:top w:val="none" w:sz="0" w:space="0" w:color="auto"/>
        <w:left w:val="none" w:sz="0" w:space="0" w:color="auto"/>
        <w:bottom w:val="none" w:sz="0" w:space="0" w:color="auto"/>
        <w:right w:val="none" w:sz="0" w:space="0" w:color="auto"/>
      </w:divBdr>
    </w:div>
    <w:div w:id="1239709993">
      <w:bodyDiv w:val="1"/>
      <w:marLeft w:val="0"/>
      <w:marRight w:val="0"/>
      <w:marTop w:val="0"/>
      <w:marBottom w:val="0"/>
      <w:divBdr>
        <w:top w:val="none" w:sz="0" w:space="0" w:color="auto"/>
        <w:left w:val="none" w:sz="0" w:space="0" w:color="auto"/>
        <w:bottom w:val="none" w:sz="0" w:space="0" w:color="auto"/>
        <w:right w:val="none" w:sz="0" w:space="0" w:color="auto"/>
      </w:divBdr>
    </w:div>
    <w:div w:id="1351881692">
      <w:bodyDiv w:val="1"/>
      <w:marLeft w:val="0"/>
      <w:marRight w:val="0"/>
      <w:marTop w:val="0"/>
      <w:marBottom w:val="0"/>
      <w:divBdr>
        <w:top w:val="none" w:sz="0" w:space="0" w:color="auto"/>
        <w:left w:val="none" w:sz="0" w:space="0" w:color="auto"/>
        <w:bottom w:val="none" w:sz="0" w:space="0" w:color="auto"/>
        <w:right w:val="none" w:sz="0" w:space="0" w:color="auto"/>
      </w:divBdr>
    </w:div>
    <w:div w:id="1445422575">
      <w:bodyDiv w:val="1"/>
      <w:marLeft w:val="0"/>
      <w:marRight w:val="0"/>
      <w:marTop w:val="0"/>
      <w:marBottom w:val="0"/>
      <w:divBdr>
        <w:top w:val="none" w:sz="0" w:space="0" w:color="auto"/>
        <w:left w:val="none" w:sz="0" w:space="0" w:color="auto"/>
        <w:bottom w:val="none" w:sz="0" w:space="0" w:color="auto"/>
        <w:right w:val="none" w:sz="0" w:space="0" w:color="auto"/>
      </w:divBdr>
      <w:divsChild>
        <w:div w:id="194780087">
          <w:marLeft w:val="0"/>
          <w:marRight w:val="0"/>
          <w:marTop w:val="0"/>
          <w:marBottom w:val="0"/>
          <w:divBdr>
            <w:top w:val="none" w:sz="0" w:space="0" w:color="auto"/>
            <w:left w:val="none" w:sz="0" w:space="0" w:color="auto"/>
            <w:bottom w:val="none" w:sz="0" w:space="0" w:color="auto"/>
            <w:right w:val="none" w:sz="0" w:space="0" w:color="auto"/>
          </w:divBdr>
          <w:divsChild>
            <w:div w:id="1507553018">
              <w:marLeft w:val="0"/>
              <w:marRight w:val="0"/>
              <w:marTop w:val="0"/>
              <w:marBottom w:val="0"/>
              <w:divBdr>
                <w:top w:val="none" w:sz="0" w:space="0" w:color="auto"/>
                <w:left w:val="none" w:sz="0" w:space="0" w:color="auto"/>
                <w:bottom w:val="none" w:sz="0" w:space="0" w:color="auto"/>
                <w:right w:val="none" w:sz="0" w:space="0" w:color="auto"/>
              </w:divBdr>
            </w:div>
          </w:divsChild>
        </w:div>
        <w:div w:id="510730001">
          <w:marLeft w:val="0"/>
          <w:marRight w:val="0"/>
          <w:marTop w:val="0"/>
          <w:marBottom w:val="0"/>
          <w:divBdr>
            <w:top w:val="none" w:sz="0" w:space="0" w:color="auto"/>
            <w:left w:val="none" w:sz="0" w:space="0" w:color="auto"/>
            <w:bottom w:val="none" w:sz="0" w:space="0" w:color="auto"/>
            <w:right w:val="none" w:sz="0" w:space="0" w:color="auto"/>
          </w:divBdr>
          <w:divsChild>
            <w:div w:id="2078046661">
              <w:marLeft w:val="0"/>
              <w:marRight w:val="0"/>
              <w:marTop w:val="0"/>
              <w:marBottom w:val="0"/>
              <w:divBdr>
                <w:top w:val="none" w:sz="0" w:space="0" w:color="auto"/>
                <w:left w:val="none" w:sz="0" w:space="0" w:color="auto"/>
                <w:bottom w:val="none" w:sz="0" w:space="0" w:color="auto"/>
                <w:right w:val="none" w:sz="0" w:space="0" w:color="auto"/>
              </w:divBdr>
              <w:divsChild>
                <w:div w:id="1245189324">
                  <w:marLeft w:val="0"/>
                  <w:marRight w:val="0"/>
                  <w:marTop w:val="0"/>
                  <w:marBottom w:val="0"/>
                  <w:divBdr>
                    <w:top w:val="none" w:sz="0" w:space="0" w:color="auto"/>
                    <w:left w:val="none" w:sz="0" w:space="0" w:color="auto"/>
                    <w:bottom w:val="none" w:sz="0" w:space="0" w:color="auto"/>
                    <w:right w:val="none" w:sz="0" w:space="0" w:color="auto"/>
                  </w:divBdr>
                  <w:divsChild>
                    <w:div w:id="406073546">
                      <w:marLeft w:val="0"/>
                      <w:marRight w:val="0"/>
                      <w:marTop w:val="0"/>
                      <w:marBottom w:val="0"/>
                      <w:divBdr>
                        <w:top w:val="none" w:sz="0" w:space="0" w:color="auto"/>
                        <w:left w:val="none" w:sz="0" w:space="0" w:color="auto"/>
                        <w:bottom w:val="none" w:sz="0" w:space="0" w:color="auto"/>
                        <w:right w:val="none" w:sz="0" w:space="0" w:color="auto"/>
                      </w:divBdr>
                      <w:divsChild>
                        <w:div w:id="1850289269">
                          <w:marLeft w:val="0"/>
                          <w:marRight w:val="0"/>
                          <w:marTop w:val="0"/>
                          <w:marBottom w:val="0"/>
                          <w:divBdr>
                            <w:top w:val="none" w:sz="0" w:space="0" w:color="auto"/>
                            <w:left w:val="none" w:sz="0" w:space="0" w:color="auto"/>
                            <w:bottom w:val="none" w:sz="0" w:space="0" w:color="auto"/>
                            <w:right w:val="none" w:sz="0" w:space="0" w:color="auto"/>
                          </w:divBdr>
                          <w:divsChild>
                            <w:div w:id="97651375">
                              <w:marLeft w:val="0"/>
                              <w:marRight w:val="0"/>
                              <w:marTop w:val="120"/>
                              <w:marBottom w:val="0"/>
                              <w:divBdr>
                                <w:top w:val="none" w:sz="0" w:space="0" w:color="auto"/>
                                <w:left w:val="none" w:sz="0" w:space="0" w:color="auto"/>
                                <w:bottom w:val="none" w:sz="0" w:space="0" w:color="auto"/>
                                <w:right w:val="none" w:sz="0" w:space="0" w:color="auto"/>
                              </w:divBdr>
                              <w:divsChild>
                                <w:div w:id="17636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099992">
                  <w:marLeft w:val="0"/>
                  <w:marRight w:val="0"/>
                  <w:marTop w:val="0"/>
                  <w:marBottom w:val="0"/>
                  <w:divBdr>
                    <w:top w:val="none" w:sz="0" w:space="0" w:color="auto"/>
                    <w:left w:val="none" w:sz="0" w:space="0" w:color="auto"/>
                    <w:bottom w:val="none" w:sz="0" w:space="0" w:color="auto"/>
                    <w:right w:val="none" w:sz="0" w:space="0" w:color="auto"/>
                  </w:divBdr>
                  <w:divsChild>
                    <w:div w:id="1603417077">
                      <w:marLeft w:val="0"/>
                      <w:marRight w:val="0"/>
                      <w:marTop w:val="0"/>
                      <w:marBottom w:val="0"/>
                      <w:divBdr>
                        <w:top w:val="none" w:sz="0" w:space="0" w:color="auto"/>
                        <w:left w:val="none" w:sz="0" w:space="0" w:color="auto"/>
                        <w:bottom w:val="none" w:sz="0" w:space="0" w:color="auto"/>
                        <w:right w:val="none" w:sz="0" w:space="0" w:color="auto"/>
                      </w:divBdr>
                      <w:divsChild>
                        <w:div w:id="891885322">
                          <w:marLeft w:val="0"/>
                          <w:marRight w:val="0"/>
                          <w:marTop w:val="0"/>
                          <w:marBottom w:val="0"/>
                          <w:divBdr>
                            <w:top w:val="none" w:sz="0" w:space="0" w:color="auto"/>
                            <w:left w:val="none" w:sz="0" w:space="0" w:color="auto"/>
                            <w:bottom w:val="none" w:sz="0" w:space="0" w:color="auto"/>
                            <w:right w:val="none" w:sz="0" w:space="0" w:color="auto"/>
                          </w:divBdr>
                          <w:divsChild>
                            <w:div w:id="145322620">
                              <w:marLeft w:val="0"/>
                              <w:marRight w:val="0"/>
                              <w:marTop w:val="120"/>
                              <w:marBottom w:val="0"/>
                              <w:divBdr>
                                <w:top w:val="none" w:sz="0" w:space="0" w:color="auto"/>
                                <w:left w:val="none" w:sz="0" w:space="0" w:color="auto"/>
                                <w:bottom w:val="none" w:sz="0" w:space="0" w:color="auto"/>
                                <w:right w:val="none" w:sz="0" w:space="0" w:color="auto"/>
                              </w:divBdr>
                              <w:divsChild>
                                <w:div w:id="5872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8413">
                  <w:marLeft w:val="0"/>
                  <w:marRight w:val="0"/>
                  <w:marTop w:val="0"/>
                  <w:marBottom w:val="0"/>
                  <w:divBdr>
                    <w:top w:val="none" w:sz="0" w:space="0" w:color="auto"/>
                    <w:left w:val="none" w:sz="0" w:space="0" w:color="auto"/>
                    <w:bottom w:val="none" w:sz="0" w:space="0" w:color="auto"/>
                    <w:right w:val="none" w:sz="0" w:space="0" w:color="auto"/>
                  </w:divBdr>
                  <w:divsChild>
                    <w:div w:id="349067893">
                      <w:marLeft w:val="0"/>
                      <w:marRight w:val="0"/>
                      <w:marTop w:val="0"/>
                      <w:marBottom w:val="0"/>
                      <w:divBdr>
                        <w:top w:val="none" w:sz="0" w:space="0" w:color="auto"/>
                        <w:left w:val="none" w:sz="0" w:space="0" w:color="auto"/>
                        <w:bottom w:val="none" w:sz="0" w:space="0" w:color="auto"/>
                        <w:right w:val="none" w:sz="0" w:space="0" w:color="auto"/>
                      </w:divBdr>
                      <w:divsChild>
                        <w:div w:id="1105273202">
                          <w:marLeft w:val="0"/>
                          <w:marRight w:val="0"/>
                          <w:marTop w:val="0"/>
                          <w:marBottom w:val="0"/>
                          <w:divBdr>
                            <w:top w:val="none" w:sz="0" w:space="0" w:color="auto"/>
                            <w:left w:val="none" w:sz="0" w:space="0" w:color="auto"/>
                            <w:bottom w:val="none" w:sz="0" w:space="0" w:color="auto"/>
                            <w:right w:val="none" w:sz="0" w:space="0" w:color="auto"/>
                          </w:divBdr>
                          <w:divsChild>
                            <w:div w:id="1533030218">
                              <w:marLeft w:val="0"/>
                              <w:marRight w:val="0"/>
                              <w:marTop w:val="120"/>
                              <w:marBottom w:val="0"/>
                              <w:divBdr>
                                <w:top w:val="none" w:sz="0" w:space="0" w:color="auto"/>
                                <w:left w:val="none" w:sz="0" w:space="0" w:color="auto"/>
                                <w:bottom w:val="none" w:sz="0" w:space="0" w:color="auto"/>
                                <w:right w:val="none" w:sz="0" w:space="0" w:color="auto"/>
                              </w:divBdr>
                              <w:divsChild>
                                <w:div w:id="17096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4527">
                  <w:marLeft w:val="0"/>
                  <w:marRight w:val="0"/>
                  <w:marTop w:val="0"/>
                  <w:marBottom w:val="0"/>
                  <w:divBdr>
                    <w:top w:val="none" w:sz="0" w:space="0" w:color="auto"/>
                    <w:left w:val="none" w:sz="0" w:space="0" w:color="auto"/>
                    <w:bottom w:val="none" w:sz="0" w:space="0" w:color="auto"/>
                    <w:right w:val="none" w:sz="0" w:space="0" w:color="auto"/>
                  </w:divBdr>
                  <w:divsChild>
                    <w:div w:id="742530917">
                      <w:marLeft w:val="0"/>
                      <w:marRight w:val="0"/>
                      <w:marTop w:val="0"/>
                      <w:marBottom w:val="0"/>
                      <w:divBdr>
                        <w:top w:val="none" w:sz="0" w:space="0" w:color="auto"/>
                        <w:left w:val="none" w:sz="0" w:space="0" w:color="auto"/>
                        <w:bottom w:val="none" w:sz="0" w:space="0" w:color="auto"/>
                        <w:right w:val="none" w:sz="0" w:space="0" w:color="auto"/>
                      </w:divBdr>
                      <w:divsChild>
                        <w:div w:id="1364748657">
                          <w:marLeft w:val="0"/>
                          <w:marRight w:val="0"/>
                          <w:marTop w:val="0"/>
                          <w:marBottom w:val="0"/>
                          <w:divBdr>
                            <w:top w:val="none" w:sz="0" w:space="0" w:color="auto"/>
                            <w:left w:val="none" w:sz="0" w:space="0" w:color="auto"/>
                            <w:bottom w:val="none" w:sz="0" w:space="0" w:color="auto"/>
                            <w:right w:val="none" w:sz="0" w:space="0" w:color="auto"/>
                          </w:divBdr>
                          <w:divsChild>
                            <w:div w:id="2019457615">
                              <w:marLeft w:val="0"/>
                              <w:marRight w:val="0"/>
                              <w:marTop w:val="120"/>
                              <w:marBottom w:val="0"/>
                              <w:divBdr>
                                <w:top w:val="none" w:sz="0" w:space="0" w:color="auto"/>
                                <w:left w:val="none" w:sz="0" w:space="0" w:color="auto"/>
                                <w:bottom w:val="none" w:sz="0" w:space="0" w:color="auto"/>
                                <w:right w:val="none" w:sz="0" w:space="0" w:color="auto"/>
                              </w:divBdr>
                              <w:divsChild>
                                <w:div w:id="11282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87108">
      <w:bodyDiv w:val="1"/>
      <w:marLeft w:val="0"/>
      <w:marRight w:val="0"/>
      <w:marTop w:val="0"/>
      <w:marBottom w:val="0"/>
      <w:divBdr>
        <w:top w:val="none" w:sz="0" w:space="0" w:color="auto"/>
        <w:left w:val="none" w:sz="0" w:space="0" w:color="auto"/>
        <w:bottom w:val="none" w:sz="0" w:space="0" w:color="auto"/>
        <w:right w:val="none" w:sz="0" w:space="0" w:color="auto"/>
      </w:divBdr>
      <w:divsChild>
        <w:div w:id="294873770">
          <w:marLeft w:val="0"/>
          <w:marRight w:val="0"/>
          <w:marTop w:val="0"/>
          <w:marBottom w:val="0"/>
          <w:divBdr>
            <w:top w:val="none" w:sz="0" w:space="0" w:color="auto"/>
            <w:left w:val="none" w:sz="0" w:space="0" w:color="auto"/>
            <w:bottom w:val="none" w:sz="0" w:space="0" w:color="auto"/>
            <w:right w:val="none" w:sz="0" w:space="0" w:color="auto"/>
          </w:divBdr>
          <w:divsChild>
            <w:div w:id="949509814">
              <w:marLeft w:val="0"/>
              <w:marRight w:val="0"/>
              <w:marTop w:val="0"/>
              <w:marBottom w:val="0"/>
              <w:divBdr>
                <w:top w:val="none" w:sz="0" w:space="0" w:color="auto"/>
                <w:left w:val="none" w:sz="0" w:space="0" w:color="auto"/>
                <w:bottom w:val="none" w:sz="0" w:space="0" w:color="auto"/>
                <w:right w:val="none" w:sz="0" w:space="0" w:color="auto"/>
              </w:divBdr>
            </w:div>
          </w:divsChild>
        </w:div>
        <w:div w:id="407457693">
          <w:marLeft w:val="0"/>
          <w:marRight w:val="0"/>
          <w:marTop w:val="0"/>
          <w:marBottom w:val="0"/>
          <w:divBdr>
            <w:top w:val="none" w:sz="0" w:space="0" w:color="auto"/>
            <w:left w:val="none" w:sz="0" w:space="0" w:color="auto"/>
            <w:bottom w:val="none" w:sz="0" w:space="0" w:color="auto"/>
            <w:right w:val="none" w:sz="0" w:space="0" w:color="auto"/>
          </w:divBdr>
          <w:divsChild>
            <w:div w:id="437682155">
              <w:marLeft w:val="0"/>
              <w:marRight w:val="0"/>
              <w:marTop w:val="0"/>
              <w:marBottom w:val="0"/>
              <w:divBdr>
                <w:top w:val="none" w:sz="0" w:space="0" w:color="auto"/>
                <w:left w:val="none" w:sz="0" w:space="0" w:color="auto"/>
                <w:bottom w:val="none" w:sz="0" w:space="0" w:color="auto"/>
                <w:right w:val="none" w:sz="0" w:space="0" w:color="auto"/>
              </w:divBdr>
              <w:divsChild>
                <w:div w:id="876045316">
                  <w:marLeft w:val="0"/>
                  <w:marRight w:val="0"/>
                  <w:marTop w:val="0"/>
                  <w:marBottom w:val="0"/>
                  <w:divBdr>
                    <w:top w:val="none" w:sz="0" w:space="0" w:color="auto"/>
                    <w:left w:val="none" w:sz="0" w:space="0" w:color="auto"/>
                    <w:bottom w:val="none" w:sz="0" w:space="0" w:color="auto"/>
                    <w:right w:val="none" w:sz="0" w:space="0" w:color="auto"/>
                  </w:divBdr>
                  <w:divsChild>
                    <w:div w:id="2129815937">
                      <w:marLeft w:val="0"/>
                      <w:marRight w:val="0"/>
                      <w:marTop w:val="0"/>
                      <w:marBottom w:val="0"/>
                      <w:divBdr>
                        <w:top w:val="none" w:sz="0" w:space="0" w:color="auto"/>
                        <w:left w:val="none" w:sz="0" w:space="0" w:color="auto"/>
                        <w:bottom w:val="none" w:sz="0" w:space="0" w:color="auto"/>
                        <w:right w:val="none" w:sz="0" w:space="0" w:color="auto"/>
                      </w:divBdr>
                      <w:divsChild>
                        <w:div w:id="1839227430">
                          <w:marLeft w:val="0"/>
                          <w:marRight w:val="0"/>
                          <w:marTop w:val="0"/>
                          <w:marBottom w:val="0"/>
                          <w:divBdr>
                            <w:top w:val="none" w:sz="0" w:space="0" w:color="auto"/>
                            <w:left w:val="none" w:sz="0" w:space="0" w:color="auto"/>
                            <w:bottom w:val="none" w:sz="0" w:space="0" w:color="auto"/>
                            <w:right w:val="none" w:sz="0" w:space="0" w:color="auto"/>
                          </w:divBdr>
                          <w:divsChild>
                            <w:div w:id="262613378">
                              <w:marLeft w:val="0"/>
                              <w:marRight w:val="0"/>
                              <w:marTop w:val="120"/>
                              <w:marBottom w:val="0"/>
                              <w:divBdr>
                                <w:top w:val="none" w:sz="0" w:space="0" w:color="auto"/>
                                <w:left w:val="none" w:sz="0" w:space="0" w:color="auto"/>
                                <w:bottom w:val="none" w:sz="0" w:space="0" w:color="auto"/>
                                <w:right w:val="none" w:sz="0" w:space="0" w:color="auto"/>
                              </w:divBdr>
                              <w:divsChild>
                                <w:div w:id="19341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31040">
                  <w:marLeft w:val="0"/>
                  <w:marRight w:val="0"/>
                  <w:marTop w:val="0"/>
                  <w:marBottom w:val="0"/>
                  <w:divBdr>
                    <w:top w:val="none" w:sz="0" w:space="0" w:color="auto"/>
                    <w:left w:val="none" w:sz="0" w:space="0" w:color="auto"/>
                    <w:bottom w:val="none" w:sz="0" w:space="0" w:color="auto"/>
                    <w:right w:val="none" w:sz="0" w:space="0" w:color="auto"/>
                  </w:divBdr>
                  <w:divsChild>
                    <w:div w:id="1385565494">
                      <w:marLeft w:val="0"/>
                      <w:marRight w:val="0"/>
                      <w:marTop w:val="0"/>
                      <w:marBottom w:val="0"/>
                      <w:divBdr>
                        <w:top w:val="none" w:sz="0" w:space="0" w:color="auto"/>
                        <w:left w:val="none" w:sz="0" w:space="0" w:color="auto"/>
                        <w:bottom w:val="none" w:sz="0" w:space="0" w:color="auto"/>
                        <w:right w:val="none" w:sz="0" w:space="0" w:color="auto"/>
                      </w:divBdr>
                      <w:divsChild>
                        <w:div w:id="311373699">
                          <w:marLeft w:val="0"/>
                          <w:marRight w:val="0"/>
                          <w:marTop w:val="0"/>
                          <w:marBottom w:val="0"/>
                          <w:divBdr>
                            <w:top w:val="none" w:sz="0" w:space="0" w:color="auto"/>
                            <w:left w:val="none" w:sz="0" w:space="0" w:color="auto"/>
                            <w:bottom w:val="none" w:sz="0" w:space="0" w:color="auto"/>
                            <w:right w:val="none" w:sz="0" w:space="0" w:color="auto"/>
                          </w:divBdr>
                          <w:divsChild>
                            <w:div w:id="1254438913">
                              <w:marLeft w:val="0"/>
                              <w:marRight w:val="0"/>
                              <w:marTop w:val="120"/>
                              <w:marBottom w:val="0"/>
                              <w:divBdr>
                                <w:top w:val="none" w:sz="0" w:space="0" w:color="auto"/>
                                <w:left w:val="none" w:sz="0" w:space="0" w:color="auto"/>
                                <w:bottom w:val="none" w:sz="0" w:space="0" w:color="auto"/>
                                <w:right w:val="none" w:sz="0" w:space="0" w:color="auto"/>
                              </w:divBdr>
                              <w:divsChild>
                                <w:div w:id="10959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16827">
                  <w:marLeft w:val="0"/>
                  <w:marRight w:val="0"/>
                  <w:marTop w:val="0"/>
                  <w:marBottom w:val="0"/>
                  <w:divBdr>
                    <w:top w:val="none" w:sz="0" w:space="0" w:color="auto"/>
                    <w:left w:val="none" w:sz="0" w:space="0" w:color="auto"/>
                    <w:bottom w:val="none" w:sz="0" w:space="0" w:color="auto"/>
                    <w:right w:val="none" w:sz="0" w:space="0" w:color="auto"/>
                  </w:divBdr>
                  <w:divsChild>
                    <w:div w:id="307592433">
                      <w:marLeft w:val="0"/>
                      <w:marRight w:val="0"/>
                      <w:marTop w:val="0"/>
                      <w:marBottom w:val="0"/>
                      <w:divBdr>
                        <w:top w:val="none" w:sz="0" w:space="0" w:color="auto"/>
                        <w:left w:val="none" w:sz="0" w:space="0" w:color="auto"/>
                        <w:bottom w:val="none" w:sz="0" w:space="0" w:color="auto"/>
                        <w:right w:val="none" w:sz="0" w:space="0" w:color="auto"/>
                      </w:divBdr>
                      <w:divsChild>
                        <w:div w:id="572203047">
                          <w:marLeft w:val="0"/>
                          <w:marRight w:val="0"/>
                          <w:marTop w:val="0"/>
                          <w:marBottom w:val="0"/>
                          <w:divBdr>
                            <w:top w:val="none" w:sz="0" w:space="0" w:color="auto"/>
                            <w:left w:val="none" w:sz="0" w:space="0" w:color="auto"/>
                            <w:bottom w:val="none" w:sz="0" w:space="0" w:color="auto"/>
                            <w:right w:val="none" w:sz="0" w:space="0" w:color="auto"/>
                          </w:divBdr>
                          <w:divsChild>
                            <w:div w:id="94178669">
                              <w:marLeft w:val="0"/>
                              <w:marRight w:val="0"/>
                              <w:marTop w:val="120"/>
                              <w:marBottom w:val="0"/>
                              <w:divBdr>
                                <w:top w:val="none" w:sz="0" w:space="0" w:color="auto"/>
                                <w:left w:val="none" w:sz="0" w:space="0" w:color="auto"/>
                                <w:bottom w:val="none" w:sz="0" w:space="0" w:color="auto"/>
                                <w:right w:val="none" w:sz="0" w:space="0" w:color="auto"/>
                              </w:divBdr>
                              <w:divsChild>
                                <w:div w:id="6412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910611">
      <w:bodyDiv w:val="1"/>
      <w:marLeft w:val="0"/>
      <w:marRight w:val="0"/>
      <w:marTop w:val="0"/>
      <w:marBottom w:val="0"/>
      <w:divBdr>
        <w:top w:val="none" w:sz="0" w:space="0" w:color="auto"/>
        <w:left w:val="none" w:sz="0" w:space="0" w:color="auto"/>
        <w:bottom w:val="none" w:sz="0" w:space="0" w:color="auto"/>
        <w:right w:val="none" w:sz="0" w:space="0" w:color="auto"/>
      </w:divBdr>
    </w:div>
    <w:div w:id="1502742121">
      <w:bodyDiv w:val="1"/>
      <w:marLeft w:val="0"/>
      <w:marRight w:val="0"/>
      <w:marTop w:val="0"/>
      <w:marBottom w:val="0"/>
      <w:divBdr>
        <w:top w:val="none" w:sz="0" w:space="0" w:color="auto"/>
        <w:left w:val="none" w:sz="0" w:space="0" w:color="auto"/>
        <w:bottom w:val="none" w:sz="0" w:space="0" w:color="auto"/>
        <w:right w:val="none" w:sz="0" w:space="0" w:color="auto"/>
      </w:divBdr>
      <w:divsChild>
        <w:div w:id="315886101">
          <w:marLeft w:val="0"/>
          <w:marRight w:val="0"/>
          <w:marTop w:val="0"/>
          <w:marBottom w:val="0"/>
          <w:divBdr>
            <w:top w:val="none" w:sz="0" w:space="0" w:color="auto"/>
            <w:left w:val="none" w:sz="0" w:space="0" w:color="auto"/>
            <w:bottom w:val="none" w:sz="0" w:space="0" w:color="auto"/>
            <w:right w:val="none" w:sz="0" w:space="0" w:color="auto"/>
          </w:divBdr>
          <w:divsChild>
            <w:div w:id="1785925220">
              <w:marLeft w:val="0"/>
              <w:marRight w:val="0"/>
              <w:marTop w:val="0"/>
              <w:marBottom w:val="0"/>
              <w:divBdr>
                <w:top w:val="none" w:sz="0" w:space="0" w:color="auto"/>
                <w:left w:val="none" w:sz="0" w:space="0" w:color="auto"/>
                <w:bottom w:val="none" w:sz="0" w:space="0" w:color="auto"/>
                <w:right w:val="none" w:sz="0" w:space="0" w:color="auto"/>
              </w:divBdr>
              <w:divsChild>
                <w:div w:id="32537453">
                  <w:marLeft w:val="0"/>
                  <w:marRight w:val="0"/>
                  <w:marTop w:val="0"/>
                  <w:marBottom w:val="0"/>
                  <w:divBdr>
                    <w:top w:val="none" w:sz="0" w:space="0" w:color="auto"/>
                    <w:left w:val="none" w:sz="0" w:space="0" w:color="auto"/>
                    <w:bottom w:val="none" w:sz="0" w:space="0" w:color="auto"/>
                    <w:right w:val="none" w:sz="0" w:space="0" w:color="auto"/>
                  </w:divBdr>
                  <w:divsChild>
                    <w:div w:id="785127008">
                      <w:marLeft w:val="0"/>
                      <w:marRight w:val="0"/>
                      <w:marTop w:val="0"/>
                      <w:marBottom w:val="0"/>
                      <w:divBdr>
                        <w:top w:val="none" w:sz="0" w:space="0" w:color="auto"/>
                        <w:left w:val="none" w:sz="0" w:space="0" w:color="auto"/>
                        <w:bottom w:val="none" w:sz="0" w:space="0" w:color="auto"/>
                        <w:right w:val="none" w:sz="0" w:space="0" w:color="auto"/>
                      </w:divBdr>
                      <w:divsChild>
                        <w:div w:id="519011581">
                          <w:marLeft w:val="0"/>
                          <w:marRight w:val="0"/>
                          <w:marTop w:val="0"/>
                          <w:marBottom w:val="0"/>
                          <w:divBdr>
                            <w:top w:val="none" w:sz="0" w:space="0" w:color="auto"/>
                            <w:left w:val="none" w:sz="0" w:space="0" w:color="auto"/>
                            <w:bottom w:val="none" w:sz="0" w:space="0" w:color="auto"/>
                            <w:right w:val="none" w:sz="0" w:space="0" w:color="auto"/>
                          </w:divBdr>
                          <w:divsChild>
                            <w:div w:id="1632977081">
                              <w:marLeft w:val="0"/>
                              <w:marRight w:val="0"/>
                              <w:marTop w:val="120"/>
                              <w:marBottom w:val="0"/>
                              <w:divBdr>
                                <w:top w:val="none" w:sz="0" w:space="0" w:color="auto"/>
                                <w:left w:val="none" w:sz="0" w:space="0" w:color="auto"/>
                                <w:bottom w:val="none" w:sz="0" w:space="0" w:color="auto"/>
                                <w:right w:val="none" w:sz="0" w:space="0" w:color="auto"/>
                              </w:divBdr>
                              <w:divsChild>
                                <w:div w:id="3187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23305">
                  <w:marLeft w:val="0"/>
                  <w:marRight w:val="0"/>
                  <w:marTop w:val="0"/>
                  <w:marBottom w:val="0"/>
                  <w:divBdr>
                    <w:top w:val="none" w:sz="0" w:space="0" w:color="auto"/>
                    <w:left w:val="none" w:sz="0" w:space="0" w:color="auto"/>
                    <w:bottom w:val="none" w:sz="0" w:space="0" w:color="auto"/>
                    <w:right w:val="none" w:sz="0" w:space="0" w:color="auto"/>
                  </w:divBdr>
                </w:div>
                <w:div w:id="1563445239">
                  <w:marLeft w:val="0"/>
                  <w:marRight w:val="0"/>
                  <w:marTop w:val="0"/>
                  <w:marBottom w:val="0"/>
                  <w:divBdr>
                    <w:top w:val="none" w:sz="0" w:space="0" w:color="auto"/>
                    <w:left w:val="none" w:sz="0" w:space="0" w:color="auto"/>
                    <w:bottom w:val="none" w:sz="0" w:space="0" w:color="auto"/>
                    <w:right w:val="none" w:sz="0" w:space="0" w:color="auto"/>
                  </w:divBdr>
                  <w:divsChild>
                    <w:div w:id="990403609">
                      <w:marLeft w:val="0"/>
                      <w:marRight w:val="0"/>
                      <w:marTop w:val="0"/>
                      <w:marBottom w:val="0"/>
                      <w:divBdr>
                        <w:top w:val="none" w:sz="0" w:space="0" w:color="auto"/>
                        <w:left w:val="none" w:sz="0" w:space="0" w:color="auto"/>
                        <w:bottom w:val="none" w:sz="0" w:space="0" w:color="auto"/>
                        <w:right w:val="none" w:sz="0" w:space="0" w:color="auto"/>
                      </w:divBdr>
                      <w:divsChild>
                        <w:div w:id="1926379348">
                          <w:marLeft w:val="0"/>
                          <w:marRight w:val="0"/>
                          <w:marTop w:val="0"/>
                          <w:marBottom w:val="0"/>
                          <w:divBdr>
                            <w:top w:val="none" w:sz="0" w:space="0" w:color="auto"/>
                            <w:left w:val="none" w:sz="0" w:space="0" w:color="auto"/>
                            <w:bottom w:val="none" w:sz="0" w:space="0" w:color="auto"/>
                            <w:right w:val="none" w:sz="0" w:space="0" w:color="auto"/>
                          </w:divBdr>
                          <w:divsChild>
                            <w:div w:id="767576239">
                              <w:marLeft w:val="0"/>
                              <w:marRight w:val="0"/>
                              <w:marTop w:val="120"/>
                              <w:marBottom w:val="0"/>
                              <w:divBdr>
                                <w:top w:val="none" w:sz="0" w:space="0" w:color="auto"/>
                                <w:left w:val="none" w:sz="0" w:space="0" w:color="auto"/>
                                <w:bottom w:val="none" w:sz="0" w:space="0" w:color="auto"/>
                                <w:right w:val="none" w:sz="0" w:space="0" w:color="auto"/>
                              </w:divBdr>
                              <w:divsChild>
                                <w:div w:id="6119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0314">
                  <w:marLeft w:val="0"/>
                  <w:marRight w:val="0"/>
                  <w:marTop w:val="0"/>
                  <w:marBottom w:val="0"/>
                  <w:divBdr>
                    <w:top w:val="none" w:sz="0" w:space="0" w:color="auto"/>
                    <w:left w:val="none" w:sz="0" w:space="0" w:color="auto"/>
                    <w:bottom w:val="none" w:sz="0" w:space="0" w:color="auto"/>
                    <w:right w:val="none" w:sz="0" w:space="0" w:color="auto"/>
                  </w:divBdr>
                </w:div>
                <w:div w:id="1883785469">
                  <w:marLeft w:val="0"/>
                  <w:marRight w:val="0"/>
                  <w:marTop w:val="0"/>
                  <w:marBottom w:val="0"/>
                  <w:divBdr>
                    <w:top w:val="none" w:sz="0" w:space="0" w:color="auto"/>
                    <w:left w:val="none" w:sz="0" w:space="0" w:color="auto"/>
                    <w:bottom w:val="none" w:sz="0" w:space="0" w:color="auto"/>
                    <w:right w:val="none" w:sz="0" w:space="0" w:color="auto"/>
                  </w:divBdr>
                  <w:divsChild>
                    <w:div w:id="381298006">
                      <w:marLeft w:val="0"/>
                      <w:marRight w:val="0"/>
                      <w:marTop w:val="0"/>
                      <w:marBottom w:val="0"/>
                      <w:divBdr>
                        <w:top w:val="none" w:sz="0" w:space="0" w:color="auto"/>
                        <w:left w:val="none" w:sz="0" w:space="0" w:color="auto"/>
                        <w:bottom w:val="none" w:sz="0" w:space="0" w:color="auto"/>
                        <w:right w:val="none" w:sz="0" w:space="0" w:color="auto"/>
                      </w:divBdr>
                      <w:divsChild>
                        <w:div w:id="1524904143">
                          <w:marLeft w:val="0"/>
                          <w:marRight w:val="0"/>
                          <w:marTop w:val="0"/>
                          <w:marBottom w:val="0"/>
                          <w:divBdr>
                            <w:top w:val="none" w:sz="0" w:space="0" w:color="auto"/>
                            <w:left w:val="none" w:sz="0" w:space="0" w:color="auto"/>
                            <w:bottom w:val="none" w:sz="0" w:space="0" w:color="auto"/>
                            <w:right w:val="none" w:sz="0" w:space="0" w:color="auto"/>
                          </w:divBdr>
                          <w:divsChild>
                            <w:div w:id="883717371">
                              <w:marLeft w:val="0"/>
                              <w:marRight w:val="0"/>
                              <w:marTop w:val="120"/>
                              <w:marBottom w:val="0"/>
                              <w:divBdr>
                                <w:top w:val="none" w:sz="0" w:space="0" w:color="auto"/>
                                <w:left w:val="none" w:sz="0" w:space="0" w:color="auto"/>
                                <w:bottom w:val="none" w:sz="0" w:space="0" w:color="auto"/>
                                <w:right w:val="none" w:sz="0" w:space="0" w:color="auto"/>
                              </w:divBdr>
                              <w:divsChild>
                                <w:div w:id="9341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976469">
                  <w:marLeft w:val="0"/>
                  <w:marRight w:val="0"/>
                  <w:marTop w:val="0"/>
                  <w:marBottom w:val="0"/>
                  <w:divBdr>
                    <w:top w:val="none" w:sz="0" w:space="0" w:color="auto"/>
                    <w:left w:val="none" w:sz="0" w:space="0" w:color="auto"/>
                    <w:bottom w:val="none" w:sz="0" w:space="0" w:color="auto"/>
                    <w:right w:val="none" w:sz="0" w:space="0" w:color="auto"/>
                  </w:divBdr>
                  <w:divsChild>
                    <w:div w:id="686058353">
                      <w:marLeft w:val="0"/>
                      <w:marRight w:val="0"/>
                      <w:marTop w:val="0"/>
                      <w:marBottom w:val="0"/>
                      <w:divBdr>
                        <w:top w:val="none" w:sz="0" w:space="0" w:color="auto"/>
                        <w:left w:val="none" w:sz="0" w:space="0" w:color="auto"/>
                        <w:bottom w:val="none" w:sz="0" w:space="0" w:color="auto"/>
                        <w:right w:val="none" w:sz="0" w:space="0" w:color="auto"/>
                      </w:divBdr>
                      <w:divsChild>
                        <w:div w:id="217059437">
                          <w:marLeft w:val="0"/>
                          <w:marRight w:val="0"/>
                          <w:marTop w:val="0"/>
                          <w:marBottom w:val="0"/>
                          <w:divBdr>
                            <w:top w:val="none" w:sz="0" w:space="0" w:color="auto"/>
                            <w:left w:val="none" w:sz="0" w:space="0" w:color="auto"/>
                            <w:bottom w:val="none" w:sz="0" w:space="0" w:color="auto"/>
                            <w:right w:val="none" w:sz="0" w:space="0" w:color="auto"/>
                          </w:divBdr>
                          <w:divsChild>
                            <w:div w:id="2026205836">
                              <w:marLeft w:val="0"/>
                              <w:marRight w:val="0"/>
                              <w:marTop w:val="120"/>
                              <w:marBottom w:val="0"/>
                              <w:divBdr>
                                <w:top w:val="none" w:sz="0" w:space="0" w:color="auto"/>
                                <w:left w:val="none" w:sz="0" w:space="0" w:color="auto"/>
                                <w:bottom w:val="none" w:sz="0" w:space="0" w:color="auto"/>
                                <w:right w:val="none" w:sz="0" w:space="0" w:color="auto"/>
                              </w:divBdr>
                              <w:divsChild>
                                <w:div w:id="15813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825696">
          <w:marLeft w:val="0"/>
          <w:marRight w:val="0"/>
          <w:marTop w:val="0"/>
          <w:marBottom w:val="0"/>
          <w:divBdr>
            <w:top w:val="none" w:sz="0" w:space="0" w:color="auto"/>
            <w:left w:val="none" w:sz="0" w:space="0" w:color="auto"/>
            <w:bottom w:val="none" w:sz="0" w:space="0" w:color="auto"/>
            <w:right w:val="none" w:sz="0" w:space="0" w:color="auto"/>
          </w:divBdr>
          <w:divsChild>
            <w:div w:id="2519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8844">
      <w:bodyDiv w:val="1"/>
      <w:marLeft w:val="0"/>
      <w:marRight w:val="0"/>
      <w:marTop w:val="0"/>
      <w:marBottom w:val="0"/>
      <w:divBdr>
        <w:top w:val="none" w:sz="0" w:space="0" w:color="auto"/>
        <w:left w:val="none" w:sz="0" w:space="0" w:color="auto"/>
        <w:bottom w:val="none" w:sz="0" w:space="0" w:color="auto"/>
        <w:right w:val="none" w:sz="0" w:space="0" w:color="auto"/>
      </w:divBdr>
    </w:div>
    <w:div w:id="1522165833">
      <w:bodyDiv w:val="1"/>
      <w:marLeft w:val="0"/>
      <w:marRight w:val="0"/>
      <w:marTop w:val="0"/>
      <w:marBottom w:val="0"/>
      <w:divBdr>
        <w:top w:val="none" w:sz="0" w:space="0" w:color="auto"/>
        <w:left w:val="none" w:sz="0" w:space="0" w:color="auto"/>
        <w:bottom w:val="none" w:sz="0" w:space="0" w:color="auto"/>
        <w:right w:val="none" w:sz="0" w:space="0" w:color="auto"/>
      </w:divBdr>
    </w:div>
    <w:div w:id="1632323631">
      <w:bodyDiv w:val="1"/>
      <w:marLeft w:val="0"/>
      <w:marRight w:val="0"/>
      <w:marTop w:val="0"/>
      <w:marBottom w:val="0"/>
      <w:divBdr>
        <w:top w:val="none" w:sz="0" w:space="0" w:color="auto"/>
        <w:left w:val="none" w:sz="0" w:space="0" w:color="auto"/>
        <w:bottom w:val="none" w:sz="0" w:space="0" w:color="auto"/>
        <w:right w:val="none" w:sz="0" w:space="0" w:color="auto"/>
      </w:divBdr>
    </w:div>
    <w:div w:id="1650476193">
      <w:bodyDiv w:val="1"/>
      <w:marLeft w:val="0"/>
      <w:marRight w:val="0"/>
      <w:marTop w:val="0"/>
      <w:marBottom w:val="0"/>
      <w:divBdr>
        <w:top w:val="none" w:sz="0" w:space="0" w:color="auto"/>
        <w:left w:val="none" w:sz="0" w:space="0" w:color="auto"/>
        <w:bottom w:val="none" w:sz="0" w:space="0" w:color="auto"/>
        <w:right w:val="none" w:sz="0" w:space="0" w:color="auto"/>
      </w:divBdr>
      <w:divsChild>
        <w:div w:id="1746026349">
          <w:marLeft w:val="0"/>
          <w:marRight w:val="0"/>
          <w:marTop w:val="0"/>
          <w:marBottom w:val="0"/>
          <w:divBdr>
            <w:top w:val="none" w:sz="0" w:space="0" w:color="auto"/>
            <w:left w:val="none" w:sz="0" w:space="0" w:color="auto"/>
            <w:bottom w:val="none" w:sz="0" w:space="0" w:color="auto"/>
            <w:right w:val="none" w:sz="0" w:space="0" w:color="auto"/>
          </w:divBdr>
          <w:divsChild>
            <w:div w:id="987435349">
              <w:marLeft w:val="0"/>
              <w:marRight w:val="0"/>
              <w:marTop w:val="0"/>
              <w:marBottom w:val="0"/>
              <w:divBdr>
                <w:top w:val="none" w:sz="0" w:space="0" w:color="auto"/>
                <w:left w:val="none" w:sz="0" w:space="0" w:color="auto"/>
                <w:bottom w:val="none" w:sz="0" w:space="0" w:color="auto"/>
                <w:right w:val="none" w:sz="0" w:space="0" w:color="auto"/>
              </w:divBdr>
              <w:divsChild>
                <w:div w:id="149366058">
                  <w:marLeft w:val="0"/>
                  <w:marRight w:val="0"/>
                  <w:marTop w:val="0"/>
                  <w:marBottom w:val="0"/>
                  <w:divBdr>
                    <w:top w:val="none" w:sz="0" w:space="0" w:color="auto"/>
                    <w:left w:val="none" w:sz="0" w:space="0" w:color="auto"/>
                    <w:bottom w:val="none" w:sz="0" w:space="0" w:color="auto"/>
                    <w:right w:val="none" w:sz="0" w:space="0" w:color="auto"/>
                  </w:divBdr>
                  <w:divsChild>
                    <w:div w:id="635262579">
                      <w:marLeft w:val="0"/>
                      <w:marRight w:val="0"/>
                      <w:marTop w:val="0"/>
                      <w:marBottom w:val="0"/>
                      <w:divBdr>
                        <w:top w:val="none" w:sz="0" w:space="0" w:color="auto"/>
                        <w:left w:val="none" w:sz="0" w:space="0" w:color="auto"/>
                        <w:bottom w:val="none" w:sz="0" w:space="0" w:color="auto"/>
                        <w:right w:val="none" w:sz="0" w:space="0" w:color="auto"/>
                      </w:divBdr>
                      <w:divsChild>
                        <w:div w:id="1018703162">
                          <w:marLeft w:val="0"/>
                          <w:marRight w:val="0"/>
                          <w:marTop w:val="0"/>
                          <w:marBottom w:val="0"/>
                          <w:divBdr>
                            <w:top w:val="none" w:sz="0" w:space="0" w:color="auto"/>
                            <w:left w:val="none" w:sz="0" w:space="0" w:color="auto"/>
                            <w:bottom w:val="none" w:sz="0" w:space="0" w:color="auto"/>
                            <w:right w:val="none" w:sz="0" w:space="0" w:color="auto"/>
                          </w:divBdr>
                          <w:divsChild>
                            <w:div w:id="1836532145">
                              <w:marLeft w:val="0"/>
                              <w:marRight w:val="0"/>
                              <w:marTop w:val="120"/>
                              <w:marBottom w:val="0"/>
                              <w:divBdr>
                                <w:top w:val="none" w:sz="0" w:space="0" w:color="auto"/>
                                <w:left w:val="none" w:sz="0" w:space="0" w:color="auto"/>
                                <w:bottom w:val="none" w:sz="0" w:space="0" w:color="auto"/>
                                <w:right w:val="none" w:sz="0" w:space="0" w:color="auto"/>
                              </w:divBdr>
                              <w:divsChild>
                                <w:div w:id="4370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4606">
                  <w:marLeft w:val="0"/>
                  <w:marRight w:val="0"/>
                  <w:marTop w:val="0"/>
                  <w:marBottom w:val="0"/>
                  <w:divBdr>
                    <w:top w:val="none" w:sz="0" w:space="0" w:color="auto"/>
                    <w:left w:val="none" w:sz="0" w:space="0" w:color="auto"/>
                    <w:bottom w:val="none" w:sz="0" w:space="0" w:color="auto"/>
                    <w:right w:val="none" w:sz="0" w:space="0" w:color="auto"/>
                  </w:divBdr>
                  <w:divsChild>
                    <w:div w:id="268126064">
                      <w:marLeft w:val="0"/>
                      <w:marRight w:val="0"/>
                      <w:marTop w:val="0"/>
                      <w:marBottom w:val="0"/>
                      <w:divBdr>
                        <w:top w:val="none" w:sz="0" w:space="0" w:color="auto"/>
                        <w:left w:val="none" w:sz="0" w:space="0" w:color="auto"/>
                        <w:bottom w:val="none" w:sz="0" w:space="0" w:color="auto"/>
                        <w:right w:val="none" w:sz="0" w:space="0" w:color="auto"/>
                      </w:divBdr>
                      <w:divsChild>
                        <w:div w:id="361515600">
                          <w:marLeft w:val="0"/>
                          <w:marRight w:val="0"/>
                          <w:marTop w:val="0"/>
                          <w:marBottom w:val="0"/>
                          <w:divBdr>
                            <w:top w:val="none" w:sz="0" w:space="0" w:color="auto"/>
                            <w:left w:val="none" w:sz="0" w:space="0" w:color="auto"/>
                            <w:bottom w:val="none" w:sz="0" w:space="0" w:color="auto"/>
                            <w:right w:val="none" w:sz="0" w:space="0" w:color="auto"/>
                          </w:divBdr>
                          <w:divsChild>
                            <w:div w:id="657075701">
                              <w:marLeft w:val="0"/>
                              <w:marRight w:val="0"/>
                              <w:marTop w:val="120"/>
                              <w:marBottom w:val="0"/>
                              <w:divBdr>
                                <w:top w:val="none" w:sz="0" w:space="0" w:color="auto"/>
                                <w:left w:val="none" w:sz="0" w:space="0" w:color="auto"/>
                                <w:bottom w:val="none" w:sz="0" w:space="0" w:color="auto"/>
                                <w:right w:val="none" w:sz="0" w:space="0" w:color="auto"/>
                              </w:divBdr>
                              <w:divsChild>
                                <w:div w:id="12648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670136">
                  <w:marLeft w:val="0"/>
                  <w:marRight w:val="0"/>
                  <w:marTop w:val="0"/>
                  <w:marBottom w:val="0"/>
                  <w:divBdr>
                    <w:top w:val="none" w:sz="0" w:space="0" w:color="auto"/>
                    <w:left w:val="none" w:sz="0" w:space="0" w:color="auto"/>
                    <w:bottom w:val="none" w:sz="0" w:space="0" w:color="auto"/>
                    <w:right w:val="none" w:sz="0" w:space="0" w:color="auto"/>
                  </w:divBdr>
                  <w:divsChild>
                    <w:div w:id="674306623">
                      <w:marLeft w:val="0"/>
                      <w:marRight w:val="0"/>
                      <w:marTop w:val="0"/>
                      <w:marBottom w:val="0"/>
                      <w:divBdr>
                        <w:top w:val="none" w:sz="0" w:space="0" w:color="auto"/>
                        <w:left w:val="none" w:sz="0" w:space="0" w:color="auto"/>
                        <w:bottom w:val="none" w:sz="0" w:space="0" w:color="auto"/>
                        <w:right w:val="none" w:sz="0" w:space="0" w:color="auto"/>
                      </w:divBdr>
                      <w:divsChild>
                        <w:div w:id="750393804">
                          <w:marLeft w:val="0"/>
                          <w:marRight w:val="0"/>
                          <w:marTop w:val="0"/>
                          <w:marBottom w:val="0"/>
                          <w:divBdr>
                            <w:top w:val="none" w:sz="0" w:space="0" w:color="auto"/>
                            <w:left w:val="none" w:sz="0" w:space="0" w:color="auto"/>
                            <w:bottom w:val="none" w:sz="0" w:space="0" w:color="auto"/>
                            <w:right w:val="none" w:sz="0" w:space="0" w:color="auto"/>
                          </w:divBdr>
                          <w:divsChild>
                            <w:div w:id="2036610473">
                              <w:marLeft w:val="0"/>
                              <w:marRight w:val="0"/>
                              <w:marTop w:val="120"/>
                              <w:marBottom w:val="0"/>
                              <w:divBdr>
                                <w:top w:val="none" w:sz="0" w:space="0" w:color="auto"/>
                                <w:left w:val="none" w:sz="0" w:space="0" w:color="auto"/>
                                <w:bottom w:val="none" w:sz="0" w:space="0" w:color="auto"/>
                                <w:right w:val="none" w:sz="0" w:space="0" w:color="auto"/>
                              </w:divBdr>
                              <w:divsChild>
                                <w:div w:id="631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99910">
                  <w:marLeft w:val="0"/>
                  <w:marRight w:val="0"/>
                  <w:marTop w:val="0"/>
                  <w:marBottom w:val="0"/>
                  <w:divBdr>
                    <w:top w:val="none" w:sz="0" w:space="0" w:color="auto"/>
                    <w:left w:val="none" w:sz="0" w:space="0" w:color="auto"/>
                    <w:bottom w:val="none" w:sz="0" w:space="0" w:color="auto"/>
                    <w:right w:val="none" w:sz="0" w:space="0" w:color="auto"/>
                  </w:divBdr>
                  <w:divsChild>
                    <w:div w:id="1361668920">
                      <w:marLeft w:val="0"/>
                      <w:marRight w:val="0"/>
                      <w:marTop w:val="0"/>
                      <w:marBottom w:val="0"/>
                      <w:divBdr>
                        <w:top w:val="none" w:sz="0" w:space="0" w:color="auto"/>
                        <w:left w:val="none" w:sz="0" w:space="0" w:color="auto"/>
                        <w:bottom w:val="none" w:sz="0" w:space="0" w:color="auto"/>
                        <w:right w:val="none" w:sz="0" w:space="0" w:color="auto"/>
                      </w:divBdr>
                      <w:divsChild>
                        <w:div w:id="656156443">
                          <w:marLeft w:val="0"/>
                          <w:marRight w:val="0"/>
                          <w:marTop w:val="0"/>
                          <w:marBottom w:val="0"/>
                          <w:divBdr>
                            <w:top w:val="none" w:sz="0" w:space="0" w:color="auto"/>
                            <w:left w:val="none" w:sz="0" w:space="0" w:color="auto"/>
                            <w:bottom w:val="none" w:sz="0" w:space="0" w:color="auto"/>
                            <w:right w:val="none" w:sz="0" w:space="0" w:color="auto"/>
                          </w:divBdr>
                          <w:divsChild>
                            <w:div w:id="286081673">
                              <w:marLeft w:val="0"/>
                              <w:marRight w:val="0"/>
                              <w:marTop w:val="12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52825">
                  <w:marLeft w:val="0"/>
                  <w:marRight w:val="0"/>
                  <w:marTop w:val="0"/>
                  <w:marBottom w:val="0"/>
                  <w:divBdr>
                    <w:top w:val="none" w:sz="0" w:space="0" w:color="auto"/>
                    <w:left w:val="none" w:sz="0" w:space="0" w:color="auto"/>
                    <w:bottom w:val="none" w:sz="0" w:space="0" w:color="auto"/>
                    <w:right w:val="none" w:sz="0" w:space="0" w:color="auto"/>
                  </w:divBdr>
                  <w:divsChild>
                    <w:div w:id="1706441">
                      <w:marLeft w:val="0"/>
                      <w:marRight w:val="0"/>
                      <w:marTop w:val="0"/>
                      <w:marBottom w:val="0"/>
                      <w:divBdr>
                        <w:top w:val="none" w:sz="0" w:space="0" w:color="auto"/>
                        <w:left w:val="none" w:sz="0" w:space="0" w:color="auto"/>
                        <w:bottom w:val="none" w:sz="0" w:space="0" w:color="auto"/>
                        <w:right w:val="none" w:sz="0" w:space="0" w:color="auto"/>
                      </w:divBdr>
                      <w:divsChild>
                        <w:div w:id="730886405">
                          <w:marLeft w:val="0"/>
                          <w:marRight w:val="0"/>
                          <w:marTop w:val="0"/>
                          <w:marBottom w:val="0"/>
                          <w:divBdr>
                            <w:top w:val="none" w:sz="0" w:space="0" w:color="auto"/>
                            <w:left w:val="none" w:sz="0" w:space="0" w:color="auto"/>
                            <w:bottom w:val="none" w:sz="0" w:space="0" w:color="auto"/>
                            <w:right w:val="none" w:sz="0" w:space="0" w:color="auto"/>
                          </w:divBdr>
                          <w:divsChild>
                            <w:div w:id="1164710174">
                              <w:marLeft w:val="0"/>
                              <w:marRight w:val="0"/>
                              <w:marTop w:val="120"/>
                              <w:marBottom w:val="0"/>
                              <w:divBdr>
                                <w:top w:val="none" w:sz="0" w:space="0" w:color="auto"/>
                                <w:left w:val="none" w:sz="0" w:space="0" w:color="auto"/>
                                <w:bottom w:val="none" w:sz="0" w:space="0" w:color="auto"/>
                                <w:right w:val="none" w:sz="0" w:space="0" w:color="auto"/>
                              </w:divBdr>
                              <w:divsChild>
                                <w:div w:id="2681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235107">
          <w:marLeft w:val="0"/>
          <w:marRight w:val="0"/>
          <w:marTop w:val="0"/>
          <w:marBottom w:val="0"/>
          <w:divBdr>
            <w:top w:val="none" w:sz="0" w:space="0" w:color="auto"/>
            <w:left w:val="none" w:sz="0" w:space="0" w:color="auto"/>
            <w:bottom w:val="none" w:sz="0" w:space="0" w:color="auto"/>
            <w:right w:val="none" w:sz="0" w:space="0" w:color="auto"/>
          </w:divBdr>
          <w:divsChild>
            <w:div w:id="5951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9085">
      <w:bodyDiv w:val="1"/>
      <w:marLeft w:val="0"/>
      <w:marRight w:val="0"/>
      <w:marTop w:val="0"/>
      <w:marBottom w:val="0"/>
      <w:divBdr>
        <w:top w:val="none" w:sz="0" w:space="0" w:color="auto"/>
        <w:left w:val="none" w:sz="0" w:space="0" w:color="auto"/>
        <w:bottom w:val="none" w:sz="0" w:space="0" w:color="auto"/>
        <w:right w:val="none" w:sz="0" w:space="0" w:color="auto"/>
      </w:divBdr>
    </w:div>
    <w:div w:id="1976989177">
      <w:bodyDiv w:val="1"/>
      <w:marLeft w:val="0"/>
      <w:marRight w:val="0"/>
      <w:marTop w:val="0"/>
      <w:marBottom w:val="0"/>
      <w:divBdr>
        <w:top w:val="none" w:sz="0" w:space="0" w:color="auto"/>
        <w:left w:val="none" w:sz="0" w:space="0" w:color="auto"/>
        <w:bottom w:val="none" w:sz="0" w:space="0" w:color="auto"/>
        <w:right w:val="none" w:sz="0" w:space="0" w:color="auto"/>
      </w:divBdr>
    </w:div>
    <w:div w:id="2037463871">
      <w:bodyDiv w:val="1"/>
      <w:marLeft w:val="0"/>
      <w:marRight w:val="0"/>
      <w:marTop w:val="0"/>
      <w:marBottom w:val="0"/>
      <w:divBdr>
        <w:top w:val="none" w:sz="0" w:space="0" w:color="auto"/>
        <w:left w:val="none" w:sz="0" w:space="0" w:color="auto"/>
        <w:bottom w:val="none" w:sz="0" w:space="0" w:color="auto"/>
        <w:right w:val="none" w:sz="0" w:space="0" w:color="auto"/>
      </w:divBdr>
      <w:divsChild>
        <w:div w:id="648482097">
          <w:marLeft w:val="0"/>
          <w:marRight w:val="0"/>
          <w:marTop w:val="0"/>
          <w:marBottom w:val="0"/>
          <w:divBdr>
            <w:top w:val="none" w:sz="0" w:space="0" w:color="auto"/>
            <w:left w:val="none" w:sz="0" w:space="0" w:color="auto"/>
            <w:bottom w:val="none" w:sz="0" w:space="0" w:color="auto"/>
            <w:right w:val="none" w:sz="0" w:space="0" w:color="auto"/>
          </w:divBdr>
          <w:divsChild>
            <w:div w:id="314185417">
              <w:marLeft w:val="0"/>
              <w:marRight w:val="0"/>
              <w:marTop w:val="0"/>
              <w:marBottom w:val="0"/>
              <w:divBdr>
                <w:top w:val="none" w:sz="0" w:space="0" w:color="auto"/>
                <w:left w:val="none" w:sz="0" w:space="0" w:color="auto"/>
                <w:bottom w:val="none" w:sz="0" w:space="0" w:color="auto"/>
                <w:right w:val="none" w:sz="0" w:space="0" w:color="auto"/>
              </w:divBdr>
            </w:div>
          </w:divsChild>
        </w:div>
        <w:div w:id="1536389431">
          <w:marLeft w:val="0"/>
          <w:marRight w:val="0"/>
          <w:marTop w:val="0"/>
          <w:marBottom w:val="0"/>
          <w:divBdr>
            <w:top w:val="none" w:sz="0" w:space="0" w:color="auto"/>
            <w:left w:val="none" w:sz="0" w:space="0" w:color="auto"/>
            <w:bottom w:val="none" w:sz="0" w:space="0" w:color="auto"/>
            <w:right w:val="none" w:sz="0" w:space="0" w:color="auto"/>
          </w:divBdr>
          <w:divsChild>
            <w:div w:id="397827551">
              <w:marLeft w:val="0"/>
              <w:marRight w:val="0"/>
              <w:marTop w:val="0"/>
              <w:marBottom w:val="0"/>
              <w:divBdr>
                <w:top w:val="none" w:sz="0" w:space="0" w:color="auto"/>
                <w:left w:val="none" w:sz="0" w:space="0" w:color="auto"/>
                <w:bottom w:val="none" w:sz="0" w:space="0" w:color="auto"/>
                <w:right w:val="none" w:sz="0" w:space="0" w:color="auto"/>
              </w:divBdr>
              <w:divsChild>
                <w:div w:id="27607204">
                  <w:marLeft w:val="0"/>
                  <w:marRight w:val="0"/>
                  <w:marTop w:val="0"/>
                  <w:marBottom w:val="0"/>
                  <w:divBdr>
                    <w:top w:val="none" w:sz="0" w:space="0" w:color="auto"/>
                    <w:left w:val="none" w:sz="0" w:space="0" w:color="auto"/>
                    <w:bottom w:val="none" w:sz="0" w:space="0" w:color="auto"/>
                    <w:right w:val="none" w:sz="0" w:space="0" w:color="auto"/>
                  </w:divBdr>
                  <w:divsChild>
                    <w:div w:id="1760326784">
                      <w:marLeft w:val="0"/>
                      <w:marRight w:val="0"/>
                      <w:marTop w:val="0"/>
                      <w:marBottom w:val="0"/>
                      <w:divBdr>
                        <w:top w:val="none" w:sz="0" w:space="0" w:color="auto"/>
                        <w:left w:val="none" w:sz="0" w:space="0" w:color="auto"/>
                        <w:bottom w:val="none" w:sz="0" w:space="0" w:color="auto"/>
                        <w:right w:val="none" w:sz="0" w:space="0" w:color="auto"/>
                      </w:divBdr>
                      <w:divsChild>
                        <w:div w:id="1804076882">
                          <w:marLeft w:val="0"/>
                          <w:marRight w:val="0"/>
                          <w:marTop w:val="0"/>
                          <w:marBottom w:val="0"/>
                          <w:divBdr>
                            <w:top w:val="none" w:sz="0" w:space="0" w:color="auto"/>
                            <w:left w:val="none" w:sz="0" w:space="0" w:color="auto"/>
                            <w:bottom w:val="none" w:sz="0" w:space="0" w:color="auto"/>
                            <w:right w:val="none" w:sz="0" w:space="0" w:color="auto"/>
                          </w:divBdr>
                          <w:divsChild>
                            <w:div w:id="323820028">
                              <w:marLeft w:val="0"/>
                              <w:marRight w:val="0"/>
                              <w:marTop w:val="120"/>
                              <w:marBottom w:val="0"/>
                              <w:divBdr>
                                <w:top w:val="none" w:sz="0" w:space="0" w:color="auto"/>
                                <w:left w:val="none" w:sz="0" w:space="0" w:color="auto"/>
                                <w:bottom w:val="none" w:sz="0" w:space="0" w:color="auto"/>
                                <w:right w:val="none" w:sz="0" w:space="0" w:color="auto"/>
                              </w:divBdr>
                              <w:divsChild>
                                <w:div w:id="10341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8164">
                  <w:marLeft w:val="0"/>
                  <w:marRight w:val="0"/>
                  <w:marTop w:val="0"/>
                  <w:marBottom w:val="0"/>
                  <w:divBdr>
                    <w:top w:val="none" w:sz="0" w:space="0" w:color="auto"/>
                    <w:left w:val="none" w:sz="0" w:space="0" w:color="auto"/>
                    <w:bottom w:val="none" w:sz="0" w:space="0" w:color="auto"/>
                    <w:right w:val="none" w:sz="0" w:space="0" w:color="auto"/>
                  </w:divBdr>
                  <w:divsChild>
                    <w:div w:id="1423722338">
                      <w:marLeft w:val="0"/>
                      <w:marRight w:val="0"/>
                      <w:marTop w:val="0"/>
                      <w:marBottom w:val="0"/>
                      <w:divBdr>
                        <w:top w:val="none" w:sz="0" w:space="0" w:color="auto"/>
                        <w:left w:val="none" w:sz="0" w:space="0" w:color="auto"/>
                        <w:bottom w:val="none" w:sz="0" w:space="0" w:color="auto"/>
                        <w:right w:val="none" w:sz="0" w:space="0" w:color="auto"/>
                      </w:divBdr>
                      <w:divsChild>
                        <w:div w:id="375856873">
                          <w:marLeft w:val="0"/>
                          <w:marRight w:val="0"/>
                          <w:marTop w:val="0"/>
                          <w:marBottom w:val="0"/>
                          <w:divBdr>
                            <w:top w:val="none" w:sz="0" w:space="0" w:color="auto"/>
                            <w:left w:val="none" w:sz="0" w:space="0" w:color="auto"/>
                            <w:bottom w:val="none" w:sz="0" w:space="0" w:color="auto"/>
                            <w:right w:val="none" w:sz="0" w:space="0" w:color="auto"/>
                          </w:divBdr>
                          <w:divsChild>
                            <w:div w:id="1192886843">
                              <w:marLeft w:val="0"/>
                              <w:marRight w:val="0"/>
                              <w:marTop w:val="120"/>
                              <w:marBottom w:val="0"/>
                              <w:divBdr>
                                <w:top w:val="none" w:sz="0" w:space="0" w:color="auto"/>
                                <w:left w:val="none" w:sz="0" w:space="0" w:color="auto"/>
                                <w:bottom w:val="none" w:sz="0" w:space="0" w:color="auto"/>
                                <w:right w:val="none" w:sz="0" w:space="0" w:color="auto"/>
                              </w:divBdr>
                              <w:divsChild>
                                <w:div w:id="17169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2030">
                  <w:marLeft w:val="0"/>
                  <w:marRight w:val="0"/>
                  <w:marTop w:val="0"/>
                  <w:marBottom w:val="0"/>
                  <w:divBdr>
                    <w:top w:val="none" w:sz="0" w:space="0" w:color="auto"/>
                    <w:left w:val="none" w:sz="0" w:space="0" w:color="auto"/>
                    <w:bottom w:val="none" w:sz="0" w:space="0" w:color="auto"/>
                    <w:right w:val="none" w:sz="0" w:space="0" w:color="auto"/>
                  </w:divBdr>
                  <w:divsChild>
                    <w:div w:id="609706298">
                      <w:marLeft w:val="0"/>
                      <w:marRight w:val="0"/>
                      <w:marTop w:val="0"/>
                      <w:marBottom w:val="0"/>
                      <w:divBdr>
                        <w:top w:val="none" w:sz="0" w:space="0" w:color="auto"/>
                        <w:left w:val="none" w:sz="0" w:space="0" w:color="auto"/>
                        <w:bottom w:val="none" w:sz="0" w:space="0" w:color="auto"/>
                        <w:right w:val="none" w:sz="0" w:space="0" w:color="auto"/>
                      </w:divBdr>
                      <w:divsChild>
                        <w:div w:id="2076514030">
                          <w:marLeft w:val="0"/>
                          <w:marRight w:val="0"/>
                          <w:marTop w:val="0"/>
                          <w:marBottom w:val="0"/>
                          <w:divBdr>
                            <w:top w:val="none" w:sz="0" w:space="0" w:color="auto"/>
                            <w:left w:val="none" w:sz="0" w:space="0" w:color="auto"/>
                            <w:bottom w:val="none" w:sz="0" w:space="0" w:color="auto"/>
                            <w:right w:val="none" w:sz="0" w:space="0" w:color="auto"/>
                          </w:divBdr>
                          <w:divsChild>
                            <w:div w:id="798566896">
                              <w:marLeft w:val="0"/>
                              <w:marRight w:val="0"/>
                              <w:marTop w:val="120"/>
                              <w:marBottom w:val="0"/>
                              <w:divBdr>
                                <w:top w:val="none" w:sz="0" w:space="0" w:color="auto"/>
                                <w:left w:val="none" w:sz="0" w:space="0" w:color="auto"/>
                                <w:bottom w:val="none" w:sz="0" w:space="0" w:color="auto"/>
                                <w:right w:val="none" w:sz="0" w:space="0" w:color="auto"/>
                              </w:divBdr>
                              <w:divsChild>
                                <w:div w:id="11091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84536">
                  <w:marLeft w:val="0"/>
                  <w:marRight w:val="0"/>
                  <w:marTop w:val="0"/>
                  <w:marBottom w:val="0"/>
                  <w:divBdr>
                    <w:top w:val="none" w:sz="0" w:space="0" w:color="auto"/>
                    <w:left w:val="none" w:sz="0" w:space="0" w:color="auto"/>
                    <w:bottom w:val="none" w:sz="0" w:space="0" w:color="auto"/>
                    <w:right w:val="none" w:sz="0" w:space="0" w:color="auto"/>
                  </w:divBdr>
                  <w:divsChild>
                    <w:div w:id="779834088">
                      <w:marLeft w:val="0"/>
                      <w:marRight w:val="0"/>
                      <w:marTop w:val="0"/>
                      <w:marBottom w:val="0"/>
                      <w:divBdr>
                        <w:top w:val="none" w:sz="0" w:space="0" w:color="auto"/>
                        <w:left w:val="none" w:sz="0" w:space="0" w:color="auto"/>
                        <w:bottom w:val="none" w:sz="0" w:space="0" w:color="auto"/>
                        <w:right w:val="none" w:sz="0" w:space="0" w:color="auto"/>
                      </w:divBdr>
                      <w:divsChild>
                        <w:div w:id="290479665">
                          <w:marLeft w:val="0"/>
                          <w:marRight w:val="0"/>
                          <w:marTop w:val="0"/>
                          <w:marBottom w:val="0"/>
                          <w:divBdr>
                            <w:top w:val="none" w:sz="0" w:space="0" w:color="auto"/>
                            <w:left w:val="none" w:sz="0" w:space="0" w:color="auto"/>
                            <w:bottom w:val="none" w:sz="0" w:space="0" w:color="auto"/>
                            <w:right w:val="none" w:sz="0" w:space="0" w:color="auto"/>
                          </w:divBdr>
                          <w:divsChild>
                            <w:div w:id="1710102416">
                              <w:marLeft w:val="0"/>
                              <w:marRight w:val="0"/>
                              <w:marTop w:val="120"/>
                              <w:marBottom w:val="0"/>
                              <w:divBdr>
                                <w:top w:val="none" w:sz="0" w:space="0" w:color="auto"/>
                                <w:left w:val="none" w:sz="0" w:space="0" w:color="auto"/>
                                <w:bottom w:val="none" w:sz="0" w:space="0" w:color="auto"/>
                                <w:right w:val="none" w:sz="0" w:space="0" w:color="auto"/>
                              </w:divBdr>
                              <w:divsChild>
                                <w:div w:id="17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166929">
                  <w:marLeft w:val="0"/>
                  <w:marRight w:val="0"/>
                  <w:marTop w:val="0"/>
                  <w:marBottom w:val="0"/>
                  <w:divBdr>
                    <w:top w:val="none" w:sz="0" w:space="0" w:color="auto"/>
                    <w:left w:val="none" w:sz="0" w:space="0" w:color="auto"/>
                    <w:bottom w:val="none" w:sz="0" w:space="0" w:color="auto"/>
                    <w:right w:val="none" w:sz="0" w:space="0" w:color="auto"/>
                  </w:divBdr>
                  <w:divsChild>
                    <w:div w:id="1738211634">
                      <w:marLeft w:val="0"/>
                      <w:marRight w:val="0"/>
                      <w:marTop w:val="0"/>
                      <w:marBottom w:val="0"/>
                      <w:divBdr>
                        <w:top w:val="none" w:sz="0" w:space="0" w:color="auto"/>
                        <w:left w:val="none" w:sz="0" w:space="0" w:color="auto"/>
                        <w:bottom w:val="none" w:sz="0" w:space="0" w:color="auto"/>
                        <w:right w:val="none" w:sz="0" w:space="0" w:color="auto"/>
                      </w:divBdr>
                      <w:divsChild>
                        <w:div w:id="233248989">
                          <w:marLeft w:val="0"/>
                          <w:marRight w:val="0"/>
                          <w:marTop w:val="0"/>
                          <w:marBottom w:val="0"/>
                          <w:divBdr>
                            <w:top w:val="none" w:sz="0" w:space="0" w:color="auto"/>
                            <w:left w:val="none" w:sz="0" w:space="0" w:color="auto"/>
                            <w:bottom w:val="none" w:sz="0" w:space="0" w:color="auto"/>
                            <w:right w:val="none" w:sz="0" w:space="0" w:color="auto"/>
                          </w:divBdr>
                          <w:divsChild>
                            <w:div w:id="1224029238">
                              <w:marLeft w:val="0"/>
                              <w:marRight w:val="0"/>
                              <w:marTop w:val="120"/>
                              <w:marBottom w:val="0"/>
                              <w:divBdr>
                                <w:top w:val="none" w:sz="0" w:space="0" w:color="auto"/>
                                <w:left w:val="none" w:sz="0" w:space="0" w:color="auto"/>
                                <w:bottom w:val="none" w:sz="0" w:space="0" w:color="auto"/>
                                <w:right w:val="none" w:sz="0" w:space="0" w:color="auto"/>
                              </w:divBdr>
                              <w:divsChild>
                                <w:div w:id="17317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87876">
                  <w:marLeft w:val="0"/>
                  <w:marRight w:val="0"/>
                  <w:marTop w:val="0"/>
                  <w:marBottom w:val="0"/>
                  <w:divBdr>
                    <w:top w:val="none" w:sz="0" w:space="0" w:color="auto"/>
                    <w:left w:val="none" w:sz="0" w:space="0" w:color="auto"/>
                    <w:bottom w:val="none" w:sz="0" w:space="0" w:color="auto"/>
                    <w:right w:val="none" w:sz="0" w:space="0" w:color="auto"/>
                  </w:divBdr>
                  <w:divsChild>
                    <w:div w:id="182329826">
                      <w:marLeft w:val="0"/>
                      <w:marRight w:val="0"/>
                      <w:marTop w:val="0"/>
                      <w:marBottom w:val="0"/>
                      <w:divBdr>
                        <w:top w:val="none" w:sz="0" w:space="0" w:color="auto"/>
                        <w:left w:val="none" w:sz="0" w:space="0" w:color="auto"/>
                        <w:bottom w:val="none" w:sz="0" w:space="0" w:color="auto"/>
                        <w:right w:val="none" w:sz="0" w:space="0" w:color="auto"/>
                      </w:divBdr>
                      <w:divsChild>
                        <w:div w:id="333338513">
                          <w:marLeft w:val="0"/>
                          <w:marRight w:val="0"/>
                          <w:marTop w:val="0"/>
                          <w:marBottom w:val="0"/>
                          <w:divBdr>
                            <w:top w:val="none" w:sz="0" w:space="0" w:color="auto"/>
                            <w:left w:val="none" w:sz="0" w:space="0" w:color="auto"/>
                            <w:bottom w:val="none" w:sz="0" w:space="0" w:color="auto"/>
                            <w:right w:val="none" w:sz="0" w:space="0" w:color="auto"/>
                          </w:divBdr>
                          <w:divsChild>
                            <w:div w:id="565381555">
                              <w:marLeft w:val="0"/>
                              <w:marRight w:val="0"/>
                              <w:marTop w:val="120"/>
                              <w:marBottom w:val="0"/>
                              <w:divBdr>
                                <w:top w:val="none" w:sz="0" w:space="0" w:color="auto"/>
                                <w:left w:val="none" w:sz="0" w:space="0" w:color="auto"/>
                                <w:bottom w:val="none" w:sz="0" w:space="0" w:color="auto"/>
                                <w:right w:val="none" w:sz="0" w:space="0" w:color="auto"/>
                              </w:divBdr>
                              <w:divsChild>
                                <w:div w:id="12820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846954">
      <w:bodyDiv w:val="1"/>
      <w:marLeft w:val="0"/>
      <w:marRight w:val="0"/>
      <w:marTop w:val="0"/>
      <w:marBottom w:val="0"/>
      <w:divBdr>
        <w:top w:val="none" w:sz="0" w:space="0" w:color="auto"/>
        <w:left w:val="none" w:sz="0" w:space="0" w:color="auto"/>
        <w:bottom w:val="none" w:sz="0" w:space="0" w:color="auto"/>
        <w:right w:val="none" w:sz="0" w:space="0" w:color="auto"/>
      </w:divBdr>
    </w:div>
    <w:div w:id="211990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341-14" TargetMode="External"/><Relationship Id="rId13" Type="http://schemas.openxmlformats.org/officeDocument/2006/relationships/hyperlink" Target="http://rada.gov.ua/" TargetMode="External"/><Relationship Id="rId18" Type="http://schemas.openxmlformats.org/officeDocument/2006/relationships/hyperlink" Target="http://library.nulau.edu.ua/index.php?option=com_k2&amp;view=itemlist&amp;task=category&amp;id=57:kafedra-cziv%D1%96lnogo-proczesu&amp;Itemid=151" TargetMode="External"/><Relationship Id="rId26" Type="http://schemas.openxmlformats.org/officeDocument/2006/relationships/hyperlink" Target="http://www.youtube.com/c/CriminalLawDepartmentNLUYaroslavMudryi/about" TargetMode="External"/><Relationship Id="rId3" Type="http://schemas.openxmlformats.org/officeDocument/2006/relationships/styles" Target="styles.xml"/><Relationship Id="rId21" Type="http://schemas.openxmlformats.org/officeDocument/2006/relationships/hyperlink" Target="http://www.justicereformukraine.eu/uk/" TargetMode="External"/><Relationship Id="rId7" Type="http://schemas.openxmlformats.org/officeDocument/2006/relationships/endnotes" Target="endnotes.xml"/><Relationship Id="rId12" Type="http://schemas.openxmlformats.org/officeDocument/2006/relationships/hyperlink" Target="http://court.gov.ua/" TargetMode="External"/><Relationship Id="rId17" Type="http://schemas.openxmlformats.org/officeDocument/2006/relationships/hyperlink" Target="http://www.reyestr.court.gov.ua/" TargetMode="External"/><Relationship Id="rId25" Type="http://schemas.openxmlformats.org/officeDocument/2006/relationships/hyperlink" Target="http://www.coe.kiev.ua" TargetMode="External"/><Relationship Id="rId2" Type="http://schemas.openxmlformats.org/officeDocument/2006/relationships/numbering" Target="numbering.xml"/><Relationship Id="rId16" Type="http://schemas.openxmlformats.org/officeDocument/2006/relationships/hyperlink" Target="http://sc.gov.ua/" TargetMode="External"/><Relationship Id="rId20" Type="http://schemas.openxmlformats.org/officeDocument/2006/relationships/hyperlink" Target="http://www.coe.kiev.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a010700-06" TargetMode="External"/><Relationship Id="rId24" Type="http://schemas.openxmlformats.org/officeDocument/2006/relationships/hyperlink" Target="https://nabu.gov.ua/" TargetMode="External"/><Relationship Id="rId5" Type="http://schemas.openxmlformats.org/officeDocument/2006/relationships/webSettings" Target="webSettings.xml"/><Relationship Id="rId15" Type="http://schemas.openxmlformats.org/officeDocument/2006/relationships/hyperlink" Target="https://supreme.court.gov.ua/supreme/" TargetMode="External"/><Relationship Id="rId23" Type="http://schemas.openxmlformats.org/officeDocument/2006/relationships/hyperlink" Target="http://nsj.gov.ua/ua/about/" TargetMode="External"/><Relationship Id="rId28" Type="http://schemas.openxmlformats.org/officeDocument/2006/relationships/header" Target="header1.xml"/><Relationship Id="rId10" Type="http://schemas.openxmlformats.org/officeDocument/2006/relationships/hyperlink" Target="https://zakon.rada.gov.ua/laws/show/va005700-04" TargetMode="External"/><Relationship Id="rId19" Type="http://schemas.openxmlformats.org/officeDocument/2006/relationships/hyperlink" Target="http://echr.coe.int/Pages/home.aspx?p=home" TargetMode="External"/><Relationship Id="rId4" Type="http://schemas.openxmlformats.org/officeDocument/2006/relationships/settings" Target="settings.xml"/><Relationship Id="rId9" Type="http://schemas.openxmlformats.org/officeDocument/2006/relationships/hyperlink" Target="http://zakon2.rada.gov.ua/laws/show/4651-17" TargetMode="External"/><Relationship Id="rId14" Type="http://schemas.openxmlformats.org/officeDocument/2006/relationships/hyperlink" Target="http://www.ccu.gov.ua/" TargetMode="External"/><Relationship Id="rId22" Type="http://schemas.openxmlformats.org/officeDocument/2006/relationships/hyperlink" Target="http://unba.org.ua" TargetMode="External"/><Relationship Id="rId27" Type="http://schemas.openxmlformats.org/officeDocument/2006/relationships/hyperlink" Target="https://library.nlu.edu.ua/senmk/itemlist/category/114-kafedra-kriminalnogo-%20prava-1.htm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035E2-2C6F-4FEC-8339-58965D84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4028</TotalTime>
  <Pages>39</Pages>
  <Words>43517</Words>
  <Characters>24806</Characters>
  <Application>Microsoft Office Word</Application>
  <DocSecurity>0</DocSecurity>
  <Lines>206</Lines>
  <Paragraphs>136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Олексій Володимирович Зайцев</cp:lastModifiedBy>
  <cp:revision>30</cp:revision>
  <cp:lastPrinted>2021-03-02T08:03:00Z</cp:lastPrinted>
  <dcterms:created xsi:type="dcterms:W3CDTF">2023-10-25T14:21:00Z</dcterms:created>
  <dcterms:modified xsi:type="dcterms:W3CDTF">2026-02-07T07:28:00Z</dcterms:modified>
</cp:coreProperties>
</file>