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7E6F" w14:textId="77777777" w:rsidR="00C17540" w:rsidRDefault="00971AB0">
      <w:pPr>
        <w:spacing w:after="178" w:line="268" w:lineRule="auto"/>
        <w:ind w:left="703" w:hanging="10"/>
        <w:jc w:val="left"/>
      </w:pPr>
      <w:r>
        <w:rPr>
          <w:b/>
        </w:rPr>
        <w:t xml:space="preserve">Національний юридичний університет імені Ярослава Мудрого </w:t>
      </w:r>
    </w:p>
    <w:p w14:paraId="40B74A08" w14:textId="77777777" w:rsidR="00C17540" w:rsidRDefault="00971AB0">
      <w:pPr>
        <w:spacing w:line="259" w:lineRule="auto"/>
        <w:ind w:right="64" w:firstLine="0"/>
      </w:pPr>
      <w:r>
        <w:t xml:space="preserve">Кафедра адміністративного права </w:t>
      </w:r>
    </w:p>
    <w:p w14:paraId="529FE95A" w14:textId="77777777" w:rsidR="00C17540" w:rsidRDefault="00971AB0">
      <w:pPr>
        <w:spacing w:after="131" w:line="259" w:lineRule="auto"/>
        <w:ind w:left="708" w:firstLine="0"/>
        <w:jc w:val="center"/>
      </w:pPr>
      <w:r>
        <w:rPr>
          <w:b/>
        </w:rPr>
        <w:t xml:space="preserve"> </w:t>
      </w:r>
    </w:p>
    <w:p w14:paraId="5BC7F05E" w14:textId="77777777" w:rsidR="00C17540" w:rsidRDefault="00971AB0">
      <w:pPr>
        <w:spacing w:after="131" w:line="259" w:lineRule="auto"/>
        <w:ind w:left="708" w:firstLine="0"/>
        <w:jc w:val="left"/>
      </w:pPr>
      <w:r>
        <w:t xml:space="preserve"> </w:t>
      </w:r>
    </w:p>
    <w:p w14:paraId="205D3BB7" w14:textId="77777777" w:rsidR="00C17540" w:rsidRDefault="00971AB0">
      <w:pPr>
        <w:spacing w:after="133" w:line="259" w:lineRule="auto"/>
        <w:ind w:left="708" w:firstLine="0"/>
        <w:jc w:val="left"/>
      </w:pPr>
      <w:r>
        <w:t xml:space="preserve"> </w:t>
      </w:r>
    </w:p>
    <w:p w14:paraId="33C88EBC" w14:textId="77777777" w:rsidR="00C17540" w:rsidRDefault="00971AB0">
      <w:pPr>
        <w:spacing w:after="131" w:line="259" w:lineRule="auto"/>
        <w:ind w:left="708" w:firstLine="0"/>
        <w:jc w:val="left"/>
      </w:pPr>
      <w:r>
        <w:t xml:space="preserve"> </w:t>
      </w:r>
    </w:p>
    <w:p w14:paraId="30187F11" w14:textId="77777777" w:rsidR="00C17540" w:rsidRDefault="00971AB0">
      <w:pPr>
        <w:spacing w:after="131" w:line="259" w:lineRule="auto"/>
        <w:ind w:left="708" w:firstLine="0"/>
        <w:jc w:val="left"/>
      </w:pPr>
      <w:r>
        <w:t xml:space="preserve"> </w:t>
      </w:r>
    </w:p>
    <w:p w14:paraId="36CF6E91" w14:textId="77777777" w:rsidR="00C17540" w:rsidRDefault="00971AB0">
      <w:pPr>
        <w:spacing w:after="191" w:line="259" w:lineRule="auto"/>
        <w:ind w:left="0" w:firstLine="0"/>
        <w:jc w:val="right"/>
      </w:pPr>
      <w:r>
        <w:t xml:space="preserve"> </w:t>
      </w:r>
    </w:p>
    <w:p w14:paraId="4ED17DC7" w14:textId="77777777" w:rsidR="00C17540" w:rsidRDefault="00971AB0">
      <w:pPr>
        <w:spacing w:after="182" w:line="268" w:lineRule="auto"/>
        <w:ind w:left="1323" w:hanging="10"/>
        <w:jc w:val="left"/>
      </w:pPr>
      <w:r>
        <w:rPr>
          <w:b/>
        </w:rPr>
        <w:t xml:space="preserve">РОБОЧА ПРОГРАМА НАВЧАЛЬНОЇ ДИСЦИПЛІНИ </w:t>
      </w:r>
    </w:p>
    <w:p w14:paraId="55D3119C" w14:textId="77777777" w:rsidR="00C17540" w:rsidRDefault="00971AB0">
      <w:pPr>
        <w:spacing w:after="4" w:line="268" w:lineRule="auto"/>
        <w:ind w:left="1997" w:hanging="10"/>
        <w:jc w:val="left"/>
      </w:pPr>
      <w:r>
        <w:rPr>
          <w:b/>
        </w:rPr>
        <w:t xml:space="preserve">«Адвокат в адміністративному судочинстві» </w:t>
      </w:r>
    </w:p>
    <w:p w14:paraId="1D57711B" w14:textId="77777777" w:rsidR="00C17540" w:rsidRDefault="00971AB0">
      <w:pPr>
        <w:spacing w:after="131" w:line="259" w:lineRule="auto"/>
        <w:ind w:left="708" w:firstLine="0"/>
        <w:jc w:val="left"/>
      </w:pPr>
      <w:r>
        <w:t xml:space="preserve"> </w:t>
      </w:r>
    </w:p>
    <w:p w14:paraId="3E9ACDB5" w14:textId="77777777" w:rsidR="00C17540" w:rsidRDefault="00971AB0">
      <w:pPr>
        <w:spacing w:after="186" w:line="259" w:lineRule="auto"/>
        <w:ind w:left="708" w:firstLine="0"/>
        <w:jc w:val="left"/>
      </w:pPr>
      <w:r>
        <w:t xml:space="preserve"> </w:t>
      </w:r>
    </w:p>
    <w:p w14:paraId="53D27BBC" w14:textId="77777777" w:rsidR="00C17540" w:rsidRDefault="00971AB0">
      <w:pPr>
        <w:spacing w:line="259" w:lineRule="auto"/>
        <w:ind w:left="708" w:right="64" w:firstLine="0"/>
      </w:pPr>
      <w:r>
        <w:rPr>
          <w:b/>
        </w:rPr>
        <w:t>Рівень вищої освіти</w:t>
      </w:r>
      <w:r>
        <w:t xml:space="preserve"> – другий (магістерський) рівень  </w:t>
      </w:r>
    </w:p>
    <w:p w14:paraId="4CE1B31D" w14:textId="77777777" w:rsidR="00C17540" w:rsidRDefault="00971AB0">
      <w:pPr>
        <w:spacing w:after="4" w:line="268" w:lineRule="auto"/>
        <w:ind w:left="703" w:hanging="10"/>
        <w:jc w:val="left"/>
      </w:pPr>
      <w:r>
        <w:rPr>
          <w:b/>
        </w:rPr>
        <w:t>Ступінь вищої освіти</w:t>
      </w:r>
      <w:r>
        <w:t xml:space="preserve"> – магістр </w:t>
      </w:r>
    </w:p>
    <w:p w14:paraId="09A134E2" w14:textId="77777777" w:rsidR="00C17540" w:rsidRDefault="00971AB0">
      <w:pPr>
        <w:spacing w:after="4" w:line="268" w:lineRule="auto"/>
        <w:ind w:left="703" w:right="3789" w:hanging="10"/>
        <w:jc w:val="left"/>
      </w:pPr>
      <w:r>
        <w:rPr>
          <w:b/>
        </w:rPr>
        <w:t>Галузь знань</w:t>
      </w:r>
      <w:r>
        <w:t xml:space="preserve"> – 08 «Право» </w:t>
      </w:r>
      <w:r>
        <w:rPr>
          <w:b/>
        </w:rPr>
        <w:t>Спеціальність</w:t>
      </w:r>
      <w:r>
        <w:t xml:space="preserve"> – 081 «Право»  </w:t>
      </w:r>
    </w:p>
    <w:p w14:paraId="0876714F" w14:textId="77777777" w:rsidR="00C17540" w:rsidRDefault="00971AB0">
      <w:pPr>
        <w:spacing w:after="4" w:line="268" w:lineRule="auto"/>
        <w:ind w:left="703" w:hanging="10"/>
        <w:jc w:val="left"/>
      </w:pPr>
      <w:r>
        <w:rPr>
          <w:b/>
        </w:rPr>
        <w:t>Спеціалізація</w:t>
      </w:r>
      <w:r>
        <w:t xml:space="preserve"> – ОПП «Право» </w:t>
      </w:r>
    </w:p>
    <w:p w14:paraId="42E5A7CF" w14:textId="77777777" w:rsidR="00C17540" w:rsidRDefault="00971AB0">
      <w:pPr>
        <w:spacing w:after="4" w:line="268" w:lineRule="auto"/>
        <w:ind w:left="703" w:hanging="10"/>
        <w:jc w:val="left"/>
      </w:pPr>
      <w:r>
        <w:rPr>
          <w:b/>
        </w:rPr>
        <w:t>Статус навчальної дисципліни</w:t>
      </w:r>
      <w:r>
        <w:t xml:space="preserve"> – за вибором студента </w:t>
      </w:r>
    </w:p>
    <w:p w14:paraId="7F638E4E" w14:textId="77777777" w:rsidR="00C17540" w:rsidRDefault="00971AB0">
      <w:pPr>
        <w:spacing w:after="0" w:line="259" w:lineRule="auto"/>
        <w:ind w:left="708" w:firstLine="0"/>
        <w:jc w:val="left"/>
      </w:pPr>
      <w:r>
        <w:t xml:space="preserve"> </w:t>
      </w:r>
    </w:p>
    <w:p w14:paraId="29574BEF" w14:textId="77777777" w:rsidR="00C17540" w:rsidRDefault="00971AB0">
      <w:pPr>
        <w:spacing w:after="0" w:line="259" w:lineRule="auto"/>
        <w:ind w:left="708" w:firstLine="0"/>
        <w:jc w:val="left"/>
      </w:pPr>
      <w:r>
        <w:t xml:space="preserve"> </w:t>
      </w:r>
    </w:p>
    <w:p w14:paraId="1508E492" w14:textId="77777777" w:rsidR="00C17540" w:rsidRDefault="00971AB0">
      <w:pPr>
        <w:spacing w:after="0" w:line="259" w:lineRule="auto"/>
        <w:ind w:left="708" w:firstLine="0"/>
        <w:jc w:val="left"/>
      </w:pPr>
      <w:r>
        <w:t xml:space="preserve"> </w:t>
      </w:r>
    </w:p>
    <w:p w14:paraId="1135793A" w14:textId="77777777" w:rsidR="00C17540" w:rsidRDefault="00971AB0">
      <w:pPr>
        <w:spacing w:after="18" w:line="259" w:lineRule="auto"/>
        <w:ind w:left="708" w:firstLine="0"/>
        <w:jc w:val="left"/>
      </w:pPr>
      <w:r>
        <w:t xml:space="preserve"> </w:t>
      </w:r>
    </w:p>
    <w:p w14:paraId="4B7864C9" w14:textId="77777777" w:rsidR="00C17540" w:rsidRDefault="00971AB0">
      <w:pPr>
        <w:spacing w:after="18" w:line="259" w:lineRule="auto"/>
        <w:ind w:left="708" w:firstLine="0"/>
        <w:jc w:val="left"/>
      </w:pPr>
      <w:r>
        <w:t xml:space="preserve"> </w:t>
      </w:r>
    </w:p>
    <w:p w14:paraId="64BF4E21" w14:textId="77777777" w:rsidR="00C17540" w:rsidRDefault="00971AB0">
      <w:pPr>
        <w:spacing w:after="21" w:line="259" w:lineRule="auto"/>
        <w:ind w:left="708" w:firstLine="0"/>
        <w:jc w:val="left"/>
      </w:pPr>
      <w:r>
        <w:t xml:space="preserve"> </w:t>
      </w:r>
    </w:p>
    <w:p w14:paraId="1A254366" w14:textId="77777777" w:rsidR="00C17540" w:rsidRDefault="00971AB0">
      <w:pPr>
        <w:spacing w:after="18" w:line="259" w:lineRule="auto"/>
        <w:ind w:left="708" w:firstLine="0"/>
        <w:jc w:val="left"/>
      </w:pPr>
      <w:r>
        <w:t xml:space="preserve"> </w:t>
      </w:r>
    </w:p>
    <w:p w14:paraId="229759C0" w14:textId="77777777" w:rsidR="00C17540" w:rsidRDefault="00971AB0">
      <w:pPr>
        <w:spacing w:after="19" w:line="259" w:lineRule="auto"/>
        <w:ind w:left="708" w:firstLine="0"/>
        <w:jc w:val="left"/>
      </w:pPr>
      <w:r>
        <w:t xml:space="preserve"> </w:t>
      </w:r>
    </w:p>
    <w:p w14:paraId="235AEF59" w14:textId="77777777" w:rsidR="00C17540" w:rsidRDefault="00971AB0">
      <w:pPr>
        <w:spacing w:after="18" w:line="259" w:lineRule="auto"/>
        <w:ind w:left="708" w:firstLine="0"/>
        <w:jc w:val="left"/>
      </w:pPr>
      <w:r>
        <w:t xml:space="preserve"> </w:t>
      </w:r>
    </w:p>
    <w:p w14:paraId="729CDF94" w14:textId="77777777" w:rsidR="00C17540" w:rsidRDefault="00971AB0">
      <w:pPr>
        <w:spacing w:after="21" w:line="259" w:lineRule="auto"/>
        <w:ind w:left="708" w:firstLine="0"/>
        <w:jc w:val="left"/>
      </w:pPr>
      <w:r>
        <w:t xml:space="preserve"> </w:t>
      </w:r>
    </w:p>
    <w:p w14:paraId="073A1E17" w14:textId="77777777" w:rsidR="00C17540" w:rsidRDefault="00971AB0">
      <w:pPr>
        <w:spacing w:after="18" w:line="259" w:lineRule="auto"/>
        <w:ind w:left="708" w:firstLine="0"/>
        <w:jc w:val="left"/>
      </w:pPr>
      <w:r>
        <w:t xml:space="preserve"> </w:t>
      </w:r>
    </w:p>
    <w:p w14:paraId="5BA10C6E" w14:textId="77777777" w:rsidR="00C17540" w:rsidRDefault="00971AB0">
      <w:pPr>
        <w:spacing w:after="18" w:line="259" w:lineRule="auto"/>
        <w:ind w:left="708" w:firstLine="0"/>
        <w:jc w:val="left"/>
      </w:pPr>
      <w:r>
        <w:t xml:space="preserve"> </w:t>
      </w:r>
    </w:p>
    <w:p w14:paraId="4C66BB04" w14:textId="77777777" w:rsidR="00C17540" w:rsidRDefault="00971AB0">
      <w:pPr>
        <w:spacing w:after="21" w:line="259" w:lineRule="auto"/>
        <w:ind w:left="708" w:firstLine="0"/>
        <w:jc w:val="left"/>
      </w:pPr>
      <w:r>
        <w:t xml:space="preserve"> </w:t>
      </w:r>
    </w:p>
    <w:p w14:paraId="1C21673D" w14:textId="77777777" w:rsidR="00C17540" w:rsidRDefault="00971AB0">
      <w:pPr>
        <w:spacing w:after="18" w:line="259" w:lineRule="auto"/>
        <w:ind w:left="708" w:firstLine="0"/>
        <w:jc w:val="left"/>
      </w:pPr>
      <w:r>
        <w:t xml:space="preserve"> </w:t>
      </w:r>
    </w:p>
    <w:p w14:paraId="48826062" w14:textId="77777777" w:rsidR="00C17540" w:rsidRDefault="00971AB0">
      <w:pPr>
        <w:spacing w:after="18" w:line="259" w:lineRule="auto"/>
        <w:ind w:left="708" w:firstLine="0"/>
        <w:jc w:val="left"/>
      </w:pPr>
      <w:r>
        <w:t xml:space="preserve"> </w:t>
      </w:r>
    </w:p>
    <w:p w14:paraId="4CB8658B" w14:textId="77777777" w:rsidR="00C17540" w:rsidRDefault="00971AB0">
      <w:pPr>
        <w:spacing w:after="18" w:line="259" w:lineRule="auto"/>
        <w:ind w:left="708" w:firstLine="0"/>
        <w:jc w:val="left"/>
      </w:pPr>
      <w:r>
        <w:t xml:space="preserve"> </w:t>
      </w:r>
    </w:p>
    <w:p w14:paraId="32794148" w14:textId="035172B5" w:rsidR="00C17540" w:rsidRDefault="00971AB0" w:rsidP="007A015A">
      <w:pPr>
        <w:spacing w:after="21" w:line="259" w:lineRule="auto"/>
        <w:ind w:left="708" w:firstLine="0"/>
        <w:jc w:val="left"/>
      </w:pPr>
      <w:r>
        <w:t xml:space="preserve"> </w:t>
      </w:r>
    </w:p>
    <w:p w14:paraId="70CA4843" w14:textId="098D1173" w:rsidR="00C17540" w:rsidRDefault="00971AB0">
      <w:pPr>
        <w:spacing w:after="5" w:line="269" w:lineRule="auto"/>
        <w:ind w:left="10" w:right="69" w:hanging="10"/>
        <w:jc w:val="center"/>
      </w:pPr>
      <w:r>
        <w:t>Харків – 202</w:t>
      </w:r>
      <w:r w:rsidR="007A015A">
        <w:t>5</w:t>
      </w:r>
      <w:r>
        <w:t xml:space="preserve"> </w:t>
      </w:r>
    </w:p>
    <w:p w14:paraId="1B431BC4" w14:textId="77777777" w:rsidR="00C17540" w:rsidRDefault="00971AB0">
      <w:pPr>
        <w:spacing w:after="21" w:line="259" w:lineRule="auto"/>
        <w:ind w:left="0" w:right="2" w:firstLine="0"/>
        <w:jc w:val="center"/>
      </w:pPr>
      <w:r>
        <w:lastRenderedPageBreak/>
        <w:t xml:space="preserve"> </w:t>
      </w:r>
    </w:p>
    <w:p w14:paraId="788CF78E" w14:textId="77777777" w:rsidR="00C17540" w:rsidRDefault="00971AB0">
      <w:pPr>
        <w:spacing w:line="258" w:lineRule="auto"/>
        <w:ind w:left="-15" w:right="64"/>
      </w:pPr>
      <w:r>
        <w:rPr>
          <w:b/>
        </w:rPr>
        <w:t>Робоча програма навчальної дисципліни «Адвокат в адміністративному судочинстві»</w:t>
      </w:r>
      <w:r>
        <w:t xml:space="preserve"> для здобувачів вищої освіти другого (магістерського) рівня вищої освіти галузі знань 08 «Право» спеціальності 081 </w:t>
      </w:r>
    </w:p>
    <w:p w14:paraId="5301FC1E" w14:textId="0E119FDF" w:rsidR="00C17540" w:rsidRDefault="00971AB0">
      <w:pPr>
        <w:spacing w:line="259" w:lineRule="auto"/>
        <w:ind w:left="-15" w:right="64" w:firstLine="0"/>
      </w:pPr>
      <w:r>
        <w:t>«Право». Харків: Нац. юрид. ун-т імені Ярослава Мудрого, 202</w:t>
      </w:r>
      <w:r w:rsidR="007A015A">
        <w:t>5</w:t>
      </w:r>
      <w:r>
        <w:t xml:space="preserve">. 26 с. </w:t>
      </w:r>
    </w:p>
    <w:p w14:paraId="0E31FC91" w14:textId="77777777" w:rsidR="00C17540" w:rsidRDefault="00971AB0">
      <w:pPr>
        <w:spacing w:after="133" w:line="259" w:lineRule="auto"/>
        <w:ind w:left="0" w:firstLine="0"/>
        <w:jc w:val="left"/>
      </w:pPr>
      <w:r>
        <w:t xml:space="preserve"> </w:t>
      </w:r>
    </w:p>
    <w:p w14:paraId="2EB30F35" w14:textId="77777777" w:rsidR="00C17540" w:rsidRDefault="00971AB0">
      <w:pPr>
        <w:spacing w:after="131" w:line="259" w:lineRule="auto"/>
        <w:ind w:left="0" w:firstLine="0"/>
        <w:jc w:val="left"/>
      </w:pPr>
      <w:r>
        <w:t xml:space="preserve"> </w:t>
      </w:r>
    </w:p>
    <w:p w14:paraId="265B3780" w14:textId="77777777" w:rsidR="00C17540" w:rsidRDefault="00971AB0">
      <w:pPr>
        <w:spacing w:after="184" w:line="259" w:lineRule="auto"/>
        <w:ind w:left="0" w:firstLine="0"/>
        <w:jc w:val="left"/>
      </w:pPr>
      <w:r>
        <w:t xml:space="preserve"> </w:t>
      </w:r>
    </w:p>
    <w:p w14:paraId="146CFBC6" w14:textId="77777777" w:rsidR="00C17540" w:rsidRDefault="00971AB0">
      <w:pPr>
        <w:spacing w:after="176" w:line="269" w:lineRule="auto"/>
        <w:ind w:left="10" w:right="70" w:hanging="10"/>
        <w:jc w:val="center"/>
      </w:pPr>
      <w:r>
        <w:t xml:space="preserve">Розробник: </w:t>
      </w:r>
    </w:p>
    <w:p w14:paraId="34039F57" w14:textId="77777777" w:rsidR="00C17540" w:rsidRDefault="00971AB0">
      <w:pPr>
        <w:spacing w:after="5" w:line="269" w:lineRule="auto"/>
        <w:ind w:left="10" w:right="73" w:hanging="10"/>
        <w:jc w:val="center"/>
      </w:pPr>
      <w:r>
        <w:rPr>
          <w:b/>
        </w:rPr>
        <w:t xml:space="preserve">Писаренко Надія Борисівна – </w:t>
      </w:r>
      <w:r>
        <w:t xml:space="preserve">докторка юридичних наук, доцентка </w:t>
      </w:r>
    </w:p>
    <w:p w14:paraId="0A04A03B" w14:textId="77777777" w:rsidR="00C17540" w:rsidRDefault="00971AB0">
      <w:pPr>
        <w:spacing w:after="30" w:line="259" w:lineRule="auto"/>
        <w:ind w:left="0" w:right="2" w:firstLine="0"/>
        <w:jc w:val="center"/>
      </w:pPr>
      <w:r>
        <w:t xml:space="preserve"> </w:t>
      </w:r>
    </w:p>
    <w:p w14:paraId="6E839FD1" w14:textId="77777777" w:rsidR="00C17540" w:rsidRDefault="00971AB0">
      <w:pPr>
        <w:spacing w:after="5" w:line="269" w:lineRule="auto"/>
        <w:ind w:left="1964" w:right="1889" w:hanging="10"/>
        <w:jc w:val="center"/>
      </w:pPr>
      <w:r>
        <w:rPr>
          <w:b/>
        </w:rPr>
        <w:t xml:space="preserve">Марченко Олена Олександрівна </w:t>
      </w:r>
      <w:r>
        <w:t>–</w:t>
      </w:r>
      <w:r>
        <w:rPr>
          <w:b/>
        </w:rPr>
        <w:t xml:space="preserve">  </w:t>
      </w:r>
      <w:r>
        <w:t xml:space="preserve">кандидатка юридичних наук, доцентка </w:t>
      </w:r>
    </w:p>
    <w:p w14:paraId="2044B989" w14:textId="77777777" w:rsidR="007A015A" w:rsidRDefault="007A015A" w:rsidP="007A015A">
      <w:pPr>
        <w:widowControl w:val="0"/>
        <w:spacing w:line="360" w:lineRule="auto"/>
        <w:rPr>
          <w:szCs w:val="28"/>
        </w:rPr>
      </w:pPr>
    </w:p>
    <w:p w14:paraId="376299AF" w14:textId="7BC51B8F" w:rsidR="007A015A" w:rsidRPr="00621444" w:rsidRDefault="007A015A" w:rsidP="007A015A">
      <w:pPr>
        <w:widowControl w:val="0"/>
        <w:spacing w:line="360" w:lineRule="auto"/>
        <w:rPr>
          <w:szCs w:val="28"/>
        </w:rPr>
      </w:pPr>
      <w:r>
        <w:rPr>
          <w:szCs w:val="28"/>
        </w:rPr>
        <w:t xml:space="preserve">         </w:t>
      </w:r>
      <w:r>
        <w:rPr>
          <w:szCs w:val="28"/>
        </w:rPr>
        <w:t>Оновлено</w:t>
      </w:r>
      <w:r w:rsidRPr="00621444">
        <w:rPr>
          <w:szCs w:val="28"/>
        </w:rPr>
        <w:t>:</w:t>
      </w:r>
    </w:p>
    <w:p w14:paraId="5CAEA2DE" w14:textId="77777777" w:rsidR="007A015A" w:rsidRPr="007179AC" w:rsidRDefault="007A015A" w:rsidP="007A015A">
      <w:pPr>
        <w:widowControl w:val="0"/>
        <w:ind w:left="0" w:firstLine="0"/>
        <w:rPr>
          <w:szCs w:val="28"/>
          <w:lang w:val="ru-RU"/>
        </w:rPr>
      </w:pPr>
      <w:r>
        <w:rPr>
          <w:b/>
          <w:szCs w:val="28"/>
        </w:rPr>
        <w:t xml:space="preserve">Рябченко Ярослава </w:t>
      </w:r>
      <w:proofErr w:type="spellStart"/>
      <w:r>
        <w:rPr>
          <w:b/>
          <w:szCs w:val="28"/>
        </w:rPr>
        <w:t>Степаніавна</w:t>
      </w:r>
      <w:proofErr w:type="spellEnd"/>
      <w:r>
        <w:rPr>
          <w:bCs/>
          <w:szCs w:val="28"/>
        </w:rPr>
        <w:t xml:space="preserve"> – </w:t>
      </w:r>
      <w:r>
        <w:rPr>
          <w:szCs w:val="28"/>
        </w:rPr>
        <w:t xml:space="preserve">кандидатка юридичних наук, </w:t>
      </w:r>
      <w:proofErr w:type="spellStart"/>
      <w:r>
        <w:rPr>
          <w:szCs w:val="28"/>
        </w:rPr>
        <w:t>доцентка</w:t>
      </w:r>
      <w:proofErr w:type="spellEnd"/>
    </w:p>
    <w:p w14:paraId="32AB05C0" w14:textId="77777777" w:rsidR="007A015A" w:rsidRPr="007179AC" w:rsidRDefault="007A015A" w:rsidP="007A015A">
      <w:pPr>
        <w:widowControl w:val="0"/>
        <w:jc w:val="center"/>
        <w:rPr>
          <w:szCs w:val="28"/>
          <w:lang w:val="ru-RU"/>
        </w:rPr>
      </w:pPr>
    </w:p>
    <w:p w14:paraId="4A971175" w14:textId="66086E30" w:rsidR="00C17540" w:rsidRPr="007A015A" w:rsidRDefault="00C17540">
      <w:pPr>
        <w:spacing w:after="131" w:line="259" w:lineRule="auto"/>
        <w:ind w:left="0" w:firstLine="0"/>
        <w:jc w:val="left"/>
        <w:rPr>
          <w:lang w:val="ru-RU"/>
        </w:rPr>
      </w:pPr>
    </w:p>
    <w:p w14:paraId="20858B00" w14:textId="77777777" w:rsidR="00C17540" w:rsidRDefault="00971AB0">
      <w:pPr>
        <w:spacing w:after="73" w:line="259" w:lineRule="auto"/>
        <w:ind w:left="0" w:firstLine="0"/>
        <w:jc w:val="left"/>
      </w:pPr>
      <w:r>
        <w:t xml:space="preserve"> </w:t>
      </w:r>
    </w:p>
    <w:p w14:paraId="3E323C24" w14:textId="77777777" w:rsidR="00C17540" w:rsidRDefault="00971AB0">
      <w:pPr>
        <w:spacing w:after="5" w:line="269" w:lineRule="auto"/>
        <w:ind w:left="666" w:right="659" w:hanging="10"/>
        <w:jc w:val="center"/>
      </w:pPr>
      <w:r>
        <w:t xml:space="preserve">Затверджено на засіданні кафедри адміністративного права (протокол № 11 від 2 червня 2021 р.) </w:t>
      </w:r>
    </w:p>
    <w:p w14:paraId="283A1350" w14:textId="77777777" w:rsidR="00C17540" w:rsidRDefault="00971AB0">
      <w:pPr>
        <w:spacing w:after="24" w:line="259" w:lineRule="auto"/>
        <w:ind w:left="0" w:right="2" w:firstLine="0"/>
        <w:jc w:val="center"/>
      </w:pPr>
      <w:r>
        <w:t xml:space="preserve"> </w:t>
      </w:r>
    </w:p>
    <w:p w14:paraId="1DA4BC80" w14:textId="77777777" w:rsidR="007A015A" w:rsidRDefault="007A015A" w:rsidP="007A015A">
      <w:pPr>
        <w:widowControl w:val="0"/>
        <w:spacing w:line="360" w:lineRule="auto"/>
        <w:ind w:left="0" w:firstLine="0"/>
        <w:contextualSpacing/>
        <w:outlineLvl w:val="0"/>
        <w:rPr>
          <w:szCs w:val="28"/>
        </w:rPr>
      </w:pPr>
    </w:p>
    <w:p w14:paraId="6849AD8E" w14:textId="7921B835" w:rsidR="007A015A" w:rsidRDefault="007A015A" w:rsidP="007A015A">
      <w:pPr>
        <w:widowControl w:val="0"/>
        <w:spacing w:line="360" w:lineRule="auto"/>
        <w:ind w:left="0" w:firstLine="0"/>
        <w:contextualSpacing/>
        <w:outlineLvl w:val="0"/>
        <w:rPr>
          <w:szCs w:val="28"/>
        </w:rPr>
      </w:pPr>
      <w:r w:rsidRPr="00C05692">
        <w:rPr>
          <w:szCs w:val="28"/>
        </w:rPr>
        <w:t xml:space="preserve">Оновлену редакцію (зі змінами та доповненнями) затверджено на засіданні кафедри адміністративного права (протокол № </w:t>
      </w:r>
      <w:r>
        <w:rPr>
          <w:szCs w:val="28"/>
        </w:rPr>
        <w:t>1</w:t>
      </w:r>
      <w:r w:rsidRPr="00C05692">
        <w:rPr>
          <w:szCs w:val="28"/>
        </w:rPr>
        <w:t xml:space="preserve"> від 2</w:t>
      </w:r>
      <w:r>
        <w:rPr>
          <w:szCs w:val="28"/>
        </w:rPr>
        <w:t>6</w:t>
      </w:r>
      <w:r w:rsidRPr="00C05692">
        <w:rPr>
          <w:szCs w:val="28"/>
        </w:rPr>
        <w:t xml:space="preserve"> </w:t>
      </w:r>
      <w:r>
        <w:rPr>
          <w:szCs w:val="28"/>
        </w:rPr>
        <w:t>серпня</w:t>
      </w:r>
      <w:r w:rsidRPr="00C05692">
        <w:rPr>
          <w:szCs w:val="28"/>
        </w:rPr>
        <w:t xml:space="preserve"> 202</w:t>
      </w:r>
      <w:r>
        <w:rPr>
          <w:szCs w:val="28"/>
        </w:rPr>
        <w:t>5</w:t>
      </w:r>
      <w:r w:rsidRPr="00C05692">
        <w:rPr>
          <w:szCs w:val="28"/>
        </w:rPr>
        <w:t xml:space="preserve"> р.)</w:t>
      </w:r>
    </w:p>
    <w:p w14:paraId="6CEB20E6" w14:textId="77777777" w:rsidR="00C17540" w:rsidRDefault="00971AB0">
      <w:pPr>
        <w:spacing w:after="0" w:line="259" w:lineRule="auto"/>
        <w:ind w:left="0" w:right="2" w:firstLine="0"/>
        <w:jc w:val="center"/>
      </w:pPr>
      <w:r>
        <w:t xml:space="preserve"> </w:t>
      </w:r>
    </w:p>
    <w:p w14:paraId="1359FEE2" w14:textId="77777777" w:rsidR="00C17540" w:rsidRDefault="00971AB0">
      <w:pPr>
        <w:spacing w:after="18" w:line="259" w:lineRule="auto"/>
        <w:ind w:left="0" w:firstLine="0"/>
        <w:jc w:val="left"/>
      </w:pPr>
      <w:r>
        <w:t xml:space="preserve"> </w:t>
      </w:r>
    </w:p>
    <w:p w14:paraId="7E93EA28" w14:textId="77777777" w:rsidR="00C17540" w:rsidRDefault="00971AB0">
      <w:pPr>
        <w:spacing w:after="74" w:line="259" w:lineRule="auto"/>
        <w:ind w:left="0" w:firstLine="0"/>
        <w:jc w:val="left"/>
      </w:pPr>
      <w:r>
        <w:t xml:space="preserve"> </w:t>
      </w:r>
    </w:p>
    <w:p w14:paraId="0B8AFA5E" w14:textId="77777777" w:rsidR="00C17540" w:rsidRDefault="00971AB0">
      <w:pPr>
        <w:spacing w:line="312" w:lineRule="auto"/>
        <w:ind w:left="2820" w:right="64" w:hanging="2835"/>
      </w:pPr>
      <w:r>
        <w:rPr>
          <w:b/>
        </w:rPr>
        <w:t>Завідувач кафедри</w:t>
      </w:r>
      <w:r>
        <w:t xml:space="preserve"> – Гаращук Володимир Миколайович, доктор юридичних наук, професор </w:t>
      </w:r>
    </w:p>
    <w:p w14:paraId="5A172414" w14:textId="77777777" w:rsidR="007A015A" w:rsidRDefault="007A015A">
      <w:pPr>
        <w:spacing w:after="4" w:line="268" w:lineRule="auto"/>
        <w:ind w:left="4489" w:hanging="10"/>
        <w:jc w:val="left"/>
        <w:rPr>
          <w:b/>
        </w:rPr>
      </w:pPr>
    </w:p>
    <w:p w14:paraId="78912D6D" w14:textId="77777777" w:rsidR="007A015A" w:rsidRDefault="007A015A">
      <w:pPr>
        <w:spacing w:after="4" w:line="268" w:lineRule="auto"/>
        <w:ind w:left="4489" w:hanging="10"/>
        <w:jc w:val="left"/>
        <w:rPr>
          <w:b/>
        </w:rPr>
      </w:pPr>
    </w:p>
    <w:p w14:paraId="6FA2E8D0" w14:textId="77777777" w:rsidR="007A015A" w:rsidRDefault="007A015A">
      <w:pPr>
        <w:spacing w:after="4" w:line="268" w:lineRule="auto"/>
        <w:ind w:left="4489" w:hanging="10"/>
        <w:jc w:val="left"/>
        <w:rPr>
          <w:b/>
        </w:rPr>
      </w:pPr>
    </w:p>
    <w:p w14:paraId="0A2D15F5" w14:textId="77777777" w:rsidR="007A015A" w:rsidRDefault="007A015A">
      <w:pPr>
        <w:spacing w:after="4" w:line="268" w:lineRule="auto"/>
        <w:ind w:left="4489" w:hanging="10"/>
        <w:jc w:val="left"/>
        <w:rPr>
          <w:b/>
        </w:rPr>
      </w:pPr>
    </w:p>
    <w:p w14:paraId="433C5947" w14:textId="77777777" w:rsidR="007A015A" w:rsidRDefault="007A015A">
      <w:pPr>
        <w:spacing w:after="4" w:line="268" w:lineRule="auto"/>
        <w:ind w:left="4489" w:hanging="10"/>
        <w:jc w:val="left"/>
        <w:rPr>
          <w:b/>
        </w:rPr>
      </w:pPr>
    </w:p>
    <w:p w14:paraId="6DB3A8F5" w14:textId="7EB00EFF" w:rsidR="00C17540" w:rsidRDefault="00971AB0">
      <w:pPr>
        <w:spacing w:after="4" w:line="268" w:lineRule="auto"/>
        <w:ind w:left="4489" w:hanging="10"/>
        <w:jc w:val="left"/>
      </w:pPr>
      <w:r>
        <w:rPr>
          <w:b/>
        </w:rPr>
        <w:lastRenderedPageBreak/>
        <w:t xml:space="preserve">Зміст </w:t>
      </w:r>
    </w:p>
    <w:tbl>
      <w:tblPr>
        <w:tblStyle w:val="TableGrid"/>
        <w:tblW w:w="9628" w:type="dxa"/>
        <w:tblInd w:w="5" w:type="dxa"/>
        <w:tblCellMar>
          <w:top w:w="16" w:type="dxa"/>
          <w:left w:w="108" w:type="dxa"/>
          <w:right w:w="36" w:type="dxa"/>
        </w:tblCellMar>
        <w:tblLook w:val="04A0" w:firstRow="1" w:lastRow="0" w:firstColumn="1" w:lastColumn="0" w:noHBand="0" w:noVBand="1"/>
      </w:tblPr>
      <w:tblGrid>
        <w:gridCol w:w="809"/>
        <w:gridCol w:w="8015"/>
        <w:gridCol w:w="804"/>
      </w:tblGrid>
      <w:tr w:rsidR="00C17540" w14:paraId="53697C01" w14:textId="77777777">
        <w:trPr>
          <w:trHeight w:val="332"/>
        </w:trPr>
        <w:tc>
          <w:tcPr>
            <w:tcW w:w="809" w:type="dxa"/>
            <w:tcBorders>
              <w:top w:val="single" w:sz="4" w:space="0" w:color="000000"/>
              <w:left w:val="single" w:sz="4" w:space="0" w:color="000000"/>
              <w:bottom w:val="single" w:sz="4" w:space="0" w:color="000000"/>
              <w:right w:val="single" w:sz="4" w:space="0" w:color="000000"/>
            </w:tcBorders>
          </w:tcPr>
          <w:p w14:paraId="2065C3C7" w14:textId="77777777" w:rsidR="00C17540" w:rsidRDefault="00971AB0">
            <w:pPr>
              <w:spacing w:after="0" w:line="259" w:lineRule="auto"/>
              <w:ind w:left="0" w:firstLine="0"/>
              <w:jc w:val="left"/>
            </w:pPr>
            <w:r>
              <w:t xml:space="preserve">1 </w:t>
            </w:r>
          </w:p>
        </w:tc>
        <w:tc>
          <w:tcPr>
            <w:tcW w:w="8015" w:type="dxa"/>
            <w:tcBorders>
              <w:top w:val="single" w:sz="4" w:space="0" w:color="000000"/>
              <w:left w:val="single" w:sz="4" w:space="0" w:color="000000"/>
              <w:bottom w:val="single" w:sz="4" w:space="0" w:color="000000"/>
              <w:right w:val="single" w:sz="4" w:space="0" w:color="000000"/>
            </w:tcBorders>
          </w:tcPr>
          <w:p w14:paraId="7B147E09" w14:textId="77777777" w:rsidR="00C17540" w:rsidRDefault="00971AB0">
            <w:pPr>
              <w:spacing w:after="0" w:line="259" w:lineRule="auto"/>
              <w:ind w:left="0" w:firstLine="0"/>
              <w:jc w:val="left"/>
            </w:pPr>
            <w:r>
              <w:t xml:space="preserve">Опис навчальної дисципліни </w:t>
            </w:r>
          </w:p>
        </w:tc>
        <w:tc>
          <w:tcPr>
            <w:tcW w:w="804" w:type="dxa"/>
            <w:tcBorders>
              <w:top w:val="single" w:sz="4" w:space="0" w:color="000000"/>
              <w:left w:val="single" w:sz="4" w:space="0" w:color="000000"/>
              <w:bottom w:val="single" w:sz="4" w:space="0" w:color="000000"/>
              <w:right w:val="single" w:sz="4" w:space="0" w:color="000000"/>
            </w:tcBorders>
          </w:tcPr>
          <w:p w14:paraId="5C3409D1" w14:textId="77777777" w:rsidR="00C17540" w:rsidRDefault="00971AB0">
            <w:pPr>
              <w:spacing w:after="0" w:line="259" w:lineRule="auto"/>
              <w:ind w:left="0" w:firstLine="0"/>
              <w:jc w:val="left"/>
            </w:pPr>
            <w:r>
              <w:t xml:space="preserve">4 </w:t>
            </w:r>
          </w:p>
        </w:tc>
      </w:tr>
      <w:tr w:rsidR="00C17540" w14:paraId="62866C10"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10C70D7B" w14:textId="77777777" w:rsidR="00C17540" w:rsidRDefault="00971AB0">
            <w:pPr>
              <w:spacing w:after="0" w:line="259" w:lineRule="auto"/>
              <w:ind w:left="0" w:firstLine="0"/>
              <w:jc w:val="left"/>
            </w:pPr>
            <w:r>
              <w:t xml:space="preserve">2 </w:t>
            </w:r>
          </w:p>
        </w:tc>
        <w:tc>
          <w:tcPr>
            <w:tcW w:w="8015" w:type="dxa"/>
            <w:tcBorders>
              <w:top w:val="single" w:sz="4" w:space="0" w:color="000000"/>
              <w:left w:val="single" w:sz="4" w:space="0" w:color="000000"/>
              <w:bottom w:val="single" w:sz="4" w:space="0" w:color="000000"/>
              <w:right w:val="single" w:sz="4" w:space="0" w:color="000000"/>
            </w:tcBorders>
          </w:tcPr>
          <w:p w14:paraId="3F5CD65D" w14:textId="77777777" w:rsidR="00C17540" w:rsidRDefault="00971AB0">
            <w:pPr>
              <w:spacing w:after="0" w:line="259" w:lineRule="auto"/>
              <w:ind w:left="0" w:firstLine="0"/>
              <w:jc w:val="left"/>
            </w:pPr>
            <w:r>
              <w:t xml:space="preserve">Очікувані результати навчання </w:t>
            </w:r>
          </w:p>
        </w:tc>
        <w:tc>
          <w:tcPr>
            <w:tcW w:w="804" w:type="dxa"/>
            <w:tcBorders>
              <w:top w:val="single" w:sz="4" w:space="0" w:color="000000"/>
              <w:left w:val="single" w:sz="4" w:space="0" w:color="000000"/>
              <w:bottom w:val="single" w:sz="4" w:space="0" w:color="000000"/>
              <w:right w:val="single" w:sz="4" w:space="0" w:color="000000"/>
            </w:tcBorders>
          </w:tcPr>
          <w:p w14:paraId="67988DD7" w14:textId="77777777" w:rsidR="00C17540" w:rsidRDefault="00971AB0">
            <w:pPr>
              <w:spacing w:after="0" w:line="259" w:lineRule="auto"/>
              <w:ind w:left="0" w:firstLine="0"/>
              <w:jc w:val="left"/>
            </w:pPr>
            <w:r>
              <w:t xml:space="preserve">5 </w:t>
            </w:r>
          </w:p>
        </w:tc>
      </w:tr>
      <w:tr w:rsidR="00C17540" w14:paraId="1112B55E" w14:textId="77777777">
        <w:trPr>
          <w:trHeight w:val="334"/>
        </w:trPr>
        <w:tc>
          <w:tcPr>
            <w:tcW w:w="809" w:type="dxa"/>
            <w:tcBorders>
              <w:top w:val="single" w:sz="4" w:space="0" w:color="000000"/>
              <w:left w:val="single" w:sz="4" w:space="0" w:color="000000"/>
              <w:bottom w:val="single" w:sz="4" w:space="0" w:color="000000"/>
              <w:right w:val="single" w:sz="4" w:space="0" w:color="000000"/>
            </w:tcBorders>
          </w:tcPr>
          <w:p w14:paraId="59EC7E6C" w14:textId="77777777" w:rsidR="00C17540" w:rsidRDefault="00971AB0">
            <w:pPr>
              <w:spacing w:after="0" w:line="259" w:lineRule="auto"/>
              <w:ind w:left="0" w:firstLine="0"/>
              <w:jc w:val="left"/>
            </w:pPr>
            <w:r>
              <w:t xml:space="preserve">3 </w:t>
            </w:r>
          </w:p>
        </w:tc>
        <w:tc>
          <w:tcPr>
            <w:tcW w:w="8015" w:type="dxa"/>
            <w:tcBorders>
              <w:top w:val="single" w:sz="4" w:space="0" w:color="000000"/>
              <w:left w:val="single" w:sz="4" w:space="0" w:color="000000"/>
              <w:bottom w:val="single" w:sz="4" w:space="0" w:color="000000"/>
              <w:right w:val="single" w:sz="4" w:space="0" w:color="000000"/>
            </w:tcBorders>
          </w:tcPr>
          <w:p w14:paraId="60BAE28E" w14:textId="77777777" w:rsidR="00C17540" w:rsidRDefault="00971AB0">
            <w:pPr>
              <w:spacing w:after="0" w:line="259" w:lineRule="auto"/>
              <w:ind w:left="0" w:firstLine="0"/>
              <w:jc w:val="left"/>
            </w:pPr>
            <w:r>
              <w:t xml:space="preserve">Зміст програми навчальної дисципліни </w:t>
            </w:r>
          </w:p>
        </w:tc>
        <w:tc>
          <w:tcPr>
            <w:tcW w:w="804" w:type="dxa"/>
            <w:tcBorders>
              <w:top w:val="single" w:sz="4" w:space="0" w:color="000000"/>
              <w:left w:val="single" w:sz="4" w:space="0" w:color="000000"/>
              <w:bottom w:val="single" w:sz="4" w:space="0" w:color="000000"/>
              <w:right w:val="single" w:sz="4" w:space="0" w:color="000000"/>
            </w:tcBorders>
          </w:tcPr>
          <w:p w14:paraId="7C923BF2" w14:textId="77777777" w:rsidR="00C17540" w:rsidRDefault="00971AB0">
            <w:pPr>
              <w:spacing w:after="0" w:line="259" w:lineRule="auto"/>
              <w:ind w:left="0" w:firstLine="0"/>
              <w:jc w:val="left"/>
            </w:pPr>
            <w:r>
              <w:t xml:space="preserve">9 </w:t>
            </w:r>
          </w:p>
        </w:tc>
      </w:tr>
      <w:tr w:rsidR="00C17540" w14:paraId="238F2977"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15C493C5" w14:textId="77777777" w:rsidR="00C17540" w:rsidRDefault="00971AB0">
            <w:pPr>
              <w:spacing w:after="0" w:line="259" w:lineRule="auto"/>
              <w:ind w:left="0" w:firstLine="0"/>
              <w:jc w:val="left"/>
            </w:pPr>
            <w:r>
              <w:t xml:space="preserve">4 </w:t>
            </w:r>
          </w:p>
        </w:tc>
        <w:tc>
          <w:tcPr>
            <w:tcW w:w="8015" w:type="dxa"/>
            <w:tcBorders>
              <w:top w:val="single" w:sz="4" w:space="0" w:color="000000"/>
              <w:left w:val="single" w:sz="4" w:space="0" w:color="000000"/>
              <w:bottom w:val="single" w:sz="4" w:space="0" w:color="000000"/>
              <w:right w:val="single" w:sz="4" w:space="0" w:color="000000"/>
            </w:tcBorders>
          </w:tcPr>
          <w:p w14:paraId="31659E05" w14:textId="77777777" w:rsidR="00C17540" w:rsidRDefault="00971AB0">
            <w:pPr>
              <w:spacing w:after="0" w:line="259" w:lineRule="auto"/>
              <w:ind w:left="0" w:firstLine="0"/>
              <w:jc w:val="left"/>
            </w:pPr>
            <w:r>
              <w:t xml:space="preserve">Обсяг і структура навчальної дисципліни </w:t>
            </w:r>
          </w:p>
        </w:tc>
        <w:tc>
          <w:tcPr>
            <w:tcW w:w="804" w:type="dxa"/>
            <w:tcBorders>
              <w:top w:val="single" w:sz="4" w:space="0" w:color="000000"/>
              <w:left w:val="single" w:sz="4" w:space="0" w:color="000000"/>
              <w:bottom w:val="single" w:sz="4" w:space="0" w:color="000000"/>
              <w:right w:val="single" w:sz="4" w:space="0" w:color="000000"/>
            </w:tcBorders>
          </w:tcPr>
          <w:p w14:paraId="226BFB29" w14:textId="77777777" w:rsidR="00C17540" w:rsidRDefault="00971AB0">
            <w:pPr>
              <w:spacing w:after="0" w:line="259" w:lineRule="auto"/>
              <w:ind w:left="0" w:firstLine="0"/>
              <w:jc w:val="left"/>
            </w:pPr>
            <w:r>
              <w:t xml:space="preserve">11 </w:t>
            </w:r>
          </w:p>
        </w:tc>
      </w:tr>
      <w:tr w:rsidR="00C17540" w14:paraId="7F4F5525"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46367E57" w14:textId="77777777" w:rsidR="00C17540" w:rsidRDefault="00971AB0">
            <w:pPr>
              <w:spacing w:after="0" w:line="259" w:lineRule="auto"/>
              <w:ind w:left="0" w:firstLine="0"/>
              <w:jc w:val="left"/>
            </w:pPr>
            <w:r>
              <w:t xml:space="preserve">4.1 </w:t>
            </w:r>
          </w:p>
        </w:tc>
        <w:tc>
          <w:tcPr>
            <w:tcW w:w="8015" w:type="dxa"/>
            <w:tcBorders>
              <w:top w:val="single" w:sz="4" w:space="0" w:color="000000"/>
              <w:left w:val="single" w:sz="4" w:space="0" w:color="000000"/>
              <w:bottom w:val="single" w:sz="4" w:space="0" w:color="000000"/>
              <w:right w:val="single" w:sz="4" w:space="0" w:color="000000"/>
            </w:tcBorders>
          </w:tcPr>
          <w:p w14:paraId="3399ADB7" w14:textId="77777777" w:rsidR="00C17540" w:rsidRDefault="00971AB0">
            <w:pPr>
              <w:spacing w:after="0" w:line="259" w:lineRule="auto"/>
              <w:ind w:left="0" w:firstLine="0"/>
              <w:jc w:val="left"/>
            </w:pPr>
            <w:r>
              <w:t xml:space="preserve">Для здобувачів вищої освіти денної форми навчання </w:t>
            </w:r>
          </w:p>
        </w:tc>
        <w:tc>
          <w:tcPr>
            <w:tcW w:w="804" w:type="dxa"/>
            <w:tcBorders>
              <w:top w:val="single" w:sz="4" w:space="0" w:color="000000"/>
              <w:left w:val="single" w:sz="4" w:space="0" w:color="000000"/>
              <w:bottom w:val="single" w:sz="4" w:space="0" w:color="000000"/>
              <w:right w:val="single" w:sz="4" w:space="0" w:color="000000"/>
            </w:tcBorders>
          </w:tcPr>
          <w:p w14:paraId="29AA24B7" w14:textId="77777777" w:rsidR="00C17540" w:rsidRDefault="00971AB0">
            <w:pPr>
              <w:spacing w:after="0" w:line="259" w:lineRule="auto"/>
              <w:ind w:left="0" w:firstLine="0"/>
              <w:jc w:val="left"/>
            </w:pPr>
            <w:r>
              <w:t xml:space="preserve">11 </w:t>
            </w:r>
          </w:p>
        </w:tc>
      </w:tr>
      <w:tr w:rsidR="00C17540" w14:paraId="45A06713" w14:textId="77777777">
        <w:trPr>
          <w:trHeight w:val="334"/>
        </w:trPr>
        <w:tc>
          <w:tcPr>
            <w:tcW w:w="809" w:type="dxa"/>
            <w:tcBorders>
              <w:top w:val="single" w:sz="4" w:space="0" w:color="000000"/>
              <w:left w:val="single" w:sz="4" w:space="0" w:color="000000"/>
              <w:bottom w:val="single" w:sz="4" w:space="0" w:color="000000"/>
              <w:right w:val="single" w:sz="4" w:space="0" w:color="000000"/>
            </w:tcBorders>
          </w:tcPr>
          <w:p w14:paraId="21827663" w14:textId="77777777" w:rsidR="00C17540" w:rsidRDefault="00971AB0">
            <w:pPr>
              <w:spacing w:after="0" w:line="259" w:lineRule="auto"/>
              <w:ind w:left="0" w:firstLine="0"/>
              <w:jc w:val="left"/>
            </w:pPr>
            <w:r>
              <w:t xml:space="preserve">4.2 </w:t>
            </w:r>
          </w:p>
        </w:tc>
        <w:tc>
          <w:tcPr>
            <w:tcW w:w="8015" w:type="dxa"/>
            <w:tcBorders>
              <w:top w:val="single" w:sz="4" w:space="0" w:color="000000"/>
              <w:left w:val="single" w:sz="4" w:space="0" w:color="000000"/>
              <w:bottom w:val="single" w:sz="4" w:space="0" w:color="000000"/>
              <w:right w:val="single" w:sz="4" w:space="0" w:color="000000"/>
            </w:tcBorders>
          </w:tcPr>
          <w:p w14:paraId="250476E1" w14:textId="77777777" w:rsidR="00C17540" w:rsidRDefault="00971AB0">
            <w:pPr>
              <w:spacing w:after="0" w:line="259" w:lineRule="auto"/>
              <w:ind w:left="0" w:firstLine="0"/>
              <w:jc w:val="left"/>
            </w:pPr>
            <w:r>
              <w:t xml:space="preserve">Для здобувачів вищої освіти заочної форми навчання </w:t>
            </w:r>
          </w:p>
        </w:tc>
        <w:tc>
          <w:tcPr>
            <w:tcW w:w="804" w:type="dxa"/>
            <w:tcBorders>
              <w:top w:val="single" w:sz="4" w:space="0" w:color="000000"/>
              <w:left w:val="single" w:sz="4" w:space="0" w:color="000000"/>
              <w:bottom w:val="single" w:sz="4" w:space="0" w:color="000000"/>
              <w:right w:val="single" w:sz="4" w:space="0" w:color="000000"/>
            </w:tcBorders>
          </w:tcPr>
          <w:p w14:paraId="37515115" w14:textId="77777777" w:rsidR="00C17540" w:rsidRDefault="00971AB0">
            <w:pPr>
              <w:spacing w:after="0" w:line="259" w:lineRule="auto"/>
              <w:ind w:left="0" w:firstLine="0"/>
              <w:jc w:val="left"/>
            </w:pPr>
            <w:r>
              <w:t xml:space="preserve">13 </w:t>
            </w:r>
          </w:p>
        </w:tc>
      </w:tr>
      <w:tr w:rsidR="00C17540" w14:paraId="31B4921A"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359F1294" w14:textId="77777777" w:rsidR="00C17540" w:rsidRDefault="00971AB0">
            <w:pPr>
              <w:spacing w:after="0" w:line="259" w:lineRule="auto"/>
              <w:ind w:left="0" w:firstLine="0"/>
              <w:jc w:val="left"/>
            </w:pPr>
            <w:r>
              <w:t xml:space="preserve">4.3 </w:t>
            </w:r>
          </w:p>
        </w:tc>
        <w:tc>
          <w:tcPr>
            <w:tcW w:w="8015" w:type="dxa"/>
            <w:tcBorders>
              <w:top w:val="single" w:sz="4" w:space="0" w:color="000000"/>
              <w:left w:val="single" w:sz="4" w:space="0" w:color="000000"/>
              <w:bottom w:val="single" w:sz="4" w:space="0" w:color="000000"/>
              <w:right w:val="single" w:sz="4" w:space="0" w:color="000000"/>
            </w:tcBorders>
          </w:tcPr>
          <w:p w14:paraId="329886F7" w14:textId="77777777" w:rsidR="00C17540" w:rsidRDefault="00971AB0">
            <w:pPr>
              <w:spacing w:after="0" w:line="259" w:lineRule="auto"/>
              <w:ind w:left="0" w:firstLine="0"/>
              <w:jc w:val="left"/>
            </w:pPr>
            <w:r>
              <w:t xml:space="preserve">Для здобувачів вищої освіти дистанційної форми навчання </w:t>
            </w:r>
          </w:p>
        </w:tc>
        <w:tc>
          <w:tcPr>
            <w:tcW w:w="804" w:type="dxa"/>
            <w:tcBorders>
              <w:top w:val="single" w:sz="4" w:space="0" w:color="000000"/>
              <w:left w:val="single" w:sz="4" w:space="0" w:color="000000"/>
              <w:bottom w:val="single" w:sz="4" w:space="0" w:color="000000"/>
              <w:right w:val="single" w:sz="4" w:space="0" w:color="000000"/>
            </w:tcBorders>
          </w:tcPr>
          <w:p w14:paraId="207E8B59" w14:textId="77777777" w:rsidR="00C17540" w:rsidRDefault="00971AB0">
            <w:pPr>
              <w:spacing w:after="0" w:line="259" w:lineRule="auto"/>
              <w:ind w:left="0" w:firstLine="0"/>
              <w:jc w:val="left"/>
            </w:pPr>
            <w:r>
              <w:t xml:space="preserve">14 </w:t>
            </w:r>
          </w:p>
        </w:tc>
      </w:tr>
      <w:tr w:rsidR="00C17540" w14:paraId="770E7A51"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7755AED5" w14:textId="77777777" w:rsidR="00C17540" w:rsidRDefault="00971AB0">
            <w:pPr>
              <w:spacing w:after="0" w:line="259" w:lineRule="auto"/>
              <w:ind w:left="0" w:firstLine="0"/>
              <w:jc w:val="left"/>
            </w:pPr>
            <w:r>
              <w:t xml:space="preserve">5 </w:t>
            </w:r>
          </w:p>
        </w:tc>
        <w:tc>
          <w:tcPr>
            <w:tcW w:w="8015" w:type="dxa"/>
            <w:tcBorders>
              <w:top w:val="single" w:sz="4" w:space="0" w:color="000000"/>
              <w:left w:val="single" w:sz="4" w:space="0" w:color="000000"/>
              <w:bottom w:val="single" w:sz="4" w:space="0" w:color="000000"/>
              <w:right w:val="single" w:sz="4" w:space="0" w:color="000000"/>
            </w:tcBorders>
          </w:tcPr>
          <w:p w14:paraId="2D2114D8" w14:textId="77777777" w:rsidR="00C17540" w:rsidRDefault="00971AB0">
            <w:pPr>
              <w:spacing w:after="0" w:line="259" w:lineRule="auto"/>
              <w:ind w:left="0" w:firstLine="0"/>
              <w:jc w:val="left"/>
            </w:pPr>
            <w:r>
              <w:t xml:space="preserve">Самостійна робота здобувачів вищої освіти </w:t>
            </w:r>
          </w:p>
        </w:tc>
        <w:tc>
          <w:tcPr>
            <w:tcW w:w="804" w:type="dxa"/>
            <w:tcBorders>
              <w:top w:val="single" w:sz="4" w:space="0" w:color="000000"/>
              <w:left w:val="single" w:sz="4" w:space="0" w:color="000000"/>
              <w:bottom w:val="single" w:sz="4" w:space="0" w:color="000000"/>
              <w:right w:val="single" w:sz="4" w:space="0" w:color="000000"/>
            </w:tcBorders>
          </w:tcPr>
          <w:p w14:paraId="692978DC" w14:textId="77777777" w:rsidR="00C17540" w:rsidRDefault="00971AB0">
            <w:pPr>
              <w:spacing w:after="0" w:line="259" w:lineRule="auto"/>
              <w:ind w:left="0" w:firstLine="0"/>
              <w:jc w:val="left"/>
            </w:pPr>
            <w:r>
              <w:t xml:space="preserve">15 </w:t>
            </w:r>
          </w:p>
        </w:tc>
      </w:tr>
      <w:tr w:rsidR="00C17540" w14:paraId="28A67DCD" w14:textId="77777777">
        <w:trPr>
          <w:trHeight w:val="655"/>
        </w:trPr>
        <w:tc>
          <w:tcPr>
            <w:tcW w:w="809" w:type="dxa"/>
            <w:tcBorders>
              <w:top w:val="single" w:sz="4" w:space="0" w:color="000000"/>
              <w:left w:val="single" w:sz="4" w:space="0" w:color="000000"/>
              <w:bottom w:val="single" w:sz="4" w:space="0" w:color="000000"/>
              <w:right w:val="single" w:sz="4" w:space="0" w:color="000000"/>
            </w:tcBorders>
          </w:tcPr>
          <w:p w14:paraId="017772EF" w14:textId="77777777" w:rsidR="00C17540" w:rsidRDefault="00971AB0">
            <w:pPr>
              <w:spacing w:after="0" w:line="259" w:lineRule="auto"/>
              <w:ind w:left="0" w:firstLine="0"/>
              <w:jc w:val="left"/>
            </w:pPr>
            <w:r>
              <w:t xml:space="preserve">6 </w:t>
            </w:r>
          </w:p>
        </w:tc>
        <w:tc>
          <w:tcPr>
            <w:tcW w:w="8015" w:type="dxa"/>
            <w:tcBorders>
              <w:top w:val="single" w:sz="4" w:space="0" w:color="000000"/>
              <w:left w:val="single" w:sz="4" w:space="0" w:color="000000"/>
              <w:bottom w:val="single" w:sz="4" w:space="0" w:color="000000"/>
              <w:right w:val="single" w:sz="4" w:space="0" w:color="000000"/>
            </w:tcBorders>
          </w:tcPr>
          <w:p w14:paraId="5E80F7E4" w14:textId="77777777" w:rsidR="00C17540" w:rsidRDefault="00971AB0">
            <w:pPr>
              <w:spacing w:after="0" w:line="259" w:lineRule="auto"/>
              <w:ind w:left="0" w:firstLine="0"/>
            </w:pPr>
            <w:r>
              <w:t xml:space="preserve">Форми педагогічного контролю, засоби та критерії оцінювання результатів навчання </w:t>
            </w:r>
          </w:p>
        </w:tc>
        <w:tc>
          <w:tcPr>
            <w:tcW w:w="804" w:type="dxa"/>
            <w:tcBorders>
              <w:top w:val="single" w:sz="4" w:space="0" w:color="000000"/>
              <w:left w:val="single" w:sz="4" w:space="0" w:color="000000"/>
              <w:bottom w:val="single" w:sz="4" w:space="0" w:color="000000"/>
              <w:right w:val="single" w:sz="4" w:space="0" w:color="000000"/>
            </w:tcBorders>
          </w:tcPr>
          <w:p w14:paraId="14B2C118" w14:textId="77777777" w:rsidR="00C17540" w:rsidRDefault="00971AB0">
            <w:pPr>
              <w:spacing w:after="0" w:line="259" w:lineRule="auto"/>
              <w:ind w:left="0" w:firstLine="0"/>
              <w:jc w:val="left"/>
            </w:pPr>
            <w:r>
              <w:t xml:space="preserve">15 </w:t>
            </w:r>
          </w:p>
        </w:tc>
      </w:tr>
      <w:tr w:rsidR="00C17540" w14:paraId="528AA8FE" w14:textId="77777777">
        <w:trPr>
          <w:trHeight w:val="332"/>
        </w:trPr>
        <w:tc>
          <w:tcPr>
            <w:tcW w:w="809" w:type="dxa"/>
            <w:tcBorders>
              <w:top w:val="single" w:sz="4" w:space="0" w:color="000000"/>
              <w:left w:val="single" w:sz="4" w:space="0" w:color="000000"/>
              <w:bottom w:val="single" w:sz="4" w:space="0" w:color="000000"/>
              <w:right w:val="single" w:sz="4" w:space="0" w:color="000000"/>
            </w:tcBorders>
          </w:tcPr>
          <w:p w14:paraId="1634F146" w14:textId="77777777" w:rsidR="00C17540" w:rsidRDefault="00971AB0">
            <w:pPr>
              <w:spacing w:after="0" w:line="259" w:lineRule="auto"/>
              <w:ind w:left="0" w:firstLine="0"/>
              <w:jc w:val="left"/>
            </w:pPr>
            <w:r>
              <w:t xml:space="preserve">7 </w:t>
            </w:r>
          </w:p>
        </w:tc>
        <w:tc>
          <w:tcPr>
            <w:tcW w:w="8015" w:type="dxa"/>
            <w:tcBorders>
              <w:top w:val="single" w:sz="4" w:space="0" w:color="000000"/>
              <w:left w:val="single" w:sz="4" w:space="0" w:color="000000"/>
              <w:bottom w:val="single" w:sz="4" w:space="0" w:color="000000"/>
              <w:right w:val="single" w:sz="4" w:space="0" w:color="000000"/>
            </w:tcBorders>
          </w:tcPr>
          <w:p w14:paraId="0818CF11" w14:textId="77777777" w:rsidR="00C17540" w:rsidRDefault="00971AB0">
            <w:pPr>
              <w:spacing w:after="0" w:line="259" w:lineRule="auto"/>
              <w:ind w:left="0" w:firstLine="0"/>
              <w:jc w:val="left"/>
            </w:pPr>
            <w:r>
              <w:t xml:space="preserve">Критерії оцінювання результатів навчання </w:t>
            </w:r>
          </w:p>
        </w:tc>
        <w:tc>
          <w:tcPr>
            <w:tcW w:w="804" w:type="dxa"/>
            <w:tcBorders>
              <w:top w:val="single" w:sz="4" w:space="0" w:color="000000"/>
              <w:left w:val="single" w:sz="4" w:space="0" w:color="000000"/>
              <w:bottom w:val="single" w:sz="4" w:space="0" w:color="000000"/>
              <w:right w:val="single" w:sz="4" w:space="0" w:color="000000"/>
            </w:tcBorders>
          </w:tcPr>
          <w:p w14:paraId="3ACC8157" w14:textId="77777777" w:rsidR="00C17540" w:rsidRDefault="00971AB0">
            <w:pPr>
              <w:spacing w:after="0" w:line="259" w:lineRule="auto"/>
              <w:ind w:left="0" w:firstLine="0"/>
              <w:jc w:val="left"/>
            </w:pPr>
            <w:r>
              <w:t xml:space="preserve">18 </w:t>
            </w:r>
          </w:p>
        </w:tc>
      </w:tr>
      <w:tr w:rsidR="00C17540" w14:paraId="33A1F746" w14:textId="77777777">
        <w:trPr>
          <w:trHeight w:val="655"/>
        </w:trPr>
        <w:tc>
          <w:tcPr>
            <w:tcW w:w="809" w:type="dxa"/>
            <w:tcBorders>
              <w:top w:val="single" w:sz="4" w:space="0" w:color="000000"/>
              <w:left w:val="single" w:sz="4" w:space="0" w:color="000000"/>
              <w:bottom w:val="single" w:sz="4" w:space="0" w:color="000000"/>
              <w:right w:val="single" w:sz="4" w:space="0" w:color="000000"/>
            </w:tcBorders>
          </w:tcPr>
          <w:p w14:paraId="2C81EF91" w14:textId="77777777" w:rsidR="00C17540" w:rsidRDefault="00971AB0">
            <w:pPr>
              <w:spacing w:after="0" w:line="259" w:lineRule="auto"/>
              <w:ind w:left="0" w:firstLine="0"/>
              <w:jc w:val="left"/>
            </w:pPr>
            <w:r>
              <w:t xml:space="preserve">8 </w:t>
            </w:r>
          </w:p>
        </w:tc>
        <w:tc>
          <w:tcPr>
            <w:tcW w:w="8015" w:type="dxa"/>
            <w:tcBorders>
              <w:top w:val="single" w:sz="4" w:space="0" w:color="000000"/>
              <w:left w:val="single" w:sz="4" w:space="0" w:color="000000"/>
              <w:bottom w:val="single" w:sz="4" w:space="0" w:color="000000"/>
              <w:right w:val="single" w:sz="4" w:space="0" w:color="000000"/>
            </w:tcBorders>
          </w:tcPr>
          <w:p w14:paraId="0FD0589B" w14:textId="77777777" w:rsidR="00C17540" w:rsidRDefault="00971AB0">
            <w:pPr>
              <w:spacing w:after="0" w:line="259" w:lineRule="auto"/>
              <w:ind w:left="0" w:firstLine="0"/>
            </w:pPr>
            <w:r>
              <w:t xml:space="preserve">Педагогічний контроль для здобувачів вищої освіти денної/ заочної/ дистанційної форми навчання </w:t>
            </w:r>
          </w:p>
        </w:tc>
        <w:tc>
          <w:tcPr>
            <w:tcW w:w="804" w:type="dxa"/>
            <w:tcBorders>
              <w:top w:val="single" w:sz="4" w:space="0" w:color="000000"/>
              <w:left w:val="single" w:sz="4" w:space="0" w:color="000000"/>
              <w:bottom w:val="single" w:sz="4" w:space="0" w:color="000000"/>
              <w:right w:val="single" w:sz="4" w:space="0" w:color="000000"/>
            </w:tcBorders>
          </w:tcPr>
          <w:p w14:paraId="46E3FE5C" w14:textId="77777777" w:rsidR="00C17540" w:rsidRDefault="00971AB0">
            <w:pPr>
              <w:spacing w:after="0" w:line="259" w:lineRule="auto"/>
              <w:ind w:left="0" w:firstLine="0"/>
              <w:jc w:val="left"/>
            </w:pPr>
            <w:r>
              <w:t xml:space="preserve">21 </w:t>
            </w:r>
          </w:p>
        </w:tc>
      </w:tr>
      <w:tr w:rsidR="00C17540" w14:paraId="55BB0566" w14:textId="77777777">
        <w:trPr>
          <w:trHeight w:val="653"/>
        </w:trPr>
        <w:tc>
          <w:tcPr>
            <w:tcW w:w="809" w:type="dxa"/>
            <w:tcBorders>
              <w:top w:val="single" w:sz="4" w:space="0" w:color="000000"/>
              <w:left w:val="single" w:sz="4" w:space="0" w:color="000000"/>
              <w:bottom w:val="single" w:sz="4" w:space="0" w:color="000000"/>
              <w:right w:val="single" w:sz="4" w:space="0" w:color="000000"/>
            </w:tcBorders>
          </w:tcPr>
          <w:p w14:paraId="679808D3" w14:textId="77777777" w:rsidR="00C17540" w:rsidRDefault="00971AB0">
            <w:pPr>
              <w:spacing w:after="0" w:line="259" w:lineRule="auto"/>
              <w:ind w:left="0" w:firstLine="0"/>
              <w:jc w:val="left"/>
            </w:pPr>
            <w:r>
              <w:t xml:space="preserve">9 </w:t>
            </w:r>
          </w:p>
        </w:tc>
        <w:tc>
          <w:tcPr>
            <w:tcW w:w="8015" w:type="dxa"/>
            <w:tcBorders>
              <w:top w:val="single" w:sz="4" w:space="0" w:color="000000"/>
              <w:left w:val="single" w:sz="4" w:space="0" w:color="000000"/>
              <w:bottom w:val="single" w:sz="4" w:space="0" w:color="000000"/>
              <w:right w:val="single" w:sz="4" w:space="0" w:color="000000"/>
            </w:tcBorders>
          </w:tcPr>
          <w:p w14:paraId="4E978308" w14:textId="77777777" w:rsidR="00C17540" w:rsidRDefault="00971AB0">
            <w:pPr>
              <w:spacing w:after="0" w:line="259" w:lineRule="auto"/>
              <w:ind w:left="0" w:firstLine="0"/>
              <w:jc w:val="left"/>
            </w:pPr>
            <w:r>
              <w:t xml:space="preserve">Навчально-методичне та інформаційне забезпечення навчальної дисципліни </w:t>
            </w:r>
          </w:p>
        </w:tc>
        <w:tc>
          <w:tcPr>
            <w:tcW w:w="804" w:type="dxa"/>
            <w:tcBorders>
              <w:top w:val="single" w:sz="4" w:space="0" w:color="000000"/>
              <w:left w:val="single" w:sz="4" w:space="0" w:color="000000"/>
              <w:bottom w:val="single" w:sz="4" w:space="0" w:color="000000"/>
              <w:right w:val="single" w:sz="4" w:space="0" w:color="000000"/>
            </w:tcBorders>
          </w:tcPr>
          <w:p w14:paraId="258AB7D4" w14:textId="77777777" w:rsidR="00C17540" w:rsidRDefault="00971AB0">
            <w:pPr>
              <w:spacing w:after="0" w:line="259" w:lineRule="auto"/>
              <w:ind w:left="0" w:firstLine="0"/>
              <w:jc w:val="left"/>
            </w:pPr>
            <w:r>
              <w:t xml:space="preserve">21 </w:t>
            </w:r>
          </w:p>
        </w:tc>
      </w:tr>
    </w:tbl>
    <w:p w14:paraId="02CAFB8A" w14:textId="77777777" w:rsidR="00C17540" w:rsidRDefault="00971AB0">
      <w:r>
        <w:br w:type="page"/>
      </w:r>
    </w:p>
    <w:p w14:paraId="40209CAC" w14:textId="77777777" w:rsidR="00C17540" w:rsidRDefault="00971AB0">
      <w:pPr>
        <w:spacing w:after="122" w:line="269" w:lineRule="auto"/>
        <w:ind w:left="502" w:right="564" w:hanging="10"/>
        <w:jc w:val="center"/>
      </w:pPr>
      <w:r>
        <w:rPr>
          <w:b/>
        </w:rPr>
        <w:lastRenderedPageBreak/>
        <w:t xml:space="preserve">1. </w:t>
      </w:r>
      <w:r>
        <w:rPr>
          <w:i/>
        </w:rPr>
        <w:t xml:space="preserve">Опис навчальної дисципліни </w:t>
      </w:r>
    </w:p>
    <w:p w14:paraId="3E274D86" w14:textId="77777777" w:rsidR="00C17540" w:rsidRDefault="00971AB0">
      <w:pPr>
        <w:ind w:left="-15" w:right="64"/>
      </w:pPr>
      <w:r>
        <w:t>Робоча програма навчальної дисципліни «Адвокат в адміністративному судочинстві» розроблена відповідно до освітньо-професійної програми «Право» другого (магістерського) рівня вищої освіти галузі знань 08 «Право» спеціальності 081 «Право».</w:t>
      </w:r>
      <w:r>
        <w:rPr>
          <w:b/>
        </w:rPr>
        <w:t xml:space="preserve"> </w:t>
      </w:r>
    </w:p>
    <w:p w14:paraId="04D5F2C3" w14:textId="77777777" w:rsidR="00C17540" w:rsidRDefault="00971AB0">
      <w:pPr>
        <w:spacing w:after="0" w:line="259" w:lineRule="auto"/>
        <w:ind w:left="0" w:right="13" w:firstLine="0"/>
        <w:jc w:val="center"/>
      </w:pPr>
      <w:r>
        <w:rPr>
          <w:sz w:val="24"/>
        </w:rPr>
        <w:t xml:space="preserve"> </w:t>
      </w:r>
    </w:p>
    <w:tbl>
      <w:tblPr>
        <w:tblStyle w:val="TableGrid"/>
        <w:tblW w:w="10490" w:type="dxa"/>
        <w:tblInd w:w="-312" w:type="dxa"/>
        <w:tblCellMar>
          <w:top w:w="14" w:type="dxa"/>
          <w:left w:w="106" w:type="dxa"/>
        </w:tblCellMar>
        <w:tblLook w:val="04A0" w:firstRow="1" w:lastRow="0" w:firstColumn="1" w:lastColumn="0" w:noHBand="0" w:noVBand="1"/>
      </w:tblPr>
      <w:tblGrid>
        <w:gridCol w:w="1701"/>
        <w:gridCol w:w="1844"/>
        <w:gridCol w:w="2410"/>
        <w:gridCol w:w="2269"/>
        <w:gridCol w:w="2266"/>
      </w:tblGrid>
      <w:tr w:rsidR="00C17540" w14:paraId="7ABA3979" w14:textId="77777777">
        <w:trPr>
          <w:trHeight w:val="478"/>
        </w:trPr>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ECED797" w14:textId="77777777" w:rsidR="00C17540" w:rsidRDefault="00971AB0">
            <w:pPr>
              <w:spacing w:after="21" w:line="259" w:lineRule="auto"/>
              <w:ind w:left="46" w:firstLine="0"/>
              <w:jc w:val="left"/>
            </w:pPr>
            <w:r>
              <w:rPr>
                <w:sz w:val="24"/>
              </w:rPr>
              <w:t>Найменуванн</w:t>
            </w:r>
          </w:p>
          <w:p w14:paraId="003190E7" w14:textId="77777777" w:rsidR="00C17540" w:rsidRDefault="00971AB0">
            <w:pPr>
              <w:spacing w:after="0" w:line="259" w:lineRule="auto"/>
              <w:ind w:left="0" w:right="210" w:firstLine="0"/>
              <w:jc w:val="right"/>
            </w:pPr>
            <w:r>
              <w:rPr>
                <w:sz w:val="24"/>
              </w:rPr>
              <w:t xml:space="preserve">я показників  </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tcPr>
          <w:p w14:paraId="0890A79E" w14:textId="77777777" w:rsidR="00C17540" w:rsidRDefault="00971AB0">
            <w:pPr>
              <w:spacing w:after="0" w:line="259" w:lineRule="auto"/>
              <w:ind w:left="0" w:firstLine="0"/>
              <w:jc w:val="center"/>
            </w:pPr>
            <w:r>
              <w:rPr>
                <w:sz w:val="24"/>
              </w:rPr>
              <w:t xml:space="preserve">Галузь знань, спеціальність, рівень освіти </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307B06A2" w14:textId="77777777" w:rsidR="00C17540" w:rsidRDefault="00971AB0">
            <w:pPr>
              <w:spacing w:after="0" w:line="259" w:lineRule="auto"/>
              <w:ind w:left="0" w:right="116" w:firstLine="0"/>
              <w:jc w:val="center"/>
            </w:pPr>
            <w:r>
              <w:rPr>
                <w:sz w:val="24"/>
              </w:rPr>
              <w:t xml:space="preserve">Дидактична структура навчальної дисципліни  </w:t>
            </w:r>
          </w:p>
        </w:tc>
      </w:tr>
      <w:tr w:rsidR="00C17540" w14:paraId="42F3B7D9" w14:textId="77777777">
        <w:trPr>
          <w:trHeight w:val="896"/>
        </w:trPr>
        <w:tc>
          <w:tcPr>
            <w:tcW w:w="0" w:type="auto"/>
            <w:vMerge/>
            <w:tcBorders>
              <w:top w:val="nil"/>
              <w:left w:val="single" w:sz="4" w:space="0" w:color="000000"/>
              <w:bottom w:val="single" w:sz="4" w:space="0" w:color="000000"/>
              <w:right w:val="single" w:sz="4" w:space="0" w:color="000000"/>
            </w:tcBorders>
          </w:tcPr>
          <w:p w14:paraId="553BD699"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3A48292" w14:textId="77777777" w:rsidR="00C17540" w:rsidRDefault="00C1754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14:paraId="093216D3" w14:textId="77777777" w:rsidR="00C17540" w:rsidRDefault="00971AB0">
            <w:pPr>
              <w:spacing w:after="0" w:line="259" w:lineRule="auto"/>
              <w:ind w:left="0" w:firstLine="0"/>
              <w:jc w:val="left"/>
            </w:pPr>
            <w:r>
              <w:rPr>
                <w:sz w:val="24"/>
              </w:rPr>
              <w:t xml:space="preserve">денна форма навчання </w:t>
            </w:r>
          </w:p>
        </w:tc>
        <w:tc>
          <w:tcPr>
            <w:tcW w:w="2269" w:type="dxa"/>
            <w:tcBorders>
              <w:top w:val="single" w:sz="4" w:space="0" w:color="000000"/>
              <w:left w:val="single" w:sz="4" w:space="0" w:color="000000"/>
              <w:bottom w:val="single" w:sz="4" w:space="0" w:color="000000"/>
              <w:right w:val="single" w:sz="4" w:space="0" w:color="000000"/>
            </w:tcBorders>
          </w:tcPr>
          <w:p w14:paraId="61A252D3" w14:textId="77777777" w:rsidR="00C17540" w:rsidRDefault="00971AB0">
            <w:pPr>
              <w:spacing w:after="0" w:line="259" w:lineRule="auto"/>
              <w:ind w:left="2" w:firstLine="0"/>
              <w:jc w:val="left"/>
            </w:pPr>
            <w:r>
              <w:rPr>
                <w:sz w:val="24"/>
              </w:rPr>
              <w:t xml:space="preserve">заочна форма навчання </w:t>
            </w:r>
          </w:p>
        </w:tc>
        <w:tc>
          <w:tcPr>
            <w:tcW w:w="2266" w:type="dxa"/>
            <w:tcBorders>
              <w:top w:val="single" w:sz="4" w:space="0" w:color="000000"/>
              <w:left w:val="single" w:sz="4" w:space="0" w:color="000000"/>
              <w:bottom w:val="single" w:sz="4" w:space="0" w:color="000000"/>
              <w:right w:val="single" w:sz="4" w:space="0" w:color="000000"/>
            </w:tcBorders>
          </w:tcPr>
          <w:p w14:paraId="2B504F02" w14:textId="77777777" w:rsidR="00C17540" w:rsidRDefault="00971AB0">
            <w:pPr>
              <w:spacing w:after="0" w:line="259" w:lineRule="auto"/>
              <w:ind w:left="2" w:firstLine="0"/>
              <w:jc w:val="left"/>
            </w:pPr>
            <w:r>
              <w:rPr>
                <w:sz w:val="24"/>
              </w:rPr>
              <w:t xml:space="preserve">дистанційна форма навчання </w:t>
            </w:r>
          </w:p>
        </w:tc>
      </w:tr>
      <w:tr w:rsidR="00C17540" w14:paraId="13CDD5C1" w14:textId="77777777">
        <w:trPr>
          <w:trHeight w:val="838"/>
        </w:trPr>
        <w:tc>
          <w:tcPr>
            <w:tcW w:w="1702" w:type="dxa"/>
            <w:tcBorders>
              <w:top w:val="single" w:sz="4" w:space="0" w:color="000000"/>
              <w:left w:val="single" w:sz="4" w:space="0" w:color="000000"/>
              <w:bottom w:val="single" w:sz="4" w:space="0" w:color="000000"/>
              <w:right w:val="single" w:sz="4" w:space="0" w:color="000000"/>
            </w:tcBorders>
          </w:tcPr>
          <w:p w14:paraId="1AE0DB8C" w14:textId="77777777" w:rsidR="00C17540" w:rsidRDefault="00971AB0">
            <w:pPr>
              <w:spacing w:after="0" w:line="259" w:lineRule="auto"/>
              <w:ind w:left="0" w:right="30" w:firstLine="0"/>
              <w:jc w:val="left"/>
            </w:pPr>
            <w:r>
              <w:rPr>
                <w:sz w:val="24"/>
              </w:rPr>
              <w:t xml:space="preserve">Кількість кредитів ЄКТС – 4 </w:t>
            </w:r>
          </w:p>
        </w:tc>
        <w:tc>
          <w:tcPr>
            <w:tcW w:w="1844" w:type="dxa"/>
            <w:vMerge w:val="restart"/>
            <w:tcBorders>
              <w:top w:val="single" w:sz="4" w:space="0" w:color="000000"/>
              <w:left w:val="single" w:sz="4" w:space="0" w:color="000000"/>
              <w:bottom w:val="single" w:sz="4" w:space="0" w:color="000000"/>
              <w:right w:val="single" w:sz="4" w:space="0" w:color="000000"/>
            </w:tcBorders>
          </w:tcPr>
          <w:p w14:paraId="3F5349EC" w14:textId="77777777" w:rsidR="00C17540" w:rsidRDefault="00971AB0">
            <w:pPr>
              <w:spacing w:after="0" w:line="277" w:lineRule="auto"/>
              <w:ind w:left="2" w:firstLine="0"/>
            </w:pPr>
            <w:r>
              <w:rPr>
                <w:sz w:val="24"/>
              </w:rPr>
              <w:t xml:space="preserve">Галузь знань –  08 «Право» </w:t>
            </w:r>
          </w:p>
          <w:p w14:paraId="7947C82F" w14:textId="77777777" w:rsidR="00C17540" w:rsidRDefault="00971AB0">
            <w:pPr>
              <w:spacing w:after="20" w:line="259" w:lineRule="auto"/>
              <w:ind w:left="2" w:firstLine="0"/>
              <w:jc w:val="left"/>
            </w:pPr>
            <w:r>
              <w:rPr>
                <w:sz w:val="24"/>
              </w:rPr>
              <w:t xml:space="preserve"> </w:t>
            </w:r>
          </w:p>
          <w:p w14:paraId="51D7B107" w14:textId="77777777" w:rsidR="00C17540" w:rsidRDefault="00971AB0">
            <w:pPr>
              <w:spacing w:after="0" w:line="277" w:lineRule="auto"/>
              <w:ind w:left="2" w:firstLine="0"/>
            </w:pPr>
            <w:r>
              <w:rPr>
                <w:sz w:val="24"/>
              </w:rPr>
              <w:t xml:space="preserve">Спеціальність –  081 «Право» </w:t>
            </w:r>
          </w:p>
          <w:p w14:paraId="5AAF406B" w14:textId="77777777" w:rsidR="00C17540" w:rsidRDefault="00971AB0">
            <w:pPr>
              <w:spacing w:after="21" w:line="259" w:lineRule="auto"/>
              <w:ind w:left="2" w:firstLine="0"/>
              <w:jc w:val="left"/>
            </w:pPr>
            <w:r>
              <w:rPr>
                <w:sz w:val="24"/>
              </w:rPr>
              <w:t xml:space="preserve"> </w:t>
            </w:r>
          </w:p>
          <w:p w14:paraId="104731C6" w14:textId="77777777" w:rsidR="00C17540" w:rsidRDefault="00971AB0">
            <w:pPr>
              <w:spacing w:after="0" w:line="238" w:lineRule="auto"/>
              <w:ind w:left="2" w:firstLine="0"/>
              <w:jc w:val="left"/>
            </w:pPr>
            <w:r>
              <w:rPr>
                <w:sz w:val="24"/>
              </w:rPr>
              <w:t xml:space="preserve">Рівень освіти – другий </w:t>
            </w:r>
          </w:p>
          <w:p w14:paraId="164D37CC" w14:textId="77777777" w:rsidR="00C17540" w:rsidRDefault="00971AB0">
            <w:pPr>
              <w:spacing w:after="0" w:line="259" w:lineRule="auto"/>
              <w:ind w:left="2" w:firstLine="0"/>
              <w:jc w:val="left"/>
            </w:pPr>
            <w:r>
              <w:rPr>
                <w:sz w:val="24"/>
              </w:rPr>
              <w:t xml:space="preserve">(магістерський) рівень </w:t>
            </w:r>
          </w:p>
        </w:tc>
        <w:tc>
          <w:tcPr>
            <w:tcW w:w="2410" w:type="dxa"/>
            <w:tcBorders>
              <w:top w:val="single" w:sz="4" w:space="0" w:color="000000"/>
              <w:left w:val="single" w:sz="4" w:space="0" w:color="000000"/>
              <w:bottom w:val="single" w:sz="4" w:space="0" w:color="000000"/>
              <w:right w:val="single" w:sz="4" w:space="0" w:color="000000"/>
            </w:tcBorders>
            <w:vAlign w:val="center"/>
          </w:tcPr>
          <w:p w14:paraId="2B624FCC" w14:textId="77777777" w:rsidR="00C17540" w:rsidRDefault="00971AB0">
            <w:pPr>
              <w:spacing w:after="0" w:line="259" w:lineRule="auto"/>
              <w:ind w:left="48" w:firstLine="0"/>
              <w:jc w:val="left"/>
            </w:pPr>
            <w:r>
              <w:rPr>
                <w:sz w:val="24"/>
              </w:rPr>
              <w:t xml:space="preserve">за вибором студента </w:t>
            </w:r>
          </w:p>
        </w:tc>
        <w:tc>
          <w:tcPr>
            <w:tcW w:w="2269" w:type="dxa"/>
            <w:tcBorders>
              <w:top w:val="single" w:sz="4" w:space="0" w:color="000000"/>
              <w:left w:val="single" w:sz="4" w:space="0" w:color="000000"/>
              <w:bottom w:val="single" w:sz="4" w:space="0" w:color="000000"/>
              <w:right w:val="single" w:sz="4" w:space="0" w:color="000000"/>
            </w:tcBorders>
            <w:vAlign w:val="center"/>
          </w:tcPr>
          <w:p w14:paraId="759C11E8" w14:textId="77777777" w:rsidR="00C17540" w:rsidRDefault="00971AB0">
            <w:pPr>
              <w:spacing w:after="20" w:line="259" w:lineRule="auto"/>
              <w:ind w:left="0" w:right="109" w:firstLine="0"/>
              <w:jc w:val="center"/>
            </w:pPr>
            <w:r>
              <w:rPr>
                <w:sz w:val="24"/>
              </w:rPr>
              <w:t xml:space="preserve">за вибором </w:t>
            </w:r>
          </w:p>
          <w:p w14:paraId="7F67F873" w14:textId="77777777" w:rsidR="00C17540" w:rsidRDefault="00971AB0">
            <w:pPr>
              <w:spacing w:after="0" w:line="259" w:lineRule="auto"/>
              <w:ind w:left="0" w:right="106" w:firstLine="0"/>
              <w:jc w:val="center"/>
            </w:pPr>
            <w:r>
              <w:rPr>
                <w:sz w:val="24"/>
              </w:rPr>
              <w:t xml:space="preserve">студента </w:t>
            </w:r>
          </w:p>
        </w:tc>
        <w:tc>
          <w:tcPr>
            <w:tcW w:w="2266" w:type="dxa"/>
            <w:tcBorders>
              <w:top w:val="single" w:sz="4" w:space="0" w:color="000000"/>
              <w:left w:val="single" w:sz="4" w:space="0" w:color="000000"/>
              <w:bottom w:val="single" w:sz="4" w:space="0" w:color="000000"/>
              <w:right w:val="single" w:sz="4" w:space="0" w:color="000000"/>
            </w:tcBorders>
          </w:tcPr>
          <w:p w14:paraId="52B347B1" w14:textId="77777777" w:rsidR="00C17540" w:rsidRDefault="00971AB0">
            <w:pPr>
              <w:spacing w:after="0" w:line="259" w:lineRule="auto"/>
              <w:ind w:left="2" w:firstLine="0"/>
              <w:jc w:val="left"/>
            </w:pPr>
            <w:r>
              <w:rPr>
                <w:sz w:val="24"/>
              </w:rPr>
              <w:t xml:space="preserve"> </w:t>
            </w:r>
          </w:p>
          <w:p w14:paraId="42D22B24" w14:textId="77777777" w:rsidR="00C17540" w:rsidRDefault="00971AB0">
            <w:pPr>
              <w:spacing w:after="0" w:line="259" w:lineRule="auto"/>
              <w:ind w:left="9" w:right="55" w:firstLine="0"/>
              <w:jc w:val="center"/>
            </w:pPr>
            <w:r>
              <w:rPr>
                <w:sz w:val="24"/>
              </w:rPr>
              <w:t xml:space="preserve">за вибором студента </w:t>
            </w:r>
          </w:p>
        </w:tc>
      </w:tr>
      <w:tr w:rsidR="00C17540" w14:paraId="067DD35D" w14:textId="77777777">
        <w:trPr>
          <w:trHeight w:val="562"/>
        </w:trPr>
        <w:tc>
          <w:tcPr>
            <w:tcW w:w="1702" w:type="dxa"/>
            <w:tcBorders>
              <w:top w:val="single" w:sz="4" w:space="0" w:color="000000"/>
              <w:left w:val="single" w:sz="4" w:space="0" w:color="000000"/>
              <w:bottom w:val="single" w:sz="4" w:space="0" w:color="000000"/>
              <w:right w:val="single" w:sz="4" w:space="0" w:color="000000"/>
            </w:tcBorders>
          </w:tcPr>
          <w:p w14:paraId="5A8E0023" w14:textId="77777777" w:rsidR="00C17540" w:rsidRDefault="00971AB0">
            <w:pPr>
              <w:spacing w:after="0" w:line="259" w:lineRule="auto"/>
              <w:ind w:left="0" w:firstLine="0"/>
              <w:jc w:val="left"/>
            </w:pPr>
            <w:r>
              <w:rPr>
                <w:sz w:val="24"/>
              </w:rPr>
              <w:t xml:space="preserve">Кількість модулів – 2 </w:t>
            </w:r>
          </w:p>
        </w:tc>
        <w:tc>
          <w:tcPr>
            <w:tcW w:w="0" w:type="auto"/>
            <w:vMerge/>
            <w:tcBorders>
              <w:top w:val="nil"/>
              <w:left w:val="single" w:sz="4" w:space="0" w:color="000000"/>
              <w:bottom w:val="nil"/>
              <w:right w:val="single" w:sz="4" w:space="0" w:color="000000"/>
            </w:tcBorders>
          </w:tcPr>
          <w:p w14:paraId="14A8334E" w14:textId="77777777" w:rsidR="00C17540" w:rsidRDefault="00C1754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14:paraId="13C50317" w14:textId="77777777" w:rsidR="00C17540" w:rsidRDefault="00971AB0">
            <w:pPr>
              <w:spacing w:after="0" w:line="259" w:lineRule="auto"/>
              <w:ind w:left="0" w:firstLine="0"/>
              <w:jc w:val="center"/>
            </w:pPr>
            <w:r>
              <w:rPr>
                <w:sz w:val="24"/>
              </w:rPr>
              <w:t xml:space="preserve">рік підготовки: 2024-2025 </w:t>
            </w:r>
          </w:p>
        </w:tc>
        <w:tc>
          <w:tcPr>
            <w:tcW w:w="2269" w:type="dxa"/>
            <w:tcBorders>
              <w:top w:val="single" w:sz="4" w:space="0" w:color="000000"/>
              <w:left w:val="single" w:sz="4" w:space="0" w:color="000000"/>
              <w:bottom w:val="single" w:sz="4" w:space="0" w:color="000000"/>
              <w:right w:val="single" w:sz="4" w:space="0" w:color="000000"/>
            </w:tcBorders>
          </w:tcPr>
          <w:p w14:paraId="08145556" w14:textId="77777777" w:rsidR="00C17540" w:rsidRDefault="00971AB0">
            <w:pPr>
              <w:spacing w:after="0" w:line="259" w:lineRule="auto"/>
              <w:ind w:left="0" w:firstLine="0"/>
              <w:jc w:val="center"/>
            </w:pPr>
            <w:r>
              <w:rPr>
                <w:sz w:val="24"/>
              </w:rPr>
              <w:t xml:space="preserve">рік підготовки: 2024-2025 </w:t>
            </w:r>
          </w:p>
        </w:tc>
        <w:tc>
          <w:tcPr>
            <w:tcW w:w="2266" w:type="dxa"/>
            <w:tcBorders>
              <w:top w:val="single" w:sz="4" w:space="0" w:color="000000"/>
              <w:left w:val="single" w:sz="4" w:space="0" w:color="000000"/>
              <w:bottom w:val="single" w:sz="4" w:space="0" w:color="000000"/>
              <w:right w:val="single" w:sz="4" w:space="0" w:color="000000"/>
            </w:tcBorders>
          </w:tcPr>
          <w:p w14:paraId="0F1A7EC4" w14:textId="77777777" w:rsidR="00C17540" w:rsidRDefault="00971AB0">
            <w:pPr>
              <w:spacing w:after="0" w:line="259" w:lineRule="auto"/>
              <w:ind w:left="0" w:firstLine="0"/>
              <w:jc w:val="center"/>
            </w:pPr>
            <w:r>
              <w:rPr>
                <w:sz w:val="24"/>
              </w:rPr>
              <w:t xml:space="preserve">рік підготовки: 2024-2025 </w:t>
            </w:r>
          </w:p>
        </w:tc>
      </w:tr>
      <w:tr w:rsidR="00C17540" w14:paraId="25CF4659" w14:textId="77777777">
        <w:trPr>
          <w:trHeight w:val="286"/>
        </w:trPr>
        <w:tc>
          <w:tcPr>
            <w:tcW w:w="1702" w:type="dxa"/>
            <w:tcBorders>
              <w:top w:val="single" w:sz="4" w:space="0" w:color="000000"/>
              <w:left w:val="single" w:sz="4" w:space="0" w:color="000000"/>
              <w:bottom w:val="single" w:sz="4" w:space="0" w:color="000000"/>
              <w:right w:val="single" w:sz="4" w:space="0" w:color="000000"/>
            </w:tcBorders>
          </w:tcPr>
          <w:p w14:paraId="24224611" w14:textId="77777777" w:rsidR="00C17540" w:rsidRDefault="00971AB0">
            <w:pPr>
              <w:spacing w:after="0" w:line="259" w:lineRule="auto"/>
              <w:ind w:left="0" w:firstLine="0"/>
              <w:jc w:val="left"/>
            </w:pPr>
            <w:r>
              <w:rPr>
                <w:sz w:val="24"/>
              </w:rPr>
              <w:t xml:space="preserve"> </w:t>
            </w:r>
          </w:p>
        </w:tc>
        <w:tc>
          <w:tcPr>
            <w:tcW w:w="0" w:type="auto"/>
            <w:vMerge/>
            <w:tcBorders>
              <w:top w:val="nil"/>
              <w:left w:val="single" w:sz="4" w:space="0" w:color="000000"/>
              <w:bottom w:val="nil"/>
              <w:right w:val="single" w:sz="4" w:space="0" w:color="000000"/>
            </w:tcBorders>
          </w:tcPr>
          <w:p w14:paraId="51E6C541" w14:textId="77777777" w:rsidR="00C17540" w:rsidRDefault="00C1754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14:paraId="1D2A289B" w14:textId="77777777" w:rsidR="00C17540" w:rsidRDefault="00971AB0">
            <w:pPr>
              <w:spacing w:after="0" w:line="259" w:lineRule="auto"/>
              <w:ind w:left="0" w:right="117" w:firstLine="0"/>
              <w:jc w:val="center"/>
            </w:pPr>
            <w:r>
              <w:rPr>
                <w:sz w:val="24"/>
              </w:rPr>
              <w:t>І-ІІ семестр</w:t>
            </w:r>
            <w:r>
              <w:rPr>
                <w:b/>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5647B8D" w14:textId="77777777" w:rsidR="00C17540" w:rsidRDefault="00971AB0">
            <w:pPr>
              <w:spacing w:after="0" w:line="259" w:lineRule="auto"/>
              <w:ind w:left="0" w:right="110" w:firstLine="0"/>
              <w:jc w:val="center"/>
            </w:pPr>
            <w:r>
              <w:rPr>
                <w:sz w:val="24"/>
              </w:rPr>
              <w:t>І –ІІ семестр</w:t>
            </w:r>
            <w:r>
              <w:rPr>
                <w:b/>
                <w:sz w:val="24"/>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2AE4C7BC" w14:textId="77777777" w:rsidR="00C17540" w:rsidRDefault="00971AB0">
            <w:pPr>
              <w:spacing w:after="0" w:line="259" w:lineRule="auto"/>
              <w:ind w:left="0" w:right="107" w:firstLine="0"/>
              <w:jc w:val="center"/>
            </w:pPr>
            <w:r>
              <w:rPr>
                <w:sz w:val="24"/>
              </w:rPr>
              <w:t xml:space="preserve">семестр </w:t>
            </w:r>
          </w:p>
        </w:tc>
      </w:tr>
      <w:tr w:rsidR="00C17540" w14:paraId="1E814E6D" w14:textId="77777777">
        <w:trPr>
          <w:trHeight w:val="286"/>
        </w:trPr>
        <w:tc>
          <w:tcPr>
            <w:tcW w:w="1702" w:type="dxa"/>
            <w:vMerge w:val="restart"/>
            <w:tcBorders>
              <w:top w:val="single" w:sz="4" w:space="0" w:color="000000"/>
              <w:left w:val="single" w:sz="4" w:space="0" w:color="000000"/>
              <w:bottom w:val="single" w:sz="4" w:space="0" w:color="000000"/>
              <w:right w:val="single" w:sz="4" w:space="0" w:color="000000"/>
            </w:tcBorders>
          </w:tcPr>
          <w:p w14:paraId="1BCA9003" w14:textId="77777777" w:rsidR="00C17540" w:rsidRDefault="00971AB0">
            <w:pPr>
              <w:spacing w:after="0" w:line="259" w:lineRule="auto"/>
              <w:ind w:left="0" w:right="19" w:firstLine="0"/>
              <w:jc w:val="left"/>
            </w:pPr>
            <w:r>
              <w:rPr>
                <w:sz w:val="24"/>
              </w:rPr>
              <w:t xml:space="preserve">Загальна кількість годин – 120 </w:t>
            </w:r>
          </w:p>
        </w:tc>
        <w:tc>
          <w:tcPr>
            <w:tcW w:w="0" w:type="auto"/>
            <w:vMerge/>
            <w:tcBorders>
              <w:top w:val="nil"/>
              <w:left w:val="single" w:sz="4" w:space="0" w:color="000000"/>
              <w:bottom w:val="nil"/>
              <w:right w:val="single" w:sz="4" w:space="0" w:color="000000"/>
            </w:tcBorders>
          </w:tcPr>
          <w:p w14:paraId="45038819" w14:textId="77777777" w:rsidR="00C17540" w:rsidRDefault="00C1754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14:paraId="33890C16" w14:textId="77777777" w:rsidR="00C17540" w:rsidRDefault="00971AB0">
            <w:pPr>
              <w:spacing w:after="0" w:line="259" w:lineRule="auto"/>
              <w:ind w:left="0" w:right="111" w:firstLine="0"/>
              <w:jc w:val="center"/>
            </w:pPr>
            <w:r>
              <w:rPr>
                <w:sz w:val="24"/>
              </w:rPr>
              <w:t xml:space="preserve">1 та 2 </w:t>
            </w:r>
          </w:p>
        </w:tc>
        <w:tc>
          <w:tcPr>
            <w:tcW w:w="2269" w:type="dxa"/>
            <w:tcBorders>
              <w:top w:val="single" w:sz="4" w:space="0" w:color="000000"/>
              <w:left w:val="single" w:sz="4" w:space="0" w:color="000000"/>
              <w:bottom w:val="single" w:sz="4" w:space="0" w:color="000000"/>
              <w:right w:val="single" w:sz="4" w:space="0" w:color="000000"/>
            </w:tcBorders>
          </w:tcPr>
          <w:p w14:paraId="2BA17C23" w14:textId="77777777" w:rsidR="00C17540" w:rsidRDefault="00971AB0">
            <w:pPr>
              <w:spacing w:after="0" w:line="259" w:lineRule="auto"/>
              <w:ind w:left="0" w:right="108" w:firstLine="0"/>
              <w:jc w:val="center"/>
            </w:pPr>
            <w:r>
              <w:rPr>
                <w:sz w:val="24"/>
              </w:rPr>
              <w:t xml:space="preserve">1 та 2 </w:t>
            </w:r>
          </w:p>
        </w:tc>
        <w:tc>
          <w:tcPr>
            <w:tcW w:w="2266" w:type="dxa"/>
            <w:tcBorders>
              <w:top w:val="single" w:sz="4" w:space="0" w:color="000000"/>
              <w:left w:val="single" w:sz="4" w:space="0" w:color="000000"/>
              <w:bottom w:val="single" w:sz="4" w:space="0" w:color="000000"/>
              <w:right w:val="single" w:sz="4" w:space="0" w:color="000000"/>
            </w:tcBorders>
          </w:tcPr>
          <w:p w14:paraId="6D2423E1" w14:textId="77777777" w:rsidR="00C17540" w:rsidRDefault="00971AB0">
            <w:pPr>
              <w:spacing w:after="0" w:line="259" w:lineRule="auto"/>
              <w:ind w:left="0" w:right="106" w:firstLine="0"/>
              <w:jc w:val="center"/>
            </w:pPr>
            <w:r>
              <w:rPr>
                <w:sz w:val="24"/>
              </w:rPr>
              <w:t xml:space="preserve">1 та 2 </w:t>
            </w:r>
          </w:p>
        </w:tc>
      </w:tr>
      <w:tr w:rsidR="00C17540" w14:paraId="1F082DA8" w14:textId="77777777">
        <w:trPr>
          <w:trHeight w:val="552"/>
        </w:trPr>
        <w:tc>
          <w:tcPr>
            <w:tcW w:w="0" w:type="auto"/>
            <w:vMerge/>
            <w:tcBorders>
              <w:top w:val="nil"/>
              <w:left w:val="single" w:sz="4" w:space="0" w:color="000000"/>
              <w:bottom w:val="single" w:sz="4" w:space="0" w:color="000000"/>
              <w:right w:val="single" w:sz="4" w:space="0" w:color="000000"/>
            </w:tcBorders>
          </w:tcPr>
          <w:p w14:paraId="61AA5D6C"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FCEF06B" w14:textId="77777777" w:rsidR="00C17540" w:rsidRDefault="00C1754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20EA2033" w14:textId="77777777" w:rsidR="00C17540" w:rsidRDefault="00971AB0">
            <w:pPr>
              <w:spacing w:after="0" w:line="259" w:lineRule="auto"/>
              <w:ind w:left="0" w:right="110" w:firstLine="0"/>
              <w:jc w:val="center"/>
            </w:pPr>
            <w:r>
              <w:rPr>
                <w:b/>
                <w:sz w:val="24"/>
              </w:rPr>
              <w:t xml:space="preserve">Лекції </w:t>
            </w:r>
          </w:p>
        </w:tc>
        <w:tc>
          <w:tcPr>
            <w:tcW w:w="2269" w:type="dxa"/>
            <w:tcBorders>
              <w:top w:val="single" w:sz="4" w:space="0" w:color="000000"/>
              <w:left w:val="single" w:sz="4" w:space="0" w:color="000000"/>
              <w:bottom w:val="single" w:sz="4" w:space="0" w:color="000000"/>
              <w:right w:val="single" w:sz="4" w:space="0" w:color="000000"/>
            </w:tcBorders>
            <w:vAlign w:val="center"/>
          </w:tcPr>
          <w:p w14:paraId="50E20A82" w14:textId="77777777" w:rsidR="00C17540" w:rsidRDefault="00971AB0">
            <w:pPr>
              <w:spacing w:after="0" w:line="259" w:lineRule="auto"/>
              <w:ind w:left="0" w:right="108" w:firstLine="0"/>
              <w:jc w:val="center"/>
            </w:pPr>
            <w:r>
              <w:rPr>
                <w:b/>
                <w:sz w:val="24"/>
              </w:rPr>
              <w:t xml:space="preserve">Лекції </w:t>
            </w:r>
          </w:p>
        </w:tc>
        <w:tc>
          <w:tcPr>
            <w:tcW w:w="2266" w:type="dxa"/>
            <w:tcBorders>
              <w:top w:val="single" w:sz="4" w:space="0" w:color="000000"/>
              <w:left w:val="single" w:sz="4" w:space="0" w:color="000000"/>
              <w:bottom w:val="single" w:sz="4" w:space="0" w:color="000000"/>
              <w:right w:val="single" w:sz="4" w:space="0" w:color="000000"/>
            </w:tcBorders>
          </w:tcPr>
          <w:p w14:paraId="0ABA1018" w14:textId="77777777" w:rsidR="00C17540" w:rsidRDefault="00971AB0">
            <w:pPr>
              <w:spacing w:after="0" w:line="259" w:lineRule="auto"/>
              <w:ind w:left="0" w:right="105" w:firstLine="0"/>
              <w:jc w:val="center"/>
            </w:pPr>
            <w:r>
              <w:rPr>
                <w:b/>
                <w:sz w:val="24"/>
              </w:rPr>
              <w:t xml:space="preserve">Лекції </w:t>
            </w:r>
          </w:p>
        </w:tc>
      </w:tr>
      <w:tr w:rsidR="00C17540" w14:paraId="52924E97" w14:textId="77777777">
        <w:trPr>
          <w:trHeight w:val="286"/>
        </w:trPr>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7CC3DB5" w14:textId="77777777" w:rsidR="00C17540" w:rsidRDefault="00971AB0">
            <w:pPr>
              <w:spacing w:after="0" w:line="258" w:lineRule="auto"/>
              <w:ind w:left="0" w:firstLine="0"/>
              <w:jc w:val="left"/>
            </w:pPr>
            <w:r>
              <w:rPr>
                <w:sz w:val="24"/>
              </w:rPr>
              <w:t xml:space="preserve">Тижневих годин для денної форми навчання: аудиторних – </w:t>
            </w:r>
          </w:p>
          <w:p w14:paraId="1167FAA9" w14:textId="77777777" w:rsidR="00C17540" w:rsidRDefault="00971AB0">
            <w:pPr>
              <w:spacing w:after="0" w:line="259" w:lineRule="auto"/>
              <w:ind w:left="0" w:firstLine="0"/>
              <w:jc w:val="left"/>
            </w:pPr>
            <w:r>
              <w:rPr>
                <w:sz w:val="24"/>
              </w:rPr>
              <w:t xml:space="preserve">2-4, самостійної роботи – 6-8 </w:t>
            </w:r>
          </w:p>
        </w:tc>
        <w:tc>
          <w:tcPr>
            <w:tcW w:w="0" w:type="auto"/>
            <w:vMerge/>
            <w:tcBorders>
              <w:top w:val="nil"/>
              <w:left w:val="single" w:sz="4" w:space="0" w:color="000000"/>
              <w:bottom w:val="nil"/>
              <w:right w:val="single" w:sz="4" w:space="0" w:color="000000"/>
            </w:tcBorders>
          </w:tcPr>
          <w:p w14:paraId="5D07D7D2" w14:textId="77777777" w:rsidR="00C17540" w:rsidRDefault="00C1754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14:paraId="10EF767F" w14:textId="77777777" w:rsidR="00C17540" w:rsidRDefault="00971AB0">
            <w:pPr>
              <w:spacing w:after="0" w:line="259" w:lineRule="auto"/>
              <w:ind w:left="0" w:right="111" w:firstLine="0"/>
              <w:jc w:val="center"/>
            </w:pPr>
            <w:r>
              <w:rPr>
                <w:sz w:val="24"/>
              </w:rPr>
              <w:t xml:space="preserve">20 год. </w:t>
            </w:r>
          </w:p>
        </w:tc>
        <w:tc>
          <w:tcPr>
            <w:tcW w:w="2269" w:type="dxa"/>
            <w:tcBorders>
              <w:top w:val="single" w:sz="4" w:space="0" w:color="000000"/>
              <w:left w:val="single" w:sz="4" w:space="0" w:color="000000"/>
              <w:bottom w:val="single" w:sz="4" w:space="0" w:color="000000"/>
              <w:right w:val="single" w:sz="4" w:space="0" w:color="000000"/>
            </w:tcBorders>
          </w:tcPr>
          <w:p w14:paraId="4DA1AC7E" w14:textId="77777777" w:rsidR="00C17540" w:rsidRDefault="00971AB0">
            <w:pPr>
              <w:spacing w:after="0" w:line="259" w:lineRule="auto"/>
              <w:ind w:left="0" w:right="109" w:firstLine="0"/>
              <w:jc w:val="center"/>
            </w:pPr>
            <w:r>
              <w:rPr>
                <w:sz w:val="24"/>
              </w:rPr>
              <w:t xml:space="preserve">6 год. </w:t>
            </w:r>
          </w:p>
        </w:tc>
        <w:tc>
          <w:tcPr>
            <w:tcW w:w="2266" w:type="dxa"/>
            <w:tcBorders>
              <w:top w:val="single" w:sz="4" w:space="0" w:color="000000"/>
              <w:left w:val="single" w:sz="4" w:space="0" w:color="000000"/>
              <w:bottom w:val="single" w:sz="4" w:space="0" w:color="000000"/>
              <w:right w:val="single" w:sz="4" w:space="0" w:color="000000"/>
            </w:tcBorders>
          </w:tcPr>
          <w:p w14:paraId="4E634D1E" w14:textId="77777777" w:rsidR="00C17540" w:rsidRDefault="00971AB0">
            <w:pPr>
              <w:spacing w:after="0" w:line="259" w:lineRule="auto"/>
              <w:ind w:left="0" w:right="106" w:firstLine="0"/>
              <w:jc w:val="center"/>
            </w:pPr>
            <w:r>
              <w:rPr>
                <w:sz w:val="24"/>
              </w:rPr>
              <w:t xml:space="preserve">20 год. </w:t>
            </w:r>
          </w:p>
        </w:tc>
      </w:tr>
      <w:tr w:rsidR="00C17540" w14:paraId="0052ED17" w14:textId="77777777">
        <w:trPr>
          <w:trHeight w:val="564"/>
        </w:trPr>
        <w:tc>
          <w:tcPr>
            <w:tcW w:w="0" w:type="auto"/>
            <w:vMerge/>
            <w:tcBorders>
              <w:top w:val="nil"/>
              <w:left w:val="single" w:sz="4" w:space="0" w:color="000000"/>
              <w:bottom w:val="nil"/>
              <w:right w:val="single" w:sz="4" w:space="0" w:color="000000"/>
            </w:tcBorders>
          </w:tcPr>
          <w:p w14:paraId="51DDD6C3"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684E3DC" w14:textId="77777777" w:rsidR="00C17540" w:rsidRDefault="00C1754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732653C6" w14:textId="77777777" w:rsidR="00C17540" w:rsidRDefault="00971AB0">
            <w:pPr>
              <w:spacing w:after="0" w:line="259" w:lineRule="auto"/>
              <w:ind w:left="53" w:firstLine="0"/>
              <w:jc w:val="left"/>
            </w:pPr>
            <w:r>
              <w:rPr>
                <w:b/>
                <w:sz w:val="24"/>
              </w:rPr>
              <w:t xml:space="preserve">Практичні заняття </w:t>
            </w:r>
          </w:p>
        </w:tc>
        <w:tc>
          <w:tcPr>
            <w:tcW w:w="2269" w:type="dxa"/>
            <w:tcBorders>
              <w:top w:val="single" w:sz="4" w:space="0" w:color="000000"/>
              <w:left w:val="single" w:sz="4" w:space="0" w:color="000000"/>
              <w:bottom w:val="single" w:sz="4" w:space="0" w:color="000000"/>
              <w:right w:val="single" w:sz="4" w:space="0" w:color="000000"/>
            </w:tcBorders>
          </w:tcPr>
          <w:p w14:paraId="2068BF81" w14:textId="77777777" w:rsidR="00C17540" w:rsidRDefault="00971AB0">
            <w:pPr>
              <w:spacing w:after="0" w:line="259" w:lineRule="auto"/>
              <w:ind w:left="14" w:right="62" w:firstLine="0"/>
              <w:jc w:val="center"/>
            </w:pPr>
            <w:r>
              <w:rPr>
                <w:b/>
                <w:sz w:val="24"/>
              </w:rPr>
              <w:t xml:space="preserve">Практичні заняття </w:t>
            </w:r>
          </w:p>
        </w:tc>
        <w:tc>
          <w:tcPr>
            <w:tcW w:w="2266" w:type="dxa"/>
            <w:tcBorders>
              <w:top w:val="single" w:sz="4" w:space="0" w:color="000000"/>
              <w:left w:val="single" w:sz="4" w:space="0" w:color="000000"/>
              <w:bottom w:val="single" w:sz="4" w:space="0" w:color="000000"/>
              <w:right w:val="single" w:sz="4" w:space="0" w:color="000000"/>
            </w:tcBorders>
          </w:tcPr>
          <w:p w14:paraId="6D8772FB" w14:textId="77777777" w:rsidR="00C17540" w:rsidRDefault="00971AB0">
            <w:pPr>
              <w:spacing w:after="0" w:line="259" w:lineRule="auto"/>
              <w:ind w:left="14" w:right="59" w:firstLine="0"/>
              <w:jc w:val="center"/>
            </w:pPr>
            <w:r>
              <w:rPr>
                <w:b/>
                <w:sz w:val="24"/>
              </w:rPr>
              <w:t xml:space="preserve">Практичні заняття </w:t>
            </w:r>
          </w:p>
        </w:tc>
      </w:tr>
      <w:tr w:rsidR="00C17540" w14:paraId="598794C6" w14:textId="77777777">
        <w:trPr>
          <w:trHeight w:val="286"/>
        </w:trPr>
        <w:tc>
          <w:tcPr>
            <w:tcW w:w="0" w:type="auto"/>
            <w:vMerge/>
            <w:tcBorders>
              <w:top w:val="nil"/>
              <w:left w:val="single" w:sz="4" w:space="0" w:color="000000"/>
              <w:bottom w:val="nil"/>
              <w:right w:val="single" w:sz="4" w:space="0" w:color="000000"/>
            </w:tcBorders>
          </w:tcPr>
          <w:p w14:paraId="085E4009"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2CB40FC" w14:textId="77777777" w:rsidR="00C17540" w:rsidRDefault="00C1754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14:paraId="6A88CFBD" w14:textId="77777777" w:rsidR="00C17540" w:rsidRDefault="00971AB0">
            <w:pPr>
              <w:spacing w:after="0" w:line="259" w:lineRule="auto"/>
              <w:ind w:left="0" w:right="111" w:firstLine="0"/>
              <w:jc w:val="center"/>
            </w:pPr>
            <w:r>
              <w:rPr>
                <w:sz w:val="24"/>
              </w:rPr>
              <w:t xml:space="preserve">20 год. </w:t>
            </w:r>
          </w:p>
        </w:tc>
        <w:tc>
          <w:tcPr>
            <w:tcW w:w="2269" w:type="dxa"/>
            <w:tcBorders>
              <w:top w:val="single" w:sz="4" w:space="0" w:color="000000"/>
              <w:left w:val="single" w:sz="4" w:space="0" w:color="000000"/>
              <w:bottom w:val="single" w:sz="4" w:space="0" w:color="000000"/>
              <w:right w:val="single" w:sz="4" w:space="0" w:color="000000"/>
            </w:tcBorders>
          </w:tcPr>
          <w:p w14:paraId="1D966C34" w14:textId="77777777" w:rsidR="00C17540" w:rsidRDefault="00971AB0">
            <w:pPr>
              <w:spacing w:after="0" w:line="259" w:lineRule="auto"/>
              <w:ind w:left="0" w:right="109" w:firstLine="0"/>
              <w:jc w:val="center"/>
            </w:pPr>
            <w:r>
              <w:rPr>
                <w:sz w:val="24"/>
              </w:rPr>
              <w:t xml:space="preserve">4 год. </w:t>
            </w:r>
          </w:p>
        </w:tc>
        <w:tc>
          <w:tcPr>
            <w:tcW w:w="2266" w:type="dxa"/>
            <w:tcBorders>
              <w:top w:val="single" w:sz="4" w:space="0" w:color="000000"/>
              <w:left w:val="single" w:sz="4" w:space="0" w:color="000000"/>
              <w:bottom w:val="single" w:sz="4" w:space="0" w:color="000000"/>
              <w:right w:val="single" w:sz="4" w:space="0" w:color="000000"/>
            </w:tcBorders>
          </w:tcPr>
          <w:p w14:paraId="2EC1BD4A" w14:textId="77777777" w:rsidR="00C17540" w:rsidRDefault="00971AB0">
            <w:pPr>
              <w:spacing w:after="0" w:line="259" w:lineRule="auto"/>
              <w:ind w:left="0" w:right="103" w:firstLine="0"/>
              <w:jc w:val="center"/>
            </w:pPr>
            <w:r>
              <w:rPr>
                <w:sz w:val="24"/>
              </w:rPr>
              <w:t xml:space="preserve">-  </w:t>
            </w:r>
          </w:p>
        </w:tc>
      </w:tr>
      <w:tr w:rsidR="00C17540" w14:paraId="24BAD11F" w14:textId="77777777">
        <w:trPr>
          <w:trHeight w:val="562"/>
        </w:trPr>
        <w:tc>
          <w:tcPr>
            <w:tcW w:w="0" w:type="auto"/>
            <w:vMerge/>
            <w:tcBorders>
              <w:top w:val="nil"/>
              <w:left w:val="single" w:sz="4" w:space="0" w:color="000000"/>
              <w:bottom w:val="nil"/>
              <w:right w:val="single" w:sz="4" w:space="0" w:color="000000"/>
            </w:tcBorders>
          </w:tcPr>
          <w:p w14:paraId="4163686A"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DA98759" w14:textId="77777777" w:rsidR="00C17540" w:rsidRDefault="00C1754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14:paraId="0BBA16D6" w14:textId="77777777" w:rsidR="00C17540" w:rsidRDefault="00971AB0">
            <w:pPr>
              <w:spacing w:after="0" w:line="259" w:lineRule="auto"/>
              <w:ind w:left="67" w:firstLine="0"/>
              <w:jc w:val="left"/>
            </w:pPr>
            <w:r>
              <w:rPr>
                <w:b/>
                <w:sz w:val="24"/>
              </w:rPr>
              <w:t xml:space="preserve">Самостійна робота </w:t>
            </w:r>
          </w:p>
        </w:tc>
        <w:tc>
          <w:tcPr>
            <w:tcW w:w="2269" w:type="dxa"/>
            <w:tcBorders>
              <w:top w:val="single" w:sz="4" w:space="0" w:color="000000"/>
              <w:left w:val="single" w:sz="4" w:space="0" w:color="000000"/>
              <w:bottom w:val="single" w:sz="4" w:space="0" w:color="000000"/>
              <w:right w:val="single" w:sz="4" w:space="0" w:color="000000"/>
            </w:tcBorders>
          </w:tcPr>
          <w:p w14:paraId="7D0AB760" w14:textId="77777777" w:rsidR="00C17540" w:rsidRDefault="00971AB0">
            <w:pPr>
              <w:spacing w:after="0" w:line="259" w:lineRule="auto"/>
              <w:ind w:left="30" w:right="77" w:firstLine="0"/>
              <w:jc w:val="center"/>
            </w:pPr>
            <w:r>
              <w:rPr>
                <w:b/>
                <w:sz w:val="24"/>
              </w:rPr>
              <w:t xml:space="preserve">Самостійна робота </w:t>
            </w:r>
          </w:p>
        </w:tc>
        <w:tc>
          <w:tcPr>
            <w:tcW w:w="2266" w:type="dxa"/>
            <w:tcBorders>
              <w:top w:val="single" w:sz="4" w:space="0" w:color="000000"/>
              <w:left w:val="single" w:sz="4" w:space="0" w:color="000000"/>
              <w:bottom w:val="single" w:sz="4" w:space="0" w:color="000000"/>
              <w:right w:val="single" w:sz="4" w:space="0" w:color="000000"/>
            </w:tcBorders>
          </w:tcPr>
          <w:p w14:paraId="1F29E174" w14:textId="77777777" w:rsidR="00C17540" w:rsidRDefault="00971AB0">
            <w:pPr>
              <w:spacing w:after="0" w:line="259" w:lineRule="auto"/>
              <w:ind w:left="30" w:right="74" w:firstLine="0"/>
              <w:jc w:val="center"/>
            </w:pPr>
            <w:r>
              <w:rPr>
                <w:b/>
                <w:sz w:val="24"/>
              </w:rPr>
              <w:t xml:space="preserve">Самостійна робота </w:t>
            </w:r>
          </w:p>
        </w:tc>
      </w:tr>
      <w:tr w:rsidR="00C17540" w14:paraId="43A8F696" w14:textId="77777777">
        <w:trPr>
          <w:trHeight w:val="286"/>
        </w:trPr>
        <w:tc>
          <w:tcPr>
            <w:tcW w:w="0" w:type="auto"/>
            <w:vMerge/>
            <w:tcBorders>
              <w:top w:val="nil"/>
              <w:left w:val="single" w:sz="4" w:space="0" w:color="000000"/>
              <w:bottom w:val="nil"/>
              <w:right w:val="single" w:sz="4" w:space="0" w:color="000000"/>
            </w:tcBorders>
          </w:tcPr>
          <w:p w14:paraId="2DF54BA9"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6644B1E" w14:textId="77777777" w:rsidR="00C17540" w:rsidRDefault="00C1754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14:paraId="40A284A2" w14:textId="77777777" w:rsidR="00C17540" w:rsidRDefault="00971AB0">
            <w:pPr>
              <w:spacing w:after="0" w:line="259" w:lineRule="auto"/>
              <w:ind w:left="0" w:right="111" w:firstLine="0"/>
              <w:jc w:val="center"/>
            </w:pPr>
            <w:r>
              <w:rPr>
                <w:sz w:val="24"/>
              </w:rPr>
              <w:t xml:space="preserve">80 год. </w:t>
            </w:r>
          </w:p>
        </w:tc>
        <w:tc>
          <w:tcPr>
            <w:tcW w:w="2269" w:type="dxa"/>
            <w:tcBorders>
              <w:top w:val="single" w:sz="4" w:space="0" w:color="000000"/>
              <w:left w:val="single" w:sz="4" w:space="0" w:color="000000"/>
              <w:bottom w:val="single" w:sz="4" w:space="0" w:color="000000"/>
              <w:right w:val="single" w:sz="4" w:space="0" w:color="000000"/>
            </w:tcBorders>
          </w:tcPr>
          <w:p w14:paraId="35C70050" w14:textId="77777777" w:rsidR="00C17540" w:rsidRDefault="00971AB0">
            <w:pPr>
              <w:spacing w:after="0" w:line="259" w:lineRule="auto"/>
              <w:ind w:left="0" w:right="109" w:firstLine="0"/>
              <w:jc w:val="center"/>
            </w:pPr>
            <w:r>
              <w:rPr>
                <w:sz w:val="24"/>
              </w:rPr>
              <w:t xml:space="preserve">110 год. </w:t>
            </w:r>
          </w:p>
        </w:tc>
        <w:tc>
          <w:tcPr>
            <w:tcW w:w="2266" w:type="dxa"/>
            <w:tcBorders>
              <w:top w:val="single" w:sz="4" w:space="0" w:color="000000"/>
              <w:left w:val="single" w:sz="4" w:space="0" w:color="000000"/>
              <w:bottom w:val="single" w:sz="4" w:space="0" w:color="000000"/>
              <w:right w:val="single" w:sz="4" w:space="0" w:color="000000"/>
            </w:tcBorders>
          </w:tcPr>
          <w:p w14:paraId="2E63BF27" w14:textId="77777777" w:rsidR="00C17540" w:rsidRDefault="00971AB0">
            <w:pPr>
              <w:spacing w:after="0" w:line="259" w:lineRule="auto"/>
              <w:ind w:left="0" w:right="106" w:firstLine="0"/>
              <w:jc w:val="center"/>
            </w:pPr>
            <w:r>
              <w:rPr>
                <w:sz w:val="24"/>
              </w:rPr>
              <w:t xml:space="preserve">100 год. </w:t>
            </w:r>
          </w:p>
        </w:tc>
      </w:tr>
      <w:tr w:rsidR="00C17540" w14:paraId="5ECA34E0" w14:textId="77777777">
        <w:trPr>
          <w:trHeight w:val="1666"/>
        </w:trPr>
        <w:tc>
          <w:tcPr>
            <w:tcW w:w="0" w:type="auto"/>
            <w:vMerge/>
            <w:tcBorders>
              <w:top w:val="nil"/>
              <w:left w:val="single" w:sz="4" w:space="0" w:color="000000"/>
              <w:bottom w:val="single" w:sz="4" w:space="0" w:color="000000"/>
              <w:right w:val="single" w:sz="4" w:space="0" w:color="000000"/>
            </w:tcBorders>
          </w:tcPr>
          <w:p w14:paraId="4408B3E8"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CEA95D6" w14:textId="77777777" w:rsidR="00C17540" w:rsidRDefault="00C1754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14:paraId="6E830250" w14:textId="77777777" w:rsidR="00C17540" w:rsidRDefault="00971AB0">
            <w:pPr>
              <w:spacing w:after="22" w:line="259" w:lineRule="auto"/>
              <w:ind w:left="0" w:firstLine="0"/>
              <w:jc w:val="left"/>
            </w:pPr>
            <w:r>
              <w:rPr>
                <w:sz w:val="24"/>
              </w:rPr>
              <w:t xml:space="preserve">Види контролю: </w:t>
            </w:r>
          </w:p>
          <w:p w14:paraId="32FCB385" w14:textId="77777777" w:rsidR="00C17540" w:rsidRDefault="00971AB0">
            <w:pPr>
              <w:spacing w:after="0" w:line="259" w:lineRule="auto"/>
              <w:ind w:left="0" w:firstLine="0"/>
              <w:jc w:val="left"/>
            </w:pPr>
            <w:r>
              <w:rPr>
                <w:sz w:val="24"/>
              </w:rPr>
              <w:t>поточний контроль; підсумковий контроль знань (диференційований залік)</w:t>
            </w:r>
            <w:r>
              <w:rPr>
                <w:i/>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237FC3EB" w14:textId="77777777" w:rsidR="00C17540" w:rsidRDefault="00971AB0">
            <w:pPr>
              <w:spacing w:after="22" w:line="259" w:lineRule="auto"/>
              <w:ind w:left="2" w:firstLine="0"/>
              <w:jc w:val="left"/>
            </w:pPr>
            <w:r>
              <w:rPr>
                <w:sz w:val="24"/>
              </w:rPr>
              <w:t xml:space="preserve">Види контролю: </w:t>
            </w:r>
          </w:p>
          <w:p w14:paraId="778BD699" w14:textId="77777777" w:rsidR="00C17540" w:rsidRDefault="00971AB0">
            <w:pPr>
              <w:spacing w:after="0" w:line="259" w:lineRule="auto"/>
              <w:ind w:left="2" w:firstLine="0"/>
              <w:jc w:val="left"/>
            </w:pPr>
            <w:r>
              <w:rPr>
                <w:sz w:val="24"/>
              </w:rPr>
              <w:t>поточний контроль; підсумковий контроль знань (диференційований залік)</w:t>
            </w:r>
            <w:r>
              <w:rPr>
                <w:i/>
                <w:sz w:val="24"/>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4AB4AFAE" w14:textId="77777777" w:rsidR="00C17540" w:rsidRDefault="00971AB0">
            <w:pPr>
              <w:spacing w:after="22" w:line="259" w:lineRule="auto"/>
              <w:ind w:left="2" w:firstLine="0"/>
              <w:jc w:val="left"/>
            </w:pPr>
            <w:r>
              <w:rPr>
                <w:sz w:val="24"/>
              </w:rPr>
              <w:t xml:space="preserve">Види контролю: </w:t>
            </w:r>
          </w:p>
          <w:p w14:paraId="10C4890B" w14:textId="77777777" w:rsidR="00C17540" w:rsidRDefault="00971AB0">
            <w:pPr>
              <w:spacing w:after="0" w:line="259" w:lineRule="auto"/>
              <w:ind w:left="2" w:firstLine="0"/>
              <w:jc w:val="left"/>
            </w:pPr>
            <w:r>
              <w:rPr>
                <w:sz w:val="24"/>
              </w:rPr>
              <w:t xml:space="preserve">поточний контроль; підсумковий контроль знань (диференційований залік) </w:t>
            </w:r>
          </w:p>
        </w:tc>
      </w:tr>
    </w:tbl>
    <w:p w14:paraId="0E5B52F7" w14:textId="77777777" w:rsidR="00C17540" w:rsidRDefault="00971AB0">
      <w:pPr>
        <w:spacing w:after="189" w:line="259" w:lineRule="auto"/>
        <w:ind w:left="0" w:firstLine="0"/>
        <w:jc w:val="left"/>
      </w:pPr>
      <w:r>
        <w:rPr>
          <w:i/>
        </w:rPr>
        <w:t xml:space="preserve"> </w:t>
      </w:r>
    </w:p>
    <w:p w14:paraId="608A7C2F" w14:textId="77777777" w:rsidR="00C17540" w:rsidRDefault="00971AB0">
      <w:pPr>
        <w:ind w:left="-15" w:right="64"/>
      </w:pPr>
      <w:r>
        <w:rPr>
          <w:i/>
        </w:rPr>
        <w:t xml:space="preserve">Мета: </w:t>
      </w:r>
      <w:r>
        <w:t xml:space="preserve">отримання здобувачами вищої освіти знань відносно обсягу та змісту повноважень адвоката як представника в адміністративній справі, порядку їх (повноважень) реалізації, а також набуття навичок щодо складання заяв по суті адміністративної справи та заяв з процесуальних питань. </w:t>
      </w:r>
    </w:p>
    <w:p w14:paraId="3BCB0897" w14:textId="77777777" w:rsidR="00C17540" w:rsidRDefault="00971AB0">
      <w:pPr>
        <w:spacing w:after="184" w:line="259" w:lineRule="auto"/>
        <w:ind w:left="703" w:hanging="10"/>
        <w:jc w:val="left"/>
      </w:pPr>
      <w:r>
        <w:rPr>
          <w:i/>
        </w:rPr>
        <w:t>Завдання</w:t>
      </w:r>
      <w:r>
        <w:t xml:space="preserve">: </w:t>
      </w:r>
    </w:p>
    <w:p w14:paraId="771569CF" w14:textId="77777777" w:rsidR="00C17540" w:rsidRDefault="00971AB0">
      <w:pPr>
        <w:numPr>
          <w:ilvl w:val="0"/>
          <w:numId w:val="1"/>
        </w:numPr>
        <w:spacing w:after="189" w:line="259" w:lineRule="auto"/>
        <w:ind w:right="64"/>
      </w:pPr>
      <w:r>
        <w:lastRenderedPageBreak/>
        <w:t xml:space="preserve">набути </w:t>
      </w:r>
      <w:r>
        <w:tab/>
        <w:t xml:space="preserve">навичок </w:t>
      </w:r>
      <w:r>
        <w:tab/>
        <w:t xml:space="preserve">застосовувати </w:t>
      </w:r>
      <w:r>
        <w:tab/>
        <w:t xml:space="preserve">знання </w:t>
      </w:r>
      <w:r>
        <w:tab/>
        <w:t xml:space="preserve">про </w:t>
      </w:r>
      <w:r>
        <w:tab/>
        <w:t xml:space="preserve">основні </w:t>
      </w:r>
      <w:r>
        <w:tab/>
        <w:t xml:space="preserve">засади </w:t>
      </w:r>
    </w:p>
    <w:p w14:paraId="0B892C0E" w14:textId="77777777" w:rsidR="00C17540" w:rsidRDefault="00971AB0">
      <w:pPr>
        <w:spacing w:after="187" w:line="259" w:lineRule="auto"/>
        <w:ind w:left="-15" w:right="64" w:firstLine="0"/>
      </w:pPr>
      <w:r>
        <w:t xml:space="preserve">адміністративного судочинства; </w:t>
      </w:r>
    </w:p>
    <w:p w14:paraId="286BC052" w14:textId="77777777" w:rsidR="00C17540" w:rsidRDefault="00971AB0">
      <w:pPr>
        <w:numPr>
          <w:ilvl w:val="0"/>
          <w:numId w:val="1"/>
        </w:numPr>
        <w:spacing w:after="189" w:line="259" w:lineRule="auto"/>
        <w:ind w:right="64"/>
      </w:pPr>
      <w:r>
        <w:t xml:space="preserve">набути навичок критично оцінювати ефективність представництва і захисту прав, свобод та інтересів клієнтів; </w:t>
      </w:r>
    </w:p>
    <w:p w14:paraId="48BDDC36" w14:textId="77777777" w:rsidR="00C17540" w:rsidRDefault="00971AB0">
      <w:pPr>
        <w:numPr>
          <w:ilvl w:val="0"/>
          <w:numId w:val="1"/>
        </w:numPr>
        <w:ind w:right="64"/>
      </w:pPr>
      <w:r>
        <w:t xml:space="preserve">навчитися доносити до фахівців і нефахівців у сфері права інформацію, ідеї, зміст проблем та характер оптимальних рішень з належною аргументацією; </w:t>
      </w:r>
    </w:p>
    <w:p w14:paraId="36B5D5F7" w14:textId="77777777" w:rsidR="00C17540" w:rsidRDefault="00971AB0">
      <w:pPr>
        <w:numPr>
          <w:ilvl w:val="0"/>
          <w:numId w:val="1"/>
        </w:numPr>
        <w:ind w:right="64"/>
      </w:pPr>
      <w:r>
        <w:t xml:space="preserve">навчитися обґрунтовувати та мотивувати правові рішення, давати розгорнуту юридичну аргументацію цих рішень; </w:t>
      </w:r>
    </w:p>
    <w:p w14:paraId="78DE301B" w14:textId="77777777" w:rsidR="00C17540" w:rsidRDefault="00971AB0">
      <w:pPr>
        <w:numPr>
          <w:ilvl w:val="0"/>
          <w:numId w:val="1"/>
        </w:numPr>
        <w:ind w:right="64"/>
      </w:pPr>
      <w:r>
        <w:t xml:space="preserve">набути навичок ухвалювати рішення у ситуаціях, що вимагають системного, логічного та функціонального тлумачення норм права, а також розуміння особливостей практики їх застосування; </w:t>
      </w:r>
    </w:p>
    <w:p w14:paraId="7EE871AB" w14:textId="77777777" w:rsidR="00C17540" w:rsidRDefault="00971AB0">
      <w:pPr>
        <w:numPr>
          <w:ilvl w:val="0"/>
          <w:numId w:val="1"/>
        </w:numPr>
        <w:ind w:right="64"/>
      </w:pPr>
      <w:r>
        <w:t xml:space="preserve">навчитися самостійно готувати проекти актів правозастосування, враховуючи вимоги щодо їх законності, обґрунтованості та вмотивованості. </w:t>
      </w:r>
    </w:p>
    <w:p w14:paraId="365DA2AF" w14:textId="77777777" w:rsidR="00C17540" w:rsidRDefault="00971AB0">
      <w:pPr>
        <w:spacing w:after="66" w:line="268" w:lineRule="auto"/>
        <w:ind w:left="106" w:hanging="10"/>
        <w:jc w:val="left"/>
      </w:pPr>
      <w:r>
        <w:rPr>
          <w:b/>
        </w:rPr>
        <w:t xml:space="preserve">Місце навчальної дисципліни у структурі освітньо-професійної програми. </w:t>
      </w:r>
    </w:p>
    <w:p w14:paraId="4136ED43" w14:textId="77777777" w:rsidR="00C17540" w:rsidRDefault="00971AB0">
      <w:pPr>
        <w:pStyle w:val="1"/>
        <w:numPr>
          <w:ilvl w:val="0"/>
          <w:numId w:val="0"/>
        </w:numPr>
        <w:ind w:left="299" w:right="361"/>
      </w:pPr>
      <w:r>
        <w:t xml:space="preserve">Міждисциплінарні зв’язки </w:t>
      </w:r>
    </w:p>
    <w:p w14:paraId="73390D6F" w14:textId="77777777" w:rsidR="00C17540" w:rsidRDefault="00971AB0">
      <w:pPr>
        <w:ind w:left="-15" w:right="64"/>
      </w:pPr>
      <w:r>
        <w:rPr>
          <w:i/>
        </w:rPr>
        <w:t xml:space="preserve">Пререквізити: </w:t>
      </w:r>
      <w:r>
        <w:t xml:space="preserve">«Адміністративне право», «Адміністративне судочинство» (дисципліни вивчають в бакалавріаті). </w:t>
      </w:r>
    </w:p>
    <w:p w14:paraId="6EC56351" w14:textId="77777777" w:rsidR="00C17540" w:rsidRDefault="00971AB0">
      <w:pPr>
        <w:ind w:left="-15" w:right="64"/>
      </w:pPr>
      <w:r>
        <w:rPr>
          <w:i/>
        </w:rPr>
        <w:t xml:space="preserve">Кореквізити: </w:t>
      </w:r>
      <w:r>
        <w:t xml:space="preserve">«Публічне право: сучасні доктрини в судовій та правозастосовній практиці»; «Приватне право: сучасні доктрини в судовій та правозастосовній практиці»; «Порівняльне правознавство»; «Професійна відповідальність правника»; «Державна влада та місцеве самоврядування: теорія та практика». </w:t>
      </w:r>
    </w:p>
    <w:p w14:paraId="25800E57" w14:textId="77777777" w:rsidR="00C17540" w:rsidRDefault="00971AB0">
      <w:pPr>
        <w:spacing w:after="131" w:line="259" w:lineRule="auto"/>
        <w:ind w:left="703" w:hanging="10"/>
        <w:jc w:val="left"/>
      </w:pPr>
      <w:r>
        <w:rPr>
          <w:i/>
        </w:rPr>
        <w:t xml:space="preserve">Постреквізити: - .  </w:t>
      </w:r>
    </w:p>
    <w:p w14:paraId="3CB2F972" w14:textId="77777777" w:rsidR="00C17540" w:rsidRDefault="00971AB0">
      <w:pPr>
        <w:spacing w:after="186" w:line="259" w:lineRule="auto"/>
        <w:ind w:left="708" w:firstLine="0"/>
        <w:jc w:val="left"/>
      </w:pPr>
      <w:r>
        <w:t xml:space="preserve"> </w:t>
      </w:r>
    </w:p>
    <w:p w14:paraId="39185C16" w14:textId="77777777" w:rsidR="00C17540" w:rsidRDefault="00971AB0">
      <w:pPr>
        <w:spacing w:after="134" w:line="259" w:lineRule="auto"/>
        <w:ind w:left="635" w:firstLine="0"/>
        <w:jc w:val="center"/>
      </w:pPr>
      <w:r>
        <w:rPr>
          <w:b/>
        </w:rPr>
        <w:t>2.</w:t>
      </w:r>
      <w:r>
        <w:rPr>
          <w:b/>
          <w:i/>
        </w:rPr>
        <w:t xml:space="preserve"> Очікувані результати навчання </w:t>
      </w:r>
    </w:p>
    <w:p w14:paraId="76919161" w14:textId="77777777" w:rsidR="00C17540" w:rsidRDefault="00971AB0">
      <w:pPr>
        <w:ind w:left="-15" w:right="64"/>
      </w:pPr>
      <w:r>
        <w:t xml:space="preserve">У результаті засвоєння навчальної дисципліни здобувач вищої освіти має продемонструвати такі результати: </w:t>
      </w:r>
    </w:p>
    <w:p w14:paraId="49832AD4" w14:textId="77777777" w:rsidR="00C17540" w:rsidRDefault="00971AB0">
      <w:pPr>
        <w:ind w:left="-15" w:right="64"/>
      </w:pPr>
      <w:r>
        <w:lastRenderedPageBreak/>
        <w:t xml:space="preserve">РН НД1.1. Оцінювати природу та характер суспільних процесів і явищ, обумовлених здійсненням правосуддя в адміністративних справах, і виявляти розуміння меж та механізмів їх правового регулювання. </w:t>
      </w:r>
    </w:p>
    <w:p w14:paraId="480ED2C5" w14:textId="77777777" w:rsidR="00C17540" w:rsidRDefault="00971AB0">
      <w:pPr>
        <w:spacing w:after="153"/>
        <w:ind w:left="-15" w:right="64"/>
      </w:pPr>
      <w:r>
        <w:t xml:space="preserve">РН НД1.2. Проводити збір, інтегрований аналіз та узагальнення матеріалів з різних джерел, включаючи наукову та професійну літературу, бази даних, цифрові, статистичні, тестові та ін., і перевіряти їх на достовірність, використовуючи сучасні методи дослідження. </w:t>
      </w:r>
    </w:p>
    <w:p w14:paraId="7BB89B8A" w14:textId="77777777" w:rsidR="00C17540" w:rsidRDefault="00971AB0">
      <w:pPr>
        <w:ind w:left="-15" w:right="64"/>
      </w:pPr>
      <w:r>
        <w:t xml:space="preserve">РН НД1.3. 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 пов’язаної із представництвом інтересів учасників адміністративної справи. </w:t>
      </w:r>
    </w:p>
    <w:p w14:paraId="74340460" w14:textId="77777777" w:rsidR="00C17540" w:rsidRDefault="00971AB0">
      <w:pPr>
        <w:ind w:left="-15" w:right="64"/>
      </w:pPr>
      <w:r>
        <w:t xml:space="preserve">РН НД1.4. Дискутувати зі складних правових проблем, що постають під час судового розгляду адміністративних справ, пропонувати і обґрунтовувати варіанти їх розв’язання. </w:t>
      </w:r>
    </w:p>
    <w:p w14:paraId="0A98D1D6" w14:textId="77777777" w:rsidR="00C17540" w:rsidRDefault="00971AB0">
      <w:pPr>
        <w:ind w:left="-15" w:right="64"/>
      </w:pPr>
      <w:r>
        <w:t xml:space="preserve">РН НД1.5. Генерувати нові ідеї та використовувати сучасні технології у наданні правничих послуг учасникам адміністративних справ. </w:t>
      </w:r>
    </w:p>
    <w:p w14:paraId="23B6B511" w14:textId="77777777" w:rsidR="00C17540" w:rsidRDefault="00971AB0">
      <w:pPr>
        <w:ind w:left="-15" w:right="64"/>
      </w:pPr>
      <w:r>
        <w:t xml:space="preserve">РН НД1.6. Використовувати передові знання і методики у процесі правозастосування інститутів адміністративного судочинства. </w:t>
      </w:r>
    </w:p>
    <w:p w14:paraId="334D1B1A" w14:textId="77777777" w:rsidR="00C17540" w:rsidRDefault="00971AB0">
      <w:pPr>
        <w:ind w:left="-15" w:right="64"/>
      </w:pPr>
      <w:r>
        <w:t xml:space="preserve">РН НД1.7. Аналізувати та оцінювати практику застосування окремих правових інститутів адміністративного судочинства. </w:t>
      </w:r>
    </w:p>
    <w:p w14:paraId="30158AB0" w14:textId="77777777" w:rsidR="00C17540" w:rsidRDefault="00971AB0">
      <w:pPr>
        <w:ind w:left="-15" w:right="64"/>
      </w:pPr>
      <w:r>
        <w:t xml:space="preserve">РН НД1.8. Інтегрувати необхідні знання та розв’язувати складні задачі правозастосування у різних сферах професійної діяльності, обумовленої представництвом інтересів учасників адміністративної справи. </w:t>
      </w:r>
    </w:p>
    <w:p w14:paraId="45765E66" w14:textId="77777777" w:rsidR="00C17540" w:rsidRDefault="00971AB0">
      <w:pPr>
        <w:ind w:left="-15" w:right="64"/>
      </w:pPr>
      <w:r>
        <w:t xml:space="preserve">РН НД1.9. Дискутувати зі складних правових проблем, що постають під час судового розгляду адміністративних справ, пропонувати і обґрунтовувати варіанти їх розв’язання. </w:t>
      </w:r>
    </w:p>
    <w:p w14:paraId="69104E70" w14:textId="77777777" w:rsidR="00C17540" w:rsidRDefault="00971AB0">
      <w:pPr>
        <w:ind w:left="-15" w:right="64"/>
      </w:pPr>
      <w:r>
        <w:lastRenderedPageBreak/>
        <w:t xml:space="preserve">РН НД1.10. Інтегрувати знання про мету, тактику та стратегію представництва адвокатом інтересів учасників адміністративної справи. </w:t>
      </w:r>
    </w:p>
    <w:p w14:paraId="319E014B" w14:textId="77777777" w:rsidR="00C17540" w:rsidRDefault="00971AB0">
      <w:pPr>
        <w:ind w:left="-15" w:right="64"/>
      </w:pPr>
      <w:r>
        <w:t xml:space="preserve">РН НД2.1. Аналізувати типові процесуальні ситуації, що виникають при представництві адвокатом інтересів учасників адміністративної справи. </w:t>
      </w:r>
    </w:p>
    <w:p w14:paraId="15A47596" w14:textId="77777777" w:rsidR="00C17540" w:rsidRDefault="00971AB0">
      <w:pPr>
        <w:ind w:left="-15" w:right="64"/>
      </w:pPr>
      <w:r>
        <w:t xml:space="preserve">РН НД2.2. Алгоритмізувати порядок здійснення окремих процесуальних дій в адміністративному судочинстві. </w:t>
      </w:r>
    </w:p>
    <w:p w14:paraId="613FBF13" w14:textId="77777777" w:rsidR="00C17540" w:rsidRDefault="00971AB0">
      <w:pPr>
        <w:ind w:left="-15" w:right="64"/>
      </w:pPr>
      <w:r>
        <w:t xml:space="preserve">РН НД2.3. Демонструвати знання щодо особливостей представництва адвокатом інтересів учасників адміністративної справи під час звернення до компетентного органу іноземної держави. </w:t>
      </w:r>
    </w:p>
    <w:p w14:paraId="659235F5" w14:textId="77777777" w:rsidR="00C17540" w:rsidRDefault="00971AB0">
      <w:pPr>
        <w:spacing w:after="26" w:line="377" w:lineRule="auto"/>
        <w:ind w:left="10" w:right="65" w:hanging="10"/>
        <w:jc w:val="right"/>
      </w:pPr>
      <w:r>
        <w:t xml:space="preserve">РН НД2.4. Обґрунтовано формулювати свою правову позицію щодо вирішення процесуальних питань, які постають під час розгляду адміністративної справи, вміти опонувати, оцінювати докази та наводити переконливі аргументи. </w:t>
      </w:r>
    </w:p>
    <w:p w14:paraId="352CF416" w14:textId="77777777" w:rsidR="00C17540" w:rsidRDefault="00971AB0">
      <w:pPr>
        <w:ind w:left="-15" w:right="64"/>
      </w:pPr>
      <w:r>
        <w:t xml:space="preserve">РН НД2.5. Обґрунтовувати правову позицію на різних стадіях адміністративного судового процесу. </w:t>
      </w:r>
    </w:p>
    <w:p w14:paraId="189CC20B" w14:textId="77777777" w:rsidR="00C17540" w:rsidRDefault="00971AB0">
      <w:pPr>
        <w:ind w:left="-15" w:right="64"/>
      </w:pPr>
      <w:r>
        <w:t xml:space="preserve">РН НД2.6. Мати практичні навички розв’язання проблем, які постають у зв’язку із реалізацією адміністративним судом своїх процесуальних функцій. </w:t>
      </w:r>
    </w:p>
    <w:p w14:paraId="50CCCF80" w14:textId="77777777" w:rsidR="00C17540" w:rsidRDefault="00971AB0">
      <w:pPr>
        <w:ind w:left="-15" w:right="64"/>
      </w:pPr>
      <w:r>
        <w:t xml:space="preserve">РН НД2.7. Демонструвати знання технології складання процесуальних документів у межах представництва адвокатом інтересів учасників адміністративної справи. </w:t>
      </w:r>
    </w:p>
    <w:p w14:paraId="5C41417B" w14:textId="77777777" w:rsidR="00C17540" w:rsidRDefault="00971AB0">
      <w:pPr>
        <w:ind w:left="-15" w:right="64"/>
      </w:pPr>
      <w:r>
        <w:t xml:space="preserve">РН НД2.8. Здатність застосовувати знання новітніх інформаційнокомунікаційних технологій при представництві адвокатом інтересів учасників адміністративної справи. </w:t>
      </w:r>
    </w:p>
    <w:p w14:paraId="4E79FFAC" w14:textId="77777777" w:rsidR="00C17540" w:rsidRDefault="00971AB0">
      <w:pPr>
        <w:ind w:left="-15" w:right="64"/>
      </w:pPr>
      <w:r>
        <w:t xml:space="preserve">РН НД2.9. Демонструвати навички роботи з електронним документом та електронними реєстрами баз даних при представництві адвокатом інтересів учасників адміністративної справи. </w:t>
      </w:r>
    </w:p>
    <w:p w14:paraId="39524A38" w14:textId="77777777" w:rsidR="00C17540" w:rsidRDefault="00971AB0">
      <w:pPr>
        <w:ind w:left="-15" w:right="64"/>
      </w:pPr>
      <w:r>
        <w:t xml:space="preserve">РН НД2.10. Здатність визначати індикатори якості й ефективності представництва адвокатом інтересів учасників адміністративної справи. </w:t>
      </w:r>
    </w:p>
    <w:p w14:paraId="24F60CEE" w14:textId="77777777" w:rsidR="00C17540" w:rsidRDefault="00971AB0">
      <w:pPr>
        <w:ind w:left="-15" w:right="64"/>
      </w:pPr>
      <w:r>
        <w:lastRenderedPageBreak/>
        <w:t xml:space="preserve">Викладання навчальної дисципліни забезпечує формування у здобувача вищої освіти загальних і спеціальних компетентностей, а також досягнення результатів навчання, визначених стандартом вищої освіти за спеціальністю 081 «Право» галузі знань 08 «Право» для другого (магістерського) рівня вищої освіти, та освітньо-професійною програмою «Право», а саме: </w:t>
      </w:r>
    </w:p>
    <w:p w14:paraId="0E5ABDFC" w14:textId="77777777" w:rsidR="00C17540" w:rsidRDefault="00971AB0">
      <w:pPr>
        <w:tabs>
          <w:tab w:val="center" w:pos="2503"/>
        </w:tabs>
        <w:spacing w:after="184" w:line="259" w:lineRule="auto"/>
        <w:ind w:left="0" w:firstLine="0"/>
        <w:jc w:val="left"/>
      </w:pPr>
      <w:r>
        <w:rPr>
          <w:i/>
        </w:rPr>
        <w:t xml:space="preserve"> </w:t>
      </w:r>
      <w:r>
        <w:rPr>
          <w:i/>
        </w:rPr>
        <w:tab/>
        <w:t xml:space="preserve">загальних компетентностей: </w:t>
      </w:r>
    </w:p>
    <w:p w14:paraId="4A3736E0" w14:textId="77777777" w:rsidR="00C17540" w:rsidRDefault="00971AB0">
      <w:pPr>
        <w:spacing w:after="186" w:line="259" w:lineRule="auto"/>
        <w:ind w:left="708" w:right="64" w:firstLine="0"/>
      </w:pPr>
      <w:r>
        <w:t xml:space="preserve">ЗК1. Здатність до абстрактного мислення, аналізу та синтезу; </w:t>
      </w:r>
    </w:p>
    <w:p w14:paraId="43411068" w14:textId="77777777" w:rsidR="00C17540" w:rsidRDefault="00971AB0">
      <w:pPr>
        <w:ind w:left="-15" w:right="64"/>
      </w:pPr>
      <w:r>
        <w:t xml:space="preserve">ЗК3. Здатність до пошуку, оброблення та аналізу інформації з різних джерел; </w:t>
      </w:r>
    </w:p>
    <w:p w14:paraId="321F483D" w14:textId="77777777" w:rsidR="00C17540" w:rsidRDefault="00971AB0">
      <w:pPr>
        <w:spacing w:after="185" w:line="259" w:lineRule="auto"/>
        <w:ind w:left="708" w:right="64" w:firstLine="0"/>
      </w:pPr>
      <w:r>
        <w:t xml:space="preserve">ЗК4. Здатність до адаптації та дії в новій ситуації; </w:t>
      </w:r>
    </w:p>
    <w:p w14:paraId="7523198F" w14:textId="77777777" w:rsidR="00C17540" w:rsidRDefault="00971AB0">
      <w:pPr>
        <w:spacing w:after="185" w:line="259" w:lineRule="auto"/>
        <w:ind w:left="708" w:right="64" w:firstLine="0"/>
      </w:pPr>
      <w:r>
        <w:t xml:space="preserve">ЗК6. Здатність генерувати нові ідеї (креативність); </w:t>
      </w:r>
    </w:p>
    <w:p w14:paraId="5E987523" w14:textId="77777777" w:rsidR="00C17540" w:rsidRDefault="00971AB0">
      <w:pPr>
        <w:spacing w:line="259" w:lineRule="auto"/>
        <w:ind w:left="708" w:right="64" w:firstLine="0"/>
      </w:pPr>
      <w:r>
        <w:t xml:space="preserve">ЗК7. Здатність приймати обґрунтовані рішення; </w:t>
      </w:r>
    </w:p>
    <w:p w14:paraId="19D2B907" w14:textId="77777777" w:rsidR="00C17540" w:rsidRDefault="00971AB0">
      <w:pPr>
        <w:ind w:left="-15" w:right="64"/>
      </w:pPr>
      <w:r>
        <w:t xml:space="preserve">ЗК8. Здатність спілкуватися з представниками інших професійних груп різного рівня (з експертами з інших галузей знань/видів економічної діяльності); ЗК1.2. Здатність оцінювати та підтримувати якість результату професійної і соціальної діяльності; </w:t>
      </w:r>
    </w:p>
    <w:p w14:paraId="4410F7F1" w14:textId="77777777" w:rsidR="00C17540" w:rsidRDefault="00971AB0">
      <w:pPr>
        <w:tabs>
          <w:tab w:val="center" w:pos="1684"/>
          <w:tab w:val="center" w:pos="3823"/>
          <w:tab w:val="center" w:pos="5532"/>
          <w:tab w:val="center" w:pos="6780"/>
          <w:tab w:val="center" w:pos="7610"/>
          <w:tab w:val="center" w:pos="8602"/>
          <w:tab w:val="right" w:pos="9708"/>
        </w:tabs>
        <w:spacing w:after="189" w:line="259" w:lineRule="auto"/>
        <w:ind w:left="0" w:firstLine="0"/>
        <w:jc w:val="left"/>
      </w:pPr>
      <w:r>
        <w:rPr>
          <w:rFonts w:ascii="Calibri" w:eastAsia="Calibri" w:hAnsi="Calibri" w:cs="Calibri"/>
          <w:sz w:val="22"/>
        </w:rPr>
        <w:tab/>
      </w:r>
      <w:r>
        <w:t xml:space="preserve">ЗК1.3. Здатність </w:t>
      </w:r>
      <w:r>
        <w:tab/>
        <w:t xml:space="preserve">формулювати </w:t>
      </w:r>
      <w:r>
        <w:tab/>
        <w:t xml:space="preserve">особисту </w:t>
      </w:r>
      <w:r>
        <w:tab/>
        <w:t xml:space="preserve">думку </w:t>
      </w:r>
      <w:r>
        <w:tab/>
        <w:t xml:space="preserve">та </w:t>
      </w:r>
      <w:r>
        <w:tab/>
        <w:t xml:space="preserve">доказово </w:t>
      </w:r>
      <w:r>
        <w:tab/>
        <w:t xml:space="preserve">її </w:t>
      </w:r>
    </w:p>
    <w:p w14:paraId="5A04AD71" w14:textId="77777777" w:rsidR="00C17540" w:rsidRDefault="00971AB0">
      <w:pPr>
        <w:spacing w:after="186" w:line="259" w:lineRule="auto"/>
        <w:ind w:left="-15" w:right="64" w:firstLine="0"/>
      </w:pPr>
      <w:r>
        <w:t xml:space="preserve">представляти; </w:t>
      </w:r>
    </w:p>
    <w:p w14:paraId="007EC08A" w14:textId="77777777" w:rsidR="00C17540" w:rsidRDefault="00971AB0">
      <w:pPr>
        <w:ind w:left="708" w:right="64" w:firstLine="0"/>
      </w:pPr>
      <w:r>
        <w:t xml:space="preserve">ЗК1.4. Здатність здійснювати медіацію в професійній діяльності; </w:t>
      </w:r>
      <w:r>
        <w:rPr>
          <w:i/>
        </w:rPr>
        <w:t xml:space="preserve">спеціальних компетентностей: </w:t>
      </w:r>
    </w:p>
    <w:p w14:paraId="19AD249C" w14:textId="77777777" w:rsidR="00C17540" w:rsidRDefault="00971AB0">
      <w:pPr>
        <w:ind w:left="-15" w:right="64"/>
      </w:pPr>
      <w:r>
        <w:t xml:space="preserve">СК1. Здатність застосовувати принципи верховенства права для розв’язання складних задач і проблем, у тому числі, у ситуаціях правової невизначеності; </w:t>
      </w:r>
    </w:p>
    <w:p w14:paraId="22622A2D" w14:textId="77777777" w:rsidR="00C17540" w:rsidRDefault="00971AB0">
      <w:pPr>
        <w:ind w:left="-15" w:right="64"/>
      </w:pPr>
      <w:r>
        <w:t xml:space="preserve">СК3. Здатність аналізувати та оцінювати вплив Конвенції про захист прав людини та основоположних свобод, а також практики Європейського суду з прав людини на розвиток правової системи та правозастосування в Україні; </w:t>
      </w:r>
    </w:p>
    <w:p w14:paraId="2AF8B37D" w14:textId="77777777" w:rsidR="00C17540" w:rsidRDefault="00971AB0">
      <w:pPr>
        <w:ind w:left="-15" w:right="64"/>
      </w:pPr>
      <w:r>
        <w:lastRenderedPageBreak/>
        <w:t xml:space="preserve">СК5. Здатність використовувати сучасні правові доктрини та принципи у правотворчості та в процесі застосовування інститутів публічного і приватного права, а також кримінальної юстиції; </w:t>
      </w:r>
    </w:p>
    <w:p w14:paraId="220A87E9" w14:textId="77777777" w:rsidR="00C17540" w:rsidRDefault="00971AB0">
      <w:pPr>
        <w:ind w:left="-15" w:right="64"/>
      </w:pPr>
      <w:r>
        <w:t xml:space="preserve">СК6. Здатність обґрунтовувати та мотивувати правові рішення, давати розгорнуту юридичну аргументацію; </w:t>
      </w:r>
    </w:p>
    <w:p w14:paraId="090CA80A" w14:textId="77777777" w:rsidR="00C17540" w:rsidRDefault="00971AB0">
      <w:pPr>
        <w:ind w:left="-15" w:right="64"/>
      </w:pPr>
      <w:r>
        <w:t xml:space="preserve">СК7. Здатність застосовувати знання та розуміння основних засад (принципів) та процедур судочинства в Україні; </w:t>
      </w:r>
    </w:p>
    <w:p w14:paraId="45972DCF" w14:textId="77777777" w:rsidR="00C17540" w:rsidRDefault="00971AB0">
      <w:pPr>
        <w:ind w:left="-15" w:right="64"/>
      </w:pPr>
      <w:r>
        <w:t xml:space="preserve">СК10. Здатність ухвалювати рішення у ситуаціях, що вимагають системного, логічного та функціонального тлумачення норм права, а також розуміння особливостей практики їх застосування; </w:t>
      </w:r>
    </w:p>
    <w:p w14:paraId="53C539CC" w14:textId="77777777" w:rsidR="00C17540" w:rsidRDefault="00971AB0">
      <w:pPr>
        <w:ind w:left="-15" w:right="64"/>
      </w:pPr>
      <w:r>
        <w:t xml:space="preserve">СК11. Здатність критично оцінювати ефективність представництва і захисту прав, свобод та інтересів клієнтів; </w:t>
      </w:r>
    </w:p>
    <w:p w14:paraId="5047364D" w14:textId="77777777" w:rsidR="00C17540" w:rsidRDefault="00971AB0">
      <w:pPr>
        <w:ind w:left="-15" w:right="64"/>
      </w:pPr>
      <w:r>
        <w:t xml:space="preserve">СК13. Здатність доносити до фахівців і нефахівців у сфері права інформацію, ідеї, зміст проблем та характер оптимальних рішень з належною аргументацією; </w:t>
      </w:r>
    </w:p>
    <w:p w14:paraId="56FB1717" w14:textId="77777777" w:rsidR="00C17540" w:rsidRDefault="00971AB0">
      <w:pPr>
        <w:spacing w:after="189" w:line="259" w:lineRule="auto"/>
        <w:ind w:left="10" w:right="65" w:hanging="10"/>
        <w:jc w:val="right"/>
      </w:pPr>
      <w:r>
        <w:t xml:space="preserve">СК15. Здатність самостійно готувати проекти актів правозастосування, враховуючи вимоги щодо їх законності, обґрунтованості та вмотивованості; </w:t>
      </w:r>
    </w:p>
    <w:p w14:paraId="79B1B581" w14:textId="77777777" w:rsidR="00C17540" w:rsidRDefault="00971AB0">
      <w:pPr>
        <w:ind w:left="-15" w:right="64"/>
      </w:pPr>
      <w:r>
        <w:t xml:space="preserve">СК1.4. Здатність застосовувати наукові принципи юридичного менеджменту та прийняття управлінських рішень у сфері юридичної діяльності; </w:t>
      </w:r>
    </w:p>
    <w:p w14:paraId="318D0223" w14:textId="77777777" w:rsidR="00C17540" w:rsidRDefault="00971AB0">
      <w:pPr>
        <w:ind w:left="-15" w:right="64"/>
      </w:pPr>
      <w:r>
        <w:t xml:space="preserve">СК1.6. Здатність демонструвати знання юридичної техніки та її прикладних аспектів (правотворчості, законодавчої техніки, техніки створення корпоративних актів, юридичних документів, систематизації юридичних актів, юридичного письма та юридичної термінології тощо); </w:t>
      </w:r>
      <w:r>
        <w:rPr>
          <w:i/>
        </w:rPr>
        <w:t xml:space="preserve">програмних результатів навчання: </w:t>
      </w:r>
    </w:p>
    <w:p w14:paraId="0997BE54" w14:textId="77777777" w:rsidR="00C17540" w:rsidRDefault="00971AB0">
      <w:pPr>
        <w:spacing w:after="32" w:line="374" w:lineRule="auto"/>
        <w:ind w:left="-15" w:firstLine="708"/>
        <w:jc w:val="left"/>
      </w:pPr>
      <w:r>
        <w:t xml:space="preserve">ПРН4. Здійснювати презентацію свого дослідження з правової теми, застосовуючи першоджерела та прийоми правової інтерпретації складних комплексних проблем, що постають з цього дослідження, аргументувати висновки; </w:t>
      </w:r>
    </w:p>
    <w:p w14:paraId="1D6D462E" w14:textId="77777777" w:rsidR="00C17540" w:rsidRDefault="00971AB0">
      <w:pPr>
        <w:ind w:left="-15" w:right="64"/>
      </w:pPr>
      <w:r>
        <w:lastRenderedPageBreak/>
        <w:t xml:space="preserve">ПРН6. Обґрунтовано формулювати свою правову позицію, вміти опонувати, оцінювати докази та наводити переконливі аргументи; </w:t>
      </w:r>
    </w:p>
    <w:p w14:paraId="042A05E4" w14:textId="77777777" w:rsidR="00C17540" w:rsidRDefault="00971AB0">
      <w:pPr>
        <w:ind w:left="-15" w:right="64"/>
      </w:pPr>
      <w:r>
        <w:t xml:space="preserve">ПРН7. Дискутувати зі складних правових проблем, пропонувати і обґрунтовувати варіанти їх розв’язання; </w:t>
      </w:r>
    </w:p>
    <w:p w14:paraId="5B30B1A0" w14:textId="77777777" w:rsidR="00C17540" w:rsidRDefault="00971AB0">
      <w:pPr>
        <w:ind w:left="-15" w:right="64"/>
      </w:pPr>
      <w:r>
        <w:t xml:space="preserve">ПРН9. Генерувати нові ідеї та використовувати сучасні технології у наданні правничих послуг; </w:t>
      </w:r>
    </w:p>
    <w:p w14:paraId="761B30FF" w14:textId="77777777" w:rsidR="00C17540" w:rsidRDefault="00971AB0">
      <w:pPr>
        <w:ind w:left="-15" w:right="64"/>
      </w:pPr>
      <w:r>
        <w:t xml:space="preserve">ПРН13. Аналізувати та оцінювати практику застосування окремих правових інститутів; </w:t>
      </w:r>
    </w:p>
    <w:p w14:paraId="0C3399BB" w14:textId="77777777" w:rsidR="00C17540" w:rsidRDefault="00971AB0">
      <w:pPr>
        <w:tabs>
          <w:tab w:val="center" w:pos="2166"/>
          <w:tab w:val="center" w:pos="4536"/>
          <w:tab w:val="center" w:pos="5939"/>
          <w:tab w:val="center" w:pos="7002"/>
          <w:tab w:val="center" w:pos="7955"/>
          <w:tab w:val="right" w:pos="9708"/>
        </w:tabs>
        <w:spacing w:after="189" w:line="259" w:lineRule="auto"/>
        <w:ind w:left="0" w:firstLine="0"/>
        <w:jc w:val="left"/>
      </w:pPr>
      <w:r>
        <w:rPr>
          <w:rFonts w:ascii="Calibri" w:eastAsia="Calibri" w:hAnsi="Calibri" w:cs="Calibri"/>
          <w:sz w:val="22"/>
        </w:rPr>
        <w:tab/>
      </w:r>
      <w:r>
        <w:t xml:space="preserve">ПРН14. Обґрунтовувати </w:t>
      </w:r>
      <w:r>
        <w:tab/>
        <w:t xml:space="preserve">правову </w:t>
      </w:r>
      <w:r>
        <w:tab/>
        <w:t xml:space="preserve">позицію </w:t>
      </w:r>
      <w:r>
        <w:tab/>
        <w:t xml:space="preserve">на </w:t>
      </w:r>
      <w:r>
        <w:tab/>
        <w:t xml:space="preserve">різних </w:t>
      </w:r>
      <w:r>
        <w:tab/>
        <w:t xml:space="preserve">стадіях </w:t>
      </w:r>
    </w:p>
    <w:p w14:paraId="329D4E69" w14:textId="77777777" w:rsidR="00C17540" w:rsidRDefault="00971AB0">
      <w:pPr>
        <w:spacing w:after="189" w:line="259" w:lineRule="auto"/>
        <w:ind w:left="-15" w:right="64" w:firstLine="0"/>
      </w:pPr>
      <w:r>
        <w:t xml:space="preserve">правозастосування; </w:t>
      </w:r>
    </w:p>
    <w:p w14:paraId="57D5E3D1" w14:textId="77777777" w:rsidR="00C17540" w:rsidRDefault="00971AB0">
      <w:pPr>
        <w:ind w:left="-15" w:right="64"/>
      </w:pPr>
      <w:r>
        <w:t xml:space="preserve">ПРН15. Мати практичні навички розв’язання проблем, пов’язаних з реалізацією процесуальних функцій суб’єктів правозастосування; </w:t>
      </w:r>
    </w:p>
    <w:p w14:paraId="4391A251" w14:textId="77777777" w:rsidR="00C17540" w:rsidRDefault="00971AB0">
      <w:pPr>
        <w:ind w:left="-15" w:right="64"/>
      </w:pPr>
      <w:r>
        <w:t xml:space="preserve">ПРН17. Інтегрувати необхідні знання та розв’язувати складні задачі правозастосування у різних сферах професійної діяльності; </w:t>
      </w:r>
    </w:p>
    <w:p w14:paraId="450CCBA7" w14:textId="77777777" w:rsidR="00C17540" w:rsidRDefault="00971AB0">
      <w:pPr>
        <w:spacing w:after="189" w:line="259" w:lineRule="auto"/>
        <w:ind w:left="10" w:right="65" w:hanging="10"/>
        <w:jc w:val="right"/>
      </w:pPr>
      <w:r>
        <w:t xml:space="preserve">ПРН1.1. Визначати індикатори якості й ефективності юридичної практики; </w:t>
      </w:r>
    </w:p>
    <w:p w14:paraId="16ED916C" w14:textId="77777777" w:rsidR="00C17540" w:rsidRDefault="00971AB0">
      <w:pPr>
        <w:ind w:left="-15" w:right="64"/>
      </w:pPr>
      <w:r>
        <w:t xml:space="preserve">ПРН1.5. Демонструвати знання та розуміння механізму подолання правових колізій в правозастосовній практиці. </w:t>
      </w:r>
    </w:p>
    <w:p w14:paraId="32F0A836" w14:textId="77777777" w:rsidR="00C17540" w:rsidRDefault="00971AB0">
      <w:pPr>
        <w:spacing w:line="269" w:lineRule="auto"/>
        <w:ind w:left="502" w:right="569" w:hanging="10"/>
        <w:jc w:val="center"/>
      </w:pPr>
      <w:r>
        <w:rPr>
          <w:b/>
        </w:rPr>
        <w:t>3.</w:t>
      </w:r>
      <w:r>
        <w:t xml:space="preserve"> </w:t>
      </w:r>
      <w:r>
        <w:rPr>
          <w:i/>
        </w:rPr>
        <w:t>Зміст програми навчальної дисципліни</w:t>
      </w:r>
      <w:r>
        <w:rPr>
          <w:b/>
          <w:i/>
        </w:rPr>
        <w:t xml:space="preserve"> </w:t>
      </w:r>
    </w:p>
    <w:p w14:paraId="55720080" w14:textId="77777777" w:rsidR="00C17540" w:rsidRDefault="00971AB0">
      <w:pPr>
        <w:spacing w:after="4" w:line="398" w:lineRule="auto"/>
        <w:ind w:left="0" w:firstLine="708"/>
        <w:jc w:val="left"/>
      </w:pPr>
      <w:r>
        <w:rPr>
          <w:i/>
        </w:rPr>
        <w:t>Модуль 1.</w:t>
      </w:r>
      <w:r>
        <w:rPr>
          <w:b/>
        </w:rPr>
        <w:t xml:space="preserve"> Процесуальне становище адвоката в адміністративному судочинстві. </w:t>
      </w:r>
    </w:p>
    <w:p w14:paraId="118A0306" w14:textId="77777777" w:rsidR="00C17540" w:rsidRDefault="00971AB0">
      <w:pPr>
        <w:ind w:left="-15" w:right="64" w:firstLine="0"/>
      </w:pPr>
      <w:r>
        <w:t xml:space="preserve"> Договірне представництво в адміністративному судочинстві. Підстава виникнення договірного представництва. Адвокат як суб’єкт договірного професійного представництва. </w:t>
      </w:r>
    </w:p>
    <w:p w14:paraId="76A2AC75" w14:textId="77777777" w:rsidR="00C17540" w:rsidRDefault="00971AB0">
      <w:pPr>
        <w:ind w:left="-15" w:right="64"/>
      </w:pPr>
      <w:r>
        <w:t xml:space="preserve">Здійснення адвокатом представництва інтересів учасників адміністративної справи як одна з гарантій дотримання конвенційної вимоги доступу до правосуддя. Зміст конвенційної вимоги доступу до правосуддя та забезпечення її дотримання через залучення адвоката до участі в адміністративній справі. </w:t>
      </w:r>
    </w:p>
    <w:p w14:paraId="59BEF5F2" w14:textId="77777777" w:rsidR="00C17540" w:rsidRDefault="00971AB0">
      <w:pPr>
        <w:ind w:left="-15" w:right="64"/>
      </w:pPr>
      <w:r>
        <w:lastRenderedPageBreak/>
        <w:t xml:space="preserve">Адвокат – суб’єкт надання безоплатної правової допомоги учасникам адміністративної справи. Порядок залучення адвоката для надання безоплатної первинної правової допомоги. Адвокат як суб’єкт надання безоплатної вторинної правової допомоги: порядок залучення та коло його повноважень. Підстави та порядок припинення надання безоплатної вторинної правової допомоги. Підстави та порядок заміни адвоката, який надає безоплатну вторинну правову допомогу. </w:t>
      </w:r>
    </w:p>
    <w:p w14:paraId="0DEE1EE8" w14:textId="77777777" w:rsidR="00C17540" w:rsidRDefault="00971AB0">
      <w:pPr>
        <w:ind w:left="-15" w:right="64"/>
      </w:pPr>
      <w:r>
        <w:t xml:space="preserve">Повноваження адвоката як представника в адміністративній справі. Документи, що підтверджують повноваження адвоката як представника в адміністративній справі. Обсяг повноважень адвоката як представника в адміністративній справі та їх обмеження. Припинення повноважень адвоката як представника в адміністративній справі: підстави та порядок. </w:t>
      </w:r>
    </w:p>
    <w:p w14:paraId="03246388" w14:textId="77777777" w:rsidR="00C17540" w:rsidRDefault="00971AB0">
      <w:pPr>
        <w:ind w:left="-15" w:right="64"/>
      </w:pPr>
      <w:r>
        <w:t xml:space="preserve">Представництво адвокатом інтересів суб’єкта владних повноважень. Суб’єкт владних повноважень у розумінні Кодексу адміністративного судочинства України. Особливості представництва адвокатом інтересів суб’єкта владних повноважень. </w:t>
      </w:r>
    </w:p>
    <w:p w14:paraId="260B0331" w14:textId="77777777" w:rsidR="00C17540" w:rsidRDefault="00971AB0">
      <w:pPr>
        <w:ind w:left="-15" w:right="64"/>
      </w:pPr>
      <w:r>
        <w:t xml:space="preserve">Представництво адвокатом інтересів учасників адміністративної справи в апеляційному суді. Повноваження адвоката як представника учасників адміністративної справи в апеляційному суді. </w:t>
      </w:r>
    </w:p>
    <w:p w14:paraId="0F863DC8" w14:textId="77777777" w:rsidR="00C17540" w:rsidRDefault="00971AB0">
      <w:pPr>
        <w:ind w:left="-15" w:right="64"/>
      </w:pPr>
      <w:r>
        <w:t xml:space="preserve">Представництво адвокатом інтересів учасників адміністративної справи в касаційному суді. Повноваження адвоката як представника учасників адміністративної справи в касаційному суді. </w:t>
      </w:r>
    </w:p>
    <w:p w14:paraId="2BFCD702" w14:textId="77777777" w:rsidR="00C17540" w:rsidRDefault="00971AB0">
      <w:pPr>
        <w:spacing w:after="4" w:line="401" w:lineRule="auto"/>
        <w:ind w:left="0" w:firstLine="708"/>
        <w:jc w:val="left"/>
      </w:pPr>
      <w:r>
        <w:rPr>
          <w:i/>
        </w:rPr>
        <w:t>Модуль 2.</w:t>
      </w:r>
      <w:r>
        <w:rPr>
          <w:b/>
        </w:rPr>
        <w:t xml:space="preserve"> Формулювання правових висновків та їх аргументація в діяльності адвоката як представника в адміністративній справі. </w:t>
      </w:r>
    </w:p>
    <w:p w14:paraId="1DD127CB" w14:textId="77777777" w:rsidR="00C17540" w:rsidRDefault="00971AB0">
      <w:pPr>
        <w:ind w:left="-15" w:right="64"/>
      </w:pPr>
      <w:r>
        <w:t xml:space="preserve">Юридичний аналіз, формулювання правових висновків та їх аргументація в діяльності адвоката як представника в адміністративній справі. Юридичний аналіз як аналітичне дослідження обставин. Основні правила юридичного </w:t>
      </w:r>
      <w:r>
        <w:lastRenderedPageBreak/>
        <w:t xml:space="preserve">аналізу. Сутність правових висновків: поняття, природа та призначення. Аргументація правових висновків, її методи і засоби. </w:t>
      </w:r>
    </w:p>
    <w:p w14:paraId="7BF055D5" w14:textId="77777777" w:rsidR="00C17540" w:rsidRDefault="00971AB0">
      <w:pPr>
        <w:ind w:left="-15" w:right="64"/>
      </w:pPr>
      <w:r>
        <w:t xml:space="preserve">Складання адвокатом заяв по суті адміністративної справи. Види та зміст заяв по суті справи. Вимоги, що ставляться до заяв по суті справи. Наслідки недотримання вимог, що висувають до заяв по суті справи. </w:t>
      </w:r>
    </w:p>
    <w:p w14:paraId="4E19CA55" w14:textId="77777777" w:rsidR="00C17540" w:rsidRDefault="00971AB0">
      <w:pPr>
        <w:ind w:left="-15" w:right="64"/>
      </w:pPr>
      <w:r>
        <w:t xml:space="preserve">Складання адвокатом заяв з процесуальних питань. Види заяв з процесуальних питань. Вимоги до форми та змісту заяв з процесуальних питань. </w:t>
      </w:r>
    </w:p>
    <w:p w14:paraId="4E7405C1" w14:textId="77777777" w:rsidR="00C17540" w:rsidRDefault="00971AB0">
      <w:pPr>
        <w:spacing w:after="185" w:line="259" w:lineRule="auto"/>
        <w:ind w:left="-15" w:right="64" w:firstLine="0"/>
      </w:pPr>
      <w:r>
        <w:t xml:space="preserve">Наслідки недотримання вимог, що висувають до заяв з процесуальних питань. </w:t>
      </w:r>
    </w:p>
    <w:p w14:paraId="540DA603" w14:textId="77777777" w:rsidR="00C17540" w:rsidRDefault="00971AB0">
      <w:pPr>
        <w:numPr>
          <w:ilvl w:val="0"/>
          <w:numId w:val="2"/>
        </w:numPr>
        <w:spacing w:after="170" w:line="269" w:lineRule="auto"/>
        <w:ind w:right="565" w:hanging="281"/>
        <w:jc w:val="center"/>
      </w:pPr>
      <w:r>
        <w:rPr>
          <w:i/>
        </w:rPr>
        <w:t xml:space="preserve">Обсяг і структура навчальної дисципліни </w:t>
      </w:r>
    </w:p>
    <w:p w14:paraId="2AA6A652" w14:textId="77777777" w:rsidR="00C17540" w:rsidRDefault="00971AB0">
      <w:pPr>
        <w:numPr>
          <w:ilvl w:val="1"/>
          <w:numId w:val="2"/>
        </w:numPr>
        <w:spacing w:after="0" w:line="259" w:lineRule="auto"/>
        <w:ind w:hanging="492"/>
        <w:jc w:val="left"/>
      </w:pPr>
      <w:r>
        <w:rPr>
          <w:i/>
          <w:u w:val="single" w:color="000000"/>
        </w:rPr>
        <w:t>Для здобувачів вищої освіти денної форми навчання</w:t>
      </w:r>
      <w:r>
        <w:rPr>
          <w:i/>
        </w:rPr>
        <w:t xml:space="preserve"> </w:t>
      </w:r>
    </w:p>
    <w:p w14:paraId="56475A79" w14:textId="77777777" w:rsidR="00C17540" w:rsidRDefault="00971AB0">
      <w:pPr>
        <w:spacing w:after="0" w:line="259" w:lineRule="auto"/>
        <w:ind w:left="0" w:firstLine="0"/>
        <w:jc w:val="left"/>
      </w:pPr>
      <w:r>
        <w:rPr>
          <w:b/>
          <w:i/>
          <w:sz w:val="24"/>
        </w:rPr>
        <w:t xml:space="preserve"> </w:t>
      </w:r>
    </w:p>
    <w:tbl>
      <w:tblPr>
        <w:tblStyle w:val="TableGrid"/>
        <w:tblW w:w="9520" w:type="dxa"/>
        <w:tblInd w:w="113" w:type="dxa"/>
        <w:tblCellMar>
          <w:top w:w="14" w:type="dxa"/>
          <w:left w:w="106" w:type="dxa"/>
          <w:right w:w="49" w:type="dxa"/>
        </w:tblCellMar>
        <w:tblLook w:val="04A0" w:firstRow="1" w:lastRow="0" w:firstColumn="1" w:lastColumn="0" w:noHBand="0" w:noVBand="1"/>
      </w:tblPr>
      <w:tblGrid>
        <w:gridCol w:w="601"/>
        <w:gridCol w:w="1400"/>
        <w:gridCol w:w="2626"/>
        <w:gridCol w:w="965"/>
        <w:gridCol w:w="1049"/>
        <w:gridCol w:w="1424"/>
        <w:gridCol w:w="1455"/>
      </w:tblGrid>
      <w:tr w:rsidR="00C17540" w14:paraId="5768537B" w14:textId="77777777">
        <w:trPr>
          <w:trHeight w:val="286"/>
        </w:trPr>
        <w:tc>
          <w:tcPr>
            <w:tcW w:w="602" w:type="dxa"/>
            <w:vMerge w:val="restart"/>
            <w:tcBorders>
              <w:top w:val="single" w:sz="4" w:space="0" w:color="000000"/>
              <w:left w:val="single" w:sz="4" w:space="0" w:color="000000"/>
              <w:bottom w:val="single" w:sz="4" w:space="0" w:color="000000"/>
              <w:right w:val="single" w:sz="4" w:space="0" w:color="000000"/>
            </w:tcBorders>
          </w:tcPr>
          <w:p w14:paraId="0A66C720" w14:textId="77777777" w:rsidR="00C17540" w:rsidRDefault="00971AB0">
            <w:pPr>
              <w:spacing w:after="16" w:line="259" w:lineRule="auto"/>
              <w:ind w:left="79" w:firstLine="0"/>
              <w:jc w:val="left"/>
            </w:pPr>
            <w:r>
              <w:rPr>
                <w:sz w:val="24"/>
              </w:rPr>
              <w:t xml:space="preserve">№ </w:t>
            </w:r>
          </w:p>
          <w:p w14:paraId="23F1D112" w14:textId="77777777" w:rsidR="00C17540" w:rsidRDefault="00971AB0">
            <w:pPr>
              <w:spacing w:after="0" w:line="259" w:lineRule="auto"/>
              <w:ind w:left="31" w:firstLine="0"/>
              <w:jc w:val="left"/>
            </w:pPr>
            <w:r>
              <w:rPr>
                <w:sz w:val="24"/>
              </w:rPr>
              <w:t xml:space="preserve">п/п </w:t>
            </w:r>
          </w:p>
        </w:tc>
        <w:tc>
          <w:tcPr>
            <w:tcW w:w="1400" w:type="dxa"/>
            <w:vMerge w:val="restart"/>
            <w:tcBorders>
              <w:top w:val="single" w:sz="4" w:space="0" w:color="000000"/>
              <w:left w:val="single" w:sz="4" w:space="0" w:color="000000"/>
              <w:bottom w:val="single" w:sz="4" w:space="0" w:color="000000"/>
              <w:right w:val="single" w:sz="4" w:space="0" w:color="000000"/>
            </w:tcBorders>
          </w:tcPr>
          <w:p w14:paraId="0EEE6D18" w14:textId="77777777" w:rsidR="00C17540" w:rsidRDefault="00971AB0">
            <w:pPr>
              <w:spacing w:after="0" w:line="238" w:lineRule="auto"/>
              <w:ind w:left="0" w:firstLine="0"/>
              <w:jc w:val="center"/>
            </w:pPr>
            <w:r>
              <w:rPr>
                <w:sz w:val="24"/>
              </w:rPr>
              <w:t xml:space="preserve">Дата проведення </w:t>
            </w:r>
          </w:p>
          <w:p w14:paraId="6BDBE51E" w14:textId="77777777" w:rsidR="00C17540" w:rsidRDefault="00971AB0">
            <w:pPr>
              <w:spacing w:after="0" w:line="259" w:lineRule="auto"/>
              <w:ind w:left="0" w:firstLine="0"/>
              <w:jc w:val="center"/>
            </w:pPr>
            <w:r>
              <w:rPr>
                <w:sz w:val="24"/>
              </w:rPr>
              <w:t xml:space="preserve">(згідно розкладу) </w:t>
            </w:r>
          </w:p>
        </w:tc>
        <w:tc>
          <w:tcPr>
            <w:tcW w:w="2626" w:type="dxa"/>
            <w:vMerge w:val="restart"/>
            <w:tcBorders>
              <w:top w:val="single" w:sz="4" w:space="0" w:color="000000"/>
              <w:left w:val="single" w:sz="4" w:space="0" w:color="000000"/>
              <w:bottom w:val="single" w:sz="4" w:space="0" w:color="000000"/>
              <w:right w:val="single" w:sz="4" w:space="0" w:color="000000"/>
            </w:tcBorders>
          </w:tcPr>
          <w:p w14:paraId="6DF1A0F6" w14:textId="77777777" w:rsidR="00C17540" w:rsidRDefault="00971AB0">
            <w:pPr>
              <w:spacing w:after="22" w:line="259" w:lineRule="auto"/>
              <w:ind w:left="2" w:firstLine="0"/>
              <w:jc w:val="left"/>
            </w:pPr>
            <w:r>
              <w:rPr>
                <w:sz w:val="24"/>
              </w:rPr>
              <w:t xml:space="preserve"> </w:t>
            </w:r>
          </w:p>
          <w:p w14:paraId="69B90150" w14:textId="77777777" w:rsidR="00C17540" w:rsidRDefault="00971AB0">
            <w:pPr>
              <w:spacing w:after="0" w:line="275" w:lineRule="auto"/>
              <w:ind w:left="0" w:firstLine="0"/>
              <w:jc w:val="center"/>
            </w:pPr>
            <w:r>
              <w:rPr>
                <w:sz w:val="24"/>
              </w:rPr>
              <w:t xml:space="preserve">Тематика навчального курсу </w:t>
            </w:r>
          </w:p>
          <w:p w14:paraId="79745551" w14:textId="77777777" w:rsidR="00C17540" w:rsidRDefault="00971AB0">
            <w:pPr>
              <w:spacing w:after="0" w:line="259" w:lineRule="auto"/>
              <w:ind w:left="2" w:firstLine="0"/>
              <w:jc w:val="left"/>
            </w:pPr>
            <w:r>
              <w:rPr>
                <w:sz w:val="24"/>
              </w:rPr>
              <w:t xml:space="preserve"> </w:t>
            </w:r>
          </w:p>
        </w:tc>
        <w:tc>
          <w:tcPr>
            <w:tcW w:w="4892" w:type="dxa"/>
            <w:gridSpan w:val="4"/>
            <w:tcBorders>
              <w:top w:val="single" w:sz="4" w:space="0" w:color="000000"/>
              <w:left w:val="single" w:sz="4" w:space="0" w:color="000000"/>
              <w:bottom w:val="single" w:sz="4" w:space="0" w:color="000000"/>
              <w:right w:val="single" w:sz="4" w:space="0" w:color="000000"/>
            </w:tcBorders>
          </w:tcPr>
          <w:p w14:paraId="7EF9FCE8" w14:textId="77777777" w:rsidR="00C17540" w:rsidRDefault="00971AB0">
            <w:pPr>
              <w:spacing w:after="0" w:line="259" w:lineRule="auto"/>
              <w:ind w:left="0" w:right="63" w:firstLine="0"/>
              <w:jc w:val="center"/>
            </w:pPr>
            <w:r>
              <w:rPr>
                <w:sz w:val="24"/>
              </w:rPr>
              <w:t xml:space="preserve">Обсяг у годинах </w:t>
            </w:r>
          </w:p>
        </w:tc>
      </w:tr>
      <w:tr w:rsidR="00C17540" w14:paraId="1A77ED84" w14:textId="77777777">
        <w:trPr>
          <w:trHeight w:val="286"/>
        </w:trPr>
        <w:tc>
          <w:tcPr>
            <w:tcW w:w="0" w:type="auto"/>
            <w:vMerge/>
            <w:tcBorders>
              <w:top w:val="nil"/>
              <w:left w:val="single" w:sz="4" w:space="0" w:color="000000"/>
              <w:bottom w:val="nil"/>
              <w:right w:val="single" w:sz="4" w:space="0" w:color="000000"/>
            </w:tcBorders>
          </w:tcPr>
          <w:p w14:paraId="5857719F"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DAEB5BB"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27EA007" w14:textId="77777777" w:rsidR="00C17540" w:rsidRDefault="00C17540">
            <w:pPr>
              <w:spacing w:after="160" w:line="259" w:lineRule="auto"/>
              <w:ind w:left="0" w:firstLine="0"/>
              <w:jc w:val="left"/>
            </w:pPr>
          </w:p>
        </w:tc>
        <w:tc>
          <w:tcPr>
            <w:tcW w:w="965" w:type="dxa"/>
            <w:vMerge w:val="restart"/>
            <w:tcBorders>
              <w:top w:val="single" w:sz="4" w:space="0" w:color="000000"/>
              <w:left w:val="single" w:sz="4" w:space="0" w:color="000000"/>
              <w:bottom w:val="single" w:sz="4" w:space="0" w:color="000000"/>
              <w:right w:val="single" w:sz="4" w:space="0" w:color="000000"/>
            </w:tcBorders>
          </w:tcPr>
          <w:p w14:paraId="6ECDDEE4" w14:textId="77777777" w:rsidR="00C17540" w:rsidRDefault="00971AB0">
            <w:pPr>
              <w:spacing w:after="0" w:line="259" w:lineRule="auto"/>
              <w:ind w:left="0" w:firstLine="0"/>
            </w:pPr>
            <w:r>
              <w:rPr>
                <w:sz w:val="24"/>
              </w:rPr>
              <w:t xml:space="preserve">Усього </w:t>
            </w:r>
          </w:p>
        </w:tc>
        <w:tc>
          <w:tcPr>
            <w:tcW w:w="3927" w:type="dxa"/>
            <w:gridSpan w:val="3"/>
            <w:tcBorders>
              <w:top w:val="single" w:sz="4" w:space="0" w:color="000000"/>
              <w:left w:val="single" w:sz="4" w:space="0" w:color="000000"/>
              <w:bottom w:val="single" w:sz="4" w:space="0" w:color="000000"/>
              <w:right w:val="single" w:sz="4" w:space="0" w:color="000000"/>
            </w:tcBorders>
          </w:tcPr>
          <w:p w14:paraId="6AECD36D" w14:textId="77777777" w:rsidR="00C17540" w:rsidRDefault="00971AB0">
            <w:pPr>
              <w:spacing w:after="0" w:line="259" w:lineRule="auto"/>
              <w:ind w:left="0" w:right="62" w:firstLine="0"/>
              <w:jc w:val="center"/>
            </w:pPr>
            <w:r>
              <w:rPr>
                <w:sz w:val="24"/>
              </w:rPr>
              <w:t xml:space="preserve">У тому числі </w:t>
            </w:r>
          </w:p>
        </w:tc>
      </w:tr>
      <w:tr w:rsidR="00C17540" w14:paraId="6EBC1EE2" w14:textId="77777777">
        <w:trPr>
          <w:trHeight w:val="562"/>
        </w:trPr>
        <w:tc>
          <w:tcPr>
            <w:tcW w:w="0" w:type="auto"/>
            <w:vMerge/>
            <w:tcBorders>
              <w:top w:val="nil"/>
              <w:left w:val="single" w:sz="4" w:space="0" w:color="000000"/>
              <w:bottom w:val="single" w:sz="4" w:space="0" w:color="000000"/>
              <w:right w:val="single" w:sz="4" w:space="0" w:color="000000"/>
            </w:tcBorders>
          </w:tcPr>
          <w:p w14:paraId="05DFB09B"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186E101"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E72D421"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640DE10" w14:textId="77777777" w:rsidR="00C17540" w:rsidRDefault="00C17540">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14:paraId="3193F11E" w14:textId="77777777" w:rsidR="00C17540" w:rsidRDefault="00971AB0">
            <w:pPr>
              <w:spacing w:after="0" w:line="259" w:lineRule="auto"/>
              <w:ind w:left="91" w:firstLine="0"/>
              <w:jc w:val="left"/>
            </w:pPr>
            <w:r>
              <w:rPr>
                <w:sz w:val="24"/>
              </w:rPr>
              <w:t xml:space="preserve">Лекції </w:t>
            </w:r>
          </w:p>
        </w:tc>
        <w:tc>
          <w:tcPr>
            <w:tcW w:w="1424" w:type="dxa"/>
            <w:tcBorders>
              <w:top w:val="single" w:sz="4" w:space="0" w:color="000000"/>
              <w:left w:val="single" w:sz="4" w:space="0" w:color="000000"/>
              <w:bottom w:val="single" w:sz="4" w:space="0" w:color="000000"/>
              <w:right w:val="single" w:sz="4" w:space="0" w:color="000000"/>
            </w:tcBorders>
          </w:tcPr>
          <w:p w14:paraId="1395D58E" w14:textId="77777777" w:rsidR="00C17540" w:rsidRDefault="00971AB0">
            <w:pPr>
              <w:spacing w:after="0" w:line="259" w:lineRule="auto"/>
              <w:ind w:left="0" w:firstLine="0"/>
              <w:jc w:val="center"/>
            </w:pPr>
            <w:r>
              <w:rPr>
                <w:sz w:val="24"/>
              </w:rPr>
              <w:t xml:space="preserve">Практичні заняття </w:t>
            </w:r>
          </w:p>
        </w:tc>
        <w:tc>
          <w:tcPr>
            <w:tcW w:w="1455" w:type="dxa"/>
            <w:tcBorders>
              <w:top w:val="single" w:sz="4" w:space="0" w:color="000000"/>
              <w:left w:val="single" w:sz="4" w:space="0" w:color="000000"/>
              <w:bottom w:val="single" w:sz="4" w:space="0" w:color="000000"/>
              <w:right w:val="single" w:sz="4" w:space="0" w:color="000000"/>
            </w:tcBorders>
          </w:tcPr>
          <w:p w14:paraId="762E7143" w14:textId="77777777" w:rsidR="00C17540" w:rsidRDefault="00971AB0">
            <w:pPr>
              <w:spacing w:after="0" w:line="259" w:lineRule="auto"/>
              <w:ind w:left="0" w:firstLine="0"/>
              <w:jc w:val="center"/>
            </w:pPr>
            <w:r>
              <w:rPr>
                <w:sz w:val="24"/>
              </w:rPr>
              <w:t xml:space="preserve">Самостійна робота </w:t>
            </w:r>
          </w:p>
        </w:tc>
      </w:tr>
      <w:tr w:rsidR="00C17540" w14:paraId="6F61A06E" w14:textId="77777777">
        <w:trPr>
          <w:trHeight w:val="564"/>
        </w:trPr>
        <w:tc>
          <w:tcPr>
            <w:tcW w:w="602" w:type="dxa"/>
            <w:tcBorders>
              <w:top w:val="single" w:sz="4" w:space="0" w:color="000000"/>
              <w:left w:val="single" w:sz="4" w:space="0" w:color="000000"/>
              <w:bottom w:val="single" w:sz="4" w:space="0" w:color="000000"/>
              <w:right w:val="nil"/>
            </w:tcBorders>
          </w:tcPr>
          <w:p w14:paraId="41F9B492" w14:textId="77777777" w:rsidR="00C17540" w:rsidRDefault="00C17540">
            <w:pPr>
              <w:spacing w:after="160" w:line="259" w:lineRule="auto"/>
              <w:ind w:left="0" w:firstLine="0"/>
              <w:jc w:val="left"/>
            </w:pPr>
          </w:p>
        </w:tc>
        <w:tc>
          <w:tcPr>
            <w:tcW w:w="1400" w:type="dxa"/>
            <w:tcBorders>
              <w:top w:val="single" w:sz="4" w:space="0" w:color="000000"/>
              <w:left w:val="nil"/>
              <w:bottom w:val="single" w:sz="4" w:space="0" w:color="000000"/>
              <w:right w:val="nil"/>
            </w:tcBorders>
          </w:tcPr>
          <w:p w14:paraId="2391113E" w14:textId="77777777" w:rsidR="00C17540" w:rsidRDefault="00C17540">
            <w:pPr>
              <w:spacing w:after="160" w:line="259" w:lineRule="auto"/>
              <w:ind w:left="0" w:firstLine="0"/>
              <w:jc w:val="left"/>
            </w:pPr>
          </w:p>
        </w:tc>
        <w:tc>
          <w:tcPr>
            <w:tcW w:w="7518" w:type="dxa"/>
            <w:gridSpan w:val="5"/>
            <w:tcBorders>
              <w:top w:val="single" w:sz="4" w:space="0" w:color="000000"/>
              <w:left w:val="nil"/>
              <w:bottom w:val="single" w:sz="4" w:space="0" w:color="000000"/>
              <w:right w:val="single" w:sz="4" w:space="0" w:color="000000"/>
            </w:tcBorders>
          </w:tcPr>
          <w:p w14:paraId="0F4F46F3" w14:textId="77777777" w:rsidR="00C17540" w:rsidRDefault="00971AB0">
            <w:pPr>
              <w:spacing w:after="0" w:line="259" w:lineRule="auto"/>
              <w:ind w:left="835" w:right="2034" w:hanging="672"/>
              <w:jc w:val="left"/>
            </w:pPr>
            <w:r>
              <w:rPr>
                <w:b/>
                <w:sz w:val="24"/>
              </w:rPr>
              <w:t xml:space="preserve">Модуль 1. Процесуальне становище адвоката в адміністративному судочинстві </w:t>
            </w:r>
          </w:p>
        </w:tc>
      </w:tr>
      <w:tr w:rsidR="00C17540" w14:paraId="40003D70" w14:textId="77777777">
        <w:trPr>
          <w:trHeight w:val="1114"/>
        </w:trPr>
        <w:tc>
          <w:tcPr>
            <w:tcW w:w="602" w:type="dxa"/>
            <w:tcBorders>
              <w:top w:val="single" w:sz="4" w:space="0" w:color="000000"/>
              <w:left w:val="single" w:sz="4" w:space="0" w:color="000000"/>
              <w:bottom w:val="single" w:sz="4" w:space="0" w:color="000000"/>
              <w:right w:val="single" w:sz="4" w:space="0" w:color="000000"/>
            </w:tcBorders>
          </w:tcPr>
          <w:p w14:paraId="0F549918" w14:textId="77777777" w:rsidR="00C17540" w:rsidRDefault="00971AB0">
            <w:pPr>
              <w:spacing w:after="0" w:line="259" w:lineRule="auto"/>
              <w:ind w:left="2" w:firstLine="0"/>
              <w:jc w:val="left"/>
            </w:pPr>
            <w:r>
              <w:rPr>
                <w:sz w:val="24"/>
              </w:rPr>
              <w:t xml:space="preserve">1 </w:t>
            </w:r>
          </w:p>
        </w:tc>
        <w:tc>
          <w:tcPr>
            <w:tcW w:w="1400" w:type="dxa"/>
            <w:tcBorders>
              <w:top w:val="single" w:sz="4" w:space="0" w:color="000000"/>
              <w:left w:val="single" w:sz="4" w:space="0" w:color="000000"/>
              <w:bottom w:val="single" w:sz="4" w:space="0" w:color="000000"/>
              <w:right w:val="single" w:sz="4" w:space="0" w:color="000000"/>
            </w:tcBorders>
          </w:tcPr>
          <w:p w14:paraId="3B81EE3C"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029D3656" w14:textId="77777777" w:rsidR="00C17540" w:rsidRDefault="00971AB0">
            <w:pPr>
              <w:spacing w:after="0" w:line="259" w:lineRule="auto"/>
              <w:ind w:left="2" w:firstLine="0"/>
              <w:jc w:val="left"/>
            </w:pPr>
            <w:r>
              <w:rPr>
                <w:sz w:val="24"/>
              </w:rPr>
              <w:t xml:space="preserve">Договірне представництво в адміністративному судочинстві </w:t>
            </w:r>
          </w:p>
        </w:tc>
        <w:tc>
          <w:tcPr>
            <w:tcW w:w="965" w:type="dxa"/>
            <w:tcBorders>
              <w:top w:val="single" w:sz="4" w:space="0" w:color="000000"/>
              <w:left w:val="single" w:sz="4" w:space="0" w:color="000000"/>
              <w:bottom w:val="single" w:sz="4" w:space="0" w:color="000000"/>
              <w:right w:val="single" w:sz="4" w:space="0" w:color="000000"/>
            </w:tcBorders>
          </w:tcPr>
          <w:p w14:paraId="643A401B"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29BA34DD"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678ABFB9" w14:textId="77777777" w:rsidR="00C17540" w:rsidRDefault="00971AB0">
            <w:pPr>
              <w:spacing w:after="0" w:line="259" w:lineRule="auto"/>
              <w:ind w:left="3" w:firstLine="0"/>
              <w:jc w:val="left"/>
            </w:pPr>
            <w:r>
              <w:rPr>
                <w:sz w:val="24"/>
              </w:rPr>
              <w:t xml:space="preserve">2 </w:t>
            </w:r>
          </w:p>
        </w:tc>
        <w:tc>
          <w:tcPr>
            <w:tcW w:w="1455" w:type="dxa"/>
            <w:tcBorders>
              <w:top w:val="single" w:sz="4" w:space="0" w:color="000000"/>
              <w:left w:val="single" w:sz="4" w:space="0" w:color="000000"/>
              <w:bottom w:val="single" w:sz="4" w:space="0" w:color="000000"/>
              <w:right w:val="single" w:sz="4" w:space="0" w:color="000000"/>
            </w:tcBorders>
          </w:tcPr>
          <w:p w14:paraId="50EA1A50" w14:textId="77777777" w:rsidR="00C17540" w:rsidRDefault="00971AB0">
            <w:pPr>
              <w:spacing w:after="0" w:line="259" w:lineRule="auto"/>
              <w:ind w:left="0" w:firstLine="0"/>
              <w:jc w:val="left"/>
            </w:pPr>
            <w:r>
              <w:rPr>
                <w:sz w:val="24"/>
              </w:rPr>
              <w:t xml:space="preserve">8 </w:t>
            </w:r>
          </w:p>
        </w:tc>
      </w:tr>
      <w:tr w:rsidR="00C17540" w14:paraId="2D852EA3" w14:textId="77777777">
        <w:trPr>
          <w:trHeight w:val="2218"/>
        </w:trPr>
        <w:tc>
          <w:tcPr>
            <w:tcW w:w="602" w:type="dxa"/>
            <w:tcBorders>
              <w:top w:val="single" w:sz="4" w:space="0" w:color="000000"/>
              <w:left w:val="single" w:sz="4" w:space="0" w:color="000000"/>
              <w:bottom w:val="single" w:sz="4" w:space="0" w:color="000000"/>
              <w:right w:val="single" w:sz="4" w:space="0" w:color="000000"/>
            </w:tcBorders>
          </w:tcPr>
          <w:p w14:paraId="6441CB60" w14:textId="77777777" w:rsidR="00C17540" w:rsidRDefault="00971AB0">
            <w:pPr>
              <w:spacing w:after="0" w:line="259" w:lineRule="auto"/>
              <w:ind w:left="2" w:firstLine="0"/>
              <w:jc w:val="left"/>
            </w:pPr>
            <w:r>
              <w:rPr>
                <w:sz w:val="24"/>
              </w:rPr>
              <w:t xml:space="preserve">2 </w:t>
            </w:r>
          </w:p>
        </w:tc>
        <w:tc>
          <w:tcPr>
            <w:tcW w:w="1400" w:type="dxa"/>
            <w:tcBorders>
              <w:top w:val="single" w:sz="4" w:space="0" w:color="000000"/>
              <w:left w:val="single" w:sz="4" w:space="0" w:color="000000"/>
              <w:bottom w:val="single" w:sz="4" w:space="0" w:color="000000"/>
              <w:right w:val="single" w:sz="4" w:space="0" w:color="000000"/>
            </w:tcBorders>
          </w:tcPr>
          <w:p w14:paraId="4B240BF9"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40EC3117" w14:textId="77777777" w:rsidR="00C17540" w:rsidRDefault="00971AB0">
            <w:pPr>
              <w:spacing w:after="0" w:line="259" w:lineRule="auto"/>
              <w:ind w:left="2" w:firstLine="0"/>
              <w:jc w:val="left"/>
            </w:pPr>
            <w:r>
              <w:rPr>
                <w:sz w:val="24"/>
              </w:rPr>
              <w:t xml:space="preserve">Здійснення адвокатом представництва інтересів учасників адміністративної справи як одна з гарантій дотримання конвенційної вимоги доступу до правосуддя </w:t>
            </w:r>
          </w:p>
        </w:tc>
        <w:tc>
          <w:tcPr>
            <w:tcW w:w="965" w:type="dxa"/>
            <w:tcBorders>
              <w:top w:val="single" w:sz="4" w:space="0" w:color="000000"/>
              <w:left w:val="single" w:sz="4" w:space="0" w:color="000000"/>
              <w:bottom w:val="single" w:sz="4" w:space="0" w:color="000000"/>
              <w:right w:val="single" w:sz="4" w:space="0" w:color="000000"/>
            </w:tcBorders>
          </w:tcPr>
          <w:p w14:paraId="40240CD5"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420D1A2D"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0BB1FF2D" w14:textId="77777777" w:rsidR="00C17540" w:rsidRDefault="00971AB0">
            <w:pPr>
              <w:spacing w:after="0" w:line="259" w:lineRule="auto"/>
              <w:ind w:left="3" w:firstLine="0"/>
              <w:jc w:val="left"/>
            </w:pPr>
            <w:r>
              <w:rPr>
                <w:sz w:val="24"/>
              </w:rPr>
              <w:t xml:space="preserve">2 </w:t>
            </w:r>
          </w:p>
        </w:tc>
        <w:tc>
          <w:tcPr>
            <w:tcW w:w="1455" w:type="dxa"/>
            <w:tcBorders>
              <w:top w:val="single" w:sz="4" w:space="0" w:color="000000"/>
              <w:left w:val="single" w:sz="4" w:space="0" w:color="000000"/>
              <w:bottom w:val="single" w:sz="4" w:space="0" w:color="000000"/>
              <w:right w:val="single" w:sz="4" w:space="0" w:color="000000"/>
            </w:tcBorders>
          </w:tcPr>
          <w:p w14:paraId="4697181F" w14:textId="77777777" w:rsidR="00C17540" w:rsidRDefault="00971AB0">
            <w:pPr>
              <w:spacing w:after="0" w:line="259" w:lineRule="auto"/>
              <w:ind w:left="0" w:firstLine="0"/>
              <w:jc w:val="left"/>
            </w:pPr>
            <w:r>
              <w:rPr>
                <w:sz w:val="24"/>
              </w:rPr>
              <w:t xml:space="preserve">8 </w:t>
            </w:r>
          </w:p>
        </w:tc>
      </w:tr>
      <w:tr w:rsidR="00C17540" w14:paraId="0258ECA0" w14:textId="77777777">
        <w:trPr>
          <w:trHeight w:val="1666"/>
        </w:trPr>
        <w:tc>
          <w:tcPr>
            <w:tcW w:w="602" w:type="dxa"/>
            <w:tcBorders>
              <w:top w:val="single" w:sz="4" w:space="0" w:color="000000"/>
              <w:left w:val="single" w:sz="4" w:space="0" w:color="000000"/>
              <w:bottom w:val="single" w:sz="4" w:space="0" w:color="000000"/>
              <w:right w:val="single" w:sz="4" w:space="0" w:color="000000"/>
            </w:tcBorders>
          </w:tcPr>
          <w:p w14:paraId="695AE0BB" w14:textId="77777777" w:rsidR="00C17540" w:rsidRDefault="00971AB0">
            <w:pPr>
              <w:spacing w:after="0" w:line="259" w:lineRule="auto"/>
              <w:ind w:left="2" w:firstLine="0"/>
              <w:jc w:val="left"/>
            </w:pPr>
            <w:r>
              <w:rPr>
                <w:sz w:val="24"/>
              </w:rPr>
              <w:t xml:space="preserve">3 </w:t>
            </w:r>
          </w:p>
        </w:tc>
        <w:tc>
          <w:tcPr>
            <w:tcW w:w="1400" w:type="dxa"/>
            <w:tcBorders>
              <w:top w:val="single" w:sz="4" w:space="0" w:color="000000"/>
              <w:left w:val="single" w:sz="4" w:space="0" w:color="000000"/>
              <w:bottom w:val="single" w:sz="4" w:space="0" w:color="000000"/>
              <w:right w:val="single" w:sz="4" w:space="0" w:color="000000"/>
            </w:tcBorders>
          </w:tcPr>
          <w:p w14:paraId="5E6C44A4"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7A923831" w14:textId="77777777" w:rsidR="00C17540" w:rsidRDefault="00971AB0">
            <w:pPr>
              <w:spacing w:after="0" w:line="259" w:lineRule="auto"/>
              <w:ind w:left="2" w:firstLine="0"/>
              <w:jc w:val="left"/>
            </w:pPr>
            <w:r>
              <w:rPr>
                <w:sz w:val="24"/>
              </w:rPr>
              <w:t xml:space="preserve">Адвокат – суб’єкт надання безоплатної правової допомоги учасникам адміністративної справи </w:t>
            </w:r>
          </w:p>
        </w:tc>
        <w:tc>
          <w:tcPr>
            <w:tcW w:w="965" w:type="dxa"/>
            <w:tcBorders>
              <w:top w:val="single" w:sz="4" w:space="0" w:color="000000"/>
              <w:left w:val="single" w:sz="4" w:space="0" w:color="000000"/>
              <w:bottom w:val="single" w:sz="4" w:space="0" w:color="000000"/>
              <w:right w:val="single" w:sz="4" w:space="0" w:color="000000"/>
            </w:tcBorders>
          </w:tcPr>
          <w:p w14:paraId="5682B03A"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6EAF87A5"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5EF3B854" w14:textId="77777777" w:rsidR="00C17540" w:rsidRDefault="00971AB0">
            <w:pPr>
              <w:spacing w:after="0" w:line="259" w:lineRule="auto"/>
              <w:ind w:left="3" w:firstLine="0"/>
              <w:jc w:val="left"/>
            </w:pPr>
            <w:r>
              <w:rPr>
                <w:sz w:val="24"/>
              </w:rPr>
              <w:t xml:space="preserve">2 </w:t>
            </w:r>
          </w:p>
        </w:tc>
        <w:tc>
          <w:tcPr>
            <w:tcW w:w="1455" w:type="dxa"/>
            <w:tcBorders>
              <w:top w:val="single" w:sz="4" w:space="0" w:color="000000"/>
              <w:left w:val="single" w:sz="4" w:space="0" w:color="000000"/>
              <w:bottom w:val="single" w:sz="4" w:space="0" w:color="000000"/>
              <w:right w:val="single" w:sz="4" w:space="0" w:color="000000"/>
            </w:tcBorders>
          </w:tcPr>
          <w:p w14:paraId="46F3643A" w14:textId="77777777" w:rsidR="00C17540" w:rsidRDefault="00971AB0">
            <w:pPr>
              <w:spacing w:after="0" w:line="259" w:lineRule="auto"/>
              <w:ind w:left="0" w:firstLine="0"/>
              <w:jc w:val="left"/>
            </w:pPr>
            <w:r>
              <w:rPr>
                <w:sz w:val="24"/>
              </w:rPr>
              <w:t xml:space="preserve">8 </w:t>
            </w:r>
          </w:p>
        </w:tc>
      </w:tr>
      <w:tr w:rsidR="00C17540" w14:paraId="5711EE1C" w14:textId="77777777">
        <w:trPr>
          <w:trHeight w:val="286"/>
        </w:trPr>
        <w:tc>
          <w:tcPr>
            <w:tcW w:w="602" w:type="dxa"/>
            <w:tcBorders>
              <w:top w:val="single" w:sz="4" w:space="0" w:color="000000"/>
              <w:left w:val="single" w:sz="4" w:space="0" w:color="000000"/>
              <w:bottom w:val="single" w:sz="4" w:space="0" w:color="000000"/>
              <w:right w:val="single" w:sz="4" w:space="0" w:color="000000"/>
            </w:tcBorders>
          </w:tcPr>
          <w:p w14:paraId="287A6AA7" w14:textId="77777777" w:rsidR="00C17540" w:rsidRDefault="00971AB0">
            <w:pPr>
              <w:spacing w:after="0" w:line="259" w:lineRule="auto"/>
              <w:ind w:left="2" w:firstLine="0"/>
              <w:jc w:val="left"/>
            </w:pPr>
            <w:r>
              <w:rPr>
                <w:sz w:val="24"/>
              </w:rPr>
              <w:t xml:space="preserve">4 </w:t>
            </w:r>
          </w:p>
        </w:tc>
        <w:tc>
          <w:tcPr>
            <w:tcW w:w="1400" w:type="dxa"/>
            <w:tcBorders>
              <w:top w:val="single" w:sz="4" w:space="0" w:color="000000"/>
              <w:left w:val="single" w:sz="4" w:space="0" w:color="000000"/>
              <w:bottom w:val="single" w:sz="4" w:space="0" w:color="000000"/>
              <w:right w:val="single" w:sz="4" w:space="0" w:color="000000"/>
            </w:tcBorders>
          </w:tcPr>
          <w:p w14:paraId="7B5A48CE"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51A80A42" w14:textId="77777777" w:rsidR="00C17540" w:rsidRDefault="00971AB0">
            <w:pPr>
              <w:spacing w:after="0" w:line="259" w:lineRule="auto"/>
              <w:ind w:left="2" w:firstLine="0"/>
              <w:jc w:val="left"/>
            </w:pPr>
            <w:r>
              <w:rPr>
                <w:sz w:val="24"/>
              </w:rPr>
              <w:t xml:space="preserve">Повноваження </w:t>
            </w:r>
          </w:p>
        </w:tc>
        <w:tc>
          <w:tcPr>
            <w:tcW w:w="965" w:type="dxa"/>
            <w:tcBorders>
              <w:top w:val="single" w:sz="4" w:space="0" w:color="000000"/>
              <w:left w:val="single" w:sz="4" w:space="0" w:color="000000"/>
              <w:bottom w:val="single" w:sz="4" w:space="0" w:color="000000"/>
              <w:right w:val="single" w:sz="4" w:space="0" w:color="000000"/>
            </w:tcBorders>
          </w:tcPr>
          <w:p w14:paraId="369E76BF"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783E3F05"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0704A785" w14:textId="77777777" w:rsidR="00C17540" w:rsidRDefault="00971AB0">
            <w:pPr>
              <w:spacing w:after="0" w:line="259" w:lineRule="auto"/>
              <w:ind w:left="3" w:firstLine="0"/>
              <w:jc w:val="left"/>
            </w:pPr>
            <w:r>
              <w:rPr>
                <w:sz w:val="24"/>
              </w:rPr>
              <w:t xml:space="preserve">2 </w:t>
            </w:r>
          </w:p>
        </w:tc>
        <w:tc>
          <w:tcPr>
            <w:tcW w:w="1455" w:type="dxa"/>
            <w:tcBorders>
              <w:top w:val="single" w:sz="4" w:space="0" w:color="000000"/>
              <w:left w:val="single" w:sz="4" w:space="0" w:color="000000"/>
              <w:bottom w:val="single" w:sz="4" w:space="0" w:color="000000"/>
              <w:right w:val="single" w:sz="4" w:space="0" w:color="000000"/>
            </w:tcBorders>
          </w:tcPr>
          <w:p w14:paraId="589B40CD" w14:textId="77777777" w:rsidR="00C17540" w:rsidRDefault="00971AB0">
            <w:pPr>
              <w:spacing w:after="0" w:line="259" w:lineRule="auto"/>
              <w:ind w:left="0" w:firstLine="0"/>
              <w:jc w:val="left"/>
            </w:pPr>
            <w:r>
              <w:rPr>
                <w:sz w:val="24"/>
              </w:rPr>
              <w:t xml:space="preserve">8 </w:t>
            </w:r>
          </w:p>
        </w:tc>
      </w:tr>
      <w:tr w:rsidR="00C17540" w14:paraId="56F72A51" w14:textId="77777777">
        <w:trPr>
          <w:trHeight w:val="2772"/>
        </w:trPr>
        <w:tc>
          <w:tcPr>
            <w:tcW w:w="602" w:type="dxa"/>
            <w:tcBorders>
              <w:top w:val="single" w:sz="4" w:space="0" w:color="000000"/>
              <w:left w:val="single" w:sz="4" w:space="0" w:color="000000"/>
              <w:bottom w:val="single" w:sz="4" w:space="0" w:color="000000"/>
              <w:right w:val="single" w:sz="4" w:space="0" w:color="000000"/>
            </w:tcBorders>
          </w:tcPr>
          <w:p w14:paraId="65E888C1" w14:textId="77777777" w:rsidR="00C17540" w:rsidRDefault="00C17540">
            <w:pPr>
              <w:spacing w:after="160" w:line="259" w:lineRule="auto"/>
              <w:ind w:left="0" w:firstLine="0"/>
              <w:jc w:val="left"/>
            </w:pPr>
          </w:p>
        </w:tc>
        <w:tc>
          <w:tcPr>
            <w:tcW w:w="1400" w:type="dxa"/>
            <w:tcBorders>
              <w:top w:val="single" w:sz="4" w:space="0" w:color="000000"/>
              <w:left w:val="single" w:sz="4" w:space="0" w:color="000000"/>
              <w:bottom w:val="single" w:sz="4" w:space="0" w:color="000000"/>
              <w:right w:val="single" w:sz="4" w:space="0" w:color="000000"/>
            </w:tcBorders>
          </w:tcPr>
          <w:p w14:paraId="24D33320" w14:textId="77777777" w:rsidR="00C17540" w:rsidRDefault="00C17540">
            <w:pPr>
              <w:spacing w:after="160" w:line="259" w:lineRule="auto"/>
              <w:ind w:left="0" w:firstLine="0"/>
              <w:jc w:val="left"/>
            </w:pPr>
          </w:p>
        </w:tc>
        <w:tc>
          <w:tcPr>
            <w:tcW w:w="2626" w:type="dxa"/>
            <w:tcBorders>
              <w:top w:val="single" w:sz="4" w:space="0" w:color="000000"/>
              <w:left w:val="single" w:sz="4" w:space="0" w:color="000000"/>
              <w:bottom w:val="single" w:sz="4" w:space="0" w:color="000000"/>
              <w:right w:val="single" w:sz="4" w:space="0" w:color="000000"/>
            </w:tcBorders>
          </w:tcPr>
          <w:p w14:paraId="555D1263" w14:textId="77777777" w:rsidR="00C17540" w:rsidRDefault="00971AB0">
            <w:pPr>
              <w:spacing w:after="43" w:line="238" w:lineRule="auto"/>
              <w:ind w:left="2" w:right="21" w:firstLine="0"/>
              <w:jc w:val="left"/>
            </w:pPr>
            <w:r>
              <w:rPr>
                <w:sz w:val="24"/>
              </w:rPr>
              <w:t xml:space="preserve">адвоката як представника в адміністративній справі. Документи, що підтверджують повноваження адвоката як представника в адміністративній </w:t>
            </w:r>
          </w:p>
          <w:p w14:paraId="6E974FE8" w14:textId="77777777" w:rsidR="00C17540" w:rsidRDefault="00971AB0">
            <w:pPr>
              <w:spacing w:after="0" w:line="259" w:lineRule="auto"/>
              <w:ind w:left="2" w:firstLine="0"/>
              <w:jc w:val="left"/>
            </w:pPr>
            <w:r>
              <w:rPr>
                <w:sz w:val="24"/>
              </w:rPr>
              <w:t xml:space="preserve">справі </w:t>
            </w:r>
          </w:p>
        </w:tc>
        <w:tc>
          <w:tcPr>
            <w:tcW w:w="965" w:type="dxa"/>
            <w:tcBorders>
              <w:top w:val="single" w:sz="4" w:space="0" w:color="000000"/>
              <w:left w:val="single" w:sz="4" w:space="0" w:color="000000"/>
              <w:bottom w:val="single" w:sz="4" w:space="0" w:color="000000"/>
              <w:right w:val="single" w:sz="4" w:space="0" w:color="000000"/>
            </w:tcBorders>
          </w:tcPr>
          <w:p w14:paraId="3DE15F5B" w14:textId="77777777" w:rsidR="00C17540" w:rsidRDefault="00C17540">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14:paraId="0A140B71" w14:textId="77777777" w:rsidR="00C17540" w:rsidRDefault="00C17540">
            <w:pPr>
              <w:spacing w:after="160" w:line="259" w:lineRule="auto"/>
              <w:ind w:left="0" w:firstLine="0"/>
              <w:jc w:val="left"/>
            </w:pPr>
          </w:p>
        </w:tc>
        <w:tc>
          <w:tcPr>
            <w:tcW w:w="1424" w:type="dxa"/>
            <w:tcBorders>
              <w:top w:val="single" w:sz="4" w:space="0" w:color="000000"/>
              <w:left w:val="single" w:sz="4" w:space="0" w:color="000000"/>
              <w:bottom w:val="single" w:sz="4" w:space="0" w:color="000000"/>
              <w:right w:val="single" w:sz="4" w:space="0" w:color="000000"/>
            </w:tcBorders>
          </w:tcPr>
          <w:p w14:paraId="3E079850" w14:textId="77777777" w:rsidR="00C17540" w:rsidRDefault="00C17540">
            <w:pPr>
              <w:spacing w:after="160" w:line="259" w:lineRule="auto"/>
              <w:ind w:left="0" w:firstLine="0"/>
              <w:jc w:val="left"/>
            </w:pPr>
          </w:p>
        </w:tc>
        <w:tc>
          <w:tcPr>
            <w:tcW w:w="1455" w:type="dxa"/>
            <w:tcBorders>
              <w:top w:val="single" w:sz="4" w:space="0" w:color="000000"/>
              <w:left w:val="single" w:sz="4" w:space="0" w:color="000000"/>
              <w:bottom w:val="single" w:sz="4" w:space="0" w:color="000000"/>
              <w:right w:val="single" w:sz="4" w:space="0" w:color="000000"/>
            </w:tcBorders>
          </w:tcPr>
          <w:p w14:paraId="446AF99F" w14:textId="77777777" w:rsidR="00C17540" w:rsidRDefault="00C17540">
            <w:pPr>
              <w:spacing w:after="160" w:line="259" w:lineRule="auto"/>
              <w:ind w:left="0" w:firstLine="0"/>
              <w:jc w:val="left"/>
            </w:pPr>
          </w:p>
        </w:tc>
      </w:tr>
      <w:tr w:rsidR="00C17540" w14:paraId="1F93EC74" w14:textId="77777777">
        <w:trPr>
          <w:trHeight w:val="1114"/>
        </w:trPr>
        <w:tc>
          <w:tcPr>
            <w:tcW w:w="602" w:type="dxa"/>
            <w:tcBorders>
              <w:top w:val="single" w:sz="4" w:space="0" w:color="000000"/>
              <w:left w:val="single" w:sz="4" w:space="0" w:color="000000"/>
              <w:bottom w:val="single" w:sz="4" w:space="0" w:color="000000"/>
              <w:right w:val="single" w:sz="4" w:space="0" w:color="000000"/>
            </w:tcBorders>
          </w:tcPr>
          <w:p w14:paraId="631F524B" w14:textId="77777777" w:rsidR="00C17540" w:rsidRDefault="00971AB0">
            <w:pPr>
              <w:spacing w:after="0" w:line="259" w:lineRule="auto"/>
              <w:ind w:left="2" w:firstLine="0"/>
              <w:jc w:val="left"/>
            </w:pPr>
            <w:r>
              <w:rPr>
                <w:sz w:val="24"/>
              </w:rPr>
              <w:t xml:space="preserve">5 </w:t>
            </w:r>
          </w:p>
        </w:tc>
        <w:tc>
          <w:tcPr>
            <w:tcW w:w="1400" w:type="dxa"/>
            <w:tcBorders>
              <w:top w:val="single" w:sz="4" w:space="0" w:color="000000"/>
              <w:left w:val="single" w:sz="4" w:space="0" w:color="000000"/>
              <w:bottom w:val="single" w:sz="4" w:space="0" w:color="000000"/>
              <w:right w:val="single" w:sz="4" w:space="0" w:color="000000"/>
            </w:tcBorders>
          </w:tcPr>
          <w:p w14:paraId="43A50487"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2CAB7D7F" w14:textId="77777777" w:rsidR="00C17540" w:rsidRDefault="00971AB0">
            <w:pPr>
              <w:spacing w:after="0" w:line="259" w:lineRule="auto"/>
              <w:ind w:left="2" w:firstLine="0"/>
              <w:jc w:val="left"/>
            </w:pPr>
            <w:r>
              <w:rPr>
                <w:sz w:val="24"/>
              </w:rPr>
              <w:t xml:space="preserve">Представництво адвокатом інтересів суб’єкта владних повноважень </w:t>
            </w:r>
          </w:p>
        </w:tc>
        <w:tc>
          <w:tcPr>
            <w:tcW w:w="965" w:type="dxa"/>
            <w:tcBorders>
              <w:top w:val="single" w:sz="4" w:space="0" w:color="000000"/>
              <w:left w:val="single" w:sz="4" w:space="0" w:color="000000"/>
              <w:bottom w:val="single" w:sz="4" w:space="0" w:color="000000"/>
              <w:right w:val="single" w:sz="4" w:space="0" w:color="000000"/>
            </w:tcBorders>
          </w:tcPr>
          <w:p w14:paraId="49FA2B6E"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1D6100F1"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2D6DD932" w14:textId="77777777" w:rsidR="00C17540" w:rsidRDefault="00971AB0">
            <w:pPr>
              <w:spacing w:after="0" w:line="259" w:lineRule="auto"/>
              <w:ind w:left="3" w:firstLine="0"/>
              <w:jc w:val="left"/>
            </w:pPr>
            <w:r>
              <w:rPr>
                <w:sz w:val="24"/>
              </w:rPr>
              <w:t xml:space="preserve">2 </w:t>
            </w:r>
          </w:p>
        </w:tc>
        <w:tc>
          <w:tcPr>
            <w:tcW w:w="1455" w:type="dxa"/>
            <w:tcBorders>
              <w:top w:val="single" w:sz="4" w:space="0" w:color="000000"/>
              <w:left w:val="single" w:sz="4" w:space="0" w:color="000000"/>
              <w:bottom w:val="single" w:sz="4" w:space="0" w:color="000000"/>
              <w:right w:val="single" w:sz="4" w:space="0" w:color="000000"/>
            </w:tcBorders>
          </w:tcPr>
          <w:p w14:paraId="6A321D1E" w14:textId="77777777" w:rsidR="00C17540" w:rsidRDefault="00971AB0">
            <w:pPr>
              <w:spacing w:after="0" w:line="259" w:lineRule="auto"/>
              <w:ind w:left="0" w:firstLine="0"/>
              <w:jc w:val="left"/>
            </w:pPr>
            <w:r>
              <w:rPr>
                <w:sz w:val="24"/>
              </w:rPr>
              <w:t xml:space="preserve">8 </w:t>
            </w:r>
          </w:p>
        </w:tc>
      </w:tr>
      <w:tr w:rsidR="00C17540" w14:paraId="0A1C9161" w14:textId="77777777">
        <w:trPr>
          <w:trHeight w:val="1666"/>
        </w:trPr>
        <w:tc>
          <w:tcPr>
            <w:tcW w:w="602" w:type="dxa"/>
            <w:tcBorders>
              <w:top w:val="single" w:sz="4" w:space="0" w:color="000000"/>
              <w:left w:val="single" w:sz="4" w:space="0" w:color="000000"/>
              <w:bottom w:val="single" w:sz="4" w:space="0" w:color="000000"/>
              <w:right w:val="single" w:sz="4" w:space="0" w:color="000000"/>
            </w:tcBorders>
          </w:tcPr>
          <w:p w14:paraId="08E2EED8" w14:textId="77777777" w:rsidR="00C17540" w:rsidRDefault="00971AB0">
            <w:pPr>
              <w:spacing w:after="0" w:line="259" w:lineRule="auto"/>
              <w:ind w:left="2" w:firstLine="0"/>
              <w:jc w:val="left"/>
            </w:pPr>
            <w:r>
              <w:rPr>
                <w:sz w:val="24"/>
              </w:rPr>
              <w:t xml:space="preserve">6 </w:t>
            </w:r>
          </w:p>
        </w:tc>
        <w:tc>
          <w:tcPr>
            <w:tcW w:w="1400" w:type="dxa"/>
            <w:tcBorders>
              <w:top w:val="single" w:sz="4" w:space="0" w:color="000000"/>
              <w:left w:val="single" w:sz="4" w:space="0" w:color="000000"/>
              <w:bottom w:val="single" w:sz="4" w:space="0" w:color="000000"/>
              <w:right w:val="single" w:sz="4" w:space="0" w:color="000000"/>
            </w:tcBorders>
          </w:tcPr>
          <w:p w14:paraId="04F179A3"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3ED4194A" w14:textId="77777777" w:rsidR="00C17540" w:rsidRDefault="00971AB0">
            <w:pPr>
              <w:spacing w:after="0" w:line="259" w:lineRule="auto"/>
              <w:ind w:left="2" w:firstLine="0"/>
              <w:jc w:val="left"/>
            </w:pPr>
            <w:r>
              <w:rPr>
                <w:sz w:val="24"/>
              </w:rPr>
              <w:t xml:space="preserve">Представництво адвокатом інтересів учасників адміністративної справи в апеляційному суді </w:t>
            </w:r>
          </w:p>
        </w:tc>
        <w:tc>
          <w:tcPr>
            <w:tcW w:w="965" w:type="dxa"/>
            <w:tcBorders>
              <w:top w:val="single" w:sz="4" w:space="0" w:color="000000"/>
              <w:left w:val="single" w:sz="4" w:space="0" w:color="000000"/>
              <w:bottom w:val="single" w:sz="4" w:space="0" w:color="000000"/>
              <w:right w:val="single" w:sz="4" w:space="0" w:color="000000"/>
            </w:tcBorders>
          </w:tcPr>
          <w:p w14:paraId="69DAF2C3"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0FA01C9A"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0C75F9CB" w14:textId="77777777" w:rsidR="00C17540" w:rsidRDefault="00971AB0">
            <w:pPr>
              <w:spacing w:after="0" w:line="259" w:lineRule="auto"/>
              <w:ind w:left="3" w:firstLine="0"/>
              <w:jc w:val="left"/>
            </w:pPr>
            <w:r>
              <w:rPr>
                <w:sz w:val="24"/>
              </w:rPr>
              <w:t xml:space="preserve">2 </w:t>
            </w:r>
          </w:p>
        </w:tc>
        <w:tc>
          <w:tcPr>
            <w:tcW w:w="1455" w:type="dxa"/>
            <w:tcBorders>
              <w:top w:val="single" w:sz="4" w:space="0" w:color="000000"/>
              <w:left w:val="single" w:sz="4" w:space="0" w:color="000000"/>
              <w:bottom w:val="single" w:sz="4" w:space="0" w:color="000000"/>
              <w:right w:val="single" w:sz="4" w:space="0" w:color="000000"/>
            </w:tcBorders>
          </w:tcPr>
          <w:p w14:paraId="24FC9CEA" w14:textId="77777777" w:rsidR="00C17540" w:rsidRDefault="00971AB0">
            <w:pPr>
              <w:spacing w:after="0" w:line="259" w:lineRule="auto"/>
              <w:ind w:left="0" w:firstLine="0"/>
              <w:jc w:val="left"/>
            </w:pPr>
            <w:r>
              <w:rPr>
                <w:sz w:val="24"/>
              </w:rPr>
              <w:t xml:space="preserve">8 </w:t>
            </w:r>
          </w:p>
        </w:tc>
      </w:tr>
      <w:tr w:rsidR="00C17540" w14:paraId="2F4033A8" w14:textId="77777777">
        <w:trPr>
          <w:trHeight w:val="1666"/>
        </w:trPr>
        <w:tc>
          <w:tcPr>
            <w:tcW w:w="602" w:type="dxa"/>
            <w:tcBorders>
              <w:top w:val="single" w:sz="4" w:space="0" w:color="000000"/>
              <w:left w:val="single" w:sz="4" w:space="0" w:color="000000"/>
              <w:bottom w:val="single" w:sz="4" w:space="0" w:color="000000"/>
              <w:right w:val="single" w:sz="4" w:space="0" w:color="000000"/>
            </w:tcBorders>
          </w:tcPr>
          <w:p w14:paraId="0501FDF3" w14:textId="77777777" w:rsidR="00C17540" w:rsidRDefault="00971AB0">
            <w:pPr>
              <w:spacing w:after="0" w:line="259" w:lineRule="auto"/>
              <w:ind w:left="2" w:firstLine="0"/>
              <w:jc w:val="left"/>
            </w:pPr>
            <w:r>
              <w:rPr>
                <w:sz w:val="24"/>
              </w:rPr>
              <w:t xml:space="preserve">7 </w:t>
            </w:r>
          </w:p>
        </w:tc>
        <w:tc>
          <w:tcPr>
            <w:tcW w:w="1400" w:type="dxa"/>
            <w:tcBorders>
              <w:top w:val="single" w:sz="4" w:space="0" w:color="000000"/>
              <w:left w:val="single" w:sz="4" w:space="0" w:color="000000"/>
              <w:bottom w:val="single" w:sz="4" w:space="0" w:color="000000"/>
              <w:right w:val="single" w:sz="4" w:space="0" w:color="000000"/>
            </w:tcBorders>
          </w:tcPr>
          <w:p w14:paraId="3878003C"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6EADD709" w14:textId="77777777" w:rsidR="00C17540" w:rsidRDefault="00971AB0">
            <w:pPr>
              <w:spacing w:after="0" w:line="259" w:lineRule="auto"/>
              <w:ind w:left="2" w:firstLine="0"/>
              <w:jc w:val="left"/>
            </w:pPr>
            <w:r>
              <w:rPr>
                <w:sz w:val="24"/>
              </w:rPr>
              <w:t xml:space="preserve">Представництво адвокатом інтересів учасників адміністративної справи в касаційному суді. </w:t>
            </w:r>
          </w:p>
        </w:tc>
        <w:tc>
          <w:tcPr>
            <w:tcW w:w="965" w:type="dxa"/>
            <w:tcBorders>
              <w:top w:val="single" w:sz="4" w:space="0" w:color="000000"/>
              <w:left w:val="single" w:sz="4" w:space="0" w:color="000000"/>
              <w:bottom w:val="single" w:sz="4" w:space="0" w:color="000000"/>
              <w:right w:val="single" w:sz="4" w:space="0" w:color="000000"/>
            </w:tcBorders>
          </w:tcPr>
          <w:p w14:paraId="1E1F5AEC"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33EFE3BB"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1500482A" w14:textId="77777777" w:rsidR="00C17540" w:rsidRDefault="00971AB0">
            <w:pPr>
              <w:spacing w:after="0" w:line="259" w:lineRule="auto"/>
              <w:ind w:left="3" w:firstLine="0"/>
              <w:jc w:val="left"/>
            </w:pPr>
            <w:r>
              <w:rPr>
                <w:sz w:val="24"/>
              </w:rPr>
              <w:t xml:space="preserve">2 </w:t>
            </w:r>
          </w:p>
        </w:tc>
        <w:tc>
          <w:tcPr>
            <w:tcW w:w="1455" w:type="dxa"/>
            <w:tcBorders>
              <w:top w:val="single" w:sz="4" w:space="0" w:color="000000"/>
              <w:left w:val="single" w:sz="4" w:space="0" w:color="000000"/>
              <w:bottom w:val="single" w:sz="4" w:space="0" w:color="000000"/>
              <w:right w:val="single" w:sz="4" w:space="0" w:color="000000"/>
            </w:tcBorders>
          </w:tcPr>
          <w:p w14:paraId="46DD34D2" w14:textId="77777777" w:rsidR="00C17540" w:rsidRDefault="00971AB0">
            <w:pPr>
              <w:spacing w:after="0" w:line="259" w:lineRule="auto"/>
              <w:ind w:left="0" w:firstLine="0"/>
              <w:jc w:val="left"/>
            </w:pPr>
            <w:r>
              <w:rPr>
                <w:sz w:val="24"/>
              </w:rPr>
              <w:t xml:space="preserve">8 </w:t>
            </w:r>
          </w:p>
        </w:tc>
      </w:tr>
      <w:tr w:rsidR="00C17540" w14:paraId="7F9807D9" w14:textId="77777777">
        <w:trPr>
          <w:trHeight w:val="286"/>
        </w:trPr>
        <w:tc>
          <w:tcPr>
            <w:tcW w:w="602" w:type="dxa"/>
            <w:tcBorders>
              <w:top w:val="single" w:sz="4" w:space="0" w:color="000000"/>
              <w:left w:val="single" w:sz="4" w:space="0" w:color="000000"/>
              <w:bottom w:val="single" w:sz="4" w:space="0" w:color="000000"/>
              <w:right w:val="single" w:sz="4" w:space="0" w:color="000000"/>
            </w:tcBorders>
          </w:tcPr>
          <w:p w14:paraId="4D0A85ED" w14:textId="77777777" w:rsidR="00C17540" w:rsidRDefault="00971AB0">
            <w:pPr>
              <w:spacing w:after="0" w:line="259" w:lineRule="auto"/>
              <w:ind w:left="2" w:firstLine="0"/>
              <w:jc w:val="left"/>
            </w:pPr>
            <w:r>
              <w:rPr>
                <w:i/>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14:paraId="27C0C365" w14:textId="77777777" w:rsidR="00C17540" w:rsidRDefault="00971AB0">
            <w:pPr>
              <w:spacing w:after="0" w:line="259" w:lineRule="auto"/>
              <w:ind w:left="0" w:firstLine="0"/>
              <w:jc w:val="left"/>
            </w:pPr>
            <w:r>
              <w:rPr>
                <w:i/>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2914BB8E" w14:textId="77777777" w:rsidR="00C17540" w:rsidRDefault="00971AB0">
            <w:pPr>
              <w:spacing w:after="0" w:line="259" w:lineRule="auto"/>
              <w:ind w:left="2" w:firstLine="0"/>
              <w:jc w:val="left"/>
            </w:pPr>
            <w:r>
              <w:rPr>
                <w:i/>
                <w:sz w:val="24"/>
              </w:rPr>
              <w:t xml:space="preserve">Разом </w:t>
            </w:r>
          </w:p>
        </w:tc>
        <w:tc>
          <w:tcPr>
            <w:tcW w:w="965" w:type="dxa"/>
            <w:tcBorders>
              <w:top w:val="single" w:sz="4" w:space="0" w:color="000000"/>
              <w:left w:val="single" w:sz="4" w:space="0" w:color="000000"/>
              <w:bottom w:val="single" w:sz="4" w:space="0" w:color="000000"/>
              <w:right w:val="single" w:sz="4" w:space="0" w:color="000000"/>
            </w:tcBorders>
          </w:tcPr>
          <w:p w14:paraId="1B6C0377" w14:textId="77777777" w:rsidR="00C17540" w:rsidRDefault="00971AB0">
            <w:pPr>
              <w:spacing w:after="0" w:line="259" w:lineRule="auto"/>
              <w:ind w:left="0" w:firstLine="0"/>
              <w:jc w:val="left"/>
            </w:pPr>
            <w:r>
              <w:rPr>
                <w:i/>
                <w:sz w:val="24"/>
              </w:rPr>
              <w:t xml:space="preserve">84 </w:t>
            </w:r>
          </w:p>
        </w:tc>
        <w:tc>
          <w:tcPr>
            <w:tcW w:w="1049" w:type="dxa"/>
            <w:tcBorders>
              <w:top w:val="single" w:sz="4" w:space="0" w:color="000000"/>
              <w:left w:val="single" w:sz="4" w:space="0" w:color="000000"/>
              <w:bottom w:val="single" w:sz="4" w:space="0" w:color="000000"/>
              <w:right w:val="single" w:sz="4" w:space="0" w:color="000000"/>
            </w:tcBorders>
          </w:tcPr>
          <w:p w14:paraId="19CDADA5" w14:textId="77777777" w:rsidR="00C17540" w:rsidRDefault="00971AB0">
            <w:pPr>
              <w:spacing w:after="0" w:line="259" w:lineRule="auto"/>
              <w:ind w:left="0" w:firstLine="0"/>
              <w:jc w:val="left"/>
            </w:pPr>
            <w:r>
              <w:rPr>
                <w:i/>
                <w:sz w:val="24"/>
              </w:rPr>
              <w:t xml:space="preserve">14 </w:t>
            </w:r>
          </w:p>
        </w:tc>
        <w:tc>
          <w:tcPr>
            <w:tcW w:w="1424" w:type="dxa"/>
            <w:tcBorders>
              <w:top w:val="single" w:sz="4" w:space="0" w:color="000000"/>
              <w:left w:val="single" w:sz="4" w:space="0" w:color="000000"/>
              <w:bottom w:val="single" w:sz="4" w:space="0" w:color="000000"/>
              <w:right w:val="single" w:sz="4" w:space="0" w:color="000000"/>
            </w:tcBorders>
          </w:tcPr>
          <w:p w14:paraId="028B5C60" w14:textId="77777777" w:rsidR="00C17540" w:rsidRDefault="00971AB0">
            <w:pPr>
              <w:spacing w:after="0" w:line="259" w:lineRule="auto"/>
              <w:ind w:left="3" w:firstLine="0"/>
              <w:jc w:val="left"/>
            </w:pPr>
            <w:r>
              <w:rPr>
                <w:i/>
                <w:sz w:val="24"/>
              </w:rPr>
              <w:t xml:space="preserve">14 </w:t>
            </w:r>
          </w:p>
        </w:tc>
        <w:tc>
          <w:tcPr>
            <w:tcW w:w="1455" w:type="dxa"/>
            <w:tcBorders>
              <w:top w:val="single" w:sz="4" w:space="0" w:color="000000"/>
              <w:left w:val="single" w:sz="4" w:space="0" w:color="000000"/>
              <w:bottom w:val="single" w:sz="4" w:space="0" w:color="000000"/>
              <w:right w:val="single" w:sz="4" w:space="0" w:color="000000"/>
            </w:tcBorders>
          </w:tcPr>
          <w:p w14:paraId="376382A7" w14:textId="77777777" w:rsidR="00C17540" w:rsidRDefault="00971AB0">
            <w:pPr>
              <w:spacing w:after="0" w:line="259" w:lineRule="auto"/>
              <w:ind w:left="0" w:firstLine="0"/>
              <w:jc w:val="left"/>
            </w:pPr>
            <w:r>
              <w:rPr>
                <w:i/>
                <w:sz w:val="24"/>
              </w:rPr>
              <w:t xml:space="preserve">56 </w:t>
            </w:r>
          </w:p>
        </w:tc>
      </w:tr>
      <w:tr w:rsidR="00C17540" w14:paraId="61C6D077" w14:textId="77777777">
        <w:trPr>
          <w:trHeight w:val="562"/>
        </w:trPr>
        <w:tc>
          <w:tcPr>
            <w:tcW w:w="9520" w:type="dxa"/>
            <w:gridSpan w:val="7"/>
            <w:tcBorders>
              <w:top w:val="single" w:sz="4" w:space="0" w:color="000000"/>
              <w:left w:val="single" w:sz="4" w:space="0" w:color="000000"/>
              <w:bottom w:val="single" w:sz="4" w:space="0" w:color="000000"/>
              <w:right w:val="single" w:sz="4" w:space="0" w:color="000000"/>
            </w:tcBorders>
          </w:tcPr>
          <w:p w14:paraId="0672161B" w14:textId="77777777" w:rsidR="00C17540" w:rsidRDefault="00971AB0">
            <w:pPr>
              <w:spacing w:after="0" w:line="259" w:lineRule="auto"/>
              <w:ind w:left="0" w:firstLine="0"/>
              <w:jc w:val="center"/>
            </w:pPr>
            <w:r>
              <w:rPr>
                <w:b/>
                <w:sz w:val="24"/>
              </w:rPr>
              <w:t xml:space="preserve">Модуль 2. Формулювання правових висновків та їх аргументація в діяльності адвоката як представника в адміністративній справі </w:t>
            </w:r>
          </w:p>
        </w:tc>
      </w:tr>
      <w:tr w:rsidR="00C17540" w14:paraId="1081FCEB" w14:textId="77777777">
        <w:trPr>
          <w:trHeight w:val="2218"/>
        </w:trPr>
        <w:tc>
          <w:tcPr>
            <w:tcW w:w="602" w:type="dxa"/>
            <w:tcBorders>
              <w:top w:val="single" w:sz="4" w:space="0" w:color="000000"/>
              <w:left w:val="single" w:sz="4" w:space="0" w:color="000000"/>
              <w:bottom w:val="single" w:sz="4" w:space="0" w:color="000000"/>
              <w:right w:val="single" w:sz="4" w:space="0" w:color="000000"/>
            </w:tcBorders>
          </w:tcPr>
          <w:p w14:paraId="23384A16" w14:textId="77777777" w:rsidR="00C17540" w:rsidRDefault="00971AB0">
            <w:pPr>
              <w:spacing w:after="0" w:line="259" w:lineRule="auto"/>
              <w:ind w:left="2" w:firstLine="0"/>
              <w:jc w:val="left"/>
            </w:pPr>
            <w:r>
              <w:rPr>
                <w:sz w:val="24"/>
              </w:rPr>
              <w:t xml:space="preserve">1 </w:t>
            </w:r>
          </w:p>
        </w:tc>
        <w:tc>
          <w:tcPr>
            <w:tcW w:w="1400" w:type="dxa"/>
            <w:tcBorders>
              <w:top w:val="single" w:sz="4" w:space="0" w:color="000000"/>
              <w:left w:val="single" w:sz="4" w:space="0" w:color="000000"/>
              <w:bottom w:val="single" w:sz="4" w:space="0" w:color="000000"/>
              <w:right w:val="single" w:sz="4" w:space="0" w:color="000000"/>
            </w:tcBorders>
          </w:tcPr>
          <w:p w14:paraId="417EF433"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3E6B29EF" w14:textId="77777777" w:rsidR="00C17540" w:rsidRDefault="00971AB0">
            <w:pPr>
              <w:spacing w:after="43" w:line="238" w:lineRule="auto"/>
              <w:ind w:left="2" w:firstLine="0"/>
              <w:jc w:val="left"/>
            </w:pPr>
            <w:r>
              <w:rPr>
                <w:sz w:val="24"/>
              </w:rPr>
              <w:t xml:space="preserve">Юридичний аналіз, формулювання правових висновків та їх аргументація в діяльності адвоката як представника в адміністративній </w:t>
            </w:r>
          </w:p>
          <w:p w14:paraId="303494C2" w14:textId="77777777" w:rsidR="00C17540" w:rsidRDefault="00971AB0">
            <w:pPr>
              <w:spacing w:after="0" w:line="259" w:lineRule="auto"/>
              <w:ind w:left="2" w:firstLine="0"/>
              <w:jc w:val="left"/>
            </w:pPr>
            <w:r>
              <w:rPr>
                <w:sz w:val="24"/>
              </w:rPr>
              <w:t xml:space="preserve">справі </w:t>
            </w:r>
          </w:p>
        </w:tc>
        <w:tc>
          <w:tcPr>
            <w:tcW w:w="965" w:type="dxa"/>
            <w:tcBorders>
              <w:top w:val="single" w:sz="4" w:space="0" w:color="000000"/>
              <w:left w:val="single" w:sz="4" w:space="0" w:color="000000"/>
              <w:bottom w:val="single" w:sz="4" w:space="0" w:color="000000"/>
              <w:right w:val="single" w:sz="4" w:space="0" w:color="000000"/>
            </w:tcBorders>
          </w:tcPr>
          <w:p w14:paraId="6C3BB5A2"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49B3FBEA"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18D427C9" w14:textId="77777777" w:rsidR="00C17540" w:rsidRDefault="00971AB0">
            <w:pPr>
              <w:spacing w:after="0" w:line="259" w:lineRule="auto"/>
              <w:ind w:left="3" w:firstLine="0"/>
              <w:jc w:val="left"/>
            </w:pPr>
            <w:r>
              <w:rPr>
                <w:sz w:val="24"/>
              </w:rPr>
              <w:t xml:space="preserve">2 </w:t>
            </w:r>
          </w:p>
        </w:tc>
        <w:tc>
          <w:tcPr>
            <w:tcW w:w="1455" w:type="dxa"/>
            <w:tcBorders>
              <w:top w:val="single" w:sz="4" w:space="0" w:color="000000"/>
              <w:left w:val="single" w:sz="4" w:space="0" w:color="000000"/>
              <w:bottom w:val="single" w:sz="4" w:space="0" w:color="000000"/>
              <w:right w:val="single" w:sz="4" w:space="0" w:color="000000"/>
            </w:tcBorders>
          </w:tcPr>
          <w:p w14:paraId="1E071374" w14:textId="77777777" w:rsidR="00C17540" w:rsidRDefault="00971AB0">
            <w:pPr>
              <w:spacing w:after="0" w:line="259" w:lineRule="auto"/>
              <w:ind w:left="0" w:firstLine="0"/>
              <w:jc w:val="left"/>
            </w:pPr>
            <w:r>
              <w:rPr>
                <w:sz w:val="24"/>
              </w:rPr>
              <w:t xml:space="preserve">8 </w:t>
            </w:r>
          </w:p>
        </w:tc>
      </w:tr>
      <w:tr w:rsidR="00C17540" w14:paraId="7A4DAFB9" w14:textId="77777777">
        <w:trPr>
          <w:trHeight w:val="1114"/>
        </w:trPr>
        <w:tc>
          <w:tcPr>
            <w:tcW w:w="602" w:type="dxa"/>
            <w:tcBorders>
              <w:top w:val="single" w:sz="4" w:space="0" w:color="000000"/>
              <w:left w:val="single" w:sz="4" w:space="0" w:color="000000"/>
              <w:bottom w:val="single" w:sz="4" w:space="0" w:color="000000"/>
              <w:right w:val="single" w:sz="4" w:space="0" w:color="000000"/>
            </w:tcBorders>
          </w:tcPr>
          <w:p w14:paraId="65D08A8D" w14:textId="77777777" w:rsidR="00C17540" w:rsidRDefault="00971AB0">
            <w:pPr>
              <w:spacing w:after="0" w:line="259" w:lineRule="auto"/>
              <w:ind w:left="2" w:firstLine="0"/>
              <w:jc w:val="left"/>
            </w:pPr>
            <w:r>
              <w:rPr>
                <w:sz w:val="24"/>
              </w:rPr>
              <w:t xml:space="preserve">2 </w:t>
            </w:r>
          </w:p>
        </w:tc>
        <w:tc>
          <w:tcPr>
            <w:tcW w:w="1400" w:type="dxa"/>
            <w:tcBorders>
              <w:top w:val="single" w:sz="4" w:space="0" w:color="000000"/>
              <w:left w:val="single" w:sz="4" w:space="0" w:color="000000"/>
              <w:bottom w:val="single" w:sz="4" w:space="0" w:color="000000"/>
              <w:right w:val="single" w:sz="4" w:space="0" w:color="000000"/>
            </w:tcBorders>
          </w:tcPr>
          <w:p w14:paraId="0C60327F"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617DDB7F" w14:textId="77777777" w:rsidR="00C17540" w:rsidRDefault="00971AB0">
            <w:pPr>
              <w:spacing w:after="0" w:line="259" w:lineRule="auto"/>
              <w:ind w:left="2" w:firstLine="0"/>
              <w:jc w:val="left"/>
            </w:pPr>
            <w:r>
              <w:rPr>
                <w:sz w:val="24"/>
              </w:rPr>
              <w:t xml:space="preserve">Складання адвокатом </w:t>
            </w:r>
          </w:p>
          <w:p w14:paraId="345A7B2B" w14:textId="77777777" w:rsidR="00C17540" w:rsidRDefault="00971AB0">
            <w:pPr>
              <w:spacing w:after="0" w:line="259" w:lineRule="auto"/>
              <w:ind w:left="2" w:firstLine="0"/>
              <w:jc w:val="left"/>
            </w:pPr>
            <w:r>
              <w:rPr>
                <w:sz w:val="24"/>
              </w:rPr>
              <w:t xml:space="preserve">заяв по суті адміністративної справи. </w:t>
            </w:r>
          </w:p>
        </w:tc>
        <w:tc>
          <w:tcPr>
            <w:tcW w:w="965" w:type="dxa"/>
            <w:tcBorders>
              <w:top w:val="single" w:sz="4" w:space="0" w:color="000000"/>
              <w:left w:val="single" w:sz="4" w:space="0" w:color="000000"/>
              <w:bottom w:val="single" w:sz="4" w:space="0" w:color="000000"/>
              <w:right w:val="single" w:sz="4" w:space="0" w:color="000000"/>
            </w:tcBorders>
          </w:tcPr>
          <w:p w14:paraId="0E33E6E8"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782E144A"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1ACD5C10" w14:textId="77777777" w:rsidR="00C17540" w:rsidRDefault="00971AB0">
            <w:pPr>
              <w:spacing w:after="0" w:line="259" w:lineRule="auto"/>
              <w:ind w:left="3" w:firstLine="0"/>
              <w:jc w:val="left"/>
            </w:pPr>
            <w:r>
              <w:rPr>
                <w:sz w:val="24"/>
              </w:rPr>
              <w:t xml:space="preserve">2 </w:t>
            </w:r>
          </w:p>
        </w:tc>
        <w:tc>
          <w:tcPr>
            <w:tcW w:w="1455" w:type="dxa"/>
            <w:tcBorders>
              <w:top w:val="single" w:sz="4" w:space="0" w:color="000000"/>
              <w:left w:val="single" w:sz="4" w:space="0" w:color="000000"/>
              <w:bottom w:val="single" w:sz="4" w:space="0" w:color="000000"/>
              <w:right w:val="single" w:sz="4" w:space="0" w:color="000000"/>
            </w:tcBorders>
          </w:tcPr>
          <w:p w14:paraId="53518AFB" w14:textId="77777777" w:rsidR="00C17540" w:rsidRDefault="00971AB0">
            <w:pPr>
              <w:spacing w:after="0" w:line="259" w:lineRule="auto"/>
              <w:ind w:left="0" w:firstLine="0"/>
              <w:jc w:val="left"/>
            </w:pPr>
            <w:r>
              <w:rPr>
                <w:sz w:val="24"/>
              </w:rPr>
              <w:t xml:space="preserve">8 </w:t>
            </w:r>
          </w:p>
        </w:tc>
      </w:tr>
      <w:tr w:rsidR="00C17540" w14:paraId="1013CE19" w14:textId="77777777">
        <w:trPr>
          <w:trHeight w:val="840"/>
        </w:trPr>
        <w:tc>
          <w:tcPr>
            <w:tcW w:w="602" w:type="dxa"/>
            <w:tcBorders>
              <w:top w:val="single" w:sz="4" w:space="0" w:color="000000"/>
              <w:left w:val="single" w:sz="4" w:space="0" w:color="000000"/>
              <w:bottom w:val="single" w:sz="4" w:space="0" w:color="000000"/>
              <w:right w:val="single" w:sz="4" w:space="0" w:color="000000"/>
            </w:tcBorders>
          </w:tcPr>
          <w:p w14:paraId="115B45AB" w14:textId="77777777" w:rsidR="00C17540" w:rsidRDefault="00971AB0">
            <w:pPr>
              <w:spacing w:after="0" w:line="259" w:lineRule="auto"/>
              <w:ind w:left="2" w:firstLine="0"/>
              <w:jc w:val="left"/>
            </w:pPr>
            <w:r>
              <w:rPr>
                <w:sz w:val="24"/>
              </w:rPr>
              <w:t xml:space="preserve">3 </w:t>
            </w:r>
          </w:p>
        </w:tc>
        <w:tc>
          <w:tcPr>
            <w:tcW w:w="1400" w:type="dxa"/>
            <w:tcBorders>
              <w:top w:val="single" w:sz="4" w:space="0" w:color="000000"/>
              <w:left w:val="single" w:sz="4" w:space="0" w:color="000000"/>
              <w:bottom w:val="single" w:sz="4" w:space="0" w:color="000000"/>
              <w:right w:val="single" w:sz="4" w:space="0" w:color="000000"/>
            </w:tcBorders>
          </w:tcPr>
          <w:p w14:paraId="758C7587" w14:textId="77777777" w:rsidR="00C17540" w:rsidRDefault="00971AB0">
            <w:pPr>
              <w:spacing w:after="0" w:line="259" w:lineRule="auto"/>
              <w:ind w:left="0" w:firstLine="0"/>
              <w:jc w:val="left"/>
            </w:pPr>
            <w:r>
              <w:rPr>
                <w:b/>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2885B607" w14:textId="77777777" w:rsidR="00C17540" w:rsidRDefault="00971AB0">
            <w:pPr>
              <w:spacing w:after="0" w:line="259" w:lineRule="auto"/>
              <w:ind w:left="2" w:firstLine="0"/>
              <w:jc w:val="left"/>
            </w:pPr>
            <w:r>
              <w:rPr>
                <w:sz w:val="24"/>
              </w:rPr>
              <w:t xml:space="preserve">Складання адвокатом заяв з процесуальних питань </w:t>
            </w:r>
          </w:p>
        </w:tc>
        <w:tc>
          <w:tcPr>
            <w:tcW w:w="965" w:type="dxa"/>
            <w:tcBorders>
              <w:top w:val="single" w:sz="4" w:space="0" w:color="000000"/>
              <w:left w:val="single" w:sz="4" w:space="0" w:color="000000"/>
              <w:bottom w:val="single" w:sz="4" w:space="0" w:color="000000"/>
              <w:right w:val="single" w:sz="4" w:space="0" w:color="000000"/>
            </w:tcBorders>
          </w:tcPr>
          <w:p w14:paraId="2CA4F94B"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4FFC886A"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260A2001" w14:textId="77777777" w:rsidR="00C17540" w:rsidRDefault="00971AB0">
            <w:pPr>
              <w:spacing w:after="0" w:line="259" w:lineRule="auto"/>
              <w:ind w:left="3" w:firstLine="0"/>
              <w:jc w:val="left"/>
            </w:pPr>
            <w:r>
              <w:rPr>
                <w:sz w:val="24"/>
              </w:rPr>
              <w:t xml:space="preserve">2 </w:t>
            </w:r>
          </w:p>
        </w:tc>
        <w:tc>
          <w:tcPr>
            <w:tcW w:w="1455" w:type="dxa"/>
            <w:tcBorders>
              <w:top w:val="single" w:sz="4" w:space="0" w:color="000000"/>
              <w:left w:val="single" w:sz="4" w:space="0" w:color="000000"/>
              <w:bottom w:val="single" w:sz="4" w:space="0" w:color="000000"/>
              <w:right w:val="single" w:sz="4" w:space="0" w:color="000000"/>
            </w:tcBorders>
          </w:tcPr>
          <w:p w14:paraId="6D7A8381" w14:textId="77777777" w:rsidR="00C17540" w:rsidRDefault="00971AB0">
            <w:pPr>
              <w:spacing w:after="0" w:line="259" w:lineRule="auto"/>
              <w:ind w:left="0" w:firstLine="0"/>
              <w:jc w:val="left"/>
            </w:pPr>
            <w:r>
              <w:rPr>
                <w:sz w:val="24"/>
              </w:rPr>
              <w:t xml:space="preserve">8 </w:t>
            </w:r>
          </w:p>
        </w:tc>
      </w:tr>
      <w:tr w:rsidR="00C17540" w14:paraId="676B189C" w14:textId="77777777">
        <w:trPr>
          <w:trHeight w:val="562"/>
        </w:trPr>
        <w:tc>
          <w:tcPr>
            <w:tcW w:w="602" w:type="dxa"/>
            <w:tcBorders>
              <w:top w:val="single" w:sz="4" w:space="0" w:color="000000"/>
              <w:left w:val="single" w:sz="4" w:space="0" w:color="000000"/>
              <w:bottom w:val="single" w:sz="4" w:space="0" w:color="000000"/>
              <w:right w:val="single" w:sz="4" w:space="0" w:color="000000"/>
            </w:tcBorders>
          </w:tcPr>
          <w:p w14:paraId="62D64DA7" w14:textId="77777777" w:rsidR="00C17540" w:rsidRDefault="00971AB0">
            <w:pPr>
              <w:spacing w:after="0" w:line="259" w:lineRule="auto"/>
              <w:ind w:left="2" w:firstLine="0"/>
              <w:jc w:val="left"/>
            </w:pPr>
            <w:r>
              <w:rPr>
                <w:i/>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14:paraId="526DDED3" w14:textId="77777777" w:rsidR="00C17540" w:rsidRDefault="00971AB0">
            <w:pPr>
              <w:spacing w:after="0" w:line="259" w:lineRule="auto"/>
              <w:ind w:left="0" w:firstLine="0"/>
              <w:jc w:val="left"/>
            </w:pPr>
            <w:r>
              <w:rPr>
                <w:i/>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5C0A38B7" w14:textId="77777777" w:rsidR="00C17540" w:rsidRDefault="00971AB0">
            <w:pPr>
              <w:spacing w:after="0" w:line="259" w:lineRule="auto"/>
              <w:ind w:left="2" w:firstLine="0"/>
              <w:jc w:val="left"/>
            </w:pPr>
            <w:r>
              <w:rPr>
                <w:i/>
                <w:sz w:val="24"/>
              </w:rPr>
              <w:t xml:space="preserve">Разом </w:t>
            </w:r>
          </w:p>
          <w:p w14:paraId="0F2EAC2F" w14:textId="77777777" w:rsidR="00C17540" w:rsidRDefault="00971AB0">
            <w:pPr>
              <w:spacing w:after="0" w:line="259" w:lineRule="auto"/>
              <w:ind w:left="2" w:firstLine="0"/>
              <w:jc w:val="left"/>
            </w:pPr>
            <w:r>
              <w:rPr>
                <w:i/>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C90498A" w14:textId="77777777" w:rsidR="00C17540" w:rsidRDefault="00971AB0">
            <w:pPr>
              <w:spacing w:after="0" w:line="259" w:lineRule="auto"/>
              <w:ind w:left="0" w:firstLine="0"/>
              <w:jc w:val="left"/>
            </w:pPr>
            <w:r>
              <w:rPr>
                <w:i/>
                <w:sz w:val="24"/>
              </w:rPr>
              <w:t xml:space="preserve">36 </w:t>
            </w:r>
          </w:p>
        </w:tc>
        <w:tc>
          <w:tcPr>
            <w:tcW w:w="1049" w:type="dxa"/>
            <w:tcBorders>
              <w:top w:val="single" w:sz="4" w:space="0" w:color="000000"/>
              <w:left w:val="single" w:sz="4" w:space="0" w:color="000000"/>
              <w:bottom w:val="single" w:sz="4" w:space="0" w:color="000000"/>
              <w:right w:val="single" w:sz="4" w:space="0" w:color="000000"/>
            </w:tcBorders>
          </w:tcPr>
          <w:p w14:paraId="1661EB08" w14:textId="77777777" w:rsidR="00C17540" w:rsidRDefault="00971AB0">
            <w:pPr>
              <w:spacing w:after="0" w:line="259" w:lineRule="auto"/>
              <w:ind w:left="0" w:firstLine="0"/>
              <w:jc w:val="left"/>
            </w:pPr>
            <w:r>
              <w:rPr>
                <w:i/>
                <w:sz w:val="24"/>
              </w:rPr>
              <w:t xml:space="preserve">6 </w:t>
            </w:r>
          </w:p>
        </w:tc>
        <w:tc>
          <w:tcPr>
            <w:tcW w:w="1424" w:type="dxa"/>
            <w:tcBorders>
              <w:top w:val="single" w:sz="4" w:space="0" w:color="000000"/>
              <w:left w:val="single" w:sz="4" w:space="0" w:color="000000"/>
              <w:bottom w:val="single" w:sz="4" w:space="0" w:color="000000"/>
              <w:right w:val="single" w:sz="4" w:space="0" w:color="000000"/>
            </w:tcBorders>
          </w:tcPr>
          <w:p w14:paraId="458258B7" w14:textId="77777777" w:rsidR="00C17540" w:rsidRDefault="00971AB0">
            <w:pPr>
              <w:spacing w:after="0" w:line="259" w:lineRule="auto"/>
              <w:ind w:left="3" w:firstLine="0"/>
              <w:jc w:val="left"/>
            </w:pPr>
            <w:r>
              <w:rPr>
                <w:i/>
                <w:sz w:val="24"/>
              </w:rPr>
              <w:t xml:space="preserve">6 </w:t>
            </w:r>
          </w:p>
        </w:tc>
        <w:tc>
          <w:tcPr>
            <w:tcW w:w="1455" w:type="dxa"/>
            <w:tcBorders>
              <w:top w:val="single" w:sz="4" w:space="0" w:color="000000"/>
              <w:left w:val="single" w:sz="4" w:space="0" w:color="000000"/>
              <w:bottom w:val="single" w:sz="4" w:space="0" w:color="000000"/>
              <w:right w:val="single" w:sz="4" w:space="0" w:color="000000"/>
            </w:tcBorders>
          </w:tcPr>
          <w:p w14:paraId="349230E9" w14:textId="77777777" w:rsidR="00C17540" w:rsidRDefault="00971AB0">
            <w:pPr>
              <w:spacing w:after="0" w:line="259" w:lineRule="auto"/>
              <w:ind w:left="0" w:firstLine="0"/>
              <w:jc w:val="left"/>
            </w:pPr>
            <w:r>
              <w:rPr>
                <w:i/>
                <w:sz w:val="24"/>
              </w:rPr>
              <w:t xml:space="preserve">24 </w:t>
            </w:r>
          </w:p>
        </w:tc>
      </w:tr>
      <w:tr w:rsidR="00C17540" w14:paraId="603DC91F" w14:textId="77777777">
        <w:trPr>
          <w:trHeight w:val="838"/>
        </w:trPr>
        <w:tc>
          <w:tcPr>
            <w:tcW w:w="602" w:type="dxa"/>
            <w:tcBorders>
              <w:top w:val="single" w:sz="4" w:space="0" w:color="000000"/>
              <w:left w:val="single" w:sz="4" w:space="0" w:color="000000"/>
              <w:bottom w:val="single" w:sz="4" w:space="0" w:color="000000"/>
              <w:right w:val="single" w:sz="4" w:space="0" w:color="000000"/>
            </w:tcBorders>
          </w:tcPr>
          <w:p w14:paraId="129BFAD5" w14:textId="77777777" w:rsidR="00C17540" w:rsidRDefault="00971AB0">
            <w:pPr>
              <w:spacing w:after="0" w:line="259" w:lineRule="auto"/>
              <w:ind w:left="2" w:firstLine="0"/>
              <w:jc w:val="left"/>
            </w:pPr>
            <w:r>
              <w:rPr>
                <w:b/>
                <w:sz w:val="24"/>
              </w:rPr>
              <w:lastRenderedPageBreak/>
              <w:t xml:space="preserve"> </w:t>
            </w:r>
          </w:p>
        </w:tc>
        <w:tc>
          <w:tcPr>
            <w:tcW w:w="1400" w:type="dxa"/>
            <w:tcBorders>
              <w:top w:val="single" w:sz="4" w:space="0" w:color="000000"/>
              <w:left w:val="single" w:sz="4" w:space="0" w:color="000000"/>
              <w:bottom w:val="single" w:sz="4" w:space="0" w:color="000000"/>
              <w:right w:val="single" w:sz="4" w:space="0" w:color="000000"/>
            </w:tcBorders>
          </w:tcPr>
          <w:p w14:paraId="04F26EE9" w14:textId="77777777" w:rsidR="00C17540" w:rsidRDefault="00971AB0">
            <w:pPr>
              <w:spacing w:after="0" w:line="259" w:lineRule="auto"/>
              <w:ind w:left="0" w:firstLine="0"/>
              <w:jc w:val="left"/>
            </w:pPr>
            <w:r>
              <w:rPr>
                <w:b/>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63959697" w14:textId="77777777" w:rsidR="00C17540" w:rsidRDefault="00971AB0">
            <w:pPr>
              <w:spacing w:after="22" w:line="259" w:lineRule="auto"/>
              <w:ind w:left="2" w:firstLine="0"/>
              <w:jc w:val="left"/>
            </w:pPr>
            <w:r>
              <w:rPr>
                <w:b/>
                <w:sz w:val="24"/>
              </w:rPr>
              <w:t xml:space="preserve">Усього </w:t>
            </w:r>
          </w:p>
          <w:p w14:paraId="7CBF16AA" w14:textId="77777777" w:rsidR="00C17540" w:rsidRDefault="00971AB0">
            <w:pPr>
              <w:spacing w:after="0" w:line="259" w:lineRule="auto"/>
              <w:ind w:left="2" w:firstLine="0"/>
              <w:jc w:val="left"/>
            </w:pPr>
            <w:r>
              <w:rPr>
                <w:b/>
                <w:sz w:val="24"/>
              </w:rPr>
              <w:t xml:space="preserve">годин / кредитів ECTS </w:t>
            </w:r>
          </w:p>
        </w:tc>
        <w:tc>
          <w:tcPr>
            <w:tcW w:w="965" w:type="dxa"/>
            <w:tcBorders>
              <w:top w:val="single" w:sz="4" w:space="0" w:color="000000"/>
              <w:left w:val="single" w:sz="4" w:space="0" w:color="000000"/>
              <w:bottom w:val="single" w:sz="4" w:space="0" w:color="000000"/>
              <w:right w:val="single" w:sz="4" w:space="0" w:color="000000"/>
            </w:tcBorders>
          </w:tcPr>
          <w:p w14:paraId="49D5629B" w14:textId="77777777" w:rsidR="00C17540" w:rsidRDefault="00971AB0">
            <w:pPr>
              <w:spacing w:after="0" w:line="259" w:lineRule="auto"/>
              <w:ind w:left="0" w:firstLine="0"/>
              <w:jc w:val="left"/>
            </w:pPr>
            <w:r>
              <w:rPr>
                <w:b/>
                <w:sz w:val="24"/>
              </w:rPr>
              <w:t xml:space="preserve"> </w:t>
            </w:r>
          </w:p>
          <w:p w14:paraId="1A34AEE6" w14:textId="77777777" w:rsidR="00C17540" w:rsidRDefault="00971AB0">
            <w:pPr>
              <w:spacing w:after="0" w:line="259" w:lineRule="auto"/>
              <w:ind w:left="0" w:firstLine="0"/>
              <w:jc w:val="left"/>
            </w:pPr>
            <w:r>
              <w:rPr>
                <w:b/>
                <w:sz w:val="24"/>
              </w:rPr>
              <w:t xml:space="preserve">120/4.0 </w:t>
            </w:r>
          </w:p>
        </w:tc>
        <w:tc>
          <w:tcPr>
            <w:tcW w:w="1049" w:type="dxa"/>
            <w:tcBorders>
              <w:top w:val="single" w:sz="4" w:space="0" w:color="000000"/>
              <w:left w:val="single" w:sz="4" w:space="0" w:color="000000"/>
              <w:bottom w:val="single" w:sz="4" w:space="0" w:color="000000"/>
              <w:right w:val="single" w:sz="4" w:space="0" w:color="000000"/>
            </w:tcBorders>
          </w:tcPr>
          <w:p w14:paraId="7226782E" w14:textId="77777777" w:rsidR="00C17540" w:rsidRDefault="00971AB0">
            <w:pPr>
              <w:spacing w:after="0" w:line="259" w:lineRule="auto"/>
              <w:ind w:left="0" w:firstLine="0"/>
              <w:jc w:val="left"/>
            </w:pPr>
            <w:r>
              <w:rPr>
                <w:b/>
                <w:sz w:val="24"/>
              </w:rPr>
              <w:t xml:space="preserve"> </w:t>
            </w:r>
          </w:p>
          <w:p w14:paraId="48DD799E" w14:textId="77777777" w:rsidR="00C17540" w:rsidRDefault="00971AB0">
            <w:pPr>
              <w:spacing w:after="0" w:line="259" w:lineRule="auto"/>
              <w:ind w:left="0" w:firstLine="0"/>
              <w:jc w:val="left"/>
            </w:pPr>
            <w:r>
              <w:rPr>
                <w:b/>
                <w:sz w:val="24"/>
              </w:rPr>
              <w:t xml:space="preserve">20 </w:t>
            </w:r>
          </w:p>
        </w:tc>
        <w:tc>
          <w:tcPr>
            <w:tcW w:w="1424" w:type="dxa"/>
            <w:tcBorders>
              <w:top w:val="single" w:sz="4" w:space="0" w:color="000000"/>
              <w:left w:val="single" w:sz="4" w:space="0" w:color="000000"/>
              <w:bottom w:val="single" w:sz="4" w:space="0" w:color="000000"/>
              <w:right w:val="single" w:sz="4" w:space="0" w:color="000000"/>
            </w:tcBorders>
          </w:tcPr>
          <w:p w14:paraId="738F7471" w14:textId="77777777" w:rsidR="00C17540" w:rsidRDefault="00971AB0">
            <w:pPr>
              <w:spacing w:after="0" w:line="259" w:lineRule="auto"/>
              <w:ind w:left="3" w:firstLine="0"/>
              <w:jc w:val="left"/>
            </w:pPr>
            <w:r>
              <w:rPr>
                <w:b/>
                <w:sz w:val="24"/>
              </w:rPr>
              <w:t xml:space="preserve"> </w:t>
            </w:r>
          </w:p>
          <w:p w14:paraId="61730F48" w14:textId="77777777" w:rsidR="00C17540" w:rsidRDefault="00971AB0">
            <w:pPr>
              <w:spacing w:after="0" w:line="259" w:lineRule="auto"/>
              <w:ind w:left="3" w:firstLine="0"/>
              <w:jc w:val="left"/>
            </w:pPr>
            <w:r>
              <w:rPr>
                <w:b/>
                <w:sz w:val="24"/>
              </w:rPr>
              <w:t xml:space="preserve">20 </w:t>
            </w:r>
          </w:p>
        </w:tc>
        <w:tc>
          <w:tcPr>
            <w:tcW w:w="1455" w:type="dxa"/>
            <w:tcBorders>
              <w:top w:val="single" w:sz="4" w:space="0" w:color="000000"/>
              <w:left w:val="single" w:sz="4" w:space="0" w:color="000000"/>
              <w:bottom w:val="single" w:sz="4" w:space="0" w:color="000000"/>
              <w:right w:val="single" w:sz="4" w:space="0" w:color="000000"/>
            </w:tcBorders>
          </w:tcPr>
          <w:p w14:paraId="161E1D24" w14:textId="77777777" w:rsidR="00C17540" w:rsidRDefault="00971AB0">
            <w:pPr>
              <w:spacing w:after="0" w:line="259" w:lineRule="auto"/>
              <w:ind w:left="0" w:firstLine="0"/>
              <w:jc w:val="left"/>
            </w:pPr>
            <w:r>
              <w:rPr>
                <w:b/>
                <w:sz w:val="24"/>
              </w:rPr>
              <w:t xml:space="preserve"> </w:t>
            </w:r>
          </w:p>
          <w:p w14:paraId="1C50BBB5" w14:textId="77777777" w:rsidR="00C17540" w:rsidRDefault="00971AB0">
            <w:pPr>
              <w:spacing w:after="0" w:line="259" w:lineRule="auto"/>
              <w:ind w:left="0" w:firstLine="0"/>
              <w:jc w:val="left"/>
            </w:pPr>
            <w:r>
              <w:rPr>
                <w:b/>
                <w:sz w:val="24"/>
              </w:rPr>
              <w:t xml:space="preserve">80 </w:t>
            </w:r>
          </w:p>
        </w:tc>
      </w:tr>
    </w:tbl>
    <w:p w14:paraId="3D599735" w14:textId="77777777" w:rsidR="00C17540" w:rsidRDefault="00971AB0">
      <w:pPr>
        <w:spacing w:after="0" w:line="259" w:lineRule="auto"/>
        <w:ind w:left="4818" w:firstLine="0"/>
      </w:pPr>
      <w:r>
        <w:rPr>
          <w:b/>
        </w:rPr>
        <w:t xml:space="preserve"> </w:t>
      </w:r>
    </w:p>
    <w:p w14:paraId="310AAA24" w14:textId="77777777" w:rsidR="00C17540" w:rsidRDefault="00971AB0">
      <w:pPr>
        <w:spacing w:after="0" w:line="259" w:lineRule="auto"/>
        <w:ind w:left="4818" w:firstLine="0"/>
      </w:pPr>
      <w:r>
        <w:rPr>
          <w:b/>
        </w:rPr>
        <w:t xml:space="preserve"> </w:t>
      </w:r>
    </w:p>
    <w:p w14:paraId="012DF169" w14:textId="77777777" w:rsidR="00C17540" w:rsidRDefault="00971AB0">
      <w:pPr>
        <w:spacing w:after="0" w:line="259" w:lineRule="auto"/>
        <w:ind w:left="0" w:right="2" w:firstLine="0"/>
        <w:jc w:val="center"/>
      </w:pPr>
      <w:r>
        <w:rPr>
          <w:b/>
        </w:rPr>
        <w:t xml:space="preserve"> </w:t>
      </w:r>
    </w:p>
    <w:p w14:paraId="5A9303D0" w14:textId="77777777" w:rsidR="00C17540" w:rsidRDefault="00971AB0">
      <w:pPr>
        <w:spacing w:after="20" w:line="259" w:lineRule="auto"/>
        <w:ind w:left="0" w:right="2" w:firstLine="0"/>
        <w:jc w:val="center"/>
      </w:pPr>
      <w:r>
        <w:rPr>
          <w:b/>
        </w:rPr>
        <w:t xml:space="preserve"> </w:t>
      </w:r>
    </w:p>
    <w:p w14:paraId="55062505" w14:textId="77777777" w:rsidR="00C17540" w:rsidRDefault="00971AB0">
      <w:pPr>
        <w:numPr>
          <w:ilvl w:val="1"/>
          <w:numId w:val="2"/>
        </w:numPr>
        <w:spacing w:after="0" w:line="259" w:lineRule="auto"/>
        <w:ind w:hanging="492"/>
        <w:jc w:val="left"/>
      </w:pPr>
      <w:r>
        <w:rPr>
          <w:i/>
          <w:u w:val="single" w:color="000000"/>
        </w:rPr>
        <w:t>Для здобувачів вищої освіти заочної форми навчання</w:t>
      </w:r>
      <w:r>
        <w:rPr>
          <w:i/>
        </w:rPr>
        <w:t xml:space="preserve"> </w:t>
      </w:r>
    </w:p>
    <w:tbl>
      <w:tblPr>
        <w:tblStyle w:val="TableGrid"/>
        <w:tblW w:w="9520" w:type="dxa"/>
        <w:tblInd w:w="113" w:type="dxa"/>
        <w:tblCellMar>
          <w:top w:w="14" w:type="dxa"/>
          <w:right w:w="49" w:type="dxa"/>
        </w:tblCellMar>
        <w:tblLook w:val="04A0" w:firstRow="1" w:lastRow="0" w:firstColumn="1" w:lastColumn="0" w:noHBand="0" w:noVBand="1"/>
      </w:tblPr>
      <w:tblGrid>
        <w:gridCol w:w="601"/>
        <w:gridCol w:w="1400"/>
        <w:gridCol w:w="2626"/>
        <w:gridCol w:w="965"/>
        <w:gridCol w:w="1049"/>
        <w:gridCol w:w="1424"/>
        <w:gridCol w:w="1455"/>
      </w:tblGrid>
      <w:tr w:rsidR="00C17540" w14:paraId="76590501" w14:textId="77777777">
        <w:trPr>
          <w:trHeight w:val="286"/>
        </w:trPr>
        <w:tc>
          <w:tcPr>
            <w:tcW w:w="602" w:type="dxa"/>
            <w:vMerge w:val="restart"/>
            <w:tcBorders>
              <w:top w:val="single" w:sz="4" w:space="0" w:color="000000"/>
              <w:left w:val="single" w:sz="4" w:space="0" w:color="000000"/>
              <w:bottom w:val="single" w:sz="4" w:space="0" w:color="000000"/>
              <w:right w:val="single" w:sz="4" w:space="0" w:color="000000"/>
            </w:tcBorders>
          </w:tcPr>
          <w:p w14:paraId="67C709AE" w14:textId="77777777" w:rsidR="00C17540" w:rsidRDefault="00971AB0">
            <w:pPr>
              <w:spacing w:after="16" w:line="259" w:lineRule="auto"/>
              <w:ind w:left="79" w:firstLine="0"/>
              <w:jc w:val="left"/>
            </w:pPr>
            <w:r>
              <w:rPr>
                <w:sz w:val="24"/>
              </w:rPr>
              <w:t xml:space="preserve">№ </w:t>
            </w:r>
          </w:p>
          <w:p w14:paraId="59CB4262" w14:textId="77777777" w:rsidR="00C17540" w:rsidRDefault="00971AB0">
            <w:pPr>
              <w:spacing w:after="0" w:line="259" w:lineRule="auto"/>
              <w:ind w:left="31" w:firstLine="0"/>
              <w:jc w:val="left"/>
            </w:pPr>
            <w:r>
              <w:rPr>
                <w:sz w:val="24"/>
              </w:rPr>
              <w:t xml:space="preserve">п/п </w:t>
            </w:r>
          </w:p>
        </w:tc>
        <w:tc>
          <w:tcPr>
            <w:tcW w:w="1400" w:type="dxa"/>
            <w:vMerge w:val="restart"/>
            <w:tcBorders>
              <w:top w:val="single" w:sz="4" w:space="0" w:color="000000"/>
              <w:left w:val="single" w:sz="4" w:space="0" w:color="000000"/>
              <w:bottom w:val="single" w:sz="4" w:space="0" w:color="000000"/>
              <w:right w:val="single" w:sz="4" w:space="0" w:color="000000"/>
            </w:tcBorders>
          </w:tcPr>
          <w:p w14:paraId="65BE9233" w14:textId="77777777" w:rsidR="00C17540" w:rsidRDefault="00971AB0">
            <w:pPr>
              <w:spacing w:after="0" w:line="238" w:lineRule="auto"/>
              <w:ind w:left="0" w:firstLine="0"/>
              <w:jc w:val="center"/>
            </w:pPr>
            <w:r>
              <w:rPr>
                <w:sz w:val="24"/>
              </w:rPr>
              <w:t xml:space="preserve">Дата проведення </w:t>
            </w:r>
          </w:p>
          <w:p w14:paraId="5AFB9E3E" w14:textId="77777777" w:rsidR="00C17540" w:rsidRDefault="00971AB0">
            <w:pPr>
              <w:spacing w:after="0" w:line="259" w:lineRule="auto"/>
              <w:ind w:left="0" w:firstLine="0"/>
              <w:jc w:val="center"/>
            </w:pPr>
            <w:r>
              <w:rPr>
                <w:sz w:val="24"/>
              </w:rPr>
              <w:t xml:space="preserve">(згідно розкладу) </w:t>
            </w:r>
          </w:p>
        </w:tc>
        <w:tc>
          <w:tcPr>
            <w:tcW w:w="2626" w:type="dxa"/>
            <w:vMerge w:val="restart"/>
            <w:tcBorders>
              <w:top w:val="single" w:sz="4" w:space="0" w:color="000000"/>
              <w:left w:val="single" w:sz="4" w:space="0" w:color="000000"/>
              <w:bottom w:val="single" w:sz="4" w:space="0" w:color="000000"/>
              <w:right w:val="single" w:sz="4" w:space="0" w:color="000000"/>
            </w:tcBorders>
          </w:tcPr>
          <w:p w14:paraId="01F2AA10" w14:textId="77777777" w:rsidR="00C17540" w:rsidRDefault="00971AB0">
            <w:pPr>
              <w:spacing w:after="0" w:line="259" w:lineRule="auto"/>
              <w:ind w:left="2" w:firstLine="0"/>
              <w:jc w:val="left"/>
            </w:pPr>
            <w:r>
              <w:rPr>
                <w:sz w:val="24"/>
              </w:rPr>
              <w:t xml:space="preserve"> </w:t>
            </w:r>
          </w:p>
          <w:p w14:paraId="5572CCC0" w14:textId="77777777" w:rsidR="00C17540" w:rsidRDefault="00971AB0">
            <w:pPr>
              <w:spacing w:after="0" w:line="275" w:lineRule="auto"/>
              <w:ind w:left="0" w:firstLine="0"/>
              <w:jc w:val="center"/>
            </w:pPr>
            <w:r>
              <w:rPr>
                <w:sz w:val="24"/>
              </w:rPr>
              <w:t xml:space="preserve">Тематика навчального курсу </w:t>
            </w:r>
          </w:p>
          <w:p w14:paraId="3025D0A6" w14:textId="77777777" w:rsidR="00C17540" w:rsidRDefault="00971AB0">
            <w:pPr>
              <w:spacing w:after="0" w:line="259" w:lineRule="auto"/>
              <w:ind w:left="2" w:firstLine="0"/>
              <w:jc w:val="left"/>
            </w:pPr>
            <w:r>
              <w:rPr>
                <w:sz w:val="24"/>
              </w:rPr>
              <w:t xml:space="preserve"> </w:t>
            </w:r>
          </w:p>
        </w:tc>
        <w:tc>
          <w:tcPr>
            <w:tcW w:w="4892" w:type="dxa"/>
            <w:gridSpan w:val="4"/>
            <w:tcBorders>
              <w:top w:val="single" w:sz="4" w:space="0" w:color="000000"/>
              <w:left w:val="single" w:sz="4" w:space="0" w:color="000000"/>
              <w:bottom w:val="single" w:sz="4" w:space="0" w:color="000000"/>
              <w:right w:val="single" w:sz="4" w:space="0" w:color="000000"/>
            </w:tcBorders>
          </w:tcPr>
          <w:p w14:paraId="35C23431" w14:textId="77777777" w:rsidR="00C17540" w:rsidRDefault="00971AB0">
            <w:pPr>
              <w:spacing w:after="0" w:line="259" w:lineRule="auto"/>
              <w:ind w:left="0" w:right="63" w:firstLine="0"/>
              <w:jc w:val="center"/>
            </w:pPr>
            <w:r>
              <w:rPr>
                <w:sz w:val="24"/>
              </w:rPr>
              <w:t xml:space="preserve">Обсяг у годинах </w:t>
            </w:r>
          </w:p>
        </w:tc>
      </w:tr>
      <w:tr w:rsidR="00C17540" w14:paraId="4E50C2F9" w14:textId="77777777">
        <w:trPr>
          <w:trHeight w:val="286"/>
        </w:trPr>
        <w:tc>
          <w:tcPr>
            <w:tcW w:w="0" w:type="auto"/>
            <w:vMerge/>
            <w:tcBorders>
              <w:top w:val="nil"/>
              <w:left w:val="single" w:sz="4" w:space="0" w:color="000000"/>
              <w:bottom w:val="nil"/>
              <w:right w:val="single" w:sz="4" w:space="0" w:color="000000"/>
            </w:tcBorders>
          </w:tcPr>
          <w:p w14:paraId="5021E2F6"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F0CCAEA"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8D13AC9" w14:textId="77777777" w:rsidR="00C17540" w:rsidRDefault="00C17540">
            <w:pPr>
              <w:spacing w:after="160" w:line="259" w:lineRule="auto"/>
              <w:ind w:left="0" w:firstLine="0"/>
              <w:jc w:val="left"/>
            </w:pPr>
          </w:p>
        </w:tc>
        <w:tc>
          <w:tcPr>
            <w:tcW w:w="965" w:type="dxa"/>
            <w:vMerge w:val="restart"/>
            <w:tcBorders>
              <w:top w:val="single" w:sz="4" w:space="0" w:color="000000"/>
              <w:left w:val="single" w:sz="4" w:space="0" w:color="000000"/>
              <w:bottom w:val="single" w:sz="4" w:space="0" w:color="000000"/>
              <w:right w:val="single" w:sz="4" w:space="0" w:color="000000"/>
            </w:tcBorders>
          </w:tcPr>
          <w:p w14:paraId="3DC931AC" w14:textId="77777777" w:rsidR="00C17540" w:rsidRDefault="00971AB0">
            <w:pPr>
              <w:spacing w:after="0" w:line="259" w:lineRule="auto"/>
              <w:ind w:left="0" w:firstLine="0"/>
            </w:pPr>
            <w:r>
              <w:rPr>
                <w:sz w:val="24"/>
              </w:rPr>
              <w:t xml:space="preserve">Усього </w:t>
            </w:r>
          </w:p>
        </w:tc>
        <w:tc>
          <w:tcPr>
            <w:tcW w:w="3927" w:type="dxa"/>
            <w:gridSpan w:val="3"/>
            <w:tcBorders>
              <w:top w:val="single" w:sz="4" w:space="0" w:color="000000"/>
              <w:left w:val="single" w:sz="4" w:space="0" w:color="000000"/>
              <w:bottom w:val="single" w:sz="4" w:space="0" w:color="000000"/>
              <w:right w:val="single" w:sz="4" w:space="0" w:color="000000"/>
            </w:tcBorders>
          </w:tcPr>
          <w:p w14:paraId="6A83689A" w14:textId="77777777" w:rsidR="00C17540" w:rsidRDefault="00971AB0">
            <w:pPr>
              <w:spacing w:after="0" w:line="259" w:lineRule="auto"/>
              <w:ind w:left="0" w:right="62" w:firstLine="0"/>
              <w:jc w:val="center"/>
            </w:pPr>
            <w:r>
              <w:rPr>
                <w:sz w:val="24"/>
              </w:rPr>
              <w:t xml:space="preserve">У тому числі </w:t>
            </w:r>
          </w:p>
        </w:tc>
      </w:tr>
      <w:tr w:rsidR="00C17540" w14:paraId="153A07F6" w14:textId="77777777">
        <w:trPr>
          <w:trHeight w:val="562"/>
        </w:trPr>
        <w:tc>
          <w:tcPr>
            <w:tcW w:w="0" w:type="auto"/>
            <w:vMerge/>
            <w:tcBorders>
              <w:top w:val="nil"/>
              <w:left w:val="single" w:sz="4" w:space="0" w:color="000000"/>
              <w:bottom w:val="single" w:sz="4" w:space="0" w:color="000000"/>
              <w:right w:val="single" w:sz="4" w:space="0" w:color="000000"/>
            </w:tcBorders>
          </w:tcPr>
          <w:p w14:paraId="0B549AEF"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7C87972"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0E7F436"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D90A7BE" w14:textId="77777777" w:rsidR="00C17540" w:rsidRDefault="00C17540">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14:paraId="017FDBB3" w14:textId="77777777" w:rsidR="00C17540" w:rsidRDefault="00971AB0">
            <w:pPr>
              <w:spacing w:after="0" w:line="259" w:lineRule="auto"/>
              <w:ind w:left="91" w:firstLine="0"/>
              <w:jc w:val="left"/>
            </w:pPr>
            <w:r>
              <w:rPr>
                <w:sz w:val="24"/>
              </w:rPr>
              <w:t xml:space="preserve">Лекції </w:t>
            </w:r>
          </w:p>
        </w:tc>
        <w:tc>
          <w:tcPr>
            <w:tcW w:w="1424" w:type="dxa"/>
            <w:tcBorders>
              <w:top w:val="single" w:sz="4" w:space="0" w:color="000000"/>
              <w:left w:val="single" w:sz="4" w:space="0" w:color="000000"/>
              <w:bottom w:val="single" w:sz="4" w:space="0" w:color="000000"/>
              <w:right w:val="single" w:sz="4" w:space="0" w:color="000000"/>
            </w:tcBorders>
          </w:tcPr>
          <w:p w14:paraId="211C13EF" w14:textId="77777777" w:rsidR="00C17540" w:rsidRDefault="00971AB0">
            <w:pPr>
              <w:spacing w:after="0" w:line="259" w:lineRule="auto"/>
              <w:ind w:left="0" w:firstLine="0"/>
              <w:jc w:val="center"/>
            </w:pPr>
            <w:r>
              <w:rPr>
                <w:sz w:val="24"/>
              </w:rPr>
              <w:t xml:space="preserve">Практичні заняття </w:t>
            </w:r>
          </w:p>
        </w:tc>
        <w:tc>
          <w:tcPr>
            <w:tcW w:w="1455" w:type="dxa"/>
            <w:tcBorders>
              <w:top w:val="single" w:sz="4" w:space="0" w:color="000000"/>
              <w:left w:val="single" w:sz="4" w:space="0" w:color="000000"/>
              <w:bottom w:val="single" w:sz="4" w:space="0" w:color="000000"/>
              <w:right w:val="single" w:sz="4" w:space="0" w:color="000000"/>
            </w:tcBorders>
          </w:tcPr>
          <w:p w14:paraId="4D356A40" w14:textId="77777777" w:rsidR="00C17540" w:rsidRDefault="00971AB0">
            <w:pPr>
              <w:spacing w:after="0" w:line="259" w:lineRule="auto"/>
              <w:ind w:left="0" w:firstLine="0"/>
              <w:jc w:val="center"/>
            </w:pPr>
            <w:r>
              <w:rPr>
                <w:sz w:val="24"/>
              </w:rPr>
              <w:t xml:space="preserve">Самостійна робота </w:t>
            </w:r>
          </w:p>
        </w:tc>
      </w:tr>
      <w:tr w:rsidR="00C17540" w14:paraId="03D66878" w14:textId="77777777">
        <w:trPr>
          <w:trHeight w:val="564"/>
        </w:trPr>
        <w:tc>
          <w:tcPr>
            <w:tcW w:w="602" w:type="dxa"/>
            <w:tcBorders>
              <w:top w:val="single" w:sz="4" w:space="0" w:color="000000"/>
              <w:left w:val="single" w:sz="4" w:space="0" w:color="000000"/>
              <w:bottom w:val="single" w:sz="4" w:space="0" w:color="000000"/>
              <w:right w:val="nil"/>
            </w:tcBorders>
          </w:tcPr>
          <w:p w14:paraId="6E50170C" w14:textId="77777777" w:rsidR="00C17540" w:rsidRDefault="00C17540">
            <w:pPr>
              <w:spacing w:after="160" w:line="259" w:lineRule="auto"/>
              <w:ind w:left="0" w:firstLine="0"/>
              <w:jc w:val="left"/>
            </w:pPr>
          </w:p>
        </w:tc>
        <w:tc>
          <w:tcPr>
            <w:tcW w:w="8918" w:type="dxa"/>
            <w:gridSpan w:val="6"/>
            <w:tcBorders>
              <w:top w:val="single" w:sz="4" w:space="0" w:color="000000"/>
              <w:left w:val="nil"/>
              <w:bottom w:val="single" w:sz="4" w:space="0" w:color="000000"/>
              <w:right w:val="single" w:sz="4" w:space="0" w:color="000000"/>
            </w:tcBorders>
          </w:tcPr>
          <w:p w14:paraId="1191076C" w14:textId="77777777" w:rsidR="00C17540" w:rsidRDefault="00971AB0">
            <w:pPr>
              <w:spacing w:after="0" w:line="259" w:lineRule="auto"/>
              <w:ind w:left="2235" w:right="2034" w:hanging="672"/>
              <w:jc w:val="left"/>
            </w:pPr>
            <w:r>
              <w:rPr>
                <w:b/>
                <w:sz w:val="24"/>
              </w:rPr>
              <w:t xml:space="preserve">Модуль 1. Процесуальне становище адвоката в адміністративному судочинстві </w:t>
            </w:r>
          </w:p>
        </w:tc>
      </w:tr>
      <w:tr w:rsidR="00C17540" w14:paraId="4CA2CE3D" w14:textId="77777777">
        <w:trPr>
          <w:trHeight w:val="1114"/>
        </w:trPr>
        <w:tc>
          <w:tcPr>
            <w:tcW w:w="602" w:type="dxa"/>
            <w:tcBorders>
              <w:top w:val="single" w:sz="4" w:space="0" w:color="000000"/>
              <w:left w:val="single" w:sz="4" w:space="0" w:color="000000"/>
              <w:bottom w:val="single" w:sz="4" w:space="0" w:color="000000"/>
              <w:right w:val="single" w:sz="4" w:space="0" w:color="000000"/>
            </w:tcBorders>
          </w:tcPr>
          <w:p w14:paraId="537279D7" w14:textId="77777777" w:rsidR="00C17540" w:rsidRDefault="00971AB0">
            <w:pPr>
              <w:spacing w:after="0" w:line="259" w:lineRule="auto"/>
              <w:ind w:left="2" w:firstLine="0"/>
              <w:jc w:val="left"/>
            </w:pPr>
            <w:r>
              <w:rPr>
                <w:sz w:val="24"/>
              </w:rPr>
              <w:t xml:space="preserve">1 </w:t>
            </w:r>
          </w:p>
        </w:tc>
        <w:tc>
          <w:tcPr>
            <w:tcW w:w="1400" w:type="dxa"/>
            <w:tcBorders>
              <w:top w:val="single" w:sz="4" w:space="0" w:color="000000"/>
              <w:left w:val="single" w:sz="4" w:space="0" w:color="000000"/>
              <w:bottom w:val="single" w:sz="4" w:space="0" w:color="000000"/>
              <w:right w:val="single" w:sz="4" w:space="0" w:color="000000"/>
            </w:tcBorders>
          </w:tcPr>
          <w:p w14:paraId="69B91A6C"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7D37A1F5" w14:textId="77777777" w:rsidR="00C17540" w:rsidRDefault="00971AB0">
            <w:pPr>
              <w:spacing w:after="0" w:line="259" w:lineRule="auto"/>
              <w:ind w:left="2" w:firstLine="0"/>
              <w:jc w:val="left"/>
            </w:pPr>
            <w:r>
              <w:rPr>
                <w:sz w:val="24"/>
              </w:rPr>
              <w:t xml:space="preserve">Договірне представництво в адміністративному судочинстві </w:t>
            </w:r>
          </w:p>
        </w:tc>
        <w:tc>
          <w:tcPr>
            <w:tcW w:w="965" w:type="dxa"/>
            <w:tcBorders>
              <w:top w:val="single" w:sz="4" w:space="0" w:color="000000"/>
              <w:left w:val="single" w:sz="4" w:space="0" w:color="000000"/>
              <w:bottom w:val="single" w:sz="4" w:space="0" w:color="000000"/>
              <w:right w:val="single" w:sz="4" w:space="0" w:color="000000"/>
            </w:tcBorders>
          </w:tcPr>
          <w:p w14:paraId="5A4D3674" w14:textId="77777777" w:rsidR="00C17540" w:rsidRDefault="00971AB0">
            <w:pPr>
              <w:spacing w:after="0" w:line="259" w:lineRule="auto"/>
              <w:ind w:left="0" w:firstLine="0"/>
              <w:jc w:val="left"/>
            </w:pPr>
            <w:r>
              <w:rPr>
                <w:sz w:val="24"/>
              </w:rPr>
              <w:t xml:space="preserve">11 </w:t>
            </w:r>
          </w:p>
        </w:tc>
        <w:tc>
          <w:tcPr>
            <w:tcW w:w="1049" w:type="dxa"/>
            <w:tcBorders>
              <w:top w:val="single" w:sz="4" w:space="0" w:color="000000"/>
              <w:left w:val="single" w:sz="4" w:space="0" w:color="000000"/>
              <w:bottom w:val="single" w:sz="4" w:space="0" w:color="000000"/>
              <w:right w:val="single" w:sz="4" w:space="0" w:color="000000"/>
            </w:tcBorders>
          </w:tcPr>
          <w:p w14:paraId="5F2EE31F" w14:textId="77777777" w:rsidR="00C17540" w:rsidRDefault="00971AB0">
            <w:pPr>
              <w:spacing w:after="0" w:line="259" w:lineRule="auto"/>
              <w:ind w:left="0" w:firstLine="0"/>
              <w:jc w:val="left"/>
            </w:pPr>
            <w:r>
              <w:rPr>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24CBF414"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3F5F789C" w14:textId="77777777" w:rsidR="00C17540" w:rsidRDefault="00971AB0">
            <w:pPr>
              <w:spacing w:after="0" w:line="259" w:lineRule="auto"/>
              <w:ind w:left="0" w:firstLine="0"/>
              <w:jc w:val="left"/>
            </w:pPr>
            <w:r>
              <w:rPr>
                <w:sz w:val="24"/>
              </w:rPr>
              <w:t xml:space="preserve">11 </w:t>
            </w:r>
          </w:p>
        </w:tc>
      </w:tr>
      <w:tr w:rsidR="00C17540" w14:paraId="21EB8656" w14:textId="77777777">
        <w:trPr>
          <w:trHeight w:val="2218"/>
        </w:trPr>
        <w:tc>
          <w:tcPr>
            <w:tcW w:w="602" w:type="dxa"/>
            <w:tcBorders>
              <w:top w:val="single" w:sz="4" w:space="0" w:color="000000"/>
              <w:left w:val="single" w:sz="4" w:space="0" w:color="000000"/>
              <w:bottom w:val="single" w:sz="4" w:space="0" w:color="000000"/>
              <w:right w:val="single" w:sz="4" w:space="0" w:color="000000"/>
            </w:tcBorders>
          </w:tcPr>
          <w:p w14:paraId="1CCEE4A3" w14:textId="77777777" w:rsidR="00C17540" w:rsidRDefault="00971AB0">
            <w:pPr>
              <w:spacing w:after="0" w:line="259" w:lineRule="auto"/>
              <w:ind w:left="2" w:firstLine="0"/>
              <w:jc w:val="left"/>
            </w:pPr>
            <w:r>
              <w:rPr>
                <w:sz w:val="24"/>
              </w:rPr>
              <w:t xml:space="preserve">2 </w:t>
            </w:r>
          </w:p>
        </w:tc>
        <w:tc>
          <w:tcPr>
            <w:tcW w:w="1400" w:type="dxa"/>
            <w:tcBorders>
              <w:top w:val="single" w:sz="4" w:space="0" w:color="000000"/>
              <w:left w:val="single" w:sz="4" w:space="0" w:color="000000"/>
              <w:bottom w:val="single" w:sz="4" w:space="0" w:color="000000"/>
              <w:right w:val="single" w:sz="4" w:space="0" w:color="000000"/>
            </w:tcBorders>
          </w:tcPr>
          <w:p w14:paraId="4825F8F6"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73CCD499" w14:textId="77777777" w:rsidR="00C17540" w:rsidRDefault="00971AB0">
            <w:pPr>
              <w:spacing w:after="0" w:line="259" w:lineRule="auto"/>
              <w:ind w:left="2" w:firstLine="0"/>
              <w:jc w:val="left"/>
            </w:pPr>
            <w:r>
              <w:rPr>
                <w:sz w:val="24"/>
              </w:rPr>
              <w:t xml:space="preserve">Здійснення адвокатом представництва інтересів учасників адміністративної справи як одна з гарантій дотримання конвенційної вимоги доступу до правосуддя </w:t>
            </w:r>
          </w:p>
        </w:tc>
        <w:tc>
          <w:tcPr>
            <w:tcW w:w="965" w:type="dxa"/>
            <w:tcBorders>
              <w:top w:val="single" w:sz="4" w:space="0" w:color="000000"/>
              <w:left w:val="single" w:sz="4" w:space="0" w:color="000000"/>
              <w:bottom w:val="single" w:sz="4" w:space="0" w:color="000000"/>
              <w:right w:val="single" w:sz="4" w:space="0" w:color="000000"/>
            </w:tcBorders>
          </w:tcPr>
          <w:p w14:paraId="1404EC9E" w14:textId="77777777" w:rsidR="00C17540" w:rsidRDefault="00971AB0">
            <w:pPr>
              <w:spacing w:after="0" w:line="259" w:lineRule="auto"/>
              <w:ind w:left="0" w:firstLine="0"/>
              <w:jc w:val="left"/>
            </w:pPr>
            <w:r>
              <w:rPr>
                <w:sz w:val="24"/>
              </w:rPr>
              <w:t xml:space="preserve">11 </w:t>
            </w:r>
          </w:p>
        </w:tc>
        <w:tc>
          <w:tcPr>
            <w:tcW w:w="1049" w:type="dxa"/>
            <w:tcBorders>
              <w:top w:val="single" w:sz="4" w:space="0" w:color="000000"/>
              <w:left w:val="single" w:sz="4" w:space="0" w:color="000000"/>
              <w:bottom w:val="single" w:sz="4" w:space="0" w:color="000000"/>
              <w:right w:val="single" w:sz="4" w:space="0" w:color="000000"/>
            </w:tcBorders>
          </w:tcPr>
          <w:p w14:paraId="1BF6269E" w14:textId="77777777" w:rsidR="00C17540" w:rsidRDefault="00971AB0">
            <w:pPr>
              <w:spacing w:after="0" w:line="259" w:lineRule="auto"/>
              <w:ind w:left="0" w:firstLine="0"/>
              <w:jc w:val="left"/>
            </w:pPr>
            <w:r>
              <w:rPr>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4D343E3C"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68445E88" w14:textId="77777777" w:rsidR="00C17540" w:rsidRDefault="00971AB0">
            <w:pPr>
              <w:spacing w:after="0" w:line="259" w:lineRule="auto"/>
              <w:ind w:left="0" w:firstLine="0"/>
              <w:jc w:val="left"/>
            </w:pPr>
            <w:r>
              <w:rPr>
                <w:sz w:val="24"/>
              </w:rPr>
              <w:t xml:space="preserve">11 </w:t>
            </w:r>
          </w:p>
        </w:tc>
      </w:tr>
      <w:tr w:rsidR="00C17540" w14:paraId="68A76B0B" w14:textId="77777777">
        <w:trPr>
          <w:trHeight w:val="1666"/>
        </w:trPr>
        <w:tc>
          <w:tcPr>
            <w:tcW w:w="602" w:type="dxa"/>
            <w:tcBorders>
              <w:top w:val="single" w:sz="4" w:space="0" w:color="000000"/>
              <w:left w:val="single" w:sz="4" w:space="0" w:color="000000"/>
              <w:bottom w:val="single" w:sz="4" w:space="0" w:color="000000"/>
              <w:right w:val="single" w:sz="4" w:space="0" w:color="000000"/>
            </w:tcBorders>
          </w:tcPr>
          <w:p w14:paraId="638D5F8A" w14:textId="77777777" w:rsidR="00C17540" w:rsidRDefault="00971AB0">
            <w:pPr>
              <w:spacing w:after="0" w:line="259" w:lineRule="auto"/>
              <w:ind w:left="2" w:firstLine="0"/>
              <w:jc w:val="left"/>
            </w:pPr>
            <w:r>
              <w:rPr>
                <w:sz w:val="24"/>
              </w:rPr>
              <w:t xml:space="preserve">3 </w:t>
            </w:r>
          </w:p>
        </w:tc>
        <w:tc>
          <w:tcPr>
            <w:tcW w:w="1400" w:type="dxa"/>
            <w:tcBorders>
              <w:top w:val="single" w:sz="4" w:space="0" w:color="000000"/>
              <w:left w:val="single" w:sz="4" w:space="0" w:color="000000"/>
              <w:bottom w:val="single" w:sz="4" w:space="0" w:color="000000"/>
              <w:right w:val="single" w:sz="4" w:space="0" w:color="000000"/>
            </w:tcBorders>
          </w:tcPr>
          <w:p w14:paraId="41972A38"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5F3B6E33" w14:textId="77777777" w:rsidR="00C17540" w:rsidRDefault="00971AB0">
            <w:pPr>
              <w:spacing w:after="0" w:line="259" w:lineRule="auto"/>
              <w:ind w:left="2" w:firstLine="0"/>
              <w:jc w:val="left"/>
            </w:pPr>
            <w:r>
              <w:rPr>
                <w:sz w:val="24"/>
              </w:rPr>
              <w:t xml:space="preserve">Адвокат – суб’єкт надання безоплатної правової допомоги учасникам адміністративної справи </w:t>
            </w:r>
          </w:p>
        </w:tc>
        <w:tc>
          <w:tcPr>
            <w:tcW w:w="965" w:type="dxa"/>
            <w:tcBorders>
              <w:top w:val="single" w:sz="4" w:space="0" w:color="000000"/>
              <w:left w:val="single" w:sz="4" w:space="0" w:color="000000"/>
              <w:bottom w:val="single" w:sz="4" w:space="0" w:color="000000"/>
              <w:right w:val="single" w:sz="4" w:space="0" w:color="000000"/>
            </w:tcBorders>
          </w:tcPr>
          <w:p w14:paraId="05FF7BCA" w14:textId="77777777" w:rsidR="00C17540" w:rsidRDefault="00971AB0">
            <w:pPr>
              <w:spacing w:after="0" w:line="259" w:lineRule="auto"/>
              <w:ind w:left="0" w:firstLine="0"/>
              <w:jc w:val="left"/>
            </w:pPr>
            <w:r>
              <w:rPr>
                <w:sz w:val="24"/>
              </w:rPr>
              <w:t xml:space="preserve">11 </w:t>
            </w:r>
          </w:p>
        </w:tc>
        <w:tc>
          <w:tcPr>
            <w:tcW w:w="1049" w:type="dxa"/>
            <w:tcBorders>
              <w:top w:val="single" w:sz="4" w:space="0" w:color="000000"/>
              <w:left w:val="single" w:sz="4" w:space="0" w:color="000000"/>
              <w:bottom w:val="single" w:sz="4" w:space="0" w:color="000000"/>
              <w:right w:val="single" w:sz="4" w:space="0" w:color="000000"/>
            </w:tcBorders>
          </w:tcPr>
          <w:p w14:paraId="353C9F05" w14:textId="77777777" w:rsidR="00C17540" w:rsidRDefault="00971AB0">
            <w:pPr>
              <w:spacing w:after="0" w:line="259" w:lineRule="auto"/>
              <w:ind w:left="0" w:firstLine="0"/>
              <w:jc w:val="left"/>
            </w:pPr>
            <w:r>
              <w:rPr>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71AD43DA"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1F10F583" w14:textId="77777777" w:rsidR="00C17540" w:rsidRDefault="00971AB0">
            <w:pPr>
              <w:spacing w:after="0" w:line="259" w:lineRule="auto"/>
              <w:ind w:left="0" w:firstLine="0"/>
              <w:jc w:val="left"/>
            </w:pPr>
            <w:r>
              <w:rPr>
                <w:sz w:val="24"/>
              </w:rPr>
              <w:t xml:space="preserve">11 </w:t>
            </w:r>
          </w:p>
        </w:tc>
      </w:tr>
      <w:tr w:rsidR="00C17540" w14:paraId="5EE4D83F" w14:textId="77777777">
        <w:trPr>
          <w:trHeight w:val="3046"/>
        </w:trPr>
        <w:tc>
          <w:tcPr>
            <w:tcW w:w="602" w:type="dxa"/>
            <w:tcBorders>
              <w:top w:val="single" w:sz="4" w:space="0" w:color="000000"/>
              <w:left w:val="single" w:sz="4" w:space="0" w:color="000000"/>
              <w:bottom w:val="single" w:sz="4" w:space="0" w:color="000000"/>
              <w:right w:val="single" w:sz="4" w:space="0" w:color="000000"/>
            </w:tcBorders>
          </w:tcPr>
          <w:p w14:paraId="79C277A2" w14:textId="77777777" w:rsidR="00C17540" w:rsidRDefault="00971AB0">
            <w:pPr>
              <w:spacing w:after="0" w:line="259" w:lineRule="auto"/>
              <w:ind w:left="2" w:firstLine="0"/>
              <w:jc w:val="left"/>
            </w:pPr>
            <w:r>
              <w:rPr>
                <w:sz w:val="24"/>
              </w:rPr>
              <w:t xml:space="preserve">4 </w:t>
            </w:r>
          </w:p>
        </w:tc>
        <w:tc>
          <w:tcPr>
            <w:tcW w:w="1400" w:type="dxa"/>
            <w:tcBorders>
              <w:top w:val="single" w:sz="4" w:space="0" w:color="000000"/>
              <w:left w:val="single" w:sz="4" w:space="0" w:color="000000"/>
              <w:bottom w:val="single" w:sz="4" w:space="0" w:color="000000"/>
              <w:right w:val="single" w:sz="4" w:space="0" w:color="000000"/>
            </w:tcBorders>
          </w:tcPr>
          <w:p w14:paraId="34747E9C"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7429EAC7" w14:textId="77777777" w:rsidR="00C17540" w:rsidRDefault="00971AB0">
            <w:pPr>
              <w:spacing w:after="44" w:line="238" w:lineRule="auto"/>
              <w:ind w:left="2" w:right="43" w:firstLine="0"/>
              <w:jc w:val="left"/>
            </w:pPr>
            <w:r>
              <w:rPr>
                <w:sz w:val="24"/>
              </w:rPr>
              <w:t xml:space="preserve">Повноваження адвоката як представника в адміністративній справі. Документи, що підтверджують повноваження адвоката як представника в адміністративній </w:t>
            </w:r>
          </w:p>
          <w:p w14:paraId="0720D8C5" w14:textId="77777777" w:rsidR="00C17540" w:rsidRDefault="00971AB0">
            <w:pPr>
              <w:spacing w:after="0" w:line="259" w:lineRule="auto"/>
              <w:ind w:left="2" w:firstLine="0"/>
              <w:jc w:val="left"/>
            </w:pPr>
            <w:r>
              <w:rPr>
                <w:sz w:val="24"/>
              </w:rPr>
              <w:t xml:space="preserve">справі </w:t>
            </w:r>
          </w:p>
        </w:tc>
        <w:tc>
          <w:tcPr>
            <w:tcW w:w="965" w:type="dxa"/>
            <w:tcBorders>
              <w:top w:val="single" w:sz="4" w:space="0" w:color="000000"/>
              <w:left w:val="single" w:sz="4" w:space="0" w:color="000000"/>
              <w:bottom w:val="single" w:sz="4" w:space="0" w:color="000000"/>
              <w:right w:val="single" w:sz="4" w:space="0" w:color="000000"/>
            </w:tcBorders>
          </w:tcPr>
          <w:p w14:paraId="1228B671" w14:textId="77777777" w:rsidR="00C17540" w:rsidRDefault="00971AB0">
            <w:pPr>
              <w:spacing w:after="0" w:line="259" w:lineRule="auto"/>
              <w:ind w:left="0" w:firstLine="0"/>
              <w:jc w:val="left"/>
            </w:pPr>
            <w:r>
              <w:rPr>
                <w:sz w:val="24"/>
              </w:rPr>
              <w:t xml:space="preserve">11 </w:t>
            </w:r>
          </w:p>
        </w:tc>
        <w:tc>
          <w:tcPr>
            <w:tcW w:w="1049" w:type="dxa"/>
            <w:tcBorders>
              <w:top w:val="single" w:sz="4" w:space="0" w:color="000000"/>
              <w:left w:val="single" w:sz="4" w:space="0" w:color="000000"/>
              <w:bottom w:val="single" w:sz="4" w:space="0" w:color="000000"/>
              <w:right w:val="single" w:sz="4" w:space="0" w:color="000000"/>
            </w:tcBorders>
          </w:tcPr>
          <w:p w14:paraId="3EEBBB5B" w14:textId="77777777" w:rsidR="00C17540" w:rsidRDefault="00971AB0">
            <w:pPr>
              <w:spacing w:after="0" w:line="259" w:lineRule="auto"/>
              <w:ind w:left="0" w:firstLine="0"/>
              <w:jc w:val="left"/>
            </w:pPr>
            <w:r>
              <w:rPr>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747F75A3"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8D0D76A" w14:textId="77777777" w:rsidR="00C17540" w:rsidRDefault="00971AB0">
            <w:pPr>
              <w:spacing w:after="0" w:line="259" w:lineRule="auto"/>
              <w:ind w:left="0" w:firstLine="0"/>
              <w:jc w:val="left"/>
            </w:pPr>
            <w:r>
              <w:rPr>
                <w:sz w:val="24"/>
              </w:rPr>
              <w:t xml:space="preserve">11 </w:t>
            </w:r>
          </w:p>
        </w:tc>
      </w:tr>
      <w:tr w:rsidR="00C17540" w14:paraId="7AF510F8" w14:textId="77777777">
        <w:trPr>
          <w:trHeight w:val="1114"/>
        </w:trPr>
        <w:tc>
          <w:tcPr>
            <w:tcW w:w="602" w:type="dxa"/>
            <w:tcBorders>
              <w:top w:val="single" w:sz="4" w:space="0" w:color="000000"/>
              <w:left w:val="single" w:sz="4" w:space="0" w:color="000000"/>
              <w:bottom w:val="single" w:sz="4" w:space="0" w:color="000000"/>
              <w:right w:val="single" w:sz="4" w:space="0" w:color="000000"/>
            </w:tcBorders>
          </w:tcPr>
          <w:p w14:paraId="0C48C175" w14:textId="77777777" w:rsidR="00C17540" w:rsidRDefault="00971AB0">
            <w:pPr>
              <w:spacing w:after="0" w:line="259" w:lineRule="auto"/>
              <w:ind w:left="2" w:firstLine="0"/>
              <w:jc w:val="left"/>
            </w:pPr>
            <w:r>
              <w:rPr>
                <w:sz w:val="24"/>
              </w:rPr>
              <w:t xml:space="preserve">5 </w:t>
            </w:r>
          </w:p>
        </w:tc>
        <w:tc>
          <w:tcPr>
            <w:tcW w:w="1400" w:type="dxa"/>
            <w:tcBorders>
              <w:top w:val="single" w:sz="4" w:space="0" w:color="000000"/>
              <w:left w:val="single" w:sz="4" w:space="0" w:color="000000"/>
              <w:bottom w:val="single" w:sz="4" w:space="0" w:color="000000"/>
              <w:right w:val="single" w:sz="4" w:space="0" w:color="000000"/>
            </w:tcBorders>
          </w:tcPr>
          <w:p w14:paraId="5E324D70"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4AD1BAC5" w14:textId="77777777" w:rsidR="00C17540" w:rsidRDefault="00971AB0">
            <w:pPr>
              <w:spacing w:after="0" w:line="259" w:lineRule="auto"/>
              <w:ind w:left="2" w:firstLine="0"/>
              <w:jc w:val="left"/>
            </w:pPr>
            <w:r>
              <w:rPr>
                <w:sz w:val="24"/>
              </w:rPr>
              <w:t xml:space="preserve">Представництво адвокатом інтересів суб’єкта владних повноважень </w:t>
            </w:r>
          </w:p>
        </w:tc>
        <w:tc>
          <w:tcPr>
            <w:tcW w:w="965" w:type="dxa"/>
            <w:tcBorders>
              <w:top w:val="single" w:sz="4" w:space="0" w:color="000000"/>
              <w:left w:val="single" w:sz="4" w:space="0" w:color="000000"/>
              <w:bottom w:val="single" w:sz="4" w:space="0" w:color="000000"/>
              <w:right w:val="single" w:sz="4" w:space="0" w:color="000000"/>
            </w:tcBorders>
          </w:tcPr>
          <w:p w14:paraId="6AF705C9" w14:textId="77777777" w:rsidR="00C17540" w:rsidRDefault="00971AB0">
            <w:pPr>
              <w:spacing w:after="0" w:line="259" w:lineRule="auto"/>
              <w:ind w:left="0" w:firstLine="0"/>
              <w:jc w:val="left"/>
            </w:pPr>
            <w:r>
              <w:rPr>
                <w:sz w:val="24"/>
              </w:rPr>
              <w:t xml:space="preserve">11 </w:t>
            </w:r>
          </w:p>
        </w:tc>
        <w:tc>
          <w:tcPr>
            <w:tcW w:w="1049" w:type="dxa"/>
            <w:tcBorders>
              <w:top w:val="single" w:sz="4" w:space="0" w:color="000000"/>
              <w:left w:val="single" w:sz="4" w:space="0" w:color="000000"/>
              <w:bottom w:val="single" w:sz="4" w:space="0" w:color="000000"/>
              <w:right w:val="single" w:sz="4" w:space="0" w:color="000000"/>
            </w:tcBorders>
          </w:tcPr>
          <w:p w14:paraId="21A5D147" w14:textId="77777777" w:rsidR="00C17540" w:rsidRDefault="00971AB0">
            <w:pPr>
              <w:spacing w:after="0" w:line="259" w:lineRule="auto"/>
              <w:ind w:left="0" w:firstLine="0"/>
              <w:jc w:val="left"/>
            </w:pPr>
            <w:r>
              <w:rPr>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715A61CA"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336669C9" w14:textId="77777777" w:rsidR="00C17540" w:rsidRDefault="00971AB0">
            <w:pPr>
              <w:spacing w:after="0" w:line="259" w:lineRule="auto"/>
              <w:ind w:left="0" w:firstLine="0"/>
              <w:jc w:val="left"/>
            </w:pPr>
            <w:r>
              <w:rPr>
                <w:sz w:val="24"/>
              </w:rPr>
              <w:t xml:space="preserve">11 </w:t>
            </w:r>
          </w:p>
        </w:tc>
      </w:tr>
      <w:tr w:rsidR="00C17540" w14:paraId="2C0880A7" w14:textId="77777777">
        <w:trPr>
          <w:trHeight w:val="1666"/>
        </w:trPr>
        <w:tc>
          <w:tcPr>
            <w:tcW w:w="602" w:type="dxa"/>
            <w:tcBorders>
              <w:top w:val="single" w:sz="4" w:space="0" w:color="000000"/>
              <w:left w:val="single" w:sz="4" w:space="0" w:color="000000"/>
              <w:bottom w:val="single" w:sz="4" w:space="0" w:color="000000"/>
              <w:right w:val="single" w:sz="4" w:space="0" w:color="000000"/>
            </w:tcBorders>
          </w:tcPr>
          <w:p w14:paraId="2698E8D7" w14:textId="77777777" w:rsidR="00C17540" w:rsidRDefault="00971AB0">
            <w:pPr>
              <w:spacing w:after="0" w:line="259" w:lineRule="auto"/>
              <w:ind w:left="2" w:firstLine="0"/>
              <w:jc w:val="left"/>
            </w:pPr>
            <w:r>
              <w:rPr>
                <w:sz w:val="24"/>
              </w:rPr>
              <w:lastRenderedPageBreak/>
              <w:t xml:space="preserve">6 </w:t>
            </w:r>
          </w:p>
        </w:tc>
        <w:tc>
          <w:tcPr>
            <w:tcW w:w="1400" w:type="dxa"/>
            <w:tcBorders>
              <w:top w:val="single" w:sz="4" w:space="0" w:color="000000"/>
              <w:left w:val="single" w:sz="4" w:space="0" w:color="000000"/>
              <w:bottom w:val="single" w:sz="4" w:space="0" w:color="000000"/>
              <w:right w:val="single" w:sz="4" w:space="0" w:color="000000"/>
            </w:tcBorders>
          </w:tcPr>
          <w:p w14:paraId="5329456A"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7158CE05" w14:textId="77777777" w:rsidR="00C17540" w:rsidRDefault="00971AB0">
            <w:pPr>
              <w:spacing w:after="0" w:line="259" w:lineRule="auto"/>
              <w:ind w:left="2" w:firstLine="0"/>
              <w:jc w:val="left"/>
            </w:pPr>
            <w:r>
              <w:rPr>
                <w:sz w:val="24"/>
              </w:rPr>
              <w:t xml:space="preserve">Представництво адвокатом інтересів учасників адміністративної справи в апеляційному суді </w:t>
            </w:r>
          </w:p>
        </w:tc>
        <w:tc>
          <w:tcPr>
            <w:tcW w:w="965" w:type="dxa"/>
            <w:tcBorders>
              <w:top w:val="single" w:sz="4" w:space="0" w:color="000000"/>
              <w:left w:val="single" w:sz="4" w:space="0" w:color="000000"/>
              <w:bottom w:val="single" w:sz="4" w:space="0" w:color="000000"/>
              <w:right w:val="single" w:sz="4" w:space="0" w:color="000000"/>
            </w:tcBorders>
          </w:tcPr>
          <w:p w14:paraId="76E47FD6" w14:textId="77777777" w:rsidR="00C17540" w:rsidRDefault="00971AB0">
            <w:pPr>
              <w:spacing w:after="0" w:line="259" w:lineRule="auto"/>
              <w:ind w:left="0" w:firstLine="0"/>
              <w:jc w:val="left"/>
            </w:pPr>
            <w:r>
              <w:rPr>
                <w:sz w:val="24"/>
              </w:rPr>
              <w:t xml:space="preserve">11 </w:t>
            </w:r>
          </w:p>
        </w:tc>
        <w:tc>
          <w:tcPr>
            <w:tcW w:w="1049" w:type="dxa"/>
            <w:tcBorders>
              <w:top w:val="single" w:sz="4" w:space="0" w:color="000000"/>
              <w:left w:val="single" w:sz="4" w:space="0" w:color="000000"/>
              <w:bottom w:val="single" w:sz="4" w:space="0" w:color="000000"/>
              <w:right w:val="single" w:sz="4" w:space="0" w:color="000000"/>
            </w:tcBorders>
          </w:tcPr>
          <w:p w14:paraId="370935D8" w14:textId="77777777" w:rsidR="00C17540" w:rsidRDefault="00971AB0">
            <w:pPr>
              <w:spacing w:after="0" w:line="259" w:lineRule="auto"/>
              <w:ind w:left="0" w:firstLine="0"/>
              <w:jc w:val="left"/>
            </w:pPr>
            <w:r>
              <w:rPr>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7763781B"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3E039F71" w14:textId="77777777" w:rsidR="00C17540" w:rsidRDefault="00971AB0">
            <w:pPr>
              <w:spacing w:after="0" w:line="259" w:lineRule="auto"/>
              <w:ind w:left="0" w:firstLine="0"/>
              <w:jc w:val="left"/>
            </w:pPr>
            <w:r>
              <w:rPr>
                <w:sz w:val="24"/>
              </w:rPr>
              <w:t xml:space="preserve">11 </w:t>
            </w:r>
          </w:p>
        </w:tc>
      </w:tr>
      <w:tr w:rsidR="00C17540" w14:paraId="3EDE131B" w14:textId="77777777">
        <w:trPr>
          <w:trHeight w:val="838"/>
        </w:trPr>
        <w:tc>
          <w:tcPr>
            <w:tcW w:w="602" w:type="dxa"/>
            <w:tcBorders>
              <w:top w:val="single" w:sz="4" w:space="0" w:color="000000"/>
              <w:left w:val="single" w:sz="4" w:space="0" w:color="000000"/>
              <w:bottom w:val="single" w:sz="4" w:space="0" w:color="000000"/>
              <w:right w:val="single" w:sz="4" w:space="0" w:color="000000"/>
            </w:tcBorders>
          </w:tcPr>
          <w:p w14:paraId="5D3C4EE6" w14:textId="77777777" w:rsidR="00C17540" w:rsidRDefault="00971AB0">
            <w:pPr>
              <w:spacing w:after="0" w:line="259" w:lineRule="auto"/>
              <w:ind w:left="2" w:firstLine="0"/>
              <w:jc w:val="left"/>
            </w:pPr>
            <w:r>
              <w:rPr>
                <w:sz w:val="24"/>
              </w:rPr>
              <w:t xml:space="preserve">7 </w:t>
            </w:r>
          </w:p>
        </w:tc>
        <w:tc>
          <w:tcPr>
            <w:tcW w:w="1400" w:type="dxa"/>
            <w:tcBorders>
              <w:top w:val="single" w:sz="4" w:space="0" w:color="000000"/>
              <w:left w:val="single" w:sz="4" w:space="0" w:color="000000"/>
              <w:bottom w:val="single" w:sz="4" w:space="0" w:color="000000"/>
              <w:right w:val="single" w:sz="4" w:space="0" w:color="000000"/>
            </w:tcBorders>
          </w:tcPr>
          <w:p w14:paraId="6DABAB4A"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6DD718A3" w14:textId="77777777" w:rsidR="00C17540" w:rsidRDefault="00971AB0">
            <w:pPr>
              <w:spacing w:after="0" w:line="259" w:lineRule="auto"/>
              <w:ind w:left="2" w:firstLine="0"/>
              <w:jc w:val="left"/>
            </w:pPr>
            <w:r>
              <w:rPr>
                <w:sz w:val="24"/>
              </w:rPr>
              <w:t xml:space="preserve">Представництво адвокатом інтересів учасників </w:t>
            </w:r>
          </w:p>
        </w:tc>
        <w:tc>
          <w:tcPr>
            <w:tcW w:w="965" w:type="dxa"/>
            <w:tcBorders>
              <w:top w:val="single" w:sz="4" w:space="0" w:color="000000"/>
              <w:left w:val="single" w:sz="4" w:space="0" w:color="000000"/>
              <w:bottom w:val="single" w:sz="4" w:space="0" w:color="000000"/>
              <w:right w:val="single" w:sz="4" w:space="0" w:color="000000"/>
            </w:tcBorders>
          </w:tcPr>
          <w:p w14:paraId="6FD90E7D" w14:textId="77777777" w:rsidR="00C17540" w:rsidRDefault="00971AB0">
            <w:pPr>
              <w:spacing w:after="0" w:line="259" w:lineRule="auto"/>
              <w:ind w:left="0" w:firstLine="0"/>
              <w:jc w:val="left"/>
            </w:pPr>
            <w:r>
              <w:rPr>
                <w:sz w:val="24"/>
              </w:rPr>
              <w:t xml:space="preserve">11 </w:t>
            </w:r>
          </w:p>
        </w:tc>
        <w:tc>
          <w:tcPr>
            <w:tcW w:w="1049" w:type="dxa"/>
            <w:tcBorders>
              <w:top w:val="single" w:sz="4" w:space="0" w:color="000000"/>
              <w:left w:val="single" w:sz="4" w:space="0" w:color="000000"/>
              <w:bottom w:val="single" w:sz="4" w:space="0" w:color="000000"/>
              <w:right w:val="single" w:sz="4" w:space="0" w:color="000000"/>
            </w:tcBorders>
          </w:tcPr>
          <w:p w14:paraId="750DB330" w14:textId="77777777" w:rsidR="00C17540" w:rsidRDefault="00971AB0">
            <w:pPr>
              <w:spacing w:after="0" w:line="259" w:lineRule="auto"/>
              <w:ind w:left="0" w:firstLine="0"/>
              <w:jc w:val="left"/>
            </w:pPr>
            <w:r>
              <w:rPr>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29A03A4A"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02E8FA7C" w14:textId="77777777" w:rsidR="00C17540" w:rsidRDefault="00971AB0">
            <w:pPr>
              <w:spacing w:after="0" w:line="259" w:lineRule="auto"/>
              <w:ind w:left="0" w:firstLine="0"/>
              <w:jc w:val="left"/>
            </w:pPr>
            <w:r>
              <w:rPr>
                <w:sz w:val="24"/>
              </w:rPr>
              <w:t xml:space="preserve">11 </w:t>
            </w:r>
          </w:p>
        </w:tc>
      </w:tr>
      <w:tr w:rsidR="00C17540" w14:paraId="01F26457" w14:textId="77777777">
        <w:trPr>
          <w:trHeight w:val="840"/>
        </w:trPr>
        <w:tc>
          <w:tcPr>
            <w:tcW w:w="602" w:type="dxa"/>
            <w:tcBorders>
              <w:top w:val="single" w:sz="4" w:space="0" w:color="000000"/>
              <w:left w:val="single" w:sz="4" w:space="0" w:color="000000"/>
              <w:bottom w:val="single" w:sz="4" w:space="0" w:color="000000"/>
              <w:right w:val="single" w:sz="4" w:space="0" w:color="000000"/>
            </w:tcBorders>
          </w:tcPr>
          <w:p w14:paraId="688FC528" w14:textId="77777777" w:rsidR="00C17540" w:rsidRDefault="00C17540">
            <w:pPr>
              <w:spacing w:after="160" w:line="259" w:lineRule="auto"/>
              <w:ind w:left="0" w:firstLine="0"/>
              <w:jc w:val="left"/>
            </w:pPr>
          </w:p>
        </w:tc>
        <w:tc>
          <w:tcPr>
            <w:tcW w:w="1400" w:type="dxa"/>
            <w:tcBorders>
              <w:top w:val="single" w:sz="4" w:space="0" w:color="000000"/>
              <w:left w:val="single" w:sz="4" w:space="0" w:color="000000"/>
              <w:bottom w:val="single" w:sz="4" w:space="0" w:color="000000"/>
              <w:right w:val="single" w:sz="4" w:space="0" w:color="000000"/>
            </w:tcBorders>
          </w:tcPr>
          <w:p w14:paraId="6E8B71E9" w14:textId="77777777" w:rsidR="00C17540" w:rsidRDefault="00C17540">
            <w:pPr>
              <w:spacing w:after="160" w:line="259" w:lineRule="auto"/>
              <w:ind w:left="0" w:firstLine="0"/>
              <w:jc w:val="left"/>
            </w:pPr>
          </w:p>
        </w:tc>
        <w:tc>
          <w:tcPr>
            <w:tcW w:w="2626" w:type="dxa"/>
            <w:tcBorders>
              <w:top w:val="single" w:sz="4" w:space="0" w:color="000000"/>
              <w:left w:val="single" w:sz="4" w:space="0" w:color="000000"/>
              <w:bottom w:val="single" w:sz="4" w:space="0" w:color="000000"/>
              <w:right w:val="single" w:sz="4" w:space="0" w:color="000000"/>
            </w:tcBorders>
          </w:tcPr>
          <w:p w14:paraId="769DE470" w14:textId="77777777" w:rsidR="00C17540" w:rsidRDefault="00971AB0">
            <w:pPr>
              <w:spacing w:after="0" w:line="259" w:lineRule="auto"/>
              <w:ind w:left="108" w:firstLine="0"/>
              <w:jc w:val="left"/>
            </w:pPr>
            <w:r>
              <w:rPr>
                <w:sz w:val="24"/>
              </w:rPr>
              <w:t xml:space="preserve">адміністративної справи в касаційному суді. </w:t>
            </w:r>
          </w:p>
        </w:tc>
        <w:tc>
          <w:tcPr>
            <w:tcW w:w="965" w:type="dxa"/>
            <w:tcBorders>
              <w:top w:val="single" w:sz="4" w:space="0" w:color="000000"/>
              <w:left w:val="single" w:sz="4" w:space="0" w:color="000000"/>
              <w:bottom w:val="single" w:sz="4" w:space="0" w:color="000000"/>
              <w:right w:val="single" w:sz="4" w:space="0" w:color="000000"/>
            </w:tcBorders>
          </w:tcPr>
          <w:p w14:paraId="22519300" w14:textId="77777777" w:rsidR="00C17540" w:rsidRDefault="00C17540">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14:paraId="2E8139A6" w14:textId="77777777" w:rsidR="00C17540" w:rsidRDefault="00C17540">
            <w:pPr>
              <w:spacing w:after="160" w:line="259" w:lineRule="auto"/>
              <w:ind w:left="0" w:firstLine="0"/>
              <w:jc w:val="left"/>
            </w:pPr>
          </w:p>
        </w:tc>
        <w:tc>
          <w:tcPr>
            <w:tcW w:w="1424" w:type="dxa"/>
            <w:tcBorders>
              <w:top w:val="single" w:sz="4" w:space="0" w:color="000000"/>
              <w:left w:val="single" w:sz="4" w:space="0" w:color="000000"/>
              <w:bottom w:val="single" w:sz="4" w:space="0" w:color="000000"/>
              <w:right w:val="single" w:sz="4" w:space="0" w:color="000000"/>
            </w:tcBorders>
          </w:tcPr>
          <w:p w14:paraId="2E8D5632" w14:textId="77777777" w:rsidR="00C17540" w:rsidRDefault="00C17540">
            <w:pPr>
              <w:spacing w:after="160" w:line="259" w:lineRule="auto"/>
              <w:ind w:left="0" w:firstLine="0"/>
              <w:jc w:val="left"/>
            </w:pPr>
          </w:p>
        </w:tc>
        <w:tc>
          <w:tcPr>
            <w:tcW w:w="1455" w:type="dxa"/>
            <w:tcBorders>
              <w:top w:val="single" w:sz="4" w:space="0" w:color="000000"/>
              <w:left w:val="single" w:sz="4" w:space="0" w:color="000000"/>
              <w:bottom w:val="single" w:sz="4" w:space="0" w:color="000000"/>
              <w:right w:val="single" w:sz="4" w:space="0" w:color="000000"/>
            </w:tcBorders>
          </w:tcPr>
          <w:p w14:paraId="7F307B2D" w14:textId="77777777" w:rsidR="00C17540" w:rsidRDefault="00C17540">
            <w:pPr>
              <w:spacing w:after="160" w:line="259" w:lineRule="auto"/>
              <w:ind w:left="0" w:firstLine="0"/>
              <w:jc w:val="left"/>
            </w:pPr>
          </w:p>
        </w:tc>
      </w:tr>
      <w:tr w:rsidR="00C17540" w14:paraId="7AF85530" w14:textId="77777777">
        <w:trPr>
          <w:trHeight w:val="286"/>
        </w:trPr>
        <w:tc>
          <w:tcPr>
            <w:tcW w:w="602" w:type="dxa"/>
            <w:tcBorders>
              <w:top w:val="single" w:sz="4" w:space="0" w:color="000000"/>
              <w:left w:val="single" w:sz="4" w:space="0" w:color="000000"/>
              <w:bottom w:val="single" w:sz="4" w:space="0" w:color="000000"/>
              <w:right w:val="single" w:sz="4" w:space="0" w:color="000000"/>
            </w:tcBorders>
          </w:tcPr>
          <w:p w14:paraId="4AFFFBCD" w14:textId="77777777" w:rsidR="00C17540" w:rsidRDefault="00971AB0">
            <w:pPr>
              <w:spacing w:after="0" w:line="259" w:lineRule="auto"/>
              <w:ind w:left="108" w:firstLine="0"/>
              <w:jc w:val="left"/>
            </w:pPr>
            <w:r>
              <w:rPr>
                <w:i/>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14:paraId="596BC908" w14:textId="77777777" w:rsidR="00C17540" w:rsidRDefault="00971AB0">
            <w:pPr>
              <w:spacing w:after="0" w:line="259" w:lineRule="auto"/>
              <w:ind w:left="106" w:firstLine="0"/>
              <w:jc w:val="left"/>
            </w:pPr>
            <w:r>
              <w:rPr>
                <w:i/>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170C156B" w14:textId="77777777" w:rsidR="00C17540" w:rsidRDefault="00971AB0">
            <w:pPr>
              <w:spacing w:after="0" w:line="259" w:lineRule="auto"/>
              <w:ind w:left="108" w:firstLine="0"/>
              <w:jc w:val="left"/>
            </w:pPr>
            <w:r>
              <w:rPr>
                <w:i/>
                <w:sz w:val="24"/>
              </w:rPr>
              <w:t xml:space="preserve">Разом </w:t>
            </w:r>
          </w:p>
        </w:tc>
        <w:tc>
          <w:tcPr>
            <w:tcW w:w="965" w:type="dxa"/>
            <w:tcBorders>
              <w:top w:val="single" w:sz="4" w:space="0" w:color="000000"/>
              <w:left w:val="single" w:sz="4" w:space="0" w:color="000000"/>
              <w:bottom w:val="single" w:sz="4" w:space="0" w:color="000000"/>
              <w:right w:val="single" w:sz="4" w:space="0" w:color="000000"/>
            </w:tcBorders>
          </w:tcPr>
          <w:p w14:paraId="459E77B9" w14:textId="77777777" w:rsidR="00C17540" w:rsidRDefault="00971AB0">
            <w:pPr>
              <w:spacing w:after="0" w:line="259" w:lineRule="auto"/>
              <w:ind w:left="106" w:firstLine="0"/>
              <w:jc w:val="left"/>
            </w:pPr>
            <w:r>
              <w:rPr>
                <w:i/>
                <w:sz w:val="24"/>
              </w:rPr>
              <w:t xml:space="preserve">77 </w:t>
            </w:r>
          </w:p>
        </w:tc>
        <w:tc>
          <w:tcPr>
            <w:tcW w:w="1049" w:type="dxa"/>
            <w:tcBorders>
              <w:top w:val="single" w:sz="4" w:space="0" w:color="000000"/>
              <w:left w:val="single" w:sz="4" w:space="0" w:color="000000"/>
              <w:bottom w:val="single" w:sz="4" w:space="0" w:color="000000"/>
              <w:right w:val="single" w:sz="4" w:space="0" w:color="000000"/>
            </w:tcBorders>
          </w:tcPr>
          <w:p w14:paraId="6B63C37B" w14:textId="77777777" w:rsidR="00C17540" w:rsidRDefault="00971AB0">
            <w:pPr>
              <w:spacing w:after="0" w:line="259" w:lineRule="auto"/>
              <w:ind w:left="125" w:firstLine="0"/>
              <w:jc w:val="center"/>
            </w:pPr>
            <w:r>
              <w:rPr>
                <w:i/>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6D4F2644" w14:textId="77777777" w:rsidR="00C17540" w:rsidRDefault="00971AB0">
            <w:pPr>
              <w:spacing w:after="0" w:line="259" w:lineRule="auto"/>
              <w:ind w:left="130" w:firstLine="0"/>
              <w:jc w:val="center"/>
            </w:pPr>
            <w:r>
              <w:rPr>
                <w:i/>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107BDDCA" w14:textId="77777777" w:rsidR="00C17540" w:rsidRDefault="00971AB0">
            <w:pPr>
              <w:spacing w:after="0" w:line="259" w:lineRule="auto"/>
              <w:ind w:left="106" w:firstLine="0"/>
              <w:jc w:val="left"/>
            </w:pPr>
            <w:r>
              <w:rPr>
                <w:i/>
                <w:sz w:val="24"/>
              </w:rPr>
              <w:t xml:space="preserve">77 </w:t>
            </w:r>
          </w:p>
        </w:tc>
      </w:tr>
      <w:tr w:rsidR="00C17540" w14:paraId="1BB73937" w14:textId="77777777">
        <w:trPr>
          <w:trHeight w:val="562"/>
        </w:trPr>
        <w:tc>
          <w:tcPr>
            <w:tcW w:w="602" w:type="dxa"/>
            <w:tcBorders>
              <w:top w:val="single" w:sz="4" w:space="0" w:color="000000"/>
              <w:left w:val="single" w:sz="4" w:space="0" w:color="000000"/>
              <w:bottom w:val="single" w:sz="4" w:space="0" w:color="000000"/>
              <w:right w:val="nil"/>
            </w:tcBorders>
          </w:tcPr>
          <w:p w14:paraId="23E9053B" w14:textId="77777777" w:rsidR="00C17540" w:rsidRDefault="00C17540">
            <w:pPr>
              <w:spacing w:after="160" w:line="259" w:lineRule="auto"/>
              <w:ind w:left="0" w:firstLine="0"/>
              <w:jc w:val="left"/>
            </w:pPr>
          </w:p>
        </w:tc>
        <w:tc>
          <w:tcPr>
            <w:tcW w:w="8918" w:type="dxa"/>
            <w:gridSpan w:val="6"/>
            <w:tcBorders>
              <w:top w:val="single" w:sz="4" w:space="0" w:color="000000"/>
              <w:left w:val="nil"/>
              <w:bottom w:val="single" w:sz="4" w:space="0" w:color="000000"/>
              <w:right w:val="single" w:sz="4" w:space="0" w:color="000000"/>
            </w:tcBorders>
          </w:tcPr>
          <w:p w14:paraId="3D7A6666" w14:textId="77777777" w:rsidR="00C17540" w:rsidRDefault="00971AB0">
            <w:pPr>
              <w:spacing w:after="0" w:line="259" w:lineRule="auto"/>
              <w:ind w:left="1269" w:hanging="1394"/>
              <w:jc w:val="left"/>
            </w:pPr>
            <w:r>
              <w:rPr>
                <w:b/>
                <w:sz w:val="24"/>
              </w:rPr>
              <w:t xml:space="preserve">Модуль 2. Формулювання правових висновків та їх аргументація в діяльності адвоката як представника в адміністративній справі </w:t>
            </w:r>
          </w:p>
        </w:tc>
      </w:tr>
      <w:tr w:rsidR="00C17540" w14:paraId="4A80B522" w14:textId="77777777">
        <w:trPr>
          <w:trHeight w:val="2218"/>
        </w:trPr>
        <w:tc>
          <w:tcPr>
            <w:tcW w:w="602" w:type="dxa"/>
            <w:tcBorders>
              <w:top w:val="single" w:sz="4" w:space="0" w:color="000000"/>
              <w:left w:val="single" w:sz="4" w:space="0" w:color="000000"/>
              <w:bottom w:val="single" w:sz="4" w:space="0" w:color="000000"/>
              <w:right w:val="single" w:sz="4" w:space="0" w:color="000000"/>
            </w:tcBorders>
          </w:tcPr>
          <w:p w14:paraId="5F1AA482" w14:textId="77777777" w:rsidR="00C17540" w:rsidRDefault="00971AB0">
            <w:pPr>
              <w:spacing w:after="0" w:line="259" w:lineRule="auto"/>
              <w:ind w:left="108" w:firstLine="0"/>
              <w:jc w:val="left"/>
            </w:pPr>
            <w:r>
              <w:rPr>
                <w:sz w:val="24"/>
              </w:rPr>
              <w:t xml:space="preserve">1 </w:t>
            </w:r>
          </w:p>
        </w:tc>
        <w:tc>
          <w:tcPr>
            <w:tcW w:w="1400" w:type="dxa"/>
            <w:tcBorders>
              <w:top w:val="single" w:sz="4" w:space="0" w:color="000000"/>
              <w:left w:val="single" w:sz="4" w:space="0" w:color="000000"/>
              <w:bottom w:val="single" w:sz="4" w:space="0" w:color="000000"/>
              <w:right w:val="single" w:sz="4" w:space="0" w:color="000000"/>
            </w:tcBorders>
          </w:tcPr>
          <w:p w14:paraId="1C25EB8A" w14:textId="77777777" w:rsidR="00C17540" w:rsidRDefault="00971AB0">
            <w:pPr>
              <w:spacing w:after="0" w:line="259" w:lineRule="auto"/>
              <w:ind w:left="106"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75C9DE94" w14:textId="77777777" w:rsidR="00C17540" w:rsidRDefault="00971AB0">
            <w:pPr>
              <w:spacing w:after="44" w:line="238" w:lineRule="auto"/>
              <w:ind w:left="108" w:firstLine="0"/>
              <w:jc w:val="left"/>
            </w:pPr>
            <w:r>
              <w:rPr>
                <w:sz w:val="24"/>
              </w:rPr>
              <w:t xml:space="preserve">Юридичний аналіз, формулювання правових висновків та їх аргументація в діяльності адвоката як представника в адміністративній </w:t>
            </w:r>
          </w:p>
          <w:p w14:paraId="5C6CBE9D" w14:textId="77777777" w:rsidR="00C17540" w:rsidRDefault="00971AB0">
            <w:pPr>
              <w:spacing w:after="0" w:line="259" w:lineRule="auto"/>
              <w:ind w:left="108" w:firstLine="0"/>
              <w:jc w:val="left"/>
            </w:pPr>
            <w:r>
              <w:rPr>
                <w:sz w:val="24"/>
              </w:rPr>
              <w:t xml:space="preserve">справі </w:t>
            </w:r>
          </w:p>
        </w:tc>
        <w:tc>
          <w:tcPr>
            <w:tcW w:w="965" w:type="dxa"/>
            <w:tcBorders>
              <w:top w:val="single" w:sz="4" w:space="0" w:color="000000"/>
              <w:left w:val="single" w:sz="4" w:space="0" w:color="000000"/>
              <w:bottom w:val="single" w:sz="4" w:space="0" w:color="000000"/>
              <w:right w:val="single" w:sz="4" w:space="0" w:color="000000"/>
            </w:tcBorders>
          </w:tcPr>
          <w:p w14:paraId="52D9679F" w14:textId="77777777" w:rsidR="00C17540" w:rsidRDefault="00971AB0">
            <w:pPr>
              <w:spacing w:after="0" w:line="259" w:lineRule="auto"/>
              <w:ind w:left="106" w:firstLine="0"/>
              <w:jc w:val="left"/>
            </w:pPr>
            <w:r>
              <w:rPr>
                <w:sz w:val="24"/>
              </w:rPr>
              <w:t xml:space="preserve">15 </w:t>
            </w:r>
          </w:p>
        </w:tc>
        <w:tc>
          <w:tcPr>
            <w:tcW w:w="1049" w:type="dxa"/>
            <w:tcBorders>
              <w:top w:val="single" w:sz="4" w:space="0" w:color="000000"/>
              <w:left w:val="single" w:sz="4" w:space="0" w:color="000000"/>
              <w:bottom w:val="single" w:sz="4" w:space="0" w:color="000000"/>
              <w:right w:val="single" w:sz="4" w:space="0" w:color="000000"/>
            </w:tcBorders>
          </w:tcPr>
          <w:p w14:paraId="79692FC0" w14:textId="77777777" w:rsidR="00C17540" w:rsidRDefault="00971AB0">
            <w:pPr>
              <w:spacing w:after="0" w:line="259" w:lineRule="auto"/>
              <w:ind w:left="106"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5359D5A8" w14:textId="77777777" w:rsidR="00C17540" w:rsidRDefault="00971AB0">
            <w:pPr>
              <w:spacing w:after="0" w:line="259" w:lineRule="auto"/>
              <w:ind w:left="109"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38666014" w14:textId="77777777" w:rsidR="00C17540" w:rsidRDefault="00971AB0">
            <w:pPr>
              <w:spacing w:after="0" w:line="259" w:lineRule="auto"/>
              <w:ind w:left="106" w:firstLine="0"/>
              <w:jc w:val="left"/>
            </w:pPr>
            <w:r>
              <w:rPr>
                <w:sz w:val="24"/>
              </w:rPr>
              <w:t xml:space="preserve">11 </w:t>
            </w:r>
          </w:p>
        </w:tc>
      </w:tr>
      <w:tr w:rsidR="00C17540" w14:paraId="504C97E9" w14:textId="77777777">
        <w:trPr>
          <w:trHeight w:val="1114"/>
        </w:trPr>
        <w:tc>
          <w:tcPr>
            <w:tcW w:w="602" w:type="dxa"/>
            <w:tcBorders>
              <w:top w:val="single" w:sz="4" w:space="0" w:color="000000"/>
              <w:left w:val="single" w:sz="4" w:space="0" w:color="000000"/>
              <w:bottom w:val="single" w:sz="4" w:space="0" w:color="000000"/>
              <w:right w:val="single" w:sz="4" w:space="0" w:color="000000"/>
            </w:tcBorders>
          </w:tcPr>
          <w:p w14:paraId="46B1B956" w14:textId="77777777" w:rsidR="00C17540" w:rsidRDefault="00971AB0">
            <w:pPr>
              <w:spacing w:after="0" w:line="259" w:lineRule="auto"/>
              <w:ind w:left="108" w:firstLine="0"/>
              <w:jc w:val="left"/>
            </w:pPr>
            <w:r>
              <w:rPr>
                <w:sz w:val="24"/>
              </w:rPr>
              <w:t xml:space="preserve">2 </w:t>
            </w:r>
          </w:p>
        </w:tc>
        <w:tc>
          <w:tcPr>
            <w:tcW w:w="1400" w:type="dxa"/>
            <w:tcBorders>
              <w:top w:val="single" w:sz="4" w:space="0" w:color="000000"/>
              <w:left w:val="single" w:sz="4" w:space="0" w:color="000000"/>
              <w:bottom w:val="single" w:sz="4" w:space="0" w:color="000000"/>
              <w:right w:val="single" w:sz="4" w:space="0" w:color="000000"/>
            </w:tcBorders>
          </w:tcPr>
          <w:p w14:paraId="2B1FE5DF" w14:textId="77777777" w:rsidR="00C17540" w:rsidRDefault="00971AB0">
            <w:pPr>
              <w:spacing w:after="0" w:line="259" w:lineRule="auto"/>
              <w:ind w:left="106"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01C25663" w14:textId="77777777" w:rsidR="00C17540" w:rsidRDefault="00971AB0">
            <w:pPr>
              <w:spacing w:after="0" w:line="259" w:lineRule="auto"/>
              <w:ind w:left="108" w:firstLine="0"/>
              <w:jc w:val="left"/>
            </w:pPr>
            <w:r>
              <w:rPr>
                <w:sz w:val="24"/>
              </w:rPr>
              <w:t xml:space="preserve">Складання адвокатом </w:t>
            </w:r>
          </w:p>
          <w:p w14:paraId="1778B430" w14:textId="77777777" w:rsidR="00C17540" w:rsidRDefault="00971AB0">
            <w:pPr>
              <w:spacing w:after="0" w:line="259" w:lineRule="auto"/>
              <w:ind w:left="108" w:firstLine="0"/>
              <w:jc w:val="left"/>
            </w:pPr>
            <w:r>
              <w:rPr>
                <w:sz w:val="24"/>
              </w:rPr>
              <w:t xml:space="preserve">заяв по суті адміністративної справи. </w:t>
            </w:r>
          </w:p>
        </w:tc>
        <w:tc>
          <w:tcPr>
            <w:tcW w:w="965" w:type="dxa"/>
            <w:tcBorders>
              <w:top w:val="single" w:sz="4" w:space="0" w:color="000000"/>
              <w:left w:val="single" w:sz="4" w:space="0" w:color="000000"/>
              <w:bottom w:val="single" w:sz="4" w:space="0" w:color="000000"/>
              <w:right w:val="single" w:sz="4" w:space="0" w:color="000000"/>
            </w:tcBorders>
          </w:tcPr>
          <w:p w14:paraId="0CA54CF7" w14:textId="77777777" w:rsidR="00C17540" w:rsidRDefault="00971AB0">
            <w:pPr>
              <w:spacing w:after="0" w:line="259" w:lineRule="auto"/>
              <w:ind w:left="106" w:firstLine="0"/>
              <w:jc w:val="left"/>
            </w:pPr>
            <w:r>
              <w:rPr>
                <w:sz w:val="24"/>
              </w:rPr>
              <w:t xml:space="preserve">15 </w:t>
            </w:r>
          </w:p>
        </w:tc>
        <w:tc>
          <w:tcPr>
            <w:tcW w:w="1049" w:type="dxa"/>
            <w:tcBorders>
              <w:top w:val="single" w:sz="4" w:space="0" w:color="000000"/>
              <w:left w:val="single" w:sz="4" w:space="0" w:color="000000"/>
              <w:bottom w:val="single" w:sz="4" w:space="0" w:color="000000"/>
              <w:right w:val="single" w:sz="4" w:space="0" w:color="000000"/>
            </w:tcBorders>
          </w:tcPr>
          <w:p w14:paraId="3C865AB3" w14:textId="77777777" w:rsidR="00C17540" w:rsidRDefault="00971AB0">
            <w:pPr>
              <w:spacing w:after="0" w:line="259" w:lineRule="auto"/>
              <w:ind w:left="106"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09525CFF" w14:textId="77777777" w:rsidR="00C17540" w:rsidRDefault="00971AB0">
            <w:pPr>
              <w:spacing w:after="0" w:line="259" w:lineRule="auto"/>
              <w:ind w:left="109" w:firstLine="0"/>
              <w:jc w:val="left"/>
            </w:pPr>
            <w:r>
              <w:rPr>
                <w:sz w:val="24"/>
              </w:rPr>
              <w:t xml:space="preserve">2 </w:t>
            </w:r>
          </w:p>
        </w:tc>
        <w:tc>
          <w:tcPr>
            <w:tcW w:w="1455" w:type="dxa"/>
            <w:tcBorders>
              <w:top w:val="single" w:sz="4" w:space="0" w:color="000000"/>
              <w:left w:val="single" w:sz="4" w:space="0" w:color="000000"/>
              <w:bottom w:val="single" w:sz="4" w:space="0" w:color="000000"/>
              <w:right w:val="single" w:sz="4" w:space="0" w:color="000000"/>
            </w:tcBorders>
          </w:tcPr>
          <w:p w14:paraId="37C65F8E" w14:textId="77777777" w:rsidR="00C17540" w:rsidRDefault="00971AB0">
            <w:pPr>
              <w:spacing w:after="0" w:line="259" w:lineRule="auto"/>
              <w:ind w:left="106" w:firstLine="0"/>
              <w:jc w:val="left"/>
            </w:pPr>
            <w:r>
              <w:rPr>
                <w:sz w:val="24"/>
              </w:rPr>
              <w:t xml:space="preserve">11 </w:t>
            </w:r>
          </w:p>
        </w:tc>
      </w:tr>
      <w:tr w:rsidR="00C17540" w14:paraId="11453CBE" w14:textId="77777777">
        <w:trPr>
          <w:trHeight w:val="838"/>
        </w:trPr>
        <w:tc>
          <w:tcPr>
            <w:tcW w:w="602" w:type="dxa"/>
            <w:tcBorders>
              <w:top w:val="single" w:sz="4" w:space="0" w:color="000000"/>
              <w:left w:val="single" w:sz="4" w:space="0" w:color="000000"/>
              <w:bottom w:val="single" w:sz="4" w:space="0" w:color="000000"/>
              <w:right w:val="single" w:sz="4" w:space="0" w:color="000000"/>
            </w:tcBorders>
          </w:tcPr>
          <w:p w14:paraId="256CB0DE" w14:textId="77777777" w:rsidR="00C17540" w:rsidRDefault="00971AB0">
            <w:pPr>
              <w:spacing w:after="0" w:line="259" w:lineRule="auto"/>
              <w:ind w:left="108" w:firstLine="0"/>
              <w:jc w:val="left"/>
            </w:pPr>
            <w:r>
              <w:rPr>
                <w:sz w:val="24"/>
              </w:rPr>
              <w:t xml:space="preserve">3 </w:t>
            </w:r>
          </w:p>
        </w:tc>
        <w:tc>
          <w:tcPr>
            <w:tcW w:w="1400" w:type="dxa"/>
            <w:tcBorders>
              <w:top w:val="single" w:sz="4" w:space="0" w:color="000000"/>
              <w:left w:val="single" w:sz="4" w:space="0" w:color="000000"/>
              <w:bottom w:val="single" w:sz="4" w:space="0" w:color="000000"/>
              <w:right w:val="single" w:sz="4" w:space="0" w:color="000000"/>
            </w:tcBorders>
          </w:tcPr>
          <w:p w14:paraId="55CA0BB7" w14:textId="77777777" w:rsidR="00C17540" w:rsidRDefault="00971AB0">
            <w:pPr>
              <w:spacing w:after="0" w:line="259" w:lineRule="auto"/>
              <w:ind w:left="106" w:firstLine="0"/>
              <w:jc w:val="left"/>
            </w:pPr>
            <w:r>
              <w:rPr>
                <w:b/>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433047DE" w14:textId="77777777" w:rsidR="00C17540" w:rsidRDefault="00971AB0">
            <w:pPr>
              <w:spacing w:after="0" w:line="259" w:lineRule="auto"/>
              <w:ind w:left="108" w:firstLine="0"/>
              <w:jc w:val="left"/>
            </w:pPr>
            <w:r>
              <w:rPr>
                <w:sz w:val="24"/>
              </w:rPr>
              <w:t xml:space="preserve">Складання адвокатом заяв з процесуальних питань </w:t>
            </w:r>
          </w:p>
        </w:tc>
        <w:tc>
          <w:tcPr>
            <w:tcW w:w="965" w:type="dxa"/>
            <w:tcBorders>
              <w:top w:val="single" w:sz="4" w:space="0" w:color="000000"/>
              <w:left w:val="single" w:sz="4" w:space="0" w:color="000000"/>
              <w:bottom w:val="single" w:sz="4" w:space="0" w:color="000000"/>
              <w:right w:val="single" w:sz="4" w:space="0" w:color="000000"/>
            </w:tcBorders>
          </w:tcPr>
          <w:p w14:paraId="2E41E811" w14:textId="77777777" w:rsidR="00C17540" w:rsidRDefault="00971AB0">
            <w:pPr>
              <w:spacing w:after="0" w:line="259" w:lineRule="auto"/>
              <w:ind w:left="106" w:firstLine="0"/>
              <w:jc w:val="left"/>
            </w:pPr>
            <w:r>
              <w:rPr>
                <w:sz w:val="24"/>
              </w:rPr>
              <w:t xml:space="preserve">13 </w:t>
            </w:r>
          </w:p>
        </w:tc>
        <w:tc>
          <w:tcPr>
            <w:tcW w:w="1049" w:type="dxa"/>
            <w:tcBorders>
              <w:top w:val="single" w:sz="4" w:space="0" w:color="000000"/>
              <w:left w:val="single" w:sz="4" w:space="0" w:color="000000"/>
              <w:bottom w:val="single" w:sz="4" w:space="0" w:color="000000"/>
              <w:right w:val="single" w:sz="4" w:space="0" w:color="000000"/>
            </w:tcBorders>
          </w:tcPr>
          <w:p w14:paraId="3170948A" w14:textId="77777777" w:rsidR="00C17540" w:rsidRDefault="00971AB0">
            <w:pPr>
              <w:spacing w:after="0" w:line="259" w:lineRule="auto"/>
              <w:ind w:left="106"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46FF4D18" w14:textId="77777777" w:rsidR="00C17540" w:rsidRDefault="00971AB0">
            <w:pPr>
              <w:spacing w:after="0" w:line="259" w:lineRule="auto"/>
              <w:ind w:left="109" w:firstLine="0"/>
              <w:jc w:val="left"/>
            </w:pPr>
            <w:r>
              <w:rPr>
                <w:sz w:val="24"/>
              </w:rPr>
              <w:t xml:space="preserve">2 </w:t>
            </w:r>
          </w:p>
        </w:tc>
        <w:tc>
          <w:tcPr>
            <w:tcW w:w="1455" w:type="dxa"/>
            <w:tcBorders>
              <w:top w:val="single" w:sz="4" w:space="0" w:color="000000"/>
              <w:left w:val="single" w:sz="4" w:space="0" w:color="000000"/>
              <w:bottom w:val="single" w:sz="4" w:space="0" w:color="000000"/>
              <w:right w:val="single" w:sz="4" w:space="0" w:color="000000"/>
            </w:tcBorders>
          </w:tcPr>
          <w:p w14:paraId="4B3D7F30" w14:textId="77777777" w:rsidR="00C17540" w:rsidRDefault="00971AB0">
            <w:pPr>
              <w:spacing w:after="0" w:line="259" w:lineRule="auto"/>
              <w:ind w:left="106" w:firstLine="0"/>
              <w:jc w:val="left"/>
            </w:pPr>
            <w:r>
              <w:rPr>
                <w:sz w:val="24"/>
              </w:rPr>
              <w:t xml:space="preserve">11 </w:t>
            </w:r>
          </w:p>
        </w:tc>
      </w:tr>
      <w:tr w:rsidR="00C17540" w14:paraId="3A651CF8" w14:textId="77777777">
        <w:trPr>
          <w:trHeight w:val="562"/>
        </w:trPr>
        <w:tc>
          <w:tcPr>
            <w:tcW w:w="602" w:type="dxa"/>
            <w:tcBorders>
              <w:top w:val="single" w:sz="4" w:space="0" w:color="000000"/>
              <w:left w:val="single" w:sz="4" w:space="0" w:color="000000"/>
              <w:bottom w:val="single" w:sz="4" w:space="0" w:color="000000"/>
              <w:right w:val="single" w:sz="4" w:space="0" w:color="000000"/>
            </w:tcBorders>
          </w:tcPr>
          <w:p w14:paraId="2837F282" w14:textId="77777777" w:rsidR="00C17540" w:rsidRDefault="00971AB0">
            <w:pPr>
              <w:spacing w:after="0" w:line="259" w:lineRule="auto"/>
              <w:ind w:left="108" w:firstLine="0"/>
              <w:jc w:val="left"/>
            </w:pPr>
            <w:r>
              <w:rPr>
                <w:i/>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14:paraId="055F2286" w14:textId="77777777" w:rsidR="00C17540" w:rsidRDefault="00971AB0">
            <w:pPr>
              <w:spacing w:after="0" w:line="259" w:lineRule="auto"/>
              <w:ind w:left="106" w:firstLine="0"/>
              <w:jc w:val="left"/>
            </w:pPr>
            <w:r>
              <w:rPr>
                <w:i/>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2DBC121F" w14:textId="77777777" w:rsidR="00C17540" w:rsidRDefault="00971AB0">
            <w:pPr>
              <w:spacing w:after="0" w:line="259" w:lineRule="auto"/>
              <w:ind w:left="108" w:firstLine="0"/>
              <w:jc w:val="left"/>
            </w:pPr>
            <w:r>
              <w:rPr>
                <w:i/>
                <w:sz w:val="24"/>
              </w:rPr>
              <w:t xml:space="preserve">Разом </w:t>
            </w:r>
          </w:p>
          <w:p w14:paraId="231005E2" w14:textId="77777777" w:rsidR="00C17540" w:rsidRDefault="00971AB0">
            <w:pPr>
              <w:spacing w:after="0" w:line="259" w:lineRule="auto"/>
              <w:ind w:left="108" w:firstLine="0"/>
              <w:jc w:val="left"/>
            </w:pPr>
            <w:r>
              <w:rPr>
                <w:i/>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38BE61AE" w14:textId="77777777" w:rsidR="00C17540" w:rsidRDefault="00971AB0">
            <w:pPr>
              <w:spacing w:after="0" w:line="259" w:lineRule="auto"/>
              <w:ind w:left="106" w:firstLine="0"/>
              <w:jc w:val="left"/>
            </w:pPr>
            <w:r>
              <w:rPr>
                <w:i/>
                <w:sz w:val="24"/>
              </w:rPr>
              <w:t xml:space="preserve">43 </w:t>
            </w:r>
          </w:p>
        </w:tc>
        <w:tc>
          <w:tcPr>
            <w:tcW w:w="1049" w:type="dxa"/>
            <w:tcBorders>
              <w:top w:val="single" w:sz="4" w:space="0" w:color="000000"/>
              <w:left w:val="single" w:sz="4" w:space="0" w:color="000000"/>
              <w:bottom w:val="single" w:sz="4" w:space="0" w:color="000000"/>
              <w:right w:val="single" w:sz="4" w:space="0" w:color="000000"/>
            </w:tcBorders>
          </w:tcPr>
          <w:p w14:paraId="7AB61AFC" w14:textId="77777777" w:rsidR="00C17540" w:rsidRDefault="00971AB0">
            <w:pPr>
              <w:spacing w:after="0" w:line="259" w:lineRule="auto"/>
              <w:ind w:left="106" w:firstLine="0"/>
              <w:jc w:val="left"/>
            </w:pPr>
            <w:r>
              <w:rPr>
                <w:i/>
                <w:sz w:val="24"/>
              </w:rPr>
              <w:t xml:space="preserve">6 </w:t>
            </w:r>
          </w:p>
        </w:tc>
        <w:tc>
          <w:tcPr>
            <w:tcW w:w="1424" w:type="dxa"/>
            <w:tcBorders>
              <w:top w:val="single" w:sz="4" w:space="0" w:color="000000"/>
              <w:left w:val="single" w:sz="4" w:space="0" w:color="000000"/>
              <w:bottom w:val="single" w:sz="4" w:space="0" w:color="000000"/>
              <w:right w:val="single" w:sz="4" w:space="0" w:color="000000"/>
            </w:tcBorders>
          </w:tcPr>
          <w:p w14:paraId="37364064" w14:textId="77777777" w:rsidR="00C17540" w:rsidRDefault="00971AB0">
            <w:pPr>
              <w:spacing w:after="0" w:line="259" w:lineRule="auto"/>
              <w:ind w:left="109" w:firstLine="0"/>
              <w:jc w:val="left"/>
            </w:pPr>
            <w:r>
              <w:rPr>
                <w:i/>
                <w:sz w:val="24"/>
              </w:rPr>
              <w:t xml:space="preserve">4 </w:t>
            </w:r>
          </w:p>
        </w:tc>
        <w:tc>
          <w:tcPr>
            <w:tcW w:w="1455" w:type="dxa"/>
            <w:tcBorders>
              <w:top w:val="single" w:sz="4" w:space="0" w:color="000000"/>
              <w:left w:val="single" w:sz="4" w:space="0" w:color="000000"/>
              <w:bottom w:val="single" w:sz="4" w:space="0" w:color="000000"/>
              <w:right w:val="single" w:sz="4" w:space="0" w:color="000000"/>
            </w:tcBorders>
          </w:tcPr>
          <w:p w14:paraId="37510622" w14:textId="77777777" w:rsidR="00C17540" w:rsidRDefault="00971AB0">
            <w:pPr>
              <w:spacing w:after="0" w:line="259" w:lineRule="auto"/>
              <w:ind w:left="106" w:firstLine="0"/>
              <w:jc w:val="left"/>
            </w:pPr>
            <w:r>
              <w:rPr>
                <w:i/>
                <w:sz w:val="24"/>
              </w:rPr>
              <w:t xml:space="preserve">33 </w:t>
            </w:r>
          </w:p>
        </w:tc>
      </w:tr>
      <w:tr w:rsidR="00C17540" w14:paraId="5C2B2D22" w14:textId="77777777">
        <w:trPr>
          <w:trHeight w:val="840"/>
        </w:trPr>
        <w:tc>
          <w:tcPr>
            <w:tcW w:w="602" w:type="dxa"/>
            <w:tcBorders>
              <w:top w:val="single" w:sz="4" w:space="0" w:color="000000"/>
              <w:left w:val="single" w:sz="4" w:space="0" w:color="000000"/>
              <w:bottom w:val="single" w:sz="4" w:space="0" w:color="000000"/>
              <w:right w:val="single" w:sz="4" w:space="0" w:color="000000"/>
            </w:tcBorders>
          </w:tcPr>
          <w:p w14:paraId="54152F08" w14:textId="77777777" w:rsidR="00C17540" w:rsidRDefault="00971AB0">
            <w:pPr>
              <w:spacing w:after="0" w:line="259" w:lineRule="auto"/>
              <w:ind w:left="108" w:firstLine="0"/>
              <w:jc w:val="left"/>
            </w:pPr>
            <w:r>
              <w:rPr>
                <w:b/>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14:paraId="4BBA370C" w14:textId="77777777" w:rsidR="00C17540" w:rsidRDefault="00971AB0">
            <w:pPr>
              <w:spacing w:after="0" w:line="259" w:lineRule="auto"/>
              <w:ind w:left="106" w:firstLine="0"/>
              <w:jc w:val="left"/>
            </w:pPr>
            <w:r>
              <w:rPr>
                <w:b/>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41DEABD7" w14:textId="77777777" w:rsidR="00C17540" w:rsidRDefault="00971AB0">
            <w:pPr>
              <w:spacing w:after="22" w:line="259" w:lineRule="auto"/>
              <w:ind w:left="108" w:firstLine="0"/>
              <w:jc w:val="left"/>
            </w:pPr>
            <w:r>
              <w:rPr>
                <w:b/>
                <w:sz w:val="24"/>
              </w:rPr>
              <w:t xml:space="preserve">Усього </w:t>
            </w:r>
          </w:p>
          <w:p w14:paraId="167320D6" w14:textId="77777777" w:rsidR="00C17540" w:rsidRDefault="00971AB0">
            <w:pPr>
              <w:spacing w:after="0" w:line="259" w:lineRule="auto"/>
              <w:ind w:left="108" w:firstLine="0"/>
              <w:jc w:val="left"/>
            </w:pPr>
            <w:r>
              <w:rPr>
                <w:b/>
                <w:sz w:val="24"/>
              </w:rPr>
              <w:t xml:space="preserve">годин / кредитів ECTS </w:t>
            </w:r>
          </w:p>
        </w:tc>
        <w:tc>
          <w:tcPr>
            <w:tcW w:w="965" w:type="dxa"/>
            <w:tcBorders>
              <w:top w:val="single" w:sz="4" w:space="0" w:color="000000"/>
              <w:left w:val="single" w:sz="4" w:space="0" w:color="000000"/>
              <w:bottom w:val="single" w:sz="4" w:space="0" w:color="000000"/>
              <w:right w:val="single" w:sz="4" w:space="0" w:color="000000"/>
            </w:tcBorders>
          </w:tcPr>
          <w:p w14:paraId="59BF8164" w14:textId="77777777" w:rsidR="00C17540" w:rsidRDefault="00971AB0">
            <w:pPr>
              <w:spacing w:after="0" w:line="259" w:lineRule="auto"/>
              <w:ind w:left="106" w:firstLine="0"/>
              <w:jc w:val="left"/>
            </w:pPr>
            <w:r>
              <w:rPr>
                <w:b/>
                <w:sz w:val="24"/>
              </w:rPr>
              <w:t xml:space="preserve"> </w:t>
            </w:r>
          </w:p>
          <w:p w14:paraId="22D3B664" w14:textId="77777777" w:rsidR="00C17540" w:rsidRDefault="00971AB0">
            <w:pPr>
              <w:spacing w:after="0" w:line="259" w:lineRule="auto"/>
              <w:ind w:left="106" w:firstLine="0"/>
              <w:jc w:val="left"/>
            </w:pPr>
            <w:r>
              <w:rPr>
                <w:b/>
                <w:sz w:val="24"/>
              </w:rPr>
              <w:t xml:space="preserve">120/4.0 </w:t>
            </w:r>
          </w:p>
        </w:tc>
        <w:tc>
          <w:tcPr>
            <w:tcW w:w="1049" w:type="dxa"/>
            <w:tcBorders>
              <w:top w:val="single" w:sz="4" w:space="0" w:color="000000"/>
              <w:left w:val="single" w:sz="4" w:space="0" w:color="000000"/>
              <w:bottom w:val="single" w:sz="4" w:space="0" w:color="000000"/>
              <w:right w:val="single" w:sz="4" w:space="0" w:color="000000"/>
            </w:tcBorders>
          </w:tcPr>
          <w:p w14:paraId="2F08E4BC" w14:textId="77777777" w:rsidR="00C17540" w:rsidRDefault="00971AB0">
            <w:pPr>
              <w:spacing w:after="0" w:line="259" w:lineRule="auto"/>
              <w:ind w:left="106" w:firstLine="0"/>
              <w:jc w:val="left"/>
            </w:pPr>
            <w:r>
              <w:rPr>
                <w:b/>
                <w:sz w:val="24"/>
              </w:rPr>
              <w:t xml:space="preserve"> </w:t>
            </w:r>
          </w:p>
          <w:p w14:paraId="033BC1F0" w14:textId="77777777" w:rsidR="00C17540" w:rsidRDefault="00971AB0">
            <w:pPr>
              <w:spacing w:after="0" w:line="259" w:lineRule="auto"/>
              <w:ind w:left="106" w:firstLine="0"/>
              <w:jc w:val="left"/>
            </w:pPr>
            <w:r>
              <w:rPr>
                <w:b/>
                <w:sz w:val="24"/>
              </w:rPr>
              <w:t xml:space="preserve">6 </w:t>
            </w:r>
          </w:p>
        </w:tc>
        <w:tc>
          <w:tcPr>
            <w:tcW w:w="1424" w:type="dxa"/>
            <w:tcBorders>
              <w:top w:val="single" w:sz="4" w:space="0" w:color="000000"/>
              <w:left w:val="single" w:sz="4" w:space="0" w:color="000000"/>
              <w:bottom w:val="single" w:sz="4" w:space="0" w:color="000000"/>
              <w:right w:val="single" w:sz="4" w:space="0" w:color="000000"/>
            </w:tcBorders>
          </w:tcPr>
          <w:p w14:paraId="268BCC29" w14:textId="77777777" w:rsidR="00C17540" w:rsidRDefault="00971AB0">
            <w:pPr>
              <w:spacing w:after="0" w:line="259" w:lineRule="auto"/>
              <w:ind w:left="109" w:firstLine="0"/>
              <w:jc w:val="left"/>
            </w:pPr>
            <w:r>
              <w:rPr>
                <w:b/>
                <w:sz w:val="24"/>
              </w:rPr>
              <w:t xml:space="preserve"> </w:t>
            </w:r>
          </w:p>
          <w:p w14:paraId="5C240EAC" w14:textId="77777777" w:rsidR="00C17540" w:rsidRDefault="00971AB0">
            <w:pPr>
              <w:spacing w:after="0" w:line="259" w:lineRule="auto"/>
              <w:ind w:left="109" w:firstLine="0"/>
              <w:jc w:val="left"/>
            </w:pPr>
            <w:r>
              <w:rPr>
                <w:b/>
                <w:sz w:val="24"/>
              </w:rPr>
              <w:t xml:space="preserve">4 </w:t>
            </w:r>
          </w:p>
        </w:tc>
        <w:tc>
          <w:tcPr>
            <w:tcW w:w="1455" w:type="dxa"/>
            <w:tcBorders>
              <w:top w:val="single" w:sz="4" w:space="0" w:color="000000"/>
              <w:left w:val="single" w:sz="4" w:space="0" w:color="000000"/>
              <w:bottom w:val="single" w:sz="4" w:space="0" w:color="000000"/>
              <w:right w:val="single" w:sz="4" w:space="0" w:color="000000"/>
            </w:tcBorders>
          </w:tcPr>
          <w:p w14:paraId="6E53BBCA" w14:textId="77777777" w:rsidR="00C17540" w:rsidRDefault="00971AB0">
            <w:pPr>
              <w:spacing w:after="0" w:line="259" w:lineRule="auto"/>
              <w:ind w:left="106" w:firstLine="0"/>
              <w:jc w:val="left"/>
            </w:pPr>
            <w:r>
              <w:rPr>
                <w:b/>
                <w:sz w:val="24"/>
              </w:rPr>
              <w:t xml:space="preserve"> </w:t>
            </w:r>
          </w:p>
          <w:p w14:paraId="1D583663" w14:textId="77777777" w:rsidR="00C17540" w:rsidRDefault="00971AB0">
            <w:pPr>
              <w:spacing w:after="0" w:line="259" w:lineRule="auto"/>
              <w:ind w:left="106" w:firstLine="0"/>
              <w:jc w:val="left"/>
            </w:pPr>
            <w:r>
              <w:rPr>
                <w:b/>
                <w:sz w:val="24"/>
              </w:rPr>
              <w:t xml:space="preserve">110 </w:t>
            </w:r>
          </w:p>
        </w:tc>
      </w:tr>
    </w:tbl>
    <w:p w14:paraId="7F6F61E4" w14:textId="77777777" w:rsidR="00C17540" w:rsidRDefault="00971AB0">
      <w:pPr>
        <w:spacing w:after="20" w:line="259" w:lineRule="auto"/>
        <w:ind w:left="0" w:right="2" w:firstLine="0"/>
        <w:jc w:val="center"/>
      </w:pPr>
      <w:r>
        <w:t xml:space="preserve"> </w:t>
      </w:r>
    </w:p>
    <w:p w14:paraId="6F0B6149" w14:textId="77777777" w:rsidR="00C17540" w:rsidRDefault="00971AB0">
      <w:pPr>
        <w:numPr>
          <w:ilvl w:val="1"/>
          <w:numId w:val="2"/>
        </w:numPr>
        <w:spacing w:after="0" w:line="259" w:lineRule="auto"/>
        <w:ind w:hanging="492"/>
        <w:jc w:val="left"/>
      </w:pPr>
      <w:r>
        <w:rPr>
          <w:i/>
          <w:u w:val="single" w:color="000000"/>
        </w:rPr>
        <w:t>Для здобувачів вищої освіти дистанційної форми навчання</w:t>
      </w:r>
      <w:r>
        <w:rPr>
          <w:i/>
        </w:rPr>
        <w:t xml:space="preserve"> </w:t>
      </w:r>
    </w:p>
    <w:tbl>
      <w:tblPr>
        <w:tblStyle w:val="TableGrid"/>
        <w:tblW w:w="9520" w:type="dxa"/>
        <w:tblInd w:w="113" w:type="dxa"/>
        <w:tblCellMar>
          <w:top w:w="14" w:type="dxa"/>
          <w:left w:w="106" w:type="dxa"/>
          <w:right w:w="49" w:type="dxa"/>
        </w:tblCellMar>
        <w:tblLook w:val="04A0" w:firstRow="1" w:lastRow="0" w:firstColumn="1" w:lastColumn="0" w:noHBand="0" w:noVBand="1"/>
      </w:tblPr>
      <w:tblGrid>
        <w:gridCol w:w="601"/>
        <w:gridCol w:w="1400"/>
        <w:gridCol w:w="2626"/>
        <w:gridCol w:w="965"/>
        <w:gridCol w:w="1049"/>
        <w:gridCol w:w="1424"/>
        <w:gridCol w:w="1455"/>
      </w:tblGrid>
      <w:tr w:rsidR="00C17540" w14:paraId="3AF39084" w14:textId="77777777">
        <w:trPr>
          <w:trHeight w:val="286"/>
        </w:trPr>
        <w:tc>
          <w:tcPr>
            <w:tcW w:w="602" w:type="dxa"/>
            <w:vMerge w:val="restart"/>
            <w:tcBorders>
              <w:top w:val="single" w:sz="4" w:space="0" w:color="000000"/>
              <w:left w:val="single" w:sz="4" w:space="0" w:color="000000"/>
              <w:bottom w:val="single" w:sz="4" w:space="0" w:color="000000"/>
              <w:right w:val="single" w:sz="4" w:space="0" w:color="000000"/>
            </w:tcBorders>
          </w:tcPr>
          <w:p w14:paraId="22A0184B" w14:textId="77777777" w:rsidR="00C17540" w:rsidRDefault="00971AB0">
            <w:pPr>
              <w:spacing w:after="16" w:line="259" w:lineRule="auto"/>
              <w:ind w:left="79" w:firstLine="0"/>
              <w:jc w:val="left"/>
            </w:pPr>
            <w:r>
              <w:rPr>
                <w:sz w:val="24"/>
              </w:rPr>
              <w:t xml:space="preserve">№ </w:t>
            </w:r>
          </w:p>
          <w:p w14:paraId="72D0C8F0" w14:textId="77777777" w:rsidR="00C17540" w:rsidRDefault="00971AB0">
            <w:pPr>
              <w:spacing w:after="0" w:line="259" w:lineRule="auto"/>
              <w:ind w:left="31" w:firstLine="0"/>
              <w:jc w:val="left"/>
            </w:pPr>
            <w:r>
              <w:rPr>
                <w:sz w:val="24"/>
              </w:rPr>
              <w:t xml:space="preserve">п/п </w:t>
            </w:r>
          </w:p>
        </w:tc>
        <w:tc>
          <w:tcPr>
            <w:tcW w:w="1400" w:type="dxa"/>
            <w:vMerge w:val="restart"/>
            <w:tcBorders>
              <w:top w:val="single" w:sz="4" w:space="0" w:color="000000"/>
              <w:left w:val="single" w:sz="4" w:space="0" w:color="000000"/>
              <w:bottom w:val="single" w:sz="4" w:space="0" w:color="000000"/>
              <w:right w:val="single" w:sz="4" w:space="0" w:color="000000"/>
            </w:tcBorders>
          </w:tcPr>
          <w:p w14:paraId="4EB99B45" w14:textId="77777777" w:rsidR="00C17540" w:rsidRDefault="00971AB0">
            <w:pPr>
              <w:spacing w:after="0" w:line="238" w:lineRule="auto"/>
              <w:ind w:left="0" w:firstLine="0"/>
              <w:jc w:val="center"/>
            </w:pPr>
            <w:r>
              <w:rPr>
                <w:sz w:val="24"/>
              </w:rPr>
              <w:t xml:space="preserve">Дата проведення </w:t>
            </w:r>
          </w:p>
          <w:p w14:paraId="4186781D" w14:textId="77777777" w:rsidR="00C17540" w:rsidRDefault="00971AB0">
            <w:pPr>
              <w:spacing w:after="0" w:line="259" w:lineRule="auto"/>
              <w:ind w:left="0" w:firstLine="0"/>
              <w:jc w:val="center"/>
            </w:pPr>
            <w:r>
              <w:rPr>
                <w:sz w:val="24"/>
              </w:rPr>
              <w:t xml:space="preserve">(згідно розкладу) </w:t>
            </w:r>
          </w:p>
        </w:tc>
        <w:tc>
          <w:tcPr>
            <w:tcW w:w="2626" w:type="dxa"/>
            <w:vMerge w:val="restart"/>
            <w:tcBorders>
              <w:top w:val="single" w:sz="4" w:space="0" w:color="000000"/>
              <w:left w:val="single" w:sz="4" w:space="0" w:color="000000"/>
              <w:bottom w:val="single" w:sz="4" w:space="0" w:color="000000"/>
              <w:right w:val="single" w:sz="4" w:space="0" w:color="000000"/>
            </w:tcBorders>
          </w:tcPr>
          <w:p w14:paraId="5EBAC667" w14:textId="77777777" w:rsidR="00C17540" w:rsidRDefault="00971AB0">
            <w:pPr>
              <w:spacing w:after="0" w:line="259" w:lineRule="auto"/>
              <w:ind w:left="2" w:firstLine="0"/>
              <w:jc w:val="left"/>
            </w:pPr>
            <w:r>
              <w:rPr>
                <w:sz w:val="24"/>
              </w:rPr>
              <w:t xml:space="preserve"> </w:t>
            </w:r>
          </w:p>
          <w:p w14:paraId="3E5A3D67" w14:textId="77777777" w:rsidR="00C17540" w:rsidRDefault="00971AB0">
            <w:pPr>
              <w:spacing w:after="0" w:line="275" w:lineRule="auto"/>
              <w:ind w:left="0" w:firstLine="0"/>
              <w:jc w:val="center"/>
            </w:pPr>
            <w:r>
              <w:rPr>
                <w:sz w:val="24"/>
              </w:rPr>
              <w:t xml:space="preserve">Тематика навчального курсу </w:t>
            </w:r>
          </w:p>
          <w:p w14:paraId="26F2660C" w14:textId="77777777" w:rsidR="00C17540" w:rsidRDefault="00971AB0">
            <w:pPr>
              <w:spacing w:after="0" w:line="259" w:lineRule="auto"/>
              <w:ind w:left="2" w:firstLine="0"/>
              <w:jc w:val="left"/>
            </w:pPr>
            <w:r>
              <w:rPr>
                <w:sz w:val="24"/>
              </w:rPr>
              <w:t xml:space="preserve"> </w:t>
            </w:r>
          </w:p>
        </w:tc>
        <w:tc>
          <w:tcPr>
            <w:tcW w:w="4892" w:type="dxa"/>
            <w:gridSpan w:val="4"/>
            <w:tcBorders>
              <w:top w:val="single" w:sz="4" w:space="0" w:color="000000"/>
              <w:left w:val="single" w:sz="4" w:space="0" w:color="000000"/>
              <w:bottom w:val="single" w:sz="4" w:space="0" w:color="000000"/>
              <w:right w:val="single" w:sz="4" w:space="0" w:color="000000"/>
            </w:tcBorders>
          </w:tcPr>
          <w:p w14:paraId="3C4194BB" w14:textId="77777777" w:rsidR="00C17540" w:rsidRDefault="00971AB0">
            <w:pPr>
              <w:spacing w:after="0" w:line="259" w:lineRule="auto"/>
              <w:ind w:left="0" w:right="63" w:firstLine="0"/>
              <w:jc w:val="center"/>
            </w:pPr>
            <w:r>
              <w:rPr>
                <w:sz w:val="24"/>
              </w:rPr>
              <w:t xml:space="preserve">Обсяг у годинах </w:t>
            </w:r>
          </w:p>
        </w:tc>
      </w:tr>
      <w:tr w:rsidR="00C17540" w14:paraId="30B7FEE3" w14:textId="77777777">
        <w:trPr>
          <w:trHeight w:val="286"/>
        </w:trPr>
        <w:tc>
          <w:tcPr>
            <w:tcW w:w="0" w:type="auto"/>
            <w:vMerge/>
            <w:tcBorders>
              <w:top w:val="nil"/>
              <w:left w:val="single" w:sz="4" w:space="0" w:color="000000"/>
              <w:bottom w:val="nil"/>
              <w:right w:val="single" w:sz="4" w:space="0" w:color="000000"/>
            </w:tcBorders>
          </w:tcPr>
          <w:p w14:paraId="2CFBF5D7"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913036F"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9779A5B" w14:textId="77777777" w:rsidR="00C17540" w:rsidRDefault="00C17540">
            <w:pPr>
              <w:spacing w:after="160" w:line="259" w:lineRule="auto"/>
              <w:ind w:left="0" w:firstLine="0"/>
              <w:jc w:val="left"/>
            </w:pPr>
          </w:p>
        </w:tc>
        <w:tc>
          <w:tcPr>
            <w:tcW w:w="965" w:type="dxa"/>
            <w:vMerge w:val="restart"/>
            <w:tcBorders>
              <w:top w:val="single" w:sz="4" w:space="0" w:color="000000"/>
              <w:left w:val="single" w:sz="4" w:space="0" w:color="000000"/>
              <w:bottom w:val="single" w:sz="4" w:space="0" w:color="000000"/>
              <w:right w:val="single" w:sz="4" w:space="0" w:color="000000"/>
            </w:tcBorders>
          </w:tcPr>
          <w:p w14:paraId="0C697785" w14:textId="77777777" w:rsidR="00C17540" w:rsidRDefault="00971AB0">
            <w:pPr>
              <w:spacing w:after="0" w:line="259" w:lineRule="auto"/>
              <w:ind w:left="0" w:firstLine="0"/>
            </w:pPr>
            <w:r>
              <w:rPr>
                <w:sz w:val="24"/>
              </w:rPr>
              <w:t xml:space="preserve">Усього </w:t>
            </w:r>
          </w:p>
        </w:tc>
        <w:tc>
          <w:tcPr>
            <w:tcW w:w="3927" w:type="dxa"/>
            <w:gridSpan w:val="3"/>
            <w:tcBorders>
              <w:top w:val="single" w:sz="4" w:space="0" w:color="000000"/>
              <w:left w:val="single" w:sz="4" w:space="0" w:color="000000"/>
              <w:bottom w:val="single" w:sz="4" w:space="0" w:color="000000"/>
              <w:right w:val="single" w:sz="4" w:space="0" w:color="000000"/>
            </w:tcBorders>
          </w:tcPr>
          <w:p w14:paraId="451AD05B" w14:textId="77777777" w:rsidR="00C17540" w:rsidRDefault="00971AB0">
            <w:pPr>
              <w:spacing w:after="0" w:line="259" w:lineRule="auto"/>
              <w:ind w:left="0" w:right="62" w:firstLine="0"/>
              <w:jc w:val="center"/>
            </w:pPr>
            <w:r>
              <w:rPr>
                <w:sz w:val="24"/>
              </w:rPr>
              <w:t xml:space="preserve">У тому числі </w:t>
            </w:r>
          </w:p>
        </w:tc>
      </w:tr>
      <w:tr w:rsidR="00C17540" w14:paraId="66C714E0" w14:textId="77777777">
        <w:trPr>
          <w:trHeight w:val="564"/>
        </w:trPr>
        <w:tc>
          <w:tcPr>
            <w:tcW w:w="0" w:type="auto"/>
            <w:vMerge/>
            <w:tcBorders>
              <w:top w:val="nil"/>
              <w:left w:val="single" w:sz="4" w:space="0" w:color="000000"/>
              <w:bottom w:val="single" w:sz="4" w:space="0" w:color="000000"/>
              <w:right w:val="single" w:sz="4" w:space="0" w:color="000000"/>
            </w:tcBorders>
          </w:tcPr>
          <w:p w14:paraId="1DBA1D6A"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80721E9"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4AC962E"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C0A0E78" w14:textId="77777777" w:rsidR="00C17540" w:rsidRDefault="00C17540">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14:paraId="68D9EE6E" w14:textId="77777777" w:rsidR="00C17540" w:rsidRDefault="00971AB0">
            <w:pPr>
              <w:spacing w:after="0" w:line="259" w:lineRule="auto"/>
              <w:ind w:left="91" w:firstLine="0"/>
              <w:jc w:val="left"/>
            </w:pPr>
            <w:r>
              <w:rPr>
                <w:sz w:val="24"/>
              </w:rPr>
              <w:t xml:space="preserve">Лекції </w:t>
            </w:r>
          </w:p>
        </w:tc>
        <w:tc>
          <w:tcPr>
            <w:tcW w:w="1424" w:type="dxa"/>
            <w:tcBorders>
              <w:top w:val="single" w:sz="4" w:space="0" w:color="000000"/>
              <w:left w:val="single" w:sz="4" w:space="0" w:color="000000"/>
              <w:bottom w:val="single" w:sz="4" w:space="0" w:color="000000"/>
              <w:right w:val="single" w:sz="4" w:space="0" w:color="000000"/>
            </w:tcBorders>
          </w:tcPr>
          <w:p w14:paraId="0B9CCDD4" w14:textId="77777777" w:rsidR="00C17540" w:rsidRDefault="00971AB0">
            <w:pPr>
              <w:spacing w:after="0" w:line="259" w:lineRule="auto"/>
              <w:ind w:left="0" w:firstLine="0"/>
              <w:jc w:val="center"/>
            </w:pPr>
            <w:r>
              <w:rPr>
                <w:sz w:val="24"/>
              </w:rPr>
              <w:t xml:space="preserve">Практичні заняття </w:t>
            </w:r>
          </w:p>
        </w:tc>
        <w:tc>
          <w:tcPr>
            <w:tcW w:w="1455" w:type="dxa"/>
            <w:tcBorders>
              <w:top w:val="single" w:sz="4" w:space="0" w:color="000000"/>
              <w:left w:val="single" w:sz="4" w:space="0" w:color="000000"/>
              <w:bottom w:val="single" w:sz="4" w:space="0" w:color="000000"/>
              <w:right w:val="single" w:sz="4" w:space="0" w:color="000000"/>
            </w:tcBorders>
          </w:tcPr>
          <w:p w14:paraId="1990E5A8" w14:textId="77777777" w:rsidR="00C17540" w:rsidRDefault="00971AB0">
            <w:pPr>
              <w:spacing w:after="0" w:line="259" w:lineRule="auto"/>
              <w:ind w:left="0" w:firstLine="0"/>
              <w:jc w:val="center"/>
            </w:pPr>
            <w:r>
              <w:rPr>
                <w:sz w:val="24"/>
              </w:rPr>
              <w:t xml:space="preserve">Самостійна робота </w:t>
            </w:r>
          </w:p>
        </w:tc>
      </w:tr>
      <w:tr w:rsidR="00C17540" w14:paraId="784E3C43" w14:textId="77777777">
        <w:trPr>
          <w:trHeight w:val="562"/>
        </w:trPr>
        <w:tc>
          <w:tcPr>
            <w:tcW w:w="602" w:type="dxa"/>
            <w:tcBorders>
              <w:top w:val="single" w:sz="4" w:space="0" w:color="000000"/>
              <w:left w:val="single" w:sz="4" w:space="0" w:color="000000"/>
              <w:bottom w:val="single" w:sz="4" w:space="0" w:color="000000"/>
              <w:right w:val="nil"/>
            </w:tcBorders>
          </w:tcPr>
          <w:p w14:paraId="7E78D413" w14:textId="77777777" w:rsidR="00C17540" w:rsidRDefault="00C17540">
            <w:pPr>
              <w:spacing w:after="160" w:line="259" w:lineRule="auto"/>
              <w:ind w:left="0" w:firstLine="0"/>
              <w:jc w:val="left"/>
            </w:pPr>
          </w:p>
        </w:tc>
        <w:tc>
          <w:tcPr>
            <w:tcW w:w="8918" w:type="dxa"/>
            <w:gridSpan w:val="6"/>
            <w:tcBorders>
              <w:top w:val="single" w:sz="4" w:space="0" w:color="000000"/>
              <w:left w:val="nil"/>
              <w:bottom w:val="single" w:sz="4" w:space="0" w:color="000000"/>
              <w:right w:val="single" w:sz="4" w:space="0" w:color="000000"/>
            </w:tcBorders>
          </w:tcPr>
          <w:p w14:paraId="7C6CE305" w14:textId="77777777" w:rsidR="00C17540" w:rsidRDefault="00971AB0">
            <w:pPr>
              <w:spacing w:after="0" w:line="259" w:lineRule="auto"/>
              <w:ind w:left="2235" w:right="2034" w:hanging="672"/>
              <w:jc w:val="left"/>
            </w:pPr>
            <w:r>
              <w:rPr>
                <w:b/>
                <w:sz w:val="24"/>
              </w:rPr>
              <w:t xml:space="preserve">Модуль 1. Процесуальне становище адвоката в адміністративному судочинстві </w:t>
            </w:r>
          </w:p>
        </w:tc>
      </w:tr>
      <w:tr w:rsidR="00C17540" w14:paraId="779C864A" w14:textId="77777777">
        <w:trPr>
          <w:trHeight w:val="1114"/>
        </w:trPr>
        <w:tc>
          <w:tcPr>
            <w:tcW w:w="602" w:type="dxa"/>
            <w:tcBorders>
              <w:top w:val="single" w:sz="4" w:space="0" w:color="000000"/>
              <w:left w:val="single" w:sz="4" w:space="0" w:color="000000"/>
              <w:bottom w:val="single" w:sz="4" w:space="0" w:color="000000"/>
              <w:right w:val="single" w:sz="4" w:space="0" w:color="000000"/>
            </w:tcBorders>
          </w:tcPr>
          <w:p w14:paraId="6C6AC382" w14:textId="77777777" w:rsidR="00C17540" w:rsidRDefault="00971AB0">
            <w:pPr>
              <w:spacing w:after="0" w:line="259" w:lineRule="auto"/>
              <w:ind w:left="2" w:firstLine="0"/>
              <w:jc w:val="left"/>
            </w:pPr>
            <w:r>
              <w:rPr>
                <w:sz w:val="24"/>
              </w:rPr>
              <w:t xml:space="preserve">1 </w:t>
            </w:r>
          </w:p>
        </w:tc>
        <w:tc>
          <w:tcPr>
            <w:tcW w:w="1400" w:type="dxa"/>
            <w:tcBorders>
              <w:top w:val="single" w:sz="4" w:space="0" w:color="000000"/>
              <w:left w:val="single" w:sz="4" w:space="0" w:color="000000"/>
              <w:bottom w:val="single" w:sz="4" w:space="0" w:color="000000"/>
              <w:right w:val="single" w:sz="4" w:space="0" w:color="000000"/>
            </w:tcBorders>
          </w:tcPr>
          <w:p w14:paraId="56DB4517"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34F66EBB" w14:textId="77777777" w:rsidR="00C17540" w:rsidRDefault="00971AB0">
            <w:pPr>
              <w:spacing w:after="0" w:line="259" w:lineRule="auto"/>
              <w:ind w:left="2" w:firstLine="0"/>
              <w:jc w:val="left"/>
            </w:pPr>
            <w:r>
              <w:rPr>
                <w:sz w:val="24"/>
              </w:rPr>
              <w:t xml:space="preserve">Договірне представництво в адміністративному судочинстві </w:t>
            </w:r>
          </w:p>
        </w:tc>
        <w:tc>
          <w:tcPr>
            <w:tcW w:w="965" w:type="dxa"/>
            <w:tcBorders>
              <w:top w:val="single" w:sz="4" w:space="0" w:color="000000"/>
              <w:left w:val="single" w:sz="4" w:space="0" w:color="000000"/>
              <w:bottom w:val="single" w:sz="4" w:space="0" w:color="000000"/>
              <w:right w:val="single" w:sz="4" w:space="0" w:color="000000"/>
            </w:tcBorders>
          </w:tcPr>
          <w:p w14:paraId="6D02BA92"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1CBC6D8D"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03C36D1A"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7B3D3EBB" w14:textId="77777777" w:rsidR="00C17540" w:rsidRDefault="00971AB0">
            <w:pPr>
              <w:spacing w:after="0" w:line="259" w:lineRule="auto"/>
              <w:ind w:left="0" w:firstLine="0"/>
              <w:jc w:val="left"/>
            </w:pPr>
            <w:r>
              <w:rPr>
                <w:sz w:val="24"/>
              </w:rPr>
              <w:t xml:space="preserve">10 </w:t>
            </w:r>
          </w:p>
        </w:tc>
      </w:tr>
      <w:tr w:rsidR="00C17540" w14:paraId="0CBDD749" w14:textId="77777777">
        <w:trPr>
          <w:trHeight w:val="2218"/>
        </w:trPr>
        <w:tc>
          <w:tcPr>
            <w:tcW w:w="602" w:type="dxa"/>
            <w:tcBorders>
              <w:top w:val="single" w:sz="4" w:space="0" w:color="000000"/>
              <w:left w:val="single" w:sz="4" w:space="0" w:color="000000"/>
              <w:bottom w:val="single" w:sz="4" w:space="0" w:color="000000"/>
              <w:right w:val="single" w:sz="4" w:space="0" w:color="000000"/>
            </w:tcBorders>
          </w:tcPr>
          <w:p w14:paraId="4AD8B68C" w14:textId="77777777" w:rsidR="00C17540" w:rsidRDefault="00971AB0">
            <w:pPr>
              <w:spacing w:after="0" w:line="259" w:lineRule="auto"/>
              <w:ind w:left="2" w:firstLine="0"/>
              <w:jc w:val="left"/>
            </w:pPr>
            <w:r>
              <w:rPr>
                <w:sz w:val="24"/>
              </w:rPr>
              <w:lastRenderedPageBreak/>
              <w:t xml:space="preserve">2 </w:t>
            </w:r>
          </w:p>
        </w:tc>
        <w:tc>
          <w:tcPr>
            <w:tcW w:w="1400" w:type="dxa"/>
            <w:tcBorders>
              <w:top w:val="single" w:sz="4" w:space="0" w:color="000000"/>
              <w:left w:val="single" w:sz="4" w:space="0" w:color="000000"/>
              <w:bottom w:val="single" w:sz="4" w:space="0" w:color="000000"/>
              <w:right w:val="single" w:sz="4" w:space="0" w:color="000000"/>
            </w:tcBorders>
          </w:tcPr>
          <w:p w14:paraId="76E007D3"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0B992A3C" w14:textId="77777777" w:rsidR="00C17540" w:rsidRDefault="00971AB0">
            <w:pPr>
              <w:spacing w:after="0" w:line="259" w:lineRule="auto"/>
              <w:ind w:left="2" w:firstLine="0"/>
              <w:jc w:val="left"/>
            </w:pPr>
            <w:r>
              <w:rPr>
                <w:sz w:val="24"/>
              </w:rPr>
              <w:t xml:space="preserve">Здійснення адвокатом представництва інтересів учасників адміністративної справи як одна з гарантій дотримання конвенційної вимоги доступу до правосуддя </w:t>
            </w:r>
          </w:p>
        </w:tc>
        <w:tc>
          <w:tcPr>
            <w:tcW w:w="965" w:type="dxa"/>
            <w:tcBorders>
              <w:top w:val="single" w:sz="4" w:space="0" w:color="000000"/>
              <w:left w:val="single" w:sz="4" w:space="0" w:color="000000"/>
              <w:bottom w:val="single" w:sz="4" w:space="0" w:color="000000"/>
              <w:right w:val="single" w:sz="4" w:space="0" w:color="000000"/>
            </w:tcBorders>
          </w:tcPr>
          <w:p w14:paraId="0DF5E796"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2DC22A47"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0CDCB5E5"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0A3ACC57" w14:textId="77777777" w:rsidR="00C17540" w:rsidRDefault="00971AB0">
            <w:pPr>
              <w:spacing w:after="0" w:line="259" w:lineRule="auto"/>
              <w:ind w:left="0" w:firstLine="0"/>
              <w:jc w:val="left"/>
            </w:pPr>
            <w:r>
              <w:rPr>
                <w:sz w:val="24"/>
              </w:rPr>
              <w:t xml:space="preserve">10 </w:t>
            </w:r>
          </w:p>
        </w:tc>
      </w:tr>
      <w:tr w:rsidR="00C17540" w14:paraId="318D2AA6" w14:textId="77777777">
        <w:trPr>
          <w:trHeight w:val="1390"/>
        </w:trPr>
        <w:tc>
          <w:tcPr>
            <w:tcW w:w="602" w:type="dxa"/>
            <w:tcBorders>
              <w:top w:val="single" w:sz="4" w:space="0" w:color="000000"/>
              <w:left w:val="single" w:sz="4" w:space="0" w:color="000000"/>
              <w:bottom w:val="single" w:sz="4" w:space="0" w:color="000000"/>
              <w:right w:val="single" w:sz="4" w:space="0" w:color="000000"/>
            </w:tcBorders>
          </w:tcPr>
          <w:p w14:paraId="69F8CF67" w14:textId="77777777" w:rsidR="00C17540" w:rsidRDefault="00971AB0">
            <w:pPr>
              <w:spacing w:after="0" w:line="259" w:lineRule="auto"/>
              <w:ind w:left="2" w:firstLine="0"/>
              <w:jc w:val="left"/>
            </w:pPr>
            <w:r>
              <w:rPr>
                <w:sz w:val="24"/>
              </w:rPr>
              <w:t xml:space="preserve">3 </w:t>
            </w:r>
          </w:p>
        </w:tc>
        <w:tc>
          <w:tcPr>
            <w:tcW w:w="1400" w:type="dxa"/>
            <w:tcBorders>
              <w:top w:val="single" w:sz="4" w:space="0" w:color="000000"/>
              <w:left w:val="single" w:sz="4" w:space="0" w:color="000000"/>
              <w:bottom w:val="single" w:sz="4" w:space="0" w:color="000000"/>
              <w:right w:val="single" w:sz="4" w:space="0" w:color="000000"/>
            </w:tcBorders>
          </w:tcPr>
          <w:p w14:paraId="093991FD"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00A25C26" w14:textId="77777777" w:rsidR="00C17540" w:rsidRDefault="00971AB0">
            <w:pPr>
              <w:spacing w:after="0" w:line="259" w:lineRule="auto"/>
              <w:ind w:left="2" w:firstLine="0"/>
              <w:jc w:val="left"/>
            </w:pPr>
            <w:r>
              <w:rPr>
                <w:sz w:val="24"/>
              </w:rPr>
              <w:t xml:space="preserve">Адвокат – суб’єкт надання безоплатної правової допомоги учасникам адміністративної </w:t>
            </w:r>
          </w:p>
        </w:tc>
        <w:tc>
          <w:tcPr>
            <w:tcW w:w="965" w:type="dxa"/>
            <w:tcBorders>
              <w:top w:val="single" w:sz="4" w:space="0" w:color="000000"/>
              <w:left w:val="single" w:sz="4" w:space="0" w:color="000000"/>
              <w:bottom w:val="single" w:sz="4" w:space="0" w:color="000000"/>
              <w:right w:val="single" w:sz="4" w:space="0" w:color="000000"/>
            </w:tcBorders>
          </w:tcPr>
          <w:p w14:paraId="6FB5CAFC"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2C3913B2"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24B55321"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B42ED0E" w14:textId="77777777" w:rsidR="00C17540" w:rsidRDefault="00971AB0">
            <w:pPr>
              <w:spacing w:after="0" w:line="259" w:lineRule="auto"/>
              <w:ind w:left="0" w:firstLine="0"/>
              <w:jc w:val="left"/>
            </w:pPr>
            <w:r>
              <w:rPr>
                <w:sz w:val="24"/>
              </w:rPr>
              <w:t xml:space="preserve">10 </w:t>
            </w:r>
          </w:p>
        </w:tc>
      </w:tr>
      <w:tr w:rsidR="00C17540" w14:paraId="6B8073D5" w14:textId="77777777">
        <w:trPr>
          <w:trHeight w:val="288"/>
        </w:trPr>
        <w:tc>
          <w:tcPr>
            <w:tcW w:w="602" w:type="dxa"/>
            <w:tcBorders>
              <w:top w:val="single" w:sz="4" w:space="0" w:color="000000"/>
              <w:left w:val="single" w:sz="4" w:space="0" w:color="000000"/>
              <w:bottom w:val="single" w:sz="4" w:space="0" w:color="000000"/>
              <w:right w:val="single" w:sz="4" w:space="0" w:color="000000"/>
            </w:tcBorders>
          </w:tcPr>
          <w:p w14:paraId="0FA9DFC0" w14:textId="77777777" w:rsidR="00C17540" w:rsidRDefault="00C17540">
            <w:pPr>
              <w:spacing w:after="160" w:line="259" w:lineRule="auto"/>
              <w:ind w:left="0" w:firstLine="0"/>
              <w:jc w:val="left"/>
            </w:pPr>
          </w:p>
        </w:tc>
        <w:tc>
          <w:tcPr>
            <w:tcW w:w="1400" w:type="dxa"/>
            <w:tcBorders>
              <w:top w:val="single" w:sz="4" w:space="0" w:color="000000"/>
              <w:left w:val="single" w:sz="4" w:space="0" w:color="000000"/>
              <w:bottom w:val="single" w:sz="4" w:space="0" w:color="000000"/>
              <w:right w:val="single" w:sz="4" w:space="0" w:color="000000"/>
            </w:tcBorders>
          </w:tcPr>
          <w:p w14:paraId="02F97A22" w14:textId="77777777" w:rsidR="00C17540" w:rsidRDefault="00C17540">
            <w:pPr>
              <w:spacing w:after="160" w:line="259" w:lineRule="auto"/>
              <w:ind w:left="0" w:firstLine="0"/>
              <w:jc w:val="left"/>
            </w:pPr>
          </w:p>
        </w:tc>
        <w:tc>
          <w:tcPr>
            <w:tcW w:w="2626" w:type="dxa"/>
            <w:tcBorders>
              <w:top w:val="single" w:sz="4" w:space="0" w:color="000000"/>
              <w:left w:val="single" w:sz="4" w:space="0" w:color="000000"/>
              <w:bottom w:val="single" w:sz="4" w:space="0" w:color="000000"/>
              <w:right w:val="single" w:sz="4" w:space="0" w:color="000000"/>
            </w:tcBorders>
          </w:tcPr>
          <w:p w14:paraId="37CF125D" w14:textId="77777777" w:rsidR="00C17540" w:rsidRDefault="00971AB0">
            <w:pPr>
              <w:spacing w:after="0" w:line="259" w:lineRule="auto"/>
              <w:ind w:left="2" w:firstLine="0"/>
              <w:jc w:val="left"/>
            </w:pPr>
            <w:r>
              <w:rPr>
                <w:sz w:val="24"/>
              </w:rPr>
              <w:t xml:space="preserve">справи </w:t>
            </w:r>
          </w:p>
        </w:tc>
        <w:tc>
          <w:tcPr>
            <w:tcW w:w="965" w:type="dxa"/>
            <w:tcBorders>
              <w:top w:val="single" w:sz="4" w:space="0" w:color="000000"/>
              <w:left w:val="single" w:sz="4" w:space="0" w:color="000000"/>
              <w:bottom w:val="single" w:sz="4" w:space="0" w:color="000000"/>
              <w:right w:val="single" w:sz="4" w:space="0" w:color="000000"/>
            </w:tcBorders>
          </w:tcPr>
          <w:p w14:paraId="1E00537B" w14:textId="77777777" w:rsidR="00C17540" w:rsidRDefault="00C17540">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14:paraId="0D8F4A10" w14:textId="77777777" w:rsidR="00C17540" w:rsidRDefault="00C17540">
            <w:pPr>
              <w:spacing w:after="160" w:line="259" w:lineRule="auto"/>
              <w:ind w:left="0" w:firstLine="0"/>
              <w:jc w:val="left"/>
            </w:pPr>
          </w:p>
        </w:tc>
        <w:tc>
          <w:tcPr>
            <w:tcW w:w="1424" w:type="dxa"/>
            <w:tcBorders>
              <w:top w:val="single" w:sz="4" w:space="0" w:color="000000"/>
              <w:left w:val="single" w:sz="4" w:space="0" w:color="000000"/>
              <w:bottom w:val="single" w:sz="4" w:space="0" w:color="000000"/>
              <w:right w:val="single" w:sz="4" w:space="0" w:color="000000"/>
            </w:tcBorders>
          </w:tcPr>
          <w:p w14:paraId="4D18FA04" w14:textId="77777777" w:rsidR="00C17540" w:rsidRDefault="00C17540">
            <w:pPr>
              <w:spacing w:after="160" w:line="259" w:lineRule="auto"/>
              <w:ind w:left="0" w:firstLine="0"/>
              <w:jc w:val="left"/>
            </w:pPr>
          </w:p>
        </w:tc>
        <w:tc>
          <w:tcPr>
            <w:tcW w:w="1455" w:type="dxa"/>
            <w:tcBorders>
              <w:top w:val="single" w:sz="4" w:space="0" w:color="000000"/>
              <w:left w:val="single" w:sz="4" w:space="0" w:color="000000"/>
              <w:bottom w:val="single" w:sz="4" w:space="0" w:color="000000"/>
              <w:right w:val="single" w:sz="4" w:space="0" w:color="000000"/>
            </w:tcBorders>
          </w:tcPr>
          <w:p w14:paraId="523C39C1" w14:textId="77777777" w:rsidR="00C17540" w:rsidRDefault="00C17540">
            <w:pPr>
              <w:spacing w:after="160" w:line="259" w:lineRule="auto"/>
              <w:ind w:left="0" w:firstLine="0"/>
              <w:jc w:val="left"/>
            </w:pPr>
          </w:p>
        </w:tc>
      </w:tr>
      <w:tr w:rsidR="00C17540" w14:paraId="44D60993" w14:textId="77777777">
        <w:trPr>
          <w:trHeight w:val="3046"/>
        </w:trPr>
        <w:tc>
          <w:tcPr>
            <w:tcW w:w="602" w:type="dxa"/>
            <w:tcBorders>
              <w:top w:val="single" w:sz="4" w:space="0" w:color="000000"/>
              <w:left w:val="single" w:sz="4" w:space="0" w:color="000000"/>
              <w:bottom w:val="single" w:sz="4" w:space="0" w:color="000000"/>
              <w:right w:val="single" w:sz="4" w:space="0" w:color="000000"/>
            </w:tcBorders>
          </w:tcPr>
          <w:p w14:paraId="39E8A099" w14:textId="77777777" w:rsidR="00C17540" w:rsidRDefault="00971AB0">
            <w:pPr>
              <w:spacing w:after="0" w:line="259" w:lineRule="auto"/>
              <w:ind w:left="2" w:firstLine="0"/>
              <w:jc w:val="left"/>
            </w:pPr>
            <w:r>
              <w:rPr>
                <w:sz w:val="24"/>
              </w:rPr>
              <w:t xml:space="preserve">4 </w:t>
            </w:r>
          </w:p>
        </w:tc>
        <w:tc>
          <w:tcPr>
            <w:tcW w:w="1400" w:type="dxa"/>
            <w:tcBorders>
              <w:top w:val="single" w:sz="4" w:space="0" w:color="000000"/>
              <w:left w:val="single" w:sz="4" w:space="0" w:color="000000"/>
              <w:bottom w:val="single" w:sz="4" w:space="0" w:color="000000"/>
              <w:right w:val="single" w:sz="4" w:space="0" w:color="000000"/>
            </w:tcBorders>
          </w:tcPr>
          <w:p w14:paraId="2C65EEEA"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5D8B5EF9" w14:textId="77777777" w:rsidR="00C17540" w:rsidRDefault="00971AB0">
            <w:pPr>
              <w:spacing w:after="43" w:line="238" w:lineRule="auto"/>
              <w:ind w:left="2" w:right="21" w:firstLine="0"/>
              <w:jc w:val="left"/>
            </w:pPr>
            <w:r>
              <w:rPr>
                <w:sz w:val="24"/>
              </w:rPr>
              <w:t xml:space="preserve">Повноваження адвоката як представника в адміністративній справі. Документи, що підтверджують повноваження адвоката як представника в адміністративній </w:t>
            </w:r>
          </w:p>
          <w:p w14:paraId="46C759BD" w14:textId="77777777" w:rsidR="00C17540" w:rsidRDefault="00971AB0">
            <w:pPr>
              <w:spacing w:after="0" w:line="259" w:lineRule="auto"/>
              <w:ind w:left="2" w:firstLine="0"/>
              <w:jc w:val="left"/>
            </w:pPr>
            <w:r>
              <w:rPr>
                <w:sz w:val="24"/>
              </w:rPr>
              <w:t xml:space="preserve">справі </w:t>
            </w:r>
          </w:p>
        </w:tc>
        <w:tc>
          <w:tcPr>
            <w:tcW w:w="965" w:type="dxa"/>
            <w:tcBorders>
              <w:top w:val="single" w:sz="4" w:space="0" w:color="000000"/>
              <w:left w:val="single" w:sz="4" w:space="0" w:color="000000"/>
              <w:bottom w:val="single" w:sz="4" w:space="0" w:color="000000"/>
              <w:right w:val="single" w:sz="4" w:space="0" w:color="000000"/>
            </w:tcBorders>
          </w:tcPr>
          <w:p w14:paraId="68CA74FC"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39F6D2C5"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4D00A6A2"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2D05713D" w14:textId="77777777" w:rsidR="00C17540" w:rsidRDefault="00971AB0">
            <w:pPr>
              <w:spacing w:after="0" w:line="259" w:lineRule="auto"/>
              <w:ind w:left="0" w:firstLine="0"/>
              <w:jc w:val="left"/>
            </w:pPr>
            <w:r>
              <w:rPr>
                <w:sz w:val="24"/>
              </w:rPr>
              <w:t xml:space="preserve">10 </w:t>
            </w:r>
          </w:p>
        </w:tc>
      </w:tr>
      <w:tr w:rsidR="00C17540" w14:paraId="5CAB78A2" w14:textId="77777777">
        <w:trPr>
          <w:trHeight w:val="1114"/>
        </w:trPr>
        <w:tc>
          <w:tcPr>
            <w:tcW w:w="602" w:type="dxa"/>
            <w:tcBorders>
              <w:top w:val="single" w:sz="4" w:space="0" w:color="000000"/>
              <w:left w:val="single" w:sz="4" w:space="0" w:color="000000"/>
              <w:bottom w:val="single" w:sz="4" w:space="0" w:color="000000"/>
              <w:right w:val="single" w:sz="4" w:space="0" w:color="000000"/>
            </w:tcBorders>
          </w:tcPr>
          <w:p w14:paraId="623A3321" w14:textId="77777777" w:rsidR="00C17540" w:rsidRDefault="00971AB0">
            <w:pPr>
              <w:spacing w:after="0" w:line="259" w:lineRule="auto"/>
              <w:ind w:left="2" w:firstLine="0"/>
              <w:jc w:val="left"/>
            </w:pPr>
            <w:r>
              <w:rPr>
                <w:sz w:val="24"/>
              </w:rPr>
              <w:t xml:space="preserve">5 </w:t>
            </w:r>
          </w:p>
        </w:tc>
        <w:tc>
          <w:tcPr>
            <w:tcW w:w="1400" w:type="dxa"/>
            <w:tcBorders>
              <w:top w:val="single" w:sz="4" w:space="0" w:color="000000"/>
              <w:left w:val="single" w:sz="4" w:space="0" w:color="000000"/>
              <w:bottom w:val="single" w:sz="4" w:space="0" w:color="000000"/>
              <w:right w:val="single" w:sz="4" w:space="0" w:color="000000"/>
            </w:tcBorders>
          </w:tcPr>
          <w:p w14:paraId="6DC853F3"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39497EC0" w14:textId="77777777" w:rsidR="00C17540" w:rsidRDefault="00971AB0">
            <w:pPr>
              <w:spacing w:after="0" w:line="259" w:lineRule="auto"/>
              <w:ind w:left="2" w:firstLine="0"/>
              <w:jc w:val="left"/>
            </w:pPr>
            <w:r>
              <w:rPr>
                <w:sz w:val="24"/>
              </w:rPr>
              <w:t xml:space="preserve">Представництво адвокатом інтересів суб’єкта владних повноважень </w:t>
            </w:r>
          </w:p>
        </w:tc>
        <w:tc>
          <w:tcPr>
            <w:tcW w:w="965" w:type="dxa"/>
            <w:tcBorders>
              <w:top w:val="single" w:sz="4" w:space="0" w:color="000000"/>
              <w:left w:val="single" w:sz="4" w:space="0" w:color="000000"/>
              <w:bottom w:val="single" w:sz="4" w:space="0" w:color="000000"/>
              <w:right w:val="single" w:sz="4" w:space="0" w:color="000000"/>
            </w:tcBorders>
          </w:tcPr>
          <w:p w14:paraId="53904DC3"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62040CA7"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50664233"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7E068F11" w14:textId="77777777" w:rsidR="00C17540" w:rsidRDefault="00971AB0">
            <w:pPr>
              <w:spacing w:after="0" w:line="259" w:lineRule="auto"/>
              <w:ind w:left="0" w:firstLine="0"/>
              <w:jc w:val="left"/>
            </w:pPr>
            <w:r>
              <w:rPr>
                <w:sz w:val="24"/>
              </w:rPr>
              <w:t xml:space="preserve">10 </w:t>
            </w:r>
          </w:p>
        </w:tc>
      </w:tr>
      <w:tr w:rsidR="00C17540" w14:paraId="2B7F9B8C" w14:textId="77777777">
        <w:trPr>
          <w:trHeight w:val="1666"/>
        </w:trPr>
        <w:tc>
          <w:tcPr>
            <w:tcW w:w="602" w:type="dxa"/>
            <w:tcBorders>
              <w:top w:val="single" w:sz="4" w:space="0" w:color="000000"/>
              <w:left w:val="single" w:sz="4" w:space="0" w:color="000000"/>
              <w:bottom w:val="single" w:sz="4" w:space="0" w:color="000000"/>
              <w:right w:val="single" w:sz="4" w:space="0" w:color="000000"/>
            </w:tcBorders>
          </w:tcPr>
          <w:p w14:paraId="393FC9A0" w14:textId="77777777" w:rsidR="00C17540" w:rsidRDefault="00971AB0">
            <w:pPr>
              <w:spacing w:after="0" w:line="259" w:lineRule="auto"/>
              <w:ind w:left="2" w:firstLine="0"/>
              <w:jc w:val="left"/>
            </w:pPr>
            <w:r>
              <w:rPr>
                <w:sz w:val="24"/>
              </w:rPr>
              <w:t xml:space="preserve">6 </w:t>
            </w:r>
          </w:p>
        </w:tc>
        <w:tc>
          <w:tcPr>
            <w:tcW w:w="1400" w:type="dxa"/>
            <w:tcBorders>
              <w:top w:val="single" w:sz="4" w:space="0" w:color="000000"/>
              <w:left w:val="single" w:sz="4" w:space="0" w:color="000000"/>
              <w:bottom w:val="single" w:sz="4" w:space="0" w:color="000000"/>
              <w:right w:val="single" w:sz="4" w:space="0" w:color="000000"/>
            </w:tcBorders>
          </w:tcPr>
          <w:p w14:paraId="5F26D2BE"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6F6FB822" w14:textId="77777777" w:rsidR="00C17540" w:rsidRDefault="00971AB0">
            <w:pPr>
              <w:spacing w:after="0" w:line="259" w:lineRule="auto"/>
              <w:ind w:left="2" w:firstLine="0"/>
              <w:jc w:val="left"/>
            </w:pPr>
            <w:r>
              <w:rPr>
                <w:sz w:val="24"/>
              </w:rPr>
              <w:t xml:space="preserve">Представництво адвокатом інтересів учасників адміністративної справи в апеляційному суді </w:t>
            </w:r>
          </w:p>
        </w:tc>
        <w:tc>
          <w:tcPr>
            <w:tcW w:w="965" w:type="dxa"/>
            <w:tcBorders>
              <w:top w:val="single" w:sz="4" w:space="0" w:color="000000"/>
              <w:left w:val="single" w:sz="4" w:space="0" w:color="000000"/>
              <w:bottom w:val="single" w:sz="4" w:space="0" w:color="000000"/>
              <w:right w:val="single" w:sz="4" w:space="0" w:color="000000"/>
            </w:tcBorders>
          </w:tcPr>
          <w:p w14:paraId="2BF7ECE2"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61476F98"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0C90FDBA"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31628470" w14:textId="77777777" w:rsidR="00C17540" w:rsidRDefault="00971AB0">
            <w:pPr>
              <w:spacing w:after="0" w:line="259" w:lineRule="auto"/>
              <w:ind w:left="0" w:firstLine="0"/>
              <w:jc w:val="left"/>
            </w:pPr>
            <w:r>
              <w:rPr>
                <w:sz w:val="24"/>
              </w:rPr>
              <w:t xml:space="preserve">10 </w:t>
            </w:r>
          </w:p>
        </w:tc>
      </w:tr>
      <w:tr w:rsidR="00C17540" w14:paraId="052A5328" w14:textId="77777777">
        <w:trPr>
          <w:trHeight w:val="1666"/>
        </w:trPr>
        <w:tc>
          <w:tcPr>
            <w:tcW w:w="602" w:type="dxa"/>
            <w:tcBorders>
              <w:top w:val="single" w:sz="4" w:space="0" w:color="000000"/>
              <w:left w:val="single" w:sz="4" w:space="0" w:color="000000"/>
              <w:bottom w:val="single" w:sz="4" w:space="0" w:color="000000"/>
              <w:right w:val="single" w:sz="4" w:space="0" w:color="000000"/>
            </w:tcBorders>
          </w:tcPr>
          <w:p w14:paraId="597F220C" w14:textId="77777777" w:rsidR="00C17540" w:rsidRDefault="00971AB0">
            <w:pPr>
              <w:spacing w:after="0" w:line="259" w:lineRule="auto"/>
              <w:ind w:left="2" w:firstLine="0"/>
              <w:jc w:val="left"/>
            </w:pPr>
            <w:r>
              <w:rPr>
                <w:sz w:val="24"/>
              </w:rPr>
              <w:t xml:space="preserve">7 </w:t>
            </w:r>
          </w:p>
        </w:tc>
        <w:tc>
          <w:tcPr>
            <w:tcW w:w="1400" w:type="dxa"/>
            <w:tcBorders>
              <w:top w:val="single" w:sz="4" w:space="0" w:color="000000"/>
              <w:left w:val="single" w:sz="4" w:space="0" w:color="000000"/>
              <w:bottom w:val="single" w:sz="4" w:space="0" w:color="000000"/>
              <w:right w:val="single" w:sz="4" w:space="0" w:color="000000"/>
            </w:tcBorders>
          </w:tcPr>
          <w:p w14:paraId="7D4A1E8A"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1F82A1D3" w14:textId="77777777" w:rsidR="00C17540" w:rsidRDefault="00971AB0">
            <w:pPr>
              <w:spacing w:after="0" w:line="259" w:lineRule="auto"/>
              <w:ind w:left="2" w:firstLine="0"/>
              <w:jc w:val="left"/>
            </w:pPr>
            <w:r>
              <w:rPr>
                <w:sz w:val="24"/>
              </w:rPr>
              <w:t xml:space="preserve">Представництво адвокатом інтересів учасників адміністративної справи в касаційному суді. </w:t>
            </w:r>
          </w:p>
        </w:tc>
        <w:tc>
          <w:tcPr>
            <w:tcW w:w="965" w:type="dxa"/>
            <w:tcBorders>
              <w:top w:val="single" w:sz="4" w:space="0" w:color="000000"/>
              <w:left w:val="single" w:sz="4" w:space="0" w:color="000000"/>
              <w:bottom w:val="single" w:sz="4" w:space="0" w:color="000000"/>
              <w:right w:val="single" w:sz="4" w:space="0" w:color="000000"/>
            </w:tcBorders>
          </w:tcPr>
          <w:p w14:paraId="7186E1B5"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5E8DD696" w14:textId="77777777" w:rsidR="00C17540" w:rsidRDefault="00971AB0">
            <w:pPr>
              <w:spacing w:after="0" w:line="259" w:lineRule="auto"/>
              <w:ind w:left="0" w:firstLine="0"/>
              <w:jc w:val="left"/>
            </w:pPr>
            <w:r>
              <w:rPr>
                <w:sz w:val="24"/>
              </w:rPr>
              <w:t xml:space="preserve"> 2 </w:t>
            </w:r>
          </w:p>
        </w:tc>
        <w:tc>
          <w:tcPr>
            <w:tcW w:w="1424" w:type="dxa"/>
            <w:tcBorders>
              <w:top w:val="single" w:sz="4" w:space="0" w:color="000000"/>
              <w:left w:val="single" w:sz="4" w:space="0" w:color="000000"/>
              <w:bottom w:val="single" w:sz="4" w:space="0" w:color="000000"/>
              <w:right w:val="single" w:sz="4" w:space="0" w:color="000000"/>
            </w:tcBorders>
          </w:tcPr>
          <w:p w14:paraId="026E1FAC"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5C1C188" w14:textId="77777777" w:rsidR="00C17540" w:rsidRDefault="00971AB0">
            <w:pPr>
              <w:spacing w:after="0" w:line="259" w:lineRule="auto"/>
              <w:ind w:left="0" w:firstLine="0"/>
              <w:jc w:val="left"/>
            </w:pPr>
            <w:r>
              <w:rPr>
                <w:sz w:val="24"/>
              </w:rPr>
              <w:t xml:space="preserve">10 </w:t>
            </w:r>
          </w:p>
        </w:tc>
      </w:tr>
      <w:tr w:rsidR="00C17540" w14:paraId="48CB786D" w14:textId="77777777">
        <w:trPr>
          <w:trHeight w:val="286"/>
        </w:trPr>
        <w:tc>
          <w:tcPr>
            <w:tcW w:w="602" w:type="dxa"/>
            <w:tcBorders>
              <w:top w:val="single" w:sz="4" w:space="0" w:color="000000"/>
              <w:left w:val="single" w:sz="4" w:space="0" w:color="000000"/>
              <w:bottom w:val="single" w:sz="4" w:space="0" w:color="000000"/>
              <w:right w:val="single" w:sz="4" w:space="0" w:color="000000"/>
            </w:tcBorders>
          </w:tcPr>
          <w:p w14:paraId="43C4DA5B" w14:textId="77777777" w:rsidR="00C17540" w:rsidRDefault="00971AB0">
            <w:pPr>
              <w:spacing w:after="0" w:line="259" w:lineRule="auto"/>
              <w:ind w:left="2" w:firstLine="0"/>
              <w:jc w:val="left"/>
            </w:pPr>
            <w:r>
              <w:rPr>
                <w:i/>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14:paraId="71F9B111" w14:textId="77777777" w:rsidR="00C17540" w:rsidRDefault="00971AB0">
            <w:pPr>
              <w:spacing w:after="0" w:line="259" w:lineRule="auto"/>
              <w:ind w:left="0" w:firstLine="0"/>
              <w:jc w:val="left"/>
            </w:pPr>
            <w:r>
              <w:rPr>
                <w:i/>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130ADB7B" w14:textId="77777777" w:rsidR="00C17540" w:rsidRDefault="00971AB0">
            <w:pPr>
              <w:spacing w:after="0" w:line="259" w:lineRule="auto"/>
              <w:ind w:left="2" w:firstLine="0"/>
              <w:jc w:val="left"/>
            </w:pPr>
            <w:r>
              <w:rPr>
                <w:i/>
                <w:sz w:val="24"/>
              </w:rPr>
              <w:t xml:space="preserve">Разом </w:t>
            </w:r>
          </w:p>
        </w:tc>
        <w:tc>
          <w:tcPr>
            <w:tcW w:w="965" w:type="dxa"/>
            <w:tcBorders>
              <w:top w:val="single" w:sz="4" w:space="0" w:color="000000"/>
              <w:left w:val="single" w:sz="4" w:space="0" w:color="000000"/>
              <w:bottom w:val="single" w:sz="4" w:space="0" w:color="000000"/>
              <w:right w:val="single" w:sz="4" w:space="0" w:color="000000"/>
            </w:tcBorders>
          </w:tcPr>
          <w:p w14:paraId="2292AC5E" w14:textId="77777777" w:rsidR="00C17540" w:rsidRDefault="00971AB0">
            <w:pPr>
              <w:spacing w:after="0" w:line="259" w:lineRule="auto"/>
              <w:ind w:left="0" w:firstLine="0"/>
              <w:jc w:val="left"/>
            </w:pPr>
            <w:r>
              <w:rPr>
                <w:i/>
                <w:sz w:val="24"/>
              </w:rPr>
              <w:t xml:space="preserve">84 </w:t>
            </w:r>
          </w:p>
        </w:tc>
        <w:tc>
          <w:tcPr>
            <w:tcW w:w="1049" w:type="dxa"/>
            <w:tcBorders>
              <w:top w:val="single" w:sz="4" w:space="0" w:color="000000"/>
              <w:left w:val="single" w:sz="4" w:space="0" w:color="000000"/>
              <w:bottom w:val="single" w:sz="4" w:space="0" w:color="000000"/>
              <w:right w:val="single" w:sz="4" w:space="0" w:color="000000"/>
            </w:tcBorders>
          </w:tcPr>
          <w:p w14:paraId="6FEB4BD7" w14:textId="77777777" w:rsidR="00C17540" w:rsidRDefault="00971AB0">
            <w:pPr>
              <w:spacing w:after="0" w:line="259" w:lineRule="auto"/>
              <w:ind w:left="0" w:firstLine="0"/>
              <w:jc w:val="left"/>
            </w:pPr>
            <w:r>
              <w:rPr>
                <w:i/>
                <w:sz w:val="24"/>
              </w:rPr>
              <w:t xml:space="preserve">14 </w:t>
            </w:r>
          </w:p>
        </w:tc>
        <w:tc>
          <w:tcPr>
            <w:tcW w:w="1424" w:type="dxa"/>
            <w:tcBorders>
              <w:top w:val="single" w:sz="4" w:space="0" w:color="000000"/>
              <w:left w:val="single" w:sz="4" w:space="0" w:color="000000"/>
              <w:bottom w:val="single" w:sz="4" w:space="0" w:color="000000"/>
              <w:right w:val="single" w:sz="4" w:space="0" w:color="000000"/>
            </w:tcBorders>
          </w:tcPr>
          <w:p w14:paraId="30C97210" w14:textId="77777777" w:rsidR="00C17540" w:rsidRDefault="00971AB0">
            <w:pPr>
              <w:spacing w:after="0" w:line="259" w:lineRule="auto"/>
              <w:ind w:left="25" w:firstLine="0"/>
              <w:jc w:val="center"/>
            </w:pPr>
            <w:r>
              <w:rPr>
                <w:i/>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3B29AC80" w14:textId="77777777" w:rsidR="00C17540" w:rsidRDefault="00971AB0">
            <w:pPr>
              <w:spacing w:after="0" w:line="259" w:lineRule="auto"/>
              <w:ind w:left="0" w:firstLine="0"/>
              <w:jc w:val="left"/>
            </w:pPr>
            <w:r>
              <w:rPr>
                <w:i/>
                <w:sz w:val="24"/>
              </w:rPr>
              <w:t xml:space="preserve">70 </w:t>
            </w:r>
          </w:p>
        </w:tc>
      </w:tr>
      <w:tr w:rsidR="00C17540" w14:paraId="3080EB91" w14:textId="77777777">
        <w:trPr>
          <w:trHeight w:val="562"/>
        </w:trPr>
        <w:tc>
          <w:tcPr>
            <w:tcW w:w="9520" w:type="dxa"/>
            <w:gridSpan w:val="7"/>
            <w:tcBorders>
              <w:top w:val="single" w:sz="4" w:space="0" w:color="000000"/>
              <w:left w:val="single" w:sz="4" w:space="0" w:color="000000"/>
              <w:bottom w:val="single" w:sz="4" w:space="0" w:color="000000"/>
              <w:right w:val="single" w:sz="4" w:space="0" w:color="000000"/>
            </w:tcBorders>
          </w:tcPr>
          <w:p w14:paraId="40D7C3D7" w14:textId="77777777" w:rsidR="00C17540" w:rsidRDefault="00971AB0">
            <w:pPr>
              <w:spacing w:after="0" w:line="259" w:lineRule="auto"/>
              <w:ind w:left="0" w:firstLine="0"/>
              <w:jc w:val="center"/>
            </w:pPr>
            <w:r>
              <w:rPr>
                <w:b/>
                <w:sz w:val="24"/>
              </w:rPr>
              <w:t xml:space="preserve">Модуль 2. Формулювання правових висновків та їх аргументація в діяльності адвоката як представника в адміністративній справі </w:t>
            </w:r>
          </w:p>
        </w:tc>
      </w:tr>
      <w:tr w:rsidR="00C17540" w14:paraId="6852B77A" w14:textId="77777777">
        <w:trPr>
          <w:trHeight w:val="2218"/>
        </w:trPr>
        <w:tc>
          <w:tcPr>
            <w:tcW w:w="602" w:type="dxa"/>
            <w:tcBorders>
              <w:top w:val="single" w:sz="4" w:space="0" w:color="000000"/>
              <w:left w:val="single" w:sz="4" w:space="0" w:color="000000"/>
              <w:bottom w:val="single" w:sz="4" w:space="0" w:color="000000"/>
              <w:right w:val="single" w:sz="4" w:space="0" w:color="000000"/>
            </w:tcBorders>
          </w:tcPr>
          <w:p w14:paraId="5CD9F90F" w14:textId="77777777" w:rsidR="00C17540" w:rsidRDefault="00971AB0">
            <w:pPr>
              <w:spacing w:after="0" w:line="259" w:lineRule="auto"/>
              <w:ind w:left="2" w:firstLine="0"/>
              <w:jc w:val="left"/>
            </w:pPr>
            <w:r>
              <w:rPr>
                <w:sz w:val="24"/>
              </w:rPr>
              <w:lastRenderedPageBreak/>
              <w:t xml:space="preserve">1 </w:t>
            </w:r>
          </w:p>
        </w:tc>
        <w:tc>
          <w:tcPr>
            <w:tcW w:w="1400" w:type="dxa"/>
            <w:tcBorders>
              <w:top w:val="single" w:sz="4" w:space="0" w:color="000000"/>
              <w:left w:val="single" w:sz="4" w:space="0" w:color="000000"/>
              <w:bottom w:val="single" w:sz="4" w:space="0" w:color="000000"/>
              <w:right w:val="single" w:sz="4" w:space="0" w:color="000000"/>
            </w:tcBorders>
          </w:tcPr>
          <w:p w14:paraId="3134970E"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4993CF6C" w14:textId="77777777" w:rsidR="00C17540" w:rsidRDefault="00971AB0">
            <w:pPr>
              <w:spacing w:after="44" w:line="238" w:lineRule="auto"/>
              <w:ind w:left="2" w:firstLine="0"/>
              <w:jc w:val="left"/>
            </w:pPr>
            <w:r>
              <w:rPr>
                <w:sz w:val="24"/>
              </w:rPr>
              <w:t xml:space="preserve">Юридичний аналіз, формулювання правових висновків та їх аргументація в діяльності адвоката як представника в адміністративній </w:t>
            </w:r>
          </w:p>
          <w:p w14:paraId="46894C2F" w14:textId="77777777" w:rsidR="00C17540" w:rsidRDefault="00971AB0">
            <w:pPr>
              <w:spacing w:after="0" w:line="259" w:lineRule="auto"/>
              <w:ind w:left="2" w:firstLine="0"/>
              <w:jc w:val="left"/>
            </w:pPr>
            <w:r>
              <w:rPr>
                <w:sz w:val="24"/>
              </w:rPr>
              <w:t xml:space="preserve">справі </w:t>
            </w:r>
          </w:p>
        </w:tc>
        <w:tc>
          <w:tcPr>
            <w:tcW w:w="965" w:type="dxa"/>
            <w:tcBorders>
              <w:top w:val="single" w:sz="4" w:space="0" w:color="000000"/>
              <w:left w:val="single" w:sz="4" w:space="0" w:color="000000"/>
              <w:bottom w:val="single" w:sz="4" w:space="0" w:color="000000"/>
              <w:right w:val="single" w:sz="4" w:space="0" w:color="000000"/>
            </w:tcBorders>
          </w:tcPr>
          <w:p w14:paraId="1C3C7AC6"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573EAD49" w14:textId="77777777" w:rsidR="00C17540" w:rsidRDefault="00971AB0">
            <w:pPr>
              <w:spacing w:after="0" w:line="259" w:lineRule="auto"/>
              <w:ind w:left="0" w:firstLine="0"/>
              <w:jc w:val="left"/>
            </w:pPr>
            <w:r>
              <w:rPr>
                <w:sz w:val="24"/>
              </w:rPr>
              <w:t xml:space="preserve"> 2 </w:t>
            </w:r>
          </w:p>
        </w:tc>
        <w:tc>
          <w:tcPr>
            <w:tcW w:w="1424" w:type="dxa"/>
            <w:tcBorders>
              <w:top w:val="single" w:sz="4" w:space="0" w:color="000000"/>
              <w:left w:val="single" w:sz="4" w:space="0" w:color="000000"/>
              <w:bottom w:val="single" w:sz="4" w:space="0" w:color="000000"/>
              <w:right w:val="single" w:sz="4" w:space="0" w:color="000000"/>
            </w:tcBorders>
          </w:tcPr>
          <w:p w14:paraId="1A8A9B92"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27EDF8B" w14:textId="77777777" w:rsidR="00C17540" w:rsidRDefault="00971AB0">
            <w:pPr>
              <w:spacing w:after="0" w:line="259" w:lineRule="auto"/>
              <w:ind w:left="0" w:firstLine="0"/>
              <w:jc w:val="left"/>
            </w:pPr>
            <w:r>
              <w:rPr>
                <w:sz w:val="24"/>
              </w:rPr>
              <w:t xml:space="preserve">10 </w:t>
            </w:r>
          </w:p>
        </w:tc>
      </w:tr>
      <w:tr w:rsidR="00C17540" w14:paraId="79637AA6" w14:textId="77777777">
        <w:trPr>
          <w:trHeight w:val="1116"/>
        </w:trPr>
        <w:tc>
          <w:tcPr>
            <w:tcW w:w="602" w:type="dxa"/>
            <w:tcBorders>
              <w:top w:val="single" w:sz="4" w:space="0" w:color="000000"/>
              <w:left w:val="single" w:sz="4" w:space="0" w:color="000000"/>
              <w:bottom w:val="single" w:sz="4" w:space="0" w:color="000000"/>
              <w:right w:val="single" w:sz="4" w:space="0" w:color="000000"/>
            </w:tcBorders>
          </w:tcPr>
          <w:p w14:paraId="4855B74F" w14:textId="77777777" w:rsidR="00C17540" w:rsidRDefault="00971AB0">
            <w:pPr>
              <w:spacing w:after="0" w:line="259" w:lineRule="auto"/>
              <w:ind w:left="2" w:firstLine="0"/>
              <w:jc w:val="left"/>
            </w:pPr>
            <w:r>
              <w:rPr>
                <w:sz w:val="24"/>
              </w:rPr>
              <w:t xml:space="preserve">2 </w:t>
            </w:r>
          </w:p>
        </w:tc>
        <w:tc>
          <w:tcPr>
            <w:tcW w:w="1400" w:type="dxa"/>
            <w:tcBorders>
              <w:top w:val="single" w:sz="4" w:space="0" w:color="000000"/>
              <w:left w:val="single" w:sz="4" w:space="0" w:color="000000"/>
              <w:bottom w:val="single" w:sz="4" w:space="0" w:color="000000"/>
              <w:right w:val="single" w:sz="4" w:space="0" w:color="000000"/>
            </w:tcBorders>
          </w:tcPr>
          <w:p w14:paraId="1B66326F" w14:textId="77777777" w:rsidR="00C17540" w:rsidRDefault="00971AB0">
            <w:pPr>
              <w:spacing w:after="0" w:line="259" w:lineRule="auto"/>
              <w:ind w:left="0" w:firstLine="0"/>
              <w:jc w:val="left"/>
            </w:pPr>
            <w:r>
              <w:rPr>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3AA992E8" w14:textId="77777777" w:rsidR="00C17540" w:rsidRDefault="00971AB0">
            <w:pPr>
              <w:spacing w:after="0" w:line="259" w:lineRule="auto"/>
              <w:ind w:left="2" w:firstLine="0"/>
              <w:jc w:val="left"/>
            </w:pPr>
            <w:r>
              <w:rPr>
                <w:sz w:val="24"/>
              </w:rPr>
              <w:t xml:space="preserve">Складання адвокатом </w:t>
            </w:r>
          </w:p>
          <w:p w14:paraId="1675AC2B" w14:textId="77777777" w:rsidR="00C17540" w:rsidRDefault="00971AB0">
            <w:pPr>
              <w:spacing w:after="0" w:line="259" w:lineRule="auto"/>
              <w:ind w:left="2" w:firstLine="0"/>
              <w:jc w:val="left"/>
            </w:pPr>
            <w:r>
              <w:rPr>
                <w:sz w:val="24"/>
              </w:rPr>
              <w:t xml:space="preserve">заяв по суті адміністративної справи. </w:t>
            </w:r>
          </w:p>
        </w:tc>
        <w:tc>
          <w:tcPr>
            <w:tcW w:w="965" w:type="dxa"/>
            <w:tcBorders>
              <w:top w:val="single" w:sz="4" w:space="0" w:color="000000"/>
              <w:left w:val="single" w:sz="4" w:space="0" w:color="000000"/>
              <w:bottom w:val="single" w:sz="4" w:space="0" w:color="000000"/>
              <w:right w:val="single" w:sz="4" w:space="0" w:color="000000"/>
            </w:tcBorders>
          </w:tcPr>
          <w:p w14:paraId="3B5AB7F3"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224FC650"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6977A727"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2E5476EF" w14:textId="77777777" w:rsidR="00C17540" w:rsidRDefault="00971AB0">
            <w:pPr>
              <w:spacing w:after="0" w:line="259" w:lineRule="auto"/>
              <w:ind w:left="0" w:firstLine="0"/>
              <w:jc w:val="left"/>
            </w:pPr>
            <w:r>
              <w:rPr>
                <w:sz w:val="24"/>
              </w:rPr>
              <w:t xml:space="preserve">10 </w:t>
            </w:r>
          </w:p>
        </w:tc>
      </w:tr>
      <w:tr w:rsidR="00C17540" w14:paraId="51AC4E48" w14:textId="77777777">
        <w:trPr>
          <w:trHeight w:val="838"/>
        </w:trPr>
        <w:tc>
          <w:tcPr>
            <w:tcW w:w="602" w:type="dxa"/>
            <w:tcBorders>
              <w:top w:val="single" w:sz="4" w:space="0" w:color="000000"/>
              <w:left w:val="single" w:sz="4" w:space="0" w:color="000000"/>
              <w:bottom w:val="single" w:sz="4" w:space="0" w:color="000000"/>
              <w:right w:val="single" w:sz="4" w:space="0" w:color="000000"/>
            </w:tcBorders>
          </w:tcPr>
          <w:p w14:paraId="78652B9C" w14:textId="77777777" w:rsidR="00C17540" w:rsidRDefault="00971AB0">
            <w:pPr>
              <w:spacing w:after="0" w:line="259" w:lineRule="auto"/>
              <w:ind w:left="2" w:firstLine="0"/>
              <w:jc w:val="left"/>
            </w:pPr>
            <w:r>
              <w:rPr>
                <w:sz w:val="24"/>
              </w:rPr>
              <w:t xml:space="preserve">3 </w:t>
            </w:r>
          </w:p>
        </w:tc>
        <w:tc>
          <w:tcPr>
            <w:tcW w:w="1400" w:type="dxa"/>
            <w:tcBorders>
              <w:top w:val="single" w:sz="4" w:space="0" w:color="000000"/>
              <w:left w:val="single" w:sz="4" w:space="0" w:color="000000"/>
              <w:bottom w:val="single" w:sz="4" w:space="0" w:color="000000"/>
              <w:right w:val="single" w:sz="4" w:space="0" w:color="000000"/>
            </w:tcBorders>
          </w:tcPr>
          <w:p w14:paraId="5C4702DF" w14:textId="77777777" w:rsidR="00C17540" w:rsidRDefault="00971AB0">
            <w:pPr>
              <w:spacing w:after="0" w:line="259" w:lineRule="auto"/>
              <w:ind w:left="0" w:firstLine="0"/>
              <w:jc w:val="left"/>
            </w:pPr>
            <w:r>
              <w:rPr>
                <w:b/>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2B4600F3" w14:textId="77777777" w:rsidR="00C17540" w:rsidRDefault="00971AB0">
            <w:pPr>
              <w:spacing w:after="0" w:line="259" w:lineRule="auto"/>
              <w:ind w:left="2" w:firstLine="0"/>
              <w:jc w:val="left"/>
            </w:pPr>
            <w:r>
              <w:rPr>
                <w:sz w:val="24"/>
              </w:rPr>
              <w:t xml:space="preserve">Складання адвокатом заяв з процесуальних питань </w:t>
            </w:r>
          </w:p>
        </w:tc>
        <w:tc>
          <w:tcPr>
            <w:tcW w:w="965" w:type="dxa"/>
            <w:tcBorders>
              <w:top w:val="single" w:sz="4" w:space="0" w:color="000000"/>
              <w:left w:val="single" w:sz="4" w:space="0" w:color="000000"/>
              <w:bottom w:val="single" w:sz="4" w:space="0" w:color="000000"/>
              <w:right w:val="single" w:sz="4" w:space="0" w:color="000000"/>
            </w:tcBorders>
          </w:tcPr>
          <w:p w14:paraId="379F3F3F" w14:textId="77777777" w:rsidR="00C17540" w:rsidRDefault="00971AB0">
            <w:pPr>
              <w:spacing w:after="0" w:line="259" w:lineRule="auto"/>
              <w:ind w:left="0" w:firstLine="0"/>
              <w:jc w:val="left"/>
            </w:pPr>
            <w:r>
              <w:rPr>
                <w:sz w:val="24"/>
              </w:rPr>
              <w:t xml:space="preserve">12 </w:t>
            </w:r>
          </w:p>
        </w:tc>
        <w:tc>
          <w:tcPr>
            <w:tcW w:w="1049" w:type="dxa"/>
            <w:tcBorders>
              <w:top w:val="single" w:sz="4" w:space="0" w:color="000000"/>
              <w:left w:val="single" w:sz="4" w:space="0" w:color="000000"/>
              <w:bottom w:val="single" w:sz="4" w:space="0" w:color="000000"/>
              <w:right w:val="single" w:sz="4" w:space="0" w:color="000000"/>
            </w:tcBorders>
          </w:tcPr>
          <w:p w14:paraId="734A2CF9" w14:textId="77777777" w:rsidR="00C17540" w:rsidRDefault="00971AB0">
            <w:pPr>
              <w:spacing w:after="0" w:line="259" w:lineRule="auto"/>
              <w:ind w:left="0" w:firstLine="0"/>
              <w:jc w:val="left"/>
            </w:pPr>
            <w:r>
              <w:rPr>
                <w:sz w:val="24"/>
              </w:rPr>
              <w:t xml:space="preserve">2 </w:t>
            </w:r>
          </w:p>
        </w:tc>
        <w:tc>
          <w:tcPr>
            <w:tcW w:w="1424" w:type="dxa"/>
            <w:tcBorders>
              <w:top w:val="single" w:sz="4" w:space="0" w:color="000000"/>
              <w:left w:val="single" w:sz="4" w:space="0" w:color="000000"/>
              <w:bottom w:val="single" w:sz="4" w:space="0" w:color="000000"/>
              <w:right w:val="single" w:sz="4" w:space="0" w:color="000000"/>
            </w:tcBorders>
          </w:tcPr>
          <w:p w14:paraId="7FAC4B88" w14:textId="77777777" w:rsidR="00C17540" w:rsidRDefault="00971AB0">
            <w:pPr>
              <w:spacing w:after="0" w:line="259" w:lineRule="auto"/>
              <w:ind w:left="3" w:firstLine="0"/>
              <w:jc w:val="left"/>
            </w:pPr>
            <w:r>
              <w:rPr>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0FDAA302" w14:textId="77777777" w:rsidR="00C17540" w:rsidRDefault="00971AB0">
            <w:pPr>
              <w:spacing w:after="0" w:line="259" w:lineRule="auto"/>
              <w:ind w:left="0" w:firstLine="0"/>
              <w:jc w:val="left"/>
            </w:pPr>
            <w:r>
              <w:rPr>
                <w:sz w:val="24"/>
              </w:rPr>
              <w:t xml:space="preserve">10 </w:t>
            </w:r>
          </w:p>
        </w:tc>
      </w:tr>
      <w:tr w:rsidR="00C17540" w14:paraId="4EAA2B91" w14:textId="77777777">
        <w:trPr>
          <w:trHeight w:val="562"/>
        </w:trPr>
        <w:tc>
          <w:tcPr>
            <w:tcW w:w="602" w:type="dxa"/>
            <w:tcBorders>
              <w:top w:val="single" w:sz="4" w:space="0" w:color="000000"/>
              <w:left w:val="single" w:sz="4" w:space="0" w:color="000000"/>
              <w:bottom w:val="single" w:sz="4" w:space="0" w:color="000000"/>
              <w:right w:val="single" w:sz="4" w:space="0" w:color="000000"/>
            </w:tcBorders>
          </w:tcPr>
          <w:p w14:paraId="5A43EFBB" w14:textId="77777777" w:rsidR="00C17540" w:rsidRDefault="00971AB0">
            <w:pPr>
              <w:spacing w:after="0" w:line="259" w:lineRule="auto"/>
              <w:ind w:left="2" w:firstLine="0"/>
              <w:jc w:val="left"/>
            </w:pPr>
            <w:r>
              <w:rPr>
                <w:i/>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14:paraId="7B50AF06" w14:textId="77777777" w:rsidR="00C17540" w:rsidRDefault="00971AB0">
            <w:pPr>
              <w:spacing w:after="0" w:line="259" w:lineRule="auto"/>
              <w:ind w:left="0" w:firstLine="0"/>
              <w:jc w:val="left"/>
            </w:pPr>
            <w:r>
              <w:rPr>
                <w:i/>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61576E11" w14:textId="77777777" w:rsidR="00C17540" w:rsidRDefault="00971AB0">
            <w:pPr>
              <w:spacing w:after="0" w:line="259" w:lineRule="auto"/>
              <w:ind w:left="2" w:firstLine="0"/>
              <w:jc w:val="left"/>
            </w:pPr>
            <w:r>
              <w:rPr>
                <w:i/>
                <w:sz w:val="24"/>
              </w:rPr>
              <w:t xml:space="preserve">Разом </w:t>
            </w:r>
          </w:p>
          <w:p w14:paraId="722669CD" w14:textId="77777777" w:rsidR="00C17540" w:rsidRDefault="00971AB0">
            <w:pPr>
              <w:spacing w:after="0" w:line="259" w:lineRule="auto"/>
              <w:ind w:left="2" w:firstLine="0"/>
              <w:jc w:val="left"/>
            </w:pPr>
            <w:r>
              <w:rPr>
                <w:i/>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6B5BF54" w14:textId="77777777" w:rsidR="00C17540" w:rsidRDefault="00971AB0">
            <w:pPr>
              <w:spacing w:after="0" w:line="259" w:lineRule="auto"/>
              <w:ind w:left="0" w:firstLine="0"/>
              <w:jc w:val="left"/>
            </w:pPr>
            <w:r>
              <w:rPr>
                <w:i/>
                <w:sz w:val="24"/>
              </w:rPr>
              <w:t xml:space="preserve">36 </w:t>
            </w:r>
          </w:p>
        </w:tc>
        <w:tc>
          <w:tcPr>
            <w:tcW w:w="1049" w:type="dxa"/>
            <w:tcBorders>
              <w:top w:val="single" w:sz="4" w:space="0" w:color="000000"/>
              <w:left w:val="single" w:sz="4" w:space="0" w:color="000000"/>
              <w:bottom w:val="single" w:sz="4" w:space="0" w:color="000000"/>
              <w:right w:val="single" w:sz="4" w:space="0" w:color="000000"/>
            </w:tcBorders>
          </w:tcPr>
          <w:p w14:paraId="4579DBE5" w14:textId="77777777" w:rsidR="00C17540" w:rsidRDefault="00971AB0">
            <w:pPr>
              <w:spacing w:after="0" w:line="259" w:lineRule="auto"/>
              <w:ind w:left="0" w:firstLine="0"/>
              <w:jc w:val="left"/>
            </w:pPr>
            <w:r>
              <w:rPr>
                <w:i/>
                <w:sz w:val="24"/>
              </w:rPr>
              <w:t xml:space="preserve">6 </w:t>
            </w:r>
          </w:p>
        </w:tc>
        <w:tc>
          <w:tcPr>
            <w:tcW w:w="1424" w:type="dxa"/>
            <w:tcBorders>
              <w:top w:val="single" w:sz="4" w:space="0" w:color="000000"/>
              <w:left w:val="single" w:sz="4" w:space="0" w:color="000000"/>
              <w:bottom w:val="single" w:sz="4" w:space="0" w:color="000000"/>
              <w:right w:val="single" w:sz="4" w:space="0" w:color="000000"/>
            </w:tcBorders>
          </w:tcPr>
          <w:p w14:paraId="6EF5CCFC" w14:textId="77777777" w:rsidR="00C17540" w:rsidRDefault="00971AB0">
            <w:pPr>
              <w:spacing w:after="0" w:line="259" w:lineRule="auto"/>
              <w:ind w:left="3" w:firstLine="0"/>
              <w:jc w:val="left"/>
            </w:pPr>
            <w:r>
              <w:rPr>
                <w:i/>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66C5D5DB" w14:textId="77777777" w:rsidR="00C17540" w:rsidRDefault="00971AB0">
            <w:pPr>
              <w:spacing w:after="0" w:line="259" w:lineRule="auto"/>
              <w:ind w:left="0" w:firstLine="0"/>
              <w:jc w:val="left"/>
            </w:pPr>
            <w:r>
              <w:rPr>
                <w:i/>
                <w:sz w:val="24"/>
              </w:rPr>
              <w:t xml:space="preserve">30 </w:t>
            </w:r>
          </w:p>
        </w:tc>
      </w:tr>
      <w:tr w:rsidR="00C17540" w14:paraId="0F813AE8" w14:textId="77777777">
        <w:trPr>
          <w:trHeight w:val="838"/>
        </w:trPr>
        <w:tc>
          <w:tcPr>
            <w:tcW w:w="602" w:type="dxa"/>
            <w:tcBorders>
              <w:top w:val="single" w:sz="4" w:space="0" w:color="000000"/>
              <w:left w:val="single" w:sz="4" w:space="0" w:color="000000"/>
              <w:bottom w:val="single" w:sz="4" w:space="0" w:color="000000"/>
              <w:right w:val="single" w:sz="4" w:space="0" w:color="000000"/>
            </w:tcBorders>
          </w:tcPr>
          <w:p w14:paraId="715640ED" w14:textId="77777777" w:rsidR="00C17540" w:rsidRDefault="00971AB0">
            <w:pPr>
              <w:spacing w:after="0" w:line="259" w:lineRule="auto"/>
              <w:ind w:left="2" w:firstLine="0"/>
              <w:jc w:val="left"/>
            </w:pPr>
            <w:r>
              <w:rPr>
                <w:b/>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14:paraId="1505A97B" w14:textId="77777777" w:rsidR="00C17540" w:rsidRDefault="00971AB0">
            <w:pPr>
              <w:spacing w:after="0" w:line="259" w:lineRule="auto"/>
              <w:ind w:left="0" w:firstLine="0"/>
              <w:jc w:val="left"/>
            </w:pPr>
            <w:r>
              <w:rPr>
                <w:b/>
                <w:sz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15437E05" w14:textId="77777777" w:rsidR="00C17540" w:rsidRDefault="00971AB0">
            <w:pPr>
              <w:spacing w:after="22" w:line="259" w:lineRule="auto"/>
              <w:ind w:left="2" w:firstLine="0"/>
              <w:jc w:val="left"/>
            </w:pPr>
            <w:r>
              <w:rPr>
                <w:b/>
                <w:sz w:val="24"/>
              </w:rPr>
              <w:t xml:space="preserve">Усього </w:t>
            </w:r>
          </w:p>
          <w:p w14:paraId="59465158" w14:textId="77777777" w:rsidR="00C17540" w:rsidRDefault="00971AB0">
            <w:pPr>
              <w:spacing w:after="0" w:line="259" w:lineRule="auto"/>
              <w:ind w:left="2" w:firstLine="0"/>
              <w:jc w:val="left"/>
            </w:pPr>
            <w:r>
              <w:rPr>
                <w:b/>
                <w:sz w:val="24"/>
              </w:rPr>
              <w:t xml:space="preserve">годин / кредитів ECTS </w:t>
            </w:r>
          </w:p>
        </w:tc>
        <w:tc>
          <w:tcPr>
            <w:tcW w:w="965" w:type="dxa"/>
            <w:tcBorders>
              <w:top w:val="single" w:sz="4" w:space="0" w:color="000000"/>
              <w:left w:val="single" w:sz="4" w:space="0" w:color="000000"/>
              <w:bottom w:val="single" w:sz="4" w:space="0" w:color="000000"/>
              <w:right w:val="single" w:sz="4" w:space="0" w:color="000000"/>
            </w:tcBorders>
          </w:tcPr>
          <w:p w14:paraId="79AB7A67" w14:textId="77777777" w:rsidR="00C17540" w:rsidRDefault="00971AB0">
            <w:pPr>
              <w:spacing w:after="0" w:line="259" w:lineRule="auto"/>
              <w:ind w:left="0" w:firstLine="0"/>
              <w:jc w:val="left"/>
            </w:pPr>
            <w:r>
              <w:rPr>
                <w:b/>
                <w:sz w:val="24"/>
              </w:rPr>
              <w:t xml:space="preserve"> </w:t>
            </w:r>
          </w:p>
          <w:p w14:paraId="4283AEAA" w14:textId="77777777" w:rsidR="00C17540" w:rsidRDefault="00971AB0">
            <w:pPr>
              <w:spacing w:after="0" w:line="259" w:lineRule="auto"/>
              <w:ind w:left="0" w:firstLine="0"/>
              <w:jc w:val="left"/>
            </w:pPr>
            <w:r>
              <w:rPr>
                <w:b/>
                <w:sz w:val="24"/>
              </w:rPr>
              <w:t xml:space="preserve">120/4.0 </w:t>
            </w:r>
          </w:p>
        </w:tc>
        <w:tc>
          <w:tcPr>
            <w:tcW w:w="1049" w:type="dxa"/>
            <w:tcBorders>
              <w:top w:val="single" w:sz="4" w:space="0" w:color="000000"/>
              <w:left w:val="single" w:sz="4" w:space="0" w:color="000000"/>
              <w:bottom w:val="single" w:sz="4" w:space="0" w:color="000000"/>
              <w:right w:val="single" w:sz="4" w:space="0" w:color="000000"/>
            </w:tcBorders>
          </w:tcPr>
          <w:p w14:paraId="50D08327" w14:textId="77777777" w:rsidR="00C17540" w:rsidRDefault="00971AB0">
            <w:pPr>
              <w:spacing w:after="0" w:line="259" w:lineRule="auto"/>
              <w:ind w:left="0" w:firstLine="0"/>
              <w:jc w:val="left"/>
            </w:pPr>
            <w:r>
              <w:rPr>
                <w:b/>
                <w:sz w:val="24"/>
              </w:rPr>
              <w:t xml:space="preserve"> </w:t>
            </w:r>
          </w:p>
          <w:p w14:paraId="6A444F60" w14:textId="77777777" w:rsidR="00C17540" w:rsidRDefault="00971AB0">
            <w:pPr>
              <w:spacing w:after="0" w:line="259" w:lineRule="auto"/>
              <w:ind w:left="0" w:firstLine="0"/>
              <w:jc w:val="left"/>
            </w:pPr>
            <w:r>
              <w:rPr>
                <w:b/>
                <w:sz w:val="24"/>
              </w:rPr>
              <w:t xml:space="preserve">20 </w:t>
            </w:r>
          </w:p>
        </w:tc>
        <w:tc>
          <w:tcPr>
            <w:tcW w:w="1424" w:type="dxa"/>
            <w:tcBorders>
              <w:top w:val="single" w:sz="4" w:space="0" w:color="000000"/>
              <w:left w:val="single" w:sz="4" w:space="0" w:color="000000"/>
              <w:bottom w:val="single" w:sz="4" w:space="0" w:color="000000"/>
              <w:right w:val="single" w:sz="4" w:space="0" w:color="000000"/>
            </w:tcBorders>
          </w:tcPr>
          <w:p w14:paraId="59A5F868" w14:textId="77777777" w:rsidR="00C17540" w:rsidRDefault="00971AB0">
            <w:pPr>
              <w:spacing w:after="0" w:line="259" w:lineRule="auto"/>
              <w:ind w:left="3" w:firstLine="0"/>
              <w:jc w:val="left"/>
            </w:pPr>
            <w:r>
              <w:rPr>
                <w:b/>
                <w:sz w:val="24"/>
              </w:rPr>
              <w:t xml:space="preserve"> </w:t>
            </w:r>
          </w:p>
          <w:p w14:paraId="4F378226" w14:textId="77777777" w:rsidR="00C17540" w:rsidRDefault="00971AB0">
            <w:pPr>
              <w:spacing w:after="0" w:line="259" w:lineRule="auto"/>
              <w:ind w:left="3" w:firstLine="0"/>
              <w:jc w:val="left"/>
            </w:pPr>
            <w:r>
              <w:rPr>
                <w:b/>
                <w:sz w:val="24"/>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1F88D9E0" w14:textId="77777777" w:rsidR="00C17540" w:rsidRDefault="00971AB0">
            <w:pPr>
              <w:spacing w:after="0" w:line="259" w:lineRule="auto"/>
              <w:ind w:left="0" w:firstLine="0"/>
              <w:jc w:val="left"/>
            </w:pPr>
            <w:r>
              <w:rPr>
                <w:b/>
                <w:sz w:val="24"/>
              </w:rPr>
              <w:t xml:space="preserve"> </w:t>
            </w:r>
          </w:p>
          <w:p w14:paraId="601B39B2" w14:textId="77777777" w:rsidR="00C17540" w:rsidRDefault="00971AB0">
            <w:pPr>
              <w:spacing w:after="0" w:line="259" w:lineRule="auto"/>
              <w:ind w:left="0" w:firstLine="0"/>
              <w:jc w:val="left"/>
            </w:pPr>
            <w:r>
              <w:rPr>
                <w:b/>
                <w:sz w:val="24"/>
              </w:rPr>
              <w:t xml:space="preserve">100 </w:t>
            </w:r>
          </w:p>
        </w:tc>
      </w:tr>
    </w:tbl>
    <w:p w14:paraId="6BBD9691" w14:textId="77777777" w:rsidR="00C17540" w:rsidRDefault="00971AB0">
      <w:pPr>
        <w:spacing w:after="0" w:line="259" w:lineRule="auto"/>
        <w:ind w:left="4818" w:firstLine="0"/>
      </w:pPr>
      <w:r>
        <w:t xml:space="preserve"> </w:t>
      </w:r>
    </w:p>
    <w:p w14:paraId="63463308" w14:textId="77777777" w:rsidR="00C17540" w:rsidRDefault="00971AB0">
      <w:pPr>
        <w:pStyle w:val="1"/>
        <w:spacing w:after="189"/>
        <w:ind w:left="570" w:hanging="281"/>
      </w:pPr>
      <w:r>
        <w:t xml:space="preserve">Самостійна робота студентів </w:t>
      </w:r>
    </w:p>
    <w:p w14:paraId="1720AB93" w14:textId="77777777" w:rsidR="00C17540" w:rsidRDefault="00971AB0">
      <w:pPr>
        <w:spacing w:after="186" w:line="259" w:lineRule="auto"/>
        <w:ind w:left="708" w:right="64" w:firstLine="0"/>
      </w:pPr>
      <w:r>
        <w:t xml:space="preserve">Самостійна робота студентів здійснюється у таких формах: </w:t>
      </w:r>
    </w:p>
    <w:p w14:paraId="5B62EEEE" w14:textId="77777777" w:rsidR="00C17540" w:rsidRDefault="00971AB0">
      <w:pPr>
        <w:numPr>
          <w:ilvl w:val="0"/>
          <w:numId w:val="3"/>
        </w:numPr>
        <w:ind w:right="64"/>
      </w:pPr>
      <w:r>
        <w:t xml:space="preserve">опрацювання лекційних та інших матеріалів, вивчення наукової та навчальної літератури, законодавчих актів  України, судової та правозастосовної практики за темами навчальної дисципліни; </w:t>
      </w:r>
    </w:p>
    <w:p w14:paraId="7D751A11" w14:textId="77777777" w:rsidR="00C17540" w:rsidRDefault="00971AB0">
      <w:pPr>
        <w:numPr>
          <w:ilvl w:val="0"/>
          <w:numId w:val="3"/>
        </w:numPr>
        <w:spacing w:after="185" w:line="259" w:lineRule="auto"/>
        <w:ind w:right="64"/>
      </w:pPr>
      <w:r>
        <w:t xml:space="preserve">підготовка до практичних  занять; </w:t>
      </w:r>
    </w:p>
    <w:p w14:paraId="1075F6D0" w14:textId="77777777" w:rsidR="00C17540" w:rsidRDefault="00971AB0">
      <w:pPr>
        <w:numPr>
          <w:ilvl w:val="0"/>
          <w:numId w:val="3"/>
        </w:numPr>
        <w:ind w:right="64"/>
      </w:pPr>
      <w:r>
        <w:t xml:space="preserve">робота над окремими блоками навчальної дисципліни, які згідно з робочою програмою навчальної дисципліни винесені на самостійне </w:t>
      </w:r>
    </w:p>
    <w:p w14:paraId="188A4DFA" w14:textId="77777777" w:rsidR="00C17540" w:rsidRDefault="00971AB0">
      <w:pPr>
        <w:spacing w:after="187" w:line="259" w:lineRule="auto"/>
        <w:ind w:left="-15" w:right="64" w:firstLine="0"/>
      </w:pPr>
      <w:r>
        <w:t xml:space="preserve">опрацювання студентів;  </w:t>
      </w:r>
    </w:p>
    <w:p w14:paraId="0CDE1D15" w14:textId="77777777" w:rsidR="00C17540" w:rsidRDefault="00971AB0">
      <w:pPr>
        <w:numPr>
          <w:ilvl w:val="0"/>
          <w:numId w:val="3"/>
        </w:numPr>
        <w:spacing w:after="185" w:line="259" w:lineRule="auto"/>
        <w:ind w:right="64"/>
      </w:pPr>
      <w:r>
        <w:t xml:space="preserve">робота над вирішенням кейсів судової та правозастосовної практики; </w:t>
      </w:r>
    </w:p>
    <w:p w14:paraId="400E5704" w14:textId="77777777" w:rsidR="00C17540" w:rsidRDefault="00971AB0">
      <w:pPr>
        <w:numPr>
          <w:ilvl w:val="0"/>
          <w:numId w:val="3"/>
        </w:numPr>
        <w:ind w:right="64"/>
      </w:pPr>
      <w:r>
        <w:t xml:space="preserve">створення презентацій та виконання інших видів письмових робіт за темами  навчальної дисципліни; </w:t>
      </w:r>
    </w:p>
    <w:p w14:paraId="012D0AA0" w14:textId="77777777" w:rsidR="00C17540" w:rsidRDefault="00971AB0">
      <w:pPr>
        <w:numPr>
          <w:ilvl w:val="0"/>
          <w:numId w:val="3"/>
        </w:numPr>
        <w:spacing w:after="186" w:line="259" w:lineRule="auto"/>
        <w:ind w:right="64"/>
      </w:pPr>
      <w:r>
        <w:t xml:space="preserve">тестування на платформі НЕЙК;   </w:t>
      </w:r>
    </w:p>
    <w:p w14:paraId="37FD4B41" w14:textId="77777777" w:rsidR="00C17540" w:rsidRDefault="00971AB0">
      <w:pPr>
        <w:numPr>
          <w:ilvl w:val="0"/>
          <w:numId w:val="3"/>
        </w:numPr>
        <w:spacing w:after="186" w:line="259" w:lineRule="auto"/>
        <w:ind w:right="64"/>
      </w:pPr>
      <w:r>
        <w:t xml:space="preserve">підготовка до всіх видів поточних контрольних випробувань; </w:t>
      </w:r>
    </w:p>
    <w:p w14:paraId="0B3CE01F" w14:textId="77777777" w:rsidR="00C17540" w:rsidRDefault="00971AB0">
      <w:pPr>
        <w:numPr>
          <w:ilvl w:val="0"/>
          <w:numId w:val="3"/>
        </w:numPr>
        <w:ind w:right="64"/>
      </w:pPr>
      <w:r>
        <w:t xml:space="preserve">підготовка індивідуальних робіт (реферати, статті, тези, презентації, кейси тощо); </w:t>
      </w:r>
    </w:p>
    <w:p w14:paraId="396ECC98" w14:textId="77777777" w:rsidR="00C17540" w:rsidRDefault="00971AB0">
      <w:pPr>
        <w:numPr>
          <w:ilvl w:val="0"/>
          <w:numId w:val="3"/>
        </w:numPr>
        <w:spacing w:after="3" w:line="374" w:lineRule="auto"/>
        <w:ind w:right="64"/>
      </w:pPr>
      <w:r>
        <w:lastRenderedPageBreak/>
        <w:t>підготовка обов’язкової підсумкової індивідуальної  письмової роботи; підготовка до підсумкового диференційованого  заліку, а також до підсумкової атестації –  Єдиного державного кваліфікаційного іспиту  тощо.</w:t>
      </w:r>
      <w:r>
        <w:rPr>
          <w:b/>
        </w:rPr>
        <w:t xml:space="preserve"> </w:t>
      </w:r>
    </w:p>
    <w:p w14:paraId="6AABBA0F" w14:textId="77777777" w:rsidR="00C17540" w:rsidRDefault="00971AB0">
      <w:pPr>
        <w:spacing w:after="68" w:line="259" w:lineRule="auto"/>
        <w:ind w:left="0" w:firstLine="0"/>
        <w:jc w:val="left"/>
      </w:pPr>
      <w:r>
        <w:rPr>
          <w:b/>
        </w:rPr>
        <w:t xml:space="preserve"> </w:t>
      </w:r>
    </w:p>
    <w:p w14:paraId="590DBF4B" w14:textId="77777777" w:rsidR="00C17540" w:rsidRDefault="00971AB0">
      <w:pPr>
        <w:spacing w:after="54" w:line="269" w:lineRule="auto"/>
        <w:ind w:left="1599" w:right="1662" w:hanging="10"/>
        <w:jc w:val="center"/>
      </w:pPr>
      <w:r>
        <w:rPr>
          <w:b/>
        </w:rPr>
        <w:t xml:space="preserve">6. </w:t>
      </w:r>
      <w:r>
        <w:rPr>
          <w:i/>
        </w:rPr>
        <w:t>Форми педагогічного контролю, засоби та критерії оцінювання результатів навчання</w:t>
      </w:r>
      <w:r>
        <w:rPr>
          <w:b/>
          <w:i/>
        </w:rPr>
        <w:t xml:space="preserve"> </w:t>
      </w:r>
    </w:p>
    <w:p w14:paraId="7F708505" w14:textId="77777777" w:rsidR="00C17540" w:rsidRDefault="00971AB0">
      <w:pPr>
        <w:ind w:left="-15" w:right="64"/>
      </w:pPr>
      <w:r>
        <w:t xml:space="preserve">Оцінювання результатів засвоєння навчальної дисципліни «Адвокат в адміністративному судочинстві» передбачає проведення поточного та підсумкового контролю і здійснюється на основі накопичувальної </w:t>
      </w:r>
      <w:proofErr w:type="spellStart"/>
      <w:r>
        <w:t>бальнорейтингової</w:t>
      </w:r>
      <w:proofErr w:type="spellEnd"/>
      <w:r>
        <w:t xml:space="preserve"> системи. </w:t>
      </w:r>
    </w:p>
    <w:p w14:paraId="1AAC1CC9" w14:textId="77777777" w:rsidR="00C17540" w:rsidRDefault="00971AB0">
      <w:pPr>
        <w:spacing w:after="184" w:line="259" w:lineRule="auto"/>
        <w:ind w:left="703" w:hanging="10"/>
        <w:jc w:val="left"/>
      </w:pPr>
      <w:r>
        <w:rPr>
          <w:i/>
        </w:rPr>
        <w:t>Поточний контроль</w:t>
      </w:r>
      <w:r>
        <w:t xml:space="preserve"> знань включає: </w:t>
      </w:r>
    </w:p>
    <w:p w14:paraId="57D90A2F" w14:textId="77777777" w:rsidR="00C17540" w:rsidRDefault="00971AB0">
      <w:pPr>
        <w:numPr>
          <w:ilvl w:val="0"/>
          <w:numId w:val="4"/>
        </w:numPr>
        <w:ind w:right="64" w:firstLine="0"/>
      </w:pPr>
      <w:r>
        <w:t xml:space="preserve">контроль якості засвоєння здобувачами вищої освіти програмного матеріалу навчальної дисципліни на </w:t>
      </w:r>
      <w:r>
        <w:rPr>
          <w:i/>
        </w:rPr>
        <w:t>практичних заняттях</w:t>
      </w:r>
      <w:r>
        <w:t xml:space="preserve"> із застосуванням таких засобів: усне, письмове або експрес-опитування, вирішення практичних завдань, захист есе або реферату за ініціативи здобувача</w:t>
      </w:r>
      <w:r>
        <w:rPr>
          <w:sz w:val="20"/>
        </w:rPr>
        <w:t xml:space="preserve">, </w:t>
      </w:r>
      <w:r>
        <w:t xml:space="preserve">контрольна робота. У ході практичного заняття здобувач може отримати оцінку за </w:t>
      </w:r>
      <w:proofErr w:type="spellStart"/>
      <w:r>
        <w:t>чотирьохбальною</w:t>
      </w:r>
      <w:proofErr w:type="spellEnd"/>
      <w:r>
        <w:t xml:space="preserve"> шкалою (0, 3, 4, 5). За результатами практичних занять розраховується </w:t>
      </w:r>
      <w:proofErr w:type="spellStart"/>
      <w:r>
        <w:t>загальноарефметична</w:t>
      </w:r>
      <w:proofErr w:type="spellEnd"/>
      <w:r>
        <w:t xml:space="preserve"> кількість балів (максимальна оцінка 80 балів за 2 модулі), що включається до підсумкової рейтингової оцінки; </w:t>
      </w:r>
    </w:p>
    <w:p w14:paraId="3C688BA2" w14:textId="77777777" w:rsidR="00C17540" w:rsidRDefault="00971AB0">
      <w:pPr>
        <w:numPr>
          <w:ilvl w:val="0"/>
          <w:numId w:val="4"/>
        </w:numPr>
        <w:ind w:right="64" w:firstLine="0"/>
      </w:pPr>
      <w:r>
        <w:t xml:space="preserve">контроль якості засвоєння здобувачем програмного матеріалу навчальної дисципліни, що проводиться наприкінці модулів у формі контрольних робіт.   Протягом семестру здобувачі вищої освіти виконують самостійну роботу у формі  підготовки індивідуальної роботи (реферат, презентація, тези доповіді, есе тощо) та обов’язкової індивідуальної підсумкової письмової роботи.  </w:t>
      </w:r>
    </w:p>
    <w:p w14:paraId="11C1A889" w14:textId="77777777" w:rsidR="00C17540" w:rsidRDefault="00971AB0">
      <w:pPr>
        <w:ind w:left="-15" w:right="64" w:firstLine="0"/>
      </w:pPr>
      <w:r>
        <w:t xml:space="preserve"> </w:t>
      </w:r>
      <w:r>
        <w:tab/>
        <w:t xml:space="preserve">Максимальна кількість балів за індивідуальну роботу (реферат, презентація, тези доповіді, есе тощо)  – 10 балів. </w:t>
      </w:r>
    </w:p>
    <w:p w14:paraId="4D6B4BB6" w14:textId="77777777" w:rsidR="00C17540" w:rsidRDefault="00971AB0">
      <w:pPr>
        <w:ind w:left="-15" w:right="64" w:firstLine="0"/>
      </w:pPr>
      <w:r>
        <w:t xml:space="preserve"> </w:t>
      </w:r>
      <w:r>
        <w:tab/>
        <w:t xml:space="preserve">Максимальна кількість балів за результатами захисту обов’язкової індивідуальної підсумкової письмової роботи – 20 балів. </w:t>
      </w:r>
    </w:p>
    <w:p w14:paraId="28446AF2" w14:textId="77777777" w:rsidR="00C17540" w:rsidRDefault="00971AB0">
      <w:pPr>
        <w:spacing w:after="3" w:line="374" w:lineRule="auto"/>
        <w:ind w:left="-5" w:hanging="10"/>
        <w:jc w:val="left"/>
      </w:pPr>
      <w:r>
        <w:lastRenderedPageBreak/>
        <w:t xml:space="preserve"> </w:t>
      </w:r>
      <w:r>
        <w:tab/>
        <w:t xml:space="preserve">Формою </w:t>
      </w:r>
      <w:r>
        <w:rPr>
          <w:i/>
        </w:rPr>
        <w:t>підсумкового контролю</w:t>
      </w:r>
      <w:r>
        <w:t xml:space="preserve"> знань здобувачів вищої освіти з навчальної дисципліни є диференційований залік. Мінімальна кількість балів для отримання</w:t>
      </w:r>
      <w:r>
        <w:rPr>
          <w:sz w:val="24"/>
        </w:rPr>
        <w:t xml:space="preserve"> </w:t>
      </w:r>
      <w:r>
        <w:t xml:space="preserve">диференційованого заліку – 60 балів.    </w:t>
      </w:r>
    </w:p>
    <w:p w14:paraId="63C799FB" w14:textId="77777777" w:rsidR="00C17540" w:rsidRDefault="00971AB0">
      <w:pPr>
        <w:spacing w:after="186" w:line="259" w:lineRule="auto"/>
        <w:ind w:left="708" w:firstLine="0"/>
        <w:jc w:val="left"/>
      </w:pPr>
      <w:r>
        <w:t xml:space="preserve"> </w:t>
      </w:r>
    </w:p>
    <w:p w14:paraId="7B6B2ABD" w14:textId="77777777" w:rsidR="00C17540" w:rsidRDefault="00971AB0">
      <w:pPr>
        <w:spacing w:line="269" w:lineRule="auto"/>
        <w:ind w:left="502" w:right="492" w:hanging="10"/>
        <w:jc w:val="center"/>
      </w:pPr>
      <w:r>
        <w:rPr>
          <w:i/>
        </w:rPr>
        <w:t xml:space="preserve">Розподіл балів між формами організації освітнього процесу і видами контрольних заходів: </w:t>
      </w:r>
    </w:p>
    <w:p w14:paraId="59539ED4" w14:textId="77777777" w:rsidR="00C17540" w:rsidRDefault="00971AB0">
      <w:pPr>
        <w:spacing w:after="0" w:line="259" w:lineRule="auto"/>
        <w:ind w:left="0" w:right="2" w:firstLine="0"/>
        <w:jc w:val="center"/>
      </w:pPr>
      <w:r>
        <w:rPr>
          <w:i/>
        </w:rPr>
        <w:t xml:space="preserve"> </w:t>
      </w:r>
    </w:p>
    <w:tbl>
      <w:tblPr>
        <w:tblStyle w:val="TableGrid"/>
        <w:tblW w:w="9921" w:type="dxa"/>
        <w:tblInd w:w="-170" w:type="dxa"/>
        <w:tblCellMar>
          <w:top w:w="14" w:type="dxa"/>
          <w:left w:w="106" w:type="dxa"/>
          <w:right w:w="48" w:type="dxa"/>
        </w:tblCellMar>
        <w:tblLook w:val="04A0" w:firstRow="1" w:lastRow="0" w:firstColumn="1" w:lastColumn="0" w:noHBand="0" w:noVBand="1"/>
      </w:tblPr>
      <w:tblGrid>
        <w:gridCol w:w="938"/>
        <w:gridCol w:w="938"/>
        <w:gridCol w:w="1360"/>
        <w:gridCol w:w="1362"/>
        <w:gridCol w:w="1605"/>
        <w:gridCol w:w="1592"/>
        <w:gridCol w:w="2148"/>
      </w:tblGrid>
      <w:tr w:rsidR="00C17540" w14:paraId="5965D428" w14:textId="77777777">
        <w:trPr>
          <w:trHeight w:val="389"/>
        </w:trPr>
        <w:tc>
          <w:tcPr>
            <w:tcW w:w="4911" w:type="dxa"/>
            <w:gridSpan w:val="4"/>
            <w:vMerge w:val="restart"/>
            <w:tcBorders>
              <w:top w:val="single" w:sz="4" w:space="0" w:color="000000"/>
              <w:left w:val="single" w:sz="4" w:space="0" w:color="000000"/>
              <w:bottom w:val="single" w:sz="4" w:space="0" w:color="000000"/>
              <w:right w:val="single" w:sz="4" w:space="0" w:color="000000"/>
            </w:tcBorders>
          </w:tcPr>
          <w:p w14:paraId="780102C1" w14:textId="77777777" w:rsidR="00C17540" w:rsidRDefault="00971AB0">
            <w:pPr>
              <w:spacing w:after="0" w:line="259" w:lineRule="auto"/>
              <w:ind w:left="0" w:right="61" w:firstLine="0"/>
              <w:jc w:val="center"/>
            </w:pPr>
            <w:r>
              <w:rPr>
                <w:sz w:val="24"/>
              </w:rPr>
              <w:t xml:space="preserve">Поточний контроль </w:t>
            </w:r>
          </w:p>
        </w:tc>
        <w:tc>
          <w:tcPr>
            <w:tcW w:w="3322" w:type="dxa"/>
            <w:gridSpan w:val="2"/>
            <w:tcBorders>
              <w:top w:val="single" w:sz="4" w:space="0" w:color="000000"/>
              <w:left w:val="single" w:sz="4" w:space="0" w:color="000000"/>
              <w:bottom w:val="single" w:sz="4" w:space="0" w:color="000000"/>
              <w:right w:val="single" w:sz="4" w:space="0" w:color="000000"/>
            </w:tcBorders>
          </w:tcPr>
          <w:p w14:paraId="59D39ADA" w14:textId="77777777" w:rsidR="00C17540" w:rsidRDefault="00971AB0">
            <w:pPr>
              <w:spacing w:after="0" w:line="259" w:lineRule="auto"/>
              <w:ind w:left="0" w:right="59" w:firstLine="0"/>
              <w:jc w:val="center"/>
            </w:pPr>
            <w:r>
              <w:rPr>
                <w:sz w:val="22"/>
              </w:rPr>
              <w:t xml:space="preserve">Самостійна робота </w:t>
            </w:r>
          </w:p>
        </w:tc>
        <w:tc>
          <w:tcPr>
            <w:tcW w:w="1688" w:type="dxa"/>
            <w:vMerge w:val="restart"/>
            <w:tcBorders>
              <w:top w:val="single" w:sz="4" w:space="0" w:color="000000"/>
              <w:left w:val="single" w:sz="4" w:space="0" w:color="000000"/>
              <w:bottom w:val="single" w:sz="4" w:space="0" w:color="000000"/>
              <w:right w:val="single" w:sz="4" w:space="0" w:color="000000"/>
            </w:tcBorders>
          </w:tcPr>
          <w:p w14:paraId="25E876E3" w14:textId="77777777" w:rsidR="00C17540" w:rsidRDefault="00971AB0">
            <w:pPr>
              <w:spacing w:after="0" w:line="397" w:lineRule="auto"/>
              <w:ind w:left="0" w:firstLine="0"/>
              <w:jc w:val="center"/>
            </w:pPr>
            <w:r>
              <w:rPr>
                <w:sz w:val="24"/>
              </w:rPr>
              <w:t xml:space="preserve">Підсумкова оцінка знань </w:t>
            </w:r>
          </w:p>
          <w:p w14:paraId="6225A633" w14:textId="77777777" w:rsidR="00C17540" w:rsidRDefault="00971AB0">
            <w:pPr>
              <w:spacing w:after="0" w:line="259" w:lineRule="auto"/>
              <w:ind w:left="0" w:firstLine="0"/>
              <w:jc w:val="center"/>
            </w:pPr>
            <w:r>
              <w:rPr>
                <w:sz w:val="24"/>
              </w:rPr>
              <w:t xml:space="preserve">(диференційований залік) </w:t>
            </w:r>
          </w:p>
        </w:tc>
      </w:tr>
      <w:tr w:rsidR="00C17540" w14:paraId="54000004" w14:textId="77777777">
        <w:trPr>
          <w:trHeight w:val="507"/>
        </w:trPr>
        <w:tc>
          <w:tcPr>
            <w:tcW w:w="0" w:type="auto"/>
            <w:gridSpan w:val="4"/>
            <w:vMerge/>
            <w:tcBorders>
              <w:top w:val="nil"/>
              <w:left w:val="single" w:sz="4" w:space="0" w:color="000000"/>
              <w:bottom w:val="single" w:sz="4" w:space="0" w:color="000000"/>
              <w:right w:val="single" w:sz="4" w:space="0" w:color="000000"/>
            </w:tcBorders>
          </w:tcPr>
          <w:p w14:paraId="3288F65F" w14:textId="77777777" w:rsidR="00C17540" w:rsidRDefault="00C17540">
            <w:pPr>
              <w:spacing w:after="160" w:line="259" w:lineRule="auto"/>
              <w:ind w:left="0" w:firstLine="0"/>
              <w:jc w:val="left"/>
            </w:pPr>
          </w:p>
        </w:tc>
        <w:tc>
          <w:tcPr>
            <w:tcW w:w="1668" w:type="dxa"/>
            <w:vMerge w:val="restart"/>
            <w:tcBorders>
              <w:top w:val="single" w:sz="4" w:space="0" w:color="000000"/>
              <w:left w:val="single" w:sz="4" w:space="0" w:color="000000"/>
              <w:bottom w:val="single" w:sz="4" w:space="0" w:color="000000"/>
              <w:right w:val="single" w:sz="4" w:space="0" w:color="000000"/>
            </w:tcBorders>
          </w:tcPr>
          <w:p w14:paraId="4B606D4F" w14:textId="77777777" w:rsidR="00C17540" w:rsidRDefault="00971AB0">
            <w:pPr>
              <w:spacing w:after="0" w:line="238" w:lineRule="auto"/>
              <w:ind w:left="0" w:firstLine="0"/>
              <w:jc w:val="center"/>
            </w:pPr>
            <w:r>
              <w:rPr>
                <w:sz w:val="24"/>
              </w:rPr>
              <w:t xml:space="preserve">Індивідуальна робота </w:t>
            </w:r>
          </w:p>
          <w:p w14:paraId="4D4E3E86" w14:textId="77777777" w:rsidR="00C17540" w:rsidRDefault="00971AB0">
            <w:pPr>
              <w:spacing w:after="0" w:line="259" w:lineRule="auto"/>
              <w:ind w:left="0" w:right="65" w:firstLine="0"/>
              <w:jc w:val="center"/>
            </w:pPr>
            <w:r>
              <w:rPr>
                <w:sz w:val="24"/>
              </w:rPr>
              <w:t xml:space="preserve">студентів </w:t>
            </w:r>
          </w:p>
          <w:p w14:paraId="4DC177D1" w14:textId="77777777" w:rsidR="00C17540" w:rsidRDefault="00971AB0">
            <w:pPr>
              <w:spacing w:after="0" w:line="259" w:lineRule="auto"/>
              <w:ind w:left="0" w:firstLine="0"/>
              <w:jc w:val="center"/>
            </w:pPr>
            <w:r>
              <w:rPr>
                <w:sz w:val="24"/>
              </w:rPr>
              <w:t xml:space="preserve">(реферат, презентація, тези, есе тощо) </w:t>
            </w:r>
          </w:p>
        </w:tc>
        <w:tc>
          <w:tcPr>
            <w:tcW w:w="1654" w:type="dxa"/>
            <w:vMerge w:val="restart"/>
            <w:tcBorders>
              <w:top w:val="single" w:sz="4" w:space="0" w:color="000000"/>
              <w:left w:val="single" w:sz="4" w:space="0" w:color="000000"/>
              <w:bottom w:val="single" w:sz="4" w:space="0" w:color="000000"/>
              <w:right w:val="single" w:sz="4" w:space="0" w:color="000000"/>
            </w:tcBorders>
          </w:tcPr>
          <w:p w14:paraId="121E5E4D" w14:textId="77777777" w:rsidR="00C17540" w:rsidRDefault="00971AB0">
            <w:pPr>
              <w:spacing w:after="0" w:line="238" w:lineRule="auto"/>
              <w:ind w:left="0" w:firstLine="0"/>
              <w:jc w:val="center"/>
            </w:pPr>
            <w:r>
              <w:rPr>
                <w:sz w:val="24"/>
              </w:rPr>
              <w:t xml:space="preserve">Обов’язкова індивідуальна </w:t>
            </w:r>
          </w:p>
          <w:p w14:paraId="32146D7D" w14:textId="77777777" w:rsidR="00C17540" w:rsidRDefault="00971AB0">
            <w:pPr>
              <w:spacing w:after="0" w:line="259" w:lineRule="auto"/>
              <w:ind w:left="0" w:right="60" w:firstLine="0"/>
              <w:jc w:val="center"/>
            </w:pPr>
            <w:r>
              <w:rPr>
                <w:sz w:val="24"/>
              </w:rPr>
              <w:t xml:space="preserve">підсумкова </w:t>
            </w:r>
          </w:p>
          <w:p w14:paraId="54B9331E" w14:textId="77777777" w:rsidR="00C17540" w:rsidRDefault="00971AB0">
            <w:pPr>
              <w:spacing w:after="0" w:line="259" w:lineRule="auto"/>
              <w:ind w:left="0" w:firstLine="0"/>
              <w:jc w:val="center"/>
            </w:pPr>
            <w:r>
              <w:rPr>
                <w:sz w:val="24"/>
              </w:rPr>
              <w:t xml:space="preserve">письмова робота </w:t>
            </w:r>
          </w:p>
        </w:tc>
        <w:tc>
          <w:tcPr>
            <w:tcW w:w="0" w:type="auto"/>
            <w:vMerge/>
            <w:tcBorders>
              <w:top w:val="nil"/>
              <w:left w:val="single" w:sz="4" w:space="0" w:color="000000"/>
              <w:bottom w:val="nil"/>
              <w:right w:val="single" w:sz="4" w:space="0" w:color="000000"/>
            </w:tcBorders>
          </w:tcPr>
          <w:p w14:paraId="5FEAF684" w14:textId="77777777" w:rsidR="00C17540" w:rsidRDefault="00C17540">
            <w:pPr>
              <w:spacing w:after="160" w:line="259" w:lineRule="auto"/>
              <w:ind w:left="0" w:firstLine="0"/>
              <w:jc w:val="left"/>
            </w:pPr>
          </w:p>
        </w:tc>
      </w:tr>
      <w:tr w:rsidR="00C17540" w14:paraId="795D3388" w14:textId="77777777">
        <w:trPr>
          <w:trHeight w:val="838"/>
        </w:trPr>
        <w:tc>
          <w:tcPr>
            <w:tcW w:w="2042" w:type="dxa"/>
            <w:gridSpan w:val="2"/>
            <w:tcBorders>
              <w:top w:val="single" w:sz="4" w:space="0" w:color="000000"/>
              <w:left w:val="single" w:sz="4" w:space="0" w:color="000000"/>
              <w:bottom w:val="single" w:sz="4" w:space="0" w:color="000000"/>
              <w:right w:val="single" w:sz="4" w:space="0" w:color="000000"/>
            </w:tcBorders>
          </w:tcPr>
          <w:p w14:paraId="1F0D8008" w14:textId="77777777" w:rsidR="00C17540" w:rsidRDefault="00971AB0">
            <w:pPr>
              <w:spacing w:after="0" w:line="259" w:lineRule="auto"/>
              <w:ind w:left="0" w:firstLine="0"/>
              <w:jc w:val="center"/>
            </w:pPr>
            <w:r>
              <w:rPr>
                <w:sz w:val="24"/>
              </w:rPr>
              <w:t xml:space="preserve">Практичні заняття </w:t>
            </w:r>
          </w:p>
        </w:tc>
        <w:tc>
          <w:tcPr>
            <w:tcW w:w="2869" w:type="dxa"/>
            <w:gridSpan w:val="2"/>
            <w:tcBorders>
              <w:top w:val="single" w:sz="4" w:space="0" w:color="000000"/>
              <w:left w:val="single" w:sz="4" w:space="0" w:color="000000"/>
              <w:bottom w:val="single" w:sz="4" w:space="0" w:color="000000"/>
              <w:right w:val="single" w:sz="4" w:space="0" w:color="000000"/>
            </w:tcBorders>
          </w:tcPr>
          <w:p w14:paraId="63F57FEE" w14:textId="77777777" w:rsidR="00C17540" w:rsidRDefault="00971AB0">
            <w:pPr>
              <w:spacing w:after="0" w:line="259" w:lineRule="auto"/>
              <w:ind w:left="0" w:right="65" w:firstLine="0"/>
              <w:jc w:val="center"/>
            </w:pPr>
            <w:r>
              <w:rPr>
                <w:sz w:val="24"/>
              </w:rPr>
              <w:t xml:space="preserve">Контрольні роботи </w:t>
            </w:r>
          </w:p>
        </w:tc>
        <w:tc>
          <w:tcPr>
            <w:tcW w:w="0" w:type="auto"/>
            <w:vMerge/>
            <w:tcBorders>
              <w:top w:val="nil"/>
              <w:left w:val="single" w:sz="4" w:space="0" w:color="000000"/>
              <w:bottom w:val="nil"/>
              <w:right w:val="single" w:sz="4" w:space="0" w:color="000000"/>
            </w:tcBorders>
          </w:tcPr>
          <w:p w14:paraId="5C39C32C"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F015689" w14:textId="77777777" w:rsidR="00C17540" w:rsidRDefault="00C1754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161A0A8" w14:textId="77777777" w:rsidR="00C17540" w:rsidRDefault="00C17540">
            <w:pPr>
              <w:spacing w:after="160" w:line="259" w:lineRule="auto"/>
              <w:ind w:left="0" w:firstLine="0"/>
              <w:jc w:val="left"/>
            </w:pPr>
          </w:p>
        </w:tc>
      </w:tr>
      <w:tr w:rsidR="00C17540" w14:paraId="09B4E16B" w14:textId="77777777">
        <w:trPr>
          <w:trHeight w:val="838"/>
        </w:trPr>
        <w:tc>
          <w:tcPr>
            <w:tcW w:w="1020" w:type="dxa"/>
            <w:tcBorders>
              <w:top w:val="single" w:sz="4" w:space="0" w:color="000000"/>
              <w:left w:val="single" w:sz="4" w:space="0" w:color="000000"/>
              <w:bottom w:val="single" w:sz="4" w:space="0" w:color="000000"/>
              <w:right w:val="single" w:sz="4" w:space="0" w:color="000000"/>
            </w:tcBorders>
          </w:tcPr>
          <w:p w14:paraId="078ED4D5" w14:textId="77777777" w:rsidR="00C17540" w:rsidRDefault="00971AB0">
            <w:pPr>
              <w:spacing w:after="156" w:line="259" w:lineRule="auto"/>
              <w:ind w:left="2" w:firstLine="0"/>
            </w:pPr>
            <w:r>
              <w:rPr>
                <w:sz w:val="24"/>
              </w:rPr>
              <w:t xml:space="preserve">Модуль </w:t>
            </w:r>
          </w:p>
          <w:p w14:paraId="0D879C90" w14:textId="77777777" w:rsidR="00C17540" w:rsidRDefault="00971AB0">
            <w:pPr>
              <w:spacing w:after="0" w:line="259" w:lineRule="auto"/>
              <w:ind w:left="0" w:right="60" w:firstLine="0"/>
              <w:jc w:val="center"/>
            </w:pPr>
            <w:r>
              <w:rPr>
                <w:sz w:val="24"/>
              </w:rPr>
              <w:t xml:space="preserve">№ 1 </w:t>
            </w:r>
          </w:p>
        </w:tc>
        <w:tc>
          <w:tcPr>
            <w:tcW w:w="1022" w:type="dxa"/>
            <w:tcBorders>
              <w:top w:val="single" w:sz="4" w:space="0" w:color="000000"/>
              <w:left w:val="single" w:sz="4" w:space="0" w:color="000000"/>
              <w:bottom w:val="single" w:sz="4" w:space="0" w:color="000000"/>
              <w:right w:val="single" w:sz="4" w:space="0" w:color="000000"/>
            </w:tcBorders>
          </w:tcPr>
          <w:p w14:paraId="268E0818" w14:textId="77777777" w:rsidR="00C17540" w:rsidRDefault="00971AB0">
            <w:pPr>
              <w:spacing w:after="156" w:line="259" w:lineRule="auto"/>
              <w:ind w:left="2" w:firstLine="0"/>
            </w:pPr>
            <w:r>
              <w:rPr>
                <w:sz w:val="24"/>
              </w:rPr>
              <w:t xml:space="preserve">Модуль </w:t>
            </w:r>
          </w:p>
          <w:p w14:paraId="31D95B02" w14:textId="77777777" w:rsidR="00C17540" w:rsidRDefault="00971AB0">
            <w:pPr>
              <w:spacing w:after="0" w:line="259" w:lineRule="auto"/>
              <w:ind w:left="0" w:right="62" w:firstLine="0"/>
              <w:jc w:val="center"/>
            </w:pPr>
            <w:r>
              <w:rPr>
                <w:sz w:val="24"/>
              </w:rPr>
              <w:t xml:space="preserve">№ 2 </w:t>
            </w:r>
          </w:p>
        </w:tc>
        <w:tc>
          <w:tcPr>
            <w:tcW w:w="1433" w:type="dxa"/>
            <w:tcBorders>
              <w:top w:val="single" w:sz="4" w:space="0" w:color="000000"/>
              <w:left w:val="single" w:sz="4" w:space="0" w:color="000000"/>
              <w:bottom w:val="single" w:sz="4" w:space="0" w:color="000000"/>
              <w:right w:val="single" w:sz="4" w:space="0" w:color="000000"/>
            </w:tcBorders>
          </w:tcPr>
          <w:p w14:paraId="7A8530D8" w14:textId="77777777" w:rsidR="00C17540" w:rsidRDefault="00971AB0">
            <w:pPr>
              <w:spacing w:after="0" w:line="259" w:lineRule="auto"/>
              <w:ind w:left="0" w:firstLine="0"/>
              <w:jc w:val="left"/>
            </w:pPr>
            <w:r>
              <w:rPr>
                <w:sz w:val="24"/>
              </w:rPr>
              <w:t xml:space="preserve">Контрольна робота № 1 </w:t>
            </w:r>
          </w:p>
        </w:tc>
        <w:tc>
          <w:tcPr>
            <w:tcW w:w="1436" w:type="dxa"/>
            <w:tcBorders>
              <w:top w:val="single" w:sz="4" w:space="0" w:color="000000"/>
              <w:left w:val="single" w:sz="4" w:space="0" w:color="000000"/>
              <w:bottom w:val="single" w:sz="4" w:space="0" w:color="000000"/>
              <w:right w:val="single" w:sz="4" w:space="0" w:color="000000"/>
            </w:tcBorders>
          </w:tcPr>
          <w:p w14:paraId="62AFB57E" w14:textId="77777777" w:rsidR="00C17540" w:rsidRDefault="00971AB0">
            <w:pPr>
              <w:spacing w:after="0" w:line="259" w:lineRule="auto"/>
              <w:ind w:left="2" w:firstLine="0"/>
              <w:jc w:val="left"/>
            </w:pPr>
            <w:r>
              <w:rPr>
                <w:sz w:val="24"/>
              </w:rPr>
              <w:t xml:space="preserve">Контрольна робота № 2 </w:t>
            </w:r>
          </w:p>
        </w:tc>
        <w:tc>
          <w:tcPr>
            <w:tcW w:w="0" w:type="auto"/>
            <w:vMerge/>
            <w:tcBorders>
              <w:top w:val="nil"/>
              <w:left w:val="single" w:sz="4" w:space="0" w:color="000000"/>
              <w:bottom w:val="single" w:sz="4" w:space="0" w:color="000000"/>
              <w:right w:val="single" w:sz="4" w:space="0" w:color="000000"/>
            </w:tcBorders>
          </w:tcPr>
          <w:p w14:paraId="09D299B0"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F5EB287" w14:textId="77777777" w:rsidR="00C17540" w:rsidRDefault="00C1754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EF3CAB9" w14:textId="77777777" w:rsidR="00C17540" w:rsidRDefault="00C17540">
            <w:pPr>
              <w:spacing w:after="160" w:line="259" w:lineRule="auto"/>
              <w:ind w:left="0" w:firstLine="0"/>
              <w:jc w:val="left"/>
            </w:pPr>
          </w:p>
        </w:tc>
      </w:tr>
      <w:tr w:rsidR="00C17540" w14:paraId="3508C24C" w14:textId="77777777">
        <w:trPr>
          <w:trHeight w:val="838"/>
        </w:trPr>
        <w:tc>
          <w:tcPr>
            <w:tcW w:w="1020" w:type="dxa"/>
            <w:tcBorders>
              <w:top w:val="single" w:sz="4" w:space="0" w:color="000000"/>
              <w:left w:val="single" w:sz="4" w:space="0" w:color="000000"/>
              <w:bottom w:val="single" w:sz="4" w:space="0" w:color="000000"/>
              <w:right w:val="single" w:sz="4" w:space="0" w:color="000000"/>
            </w:tcBorders>
          </w:tcPr>
          <w:p w14:paraId="7B3880E9" w14:textId="77777777" w:rsidR="00C17540" w:rsidRDefault="00971AB0">
            <w:pPr>
              <w:spacing w:after="174" w:line="259" w:lineRule="auto"/>
              <w:ind w:left="77" w:firstLine="0"/>
              <w:jc w:val="left"/>
            </w:pPr>
            <w:proofErr w:type="spellStart"/>
            <w:r>
              <w:rPr>
                <w:sz w:val="22"/>
              </w:rPr>
              <w:t>max</w:t>
            </w:r>
            <w:proofErr w:type="spellEnd"/>
            <w:r>
              <w:rPr>
                <w:sz w:val="22"/>
              </w:rPr>
              <w:t xml:space="preserve"> 15 </w:t>
            </w:r>
          </w:p>
          <w:p w14:paraId="41B66FF1" w14:textId="77777777" w:rsidR="00C17540" w:rsidRDefault="00971AB0">
            <w:pPr>
              <w:spacing w:after="0" w:line="259" w:lineRule="auto"/>
              <w:ind w:left="0" w:right="55" w:firstLine="0"/>
              <w:jc w:val="center"/>
            </w:pPr>
            <w:proofErr w:type="spellStart"/>
            <w:r>
              <w:rPr>
                <w:sz w:val="22"/>
              </w:rPr>
              <w:t>min</w:t>
            </w:r>
            <w:proofErr w:type="spellEnd"/>
            <w:r>
              <w:rPr>
                <w:sz w:val="22"/>
              </w:rPr>
              <w:t xml:space="preserve"> 10</w:t>
            </w: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EF14FCA" w14:textId="77777777" w:rsidR="00C17540" w:rsidRDefault="00971AB0">
            <w:pPr>
              <w:spacing w:after="114" w:line="259" w:lineRule="auto"/>
              <w:ind w:left="48" w:firstLine="0"/>
              <w:jc w:val="left"/>
            </w:pPr>
            <w:proofErr w:type="spellStart"/>
            <w:r>
              <w:rPr>
                <w:sz w:val="24"/>
              </w:rPr>
              <w:t>max</w:t>
            </w:r>
            <w:proofErr w:type="spellEnd"/>
            <w:r>
              <w:rPr>
                <w:sz w:val="24"/>
              </w:rPr>
              <w:t xml:space="preserve"> 25 </w:t>
            </w:r>
          </w:p>
          <w:p w14:paraId="5A8EA6B0" w14:textId="77777777" w:rsidR="00C17540" w:rsidRDefault="00971AB0">
            <w:pPr>
              <w:spacing w:after="0" w:line="259" w:lineRule="auto"/>
              <w:ind w:left="0" w:right="58" w:firstLine="0"/>
              <w:jc w:val="center"/>
            </w:pPr>
            <w:proofErr w:type="spellStart"/>
            <w:r>
              <w:rPr>
                <w:sz w:val="22"/>
              </w:rPr>
              <w:t>min</w:t>
            </w:r>
            <w:proofErr w:type="spellEnd"/>
            <w:r>
              <w:rPr>
                <w:sz w:val="22"/>
              </w:rPr>
              <w:t xml:space="preserve"> 20</w:t>
            </w:r>
            <w:r>
              <w:rPr>
                <w:sz w:val="24"/>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D9D9185" w14:textId="77777777" w:rsidR="00C17540" w:rsidRDefault="00971AB0">
            <w:pPr>
              <w:spacing w:after="115" w:line="259" w:lineRule="auto"/>
              <w:ind w:left="0" w:right="61" w:firstLine="0"/>
              <w:jc w:val="center"/>
            </w:pPr>
            <w:proofErr w:type="spellStart"/>
            <w:r>
              <w:rPr>
                <w:sz w:val="24"/>
              </w:rPr>
              <w:t>max</w:t>
            </w:r>
            <w:proofErr w:type="spellEnd"/>
            <w:r>
              <w:rPr>
                <w:sz w:val="24"/>
              </w:rPr>
              <w:t xml:space="preserve"> 15 </w:t>
            </w:r>
          </w:p>
          <w:p w14:paraId="10E45E28" w14:textId="77777777" w:rsidR="00C17540" w:rsidRDefault="00971AB0">
            <w:pPr>
              <w:spacing w:after="0" w:line="259" w:lineRule="auto"/>
              <w:ind w:left="0" w:right="62" w:firstLine="0"/>
              <w:jc w:val="center"/>
            </w:pPr>
            <w:proofErr w:type="spellStart"/>
            <w:r>
              <w:rPr>
                <w:sz w:val="24"/>
              </w:rPr>
              <w:t>min</w:t>
            </w:r>
            <w:proofErr w:type="spellEnd"/>
            <w:r>
              <w:rPr>
                <w:sz w:val="24"/>
              </w:rPr>
              <w:t xml:space="preserve"> 10 </w:t>
            </w:r>
          </w:p>
        </w:tc>
        <w:tc>
          <w:tcPr>
            <w:tcW w:w="1436" w:type="dxa"/>
            <w:tcBorders>
              <w:top w:val="single" w:sz="4" w:space="0" w:color="000000"/>
              <w:left w:val="single" w:sz="4" w:space="0" w:color="000000"/>
              <w:bottom w:val="single" w:sz="4" w:space="0" w:color="000000"/>
              <w:right w:val="single" w:sz="4" w:space="0" w:color="000000"/>
            </w:tcBorders>
          </w:tcPr>
          <w:p w14:paraId="23FCD8E8" w14:textId="77777777" w:rsidR="00C17540" w:rsidRDefault="00971AB0">
            <w:pPr>
              <w:spacing w:after="115" w:line="259" w:lineRule="auto"/>
              <w:ind w:left="0" w:right="60" w:firstLine="0"/>
              <w:jc w:val="center"/>
            </w:pPr>
            <w:proofErr w:type="spellStart"/>
            <w:r>
              <w:rPr>
                <w:sz w:val="24"/>
              </w:rPr>
              <w:t>max</w:t>
            </w:r>
            <w:proofErr w:type="spellEnd"/>
            <w:r>
              <w:rPr>
                <w:sz w:val="24"/>
              </w:rPr>
              <w:t xml:space="preserve"> 15 </w:t>
            </w:r>
          </w:p>
          <w:p w14:paraId="361A14D9" w14:textId="77777777" w:rsidR="00C17540" w:rsidRDefault="00971AB0">
            <w:pPr>
              <w:spacing w:after="0" w:line="259" w:lineRule="auto"/>
              <w:ind w:left="0" w:right="60" w:firstLine="0"/>
              <w:jc w:val="center"/>
            </w:pPr>
            <w:proofErr w:type="spellStart"/>
            <w:r>
              <w:rPr>
                <w:sz w:val="24"/>
              </w:rPr>
              <w:t>min</w:t>
            </w:r>
            <w:proofErr w:type="spellEnd"/>
            <w:r>
              <w:rPr>
                <w:sz w:val="24"/>
              </w:rPr>
              <w:t xml:space="preserve"> 10 </w:t>
            </w:r>
          </w:p>
        </w:tc>
        <w:tc>
          <w:tcPr>
            <w:tcW w:w="1668" w:type="dxa"/>
            <w:tcBorders>
              <w:top w:val="single" w:sz="4" w:space="0" w:color="000000"/>
              <w:left w:val="single" w:sz="4" w:space="0" w:color="000000"/>
              <w:bottom w:val="single" w:sz="4" w:space="0" w:color="000000"/>
              <w:right w:val="single" w:sz="4" w:space="0" w:color="000000"/>
            </w:tcBorders>
          </w:tcPr>
          <w:p w14:paraId="219E9722" w14:textId="77777777" w:rsidR="00C17540" w:rsidRDefault="00971AB0">
            <w:pPr>
              <w:spacing w:after="0" w:line="259" w:lineRule="auto"/>
              <w:ind w:left="0" w:right="62" w:firstLine="0"/>
              <w:jc w:val="center"/>
            </w:pPr>
            <w:proofErr w:type="spellStart"/>
            <w:r>
              <w:rPr>
                <w:sz w:val="24"/>
              </w:rPr>
              <w:t>max</w:t>
            </w:r>
            <w:proofErr w:type="spellEnd"/>
            <w:r>
              <w:rPr>
                <w:sz w:val="24"/>
              </w:rPr>
              <w:t xml:space="preserve"> 10 </w:t>
            </w:r>
          </w:p>
        </w:tc>
        <w:tc>
          <w:tcPr>
            <w:tcW w:w="1654" w:type="dxa"/>
            <w:tcBorders>
              <w:top w:val="single" w:sz="4" w:space="0" w:color="000000"/>
              <w:left w:val="single" w:sz="4" w:space="0" w:color="000000"/>
              <w:bottom w:val="single" w:sz="4" w:space="0" w:color="000000"/>
              <w:right w:val="single" w:sz="4" w:space="0" w:color="000000"/>
            </w:tcBorders>
          </w:tcPr>
          <w:p w14:paraId="5C18C612" w14:textId="77777777" w:rsidR="00C17540" w:rsidRDefault="00971AB0">
            <w:pPr>
              <w:spacing w:after="115" w:line="259" w:lineRule="auto"/>
              <w:ind w:left="0" w:right="62" w:firstLine="0"/>
              <w:jc w:val="center"/>
            </w:pPr>
            <w:proofErr w:type="spellStart"/>
            <w:r>
              <w:rPr>
                <w:sz w:val="24"/>
              </w:rPr>
              <w:t>max</w:t>
            </w:r>
            <w:proofErr w:type="spellEnd"/>
            <w:r>
              <w:rPr>
                <w:sz w:val="24"/>
              </w:rPr>
              <w:t xml:space="preserve"> 20 </w:t>
            </w:r>
          </w:p>
          <w:p w14:paraId="3D738EC2" w14:textId="77777777" w:rsidR="00C17540" w:rsidRDefault="00971AB0">
            <w:pPr>
              <w:spacing w:after="0" w:line="259" w:lineRule="auto"/>
              <w:ind w:left="0" w:right="62" w:firstLine="0"/>
              <w:jc w:val="center"/>
            </w:pPr>
            <w:proofErr w:type="spellStart"/>
            <w:r>
              <w:rPr>
                <w:sz w:val="24"/>
              </w:rPr>
              <w:t>min</w:t>
            </w:r>
            <w:proofErr w:type="spellEnd"/>
            <w:r>
              <w:rPr>
                <w:sz w:val="24"/>
              </w:rPr>
              <w:t xml:space="preserve"> 10 </w:t>
            </w:r>
          </w:p>
        </w:tc>
        <w:tc>
          <w:tcPr>
            <w:tcW w:w="1688" w:type="dxa"/>
            <w:tcBorders>
              <w:top w:val="single" w:sz="4" w:space="0" w:color="000000"/>
              <w:left w:val="single" w:sz="4" w:space="0" w:color="000000"/>
              <w:bottom w:val="single" w:sz="4" w:space="0" w:color="000000"/>
              <w:right w:val="single" w:sz="4" w:space="0" w:color="000000"/>
            </w:tcBorders>
          </w:tcPr>
          <w:p w14:paraId="153889BD" w14:textId="77777777" w:rsidR="00C17540" w:rsidRDefault="00971AB0">
            <w:pPr>
              <w:spacing w:after="0" w:line="259" w:lineRule="auto"/>
              <w:ind w:left="0" w:right="58" w:firstLine="0"/>
              <w:jc w:val="center"/>
            </w:pPr>
            <w:proofErr w:type="spellStart"/>
            <w:r>
              <w:rPr>
                <w:sz w:val="24"/>
              </w:rPr>
              <w:t>max</w:t>
            </w:r>
            <w:proofErr w:type="spellEnd"/>
            <w:r>
              <w:rPr>
                <w:sz w:val="24"/>
              </w:rPr>
              <w:t xml:space="preserve"> 100 </w:t>
            </w:r>
          </w:p>
        </w:tc>
      </w:tr>
    </w:tbl>
    <w:p w14:paraId="2C129EA6" w14:textId="77777777" w:rsidR="00C17540" w:rsidRDefault="00971AB0">
      <w:pPr>
        <w:spacing w:after="0" w:line="259" w:lineRule="auto"/>
        <w:ind w:left="0" w:firstLine="0"/>
        <w:jc w:val="left"/>
      </w:pPr>
      <w:r>
        <w:rPr>
          <w:i/>
        </w:rPr>
        <w:t xml:space="preserve"> </w:t>
      </w:r>
    </w:p>
    <w:p w14:paraId="615D1341" w14:textId="77777777" w:rsidR="00C17540" w:rsidRDefault="00971AB0">
      <w:pPr>
        <w:spacing w:after="0" w:line="259" w:lineRule="auto"/>
        <w:ind w:left="0" w:firstLine="0"/>
        <w:jc w:val="left"/>
      </w:pPr>
      <w:r>
        <w:t xml:space="preserve"> </w:t>
      </w:r>
    </w:p>
    <w:p w14:paraId="4AB8935B" w14:textId="77777777" w:rsidR="00C17540" w:rsidRDefault="00971AB0">
      <w:pPr>
        <w:spacing w:after="0" w:line="259" w:lineRule="auto"/>
        <w:ind w:left="0" w:firstLine="0"/>
        <w:jc w:val="left"/>
      </w:pPr>
      <w:r>
        <w:t xml:space="preserve"> </w:t>
      </w:r>
    </w:p>
    <w:p w14:paraId="25F9F5BC" w14:textId="77777777" w:rsidR="00C17540" w:rsidRDefault="00971AB0">
      <w:pPr>
        <w:spacing w:after="0" w:line="259" w:lineRule="auto"/>
        <w:ind w:left="0" w:firstLine="0"/>
        <w:jc w:val="left"/>
      </w:pPr>
      <w:r>
        <w:t xml:space="preserve"> </w:t>
      </w:r>
    </w:p>
    <w:p w14:paraId="0154E173" w14:textId="77777777" w:rsidR="00C17540" w:rsidRDefault="00971AB0">
      <w:pPr>
        <w:spacing w:after="0" w:line="259" w:lineRule="auto"/>
        <w:ind w:left="0" w:firstLine="0"/>
        <w:jc w:val="left"/>
      </w:pPr>
      <w:r>
        <w:t xml:space="preserve"> </w:t>
      </w:r>
    </w:p>
    <w:p w14:paraId="3059BC70" w14:textId="77777777" w:rsidR="00C17540" w:rsidRDefault="00971AB0">
      <w:pPr>
        <w:spacing w:after="0" w:line="259" w:lineRule="auto"/>
        <w:ind w:left="0" w:firstLine="0"/>
        <w:jc w:val="left"/>
      </w:pPr>
      <w:r>
        <w:t xml:space="preserve"> </w:t>
      </w:r>
    </w:p>
    <w:p w14:paraId="7D9EEF59" w14:textId="77777777" w:rsidR="00C17540" w:rsidRDefault="00971AB0">
      <w:pPr>
        <w:numPr>
          <w:ilvl w:val="0"/>
          <w:numId w:val="5"/>
        </w:numPr>
        <w:spacing w:after="0" w:line="259" w:lineRule="auto"/>
        <w:ind w:left="773" w:right="492" w:hanging="281"/>
        <w:jc w:val="center"/>
      </w:pPr>
      <w:r>
        <w:rPr>
          <w:i/>
        </w:rPr>
        <w:t xml:space="preserve">Критерії оцінювання результатів навчання </w:t>
      </w:r>
    </w:p>
    <w:p w14:paraId="55512CCB" w14:textId="77777777" w:rsidR="00C17540" w:rsidRDefault="00971AB0">
      <w:pPr>
        <w:spacing w:after="0" w:line="259" w:lineRule="auto"/>
        <w:ind w:left="0" w:right="2" w:firstLine="0"/>
        <w:jc w:val="center"/>
      </w:pPr>
      <w:r>
        <w:rPr>
          <w:i/>
        </w:rPr>
        <w:t xml:space="preserve"> </w:t>
      </w:r>
    </w:p>
    <w:tbl>
      <w:tblPr>
        <w:tblStyle w:val="TableGrid"/>
        <w:tblW w:w="9784" w:type="dxa"/>
        <w:tblInd w:w="254" w:type="dxa"/>
        <w:tblCellMar>
          <w:top w:w="19" w:type="dxa"/>
          <w:left w:w="106" w:type="dxa"/>
          <w:right w:w="52" w:type="dxa"/>
        </w:tblCellMar>
        <w:tblLook w:val="04A0" w:firstRow="1" w:lastRow="0" w:firstColumn="1" w:lastColumn="0" w:noHBand="0" w:noVBand="1"/>
      </w:tblPr>
      <w:tblGrid>
        <w:gridCol w:w="3034"/>
        <w:gridCol w:w="1404"/>
        <w:gridCol w:w="5346"/>
      </w:tblGrid>
      <w:tr w:rsidR="00C17540" w14:paraId="1B9BC6FF" w14:textId="77777777">
        <w:trPr>
          <w:trHeight w:val="799"/>
        </w:trPr>
        <w:tc>
          <w:tcPr>
            <w:tcW w:w="3034" w:type="dxa"/>
            <w:tcBorders>
              <w:top w:val="single" w:sz="4" w:space="0" w:color="000000"/>
              <w:left w:val="single" w:sz="4" w:space="0" w:color="000000"/>
              <w:bottom w:val="single" w:sz="4" w:space="0" w:color="000000"/>
              <w:right w:val="single" w:sz="4" w:space="0" w:color="000000"/>
            </w:tcBorders>
            <w:vAlign w:val="center"/>
          </w:tcPr>
          <w:p w14:paraId="263048C8" w14:textId="77777777" w:rsidR="00C17540" w:rsidRDefault="00971AB0">
            <w:pPr>
              <w:spacing w:after="0" w:line="259" w:lineRule="auto"/>
              <w:ind w:left="2" w:firstLine="0"/>
              <w:jc w:val="left"/>
            </w:pPr>
            <w:r>
              <w:rPr>
                <w:b/>
                <w:sz w:val="24"/>
              </w:rPr>
              <w:t xml:space="preserve">Вид контролю </w:t>
            </w:r>
          </w:p>
        </w:tc>
        <w:tc>
          <w:tcPr>
            <w:tcW w:w="1404" w:type="dxa"/>
            <w:tcBorders>
              <w:top w:val="single" w:sz="4" w:space="0" w:color="000000"/>
              <w:left w:val="single" w:sz="4" w:space="0" w:color="000000"/>
              <w:bottom w:val="single" w:sz="4" w:space="0" w:color="000000"/>
              <w:right w:val="single" w:sz="4" w:space="0" w:color="000000"/>
            </w:tcBorders>
            <w:vAlign w:val="center"/>
          </w:tcPr>
          <w:p w14:paraId="2564DCC0" w14:textId="77777777" w:rsidR="00C17540" w:rsidRDefault="00971AB0">
            <w:pPr>
              <w:spacing w:after="0" w:line="259" w:lineRule="auto"/>
              <w:ind w:left="0" w:firstLine="0"/>
              <w:jc w:val="left"/>
            </w:pPr>
            <w:r>
              <w:rPr>
                <w:b/>
                <w:sz w:val="24"/>
              </w:rPr>
              <w:t xml:space="preserve">Кількість балів </w:t>
            </w:r>
          </w:p>
        </w:tc>
        <w:tc>
          <w:tcPr>
            <w:tcW w:w="5346" w:type="dxa"/>
            <w:tcBorders>
              <w:top w:val="single" w:sz="4" w:space="0" w:color="000000"/>
              <w:left w:val="single" w:sz="4" w:space="0" w:color="000000"/>
              <w:bottom w:val="single" w:sz="4" w:space="0" w:color="000000"/>
              <w:right w:val="single" w:sz="4" w:space="0" w:color="000000"/>
            </w:tcBorders>
            <w:vAlign w:val="center"/>
          </w:tcPr>
          <w:p w14:paraId="29757F27" w14:textId="77777777" w:rsidR="00C17540" w:rsidRDefault="00971AB0">
            <w:pPr>
              <w:spacing w:after="0" w:line="259" w:lineRule="auto"/>
              <w:ind w:left="0" w:firstLine="0"/>
              <w:jc w:val="left"/>
            </w:pPr>
            <w:r>
              <w:rPr>
                <w:b/>
                <w:sz w:val="24"/>
              </w:rPr>
              <w:t xml:space="preserve">Критерії (за кожною з оцінок) </w:t>
            </w:r>
          </w:p>
        </w:tc>
      </w:tr>
      <w:tr w:rsidR="00C17540" w14:paraId="5703B167" w14:textId="77777777">
        <w:trPr>
          <w:trHeight w:val="638"/>
        </w:trPr>
        <w:tc>
          <w:tcPr>
            <w:tcW w:w="3034" w:type="dxa"/>
            <w:vMerge w:val="restart"/>
            <w:tcBorders>
              <w:top w:val="single" w:sz="4" w:space="0" w:color="000000"/>
              <w:left w:val="single" w:sz="4" w:space="0" w:color="000000"/>
              <w:bottom w:val="single" w:sz="4" w:space="0" w:color="000000"/>
              <w:right w:val="single" w:sz="4" w:space="0" w:color="000000"/>
            </w:tcBorders>
            <w:vAlign w:val="center"/>
          </w:tcPr>
          <w:p w14:paraId="422DF795" w14:textId="77777777" w:rsidR="00C17540" w:rsidRDefault="00971AB0">
            <w:pPr>
              <w:spacing w:after="0" w:line="259" w:lineRule="auto"/>
              <w:ind w:left="2" w:right="397" w:firstLine="0"/>
            </w:pPr>
            <w:r>
              <w:rPr>
                <w:sz w:val="24"/>
              </w:rPr>
              <w:t xml:space="preserve">Поточний контроль на практичному  занятті </w:t>
            </w:r>
          </w:p>
        </w:tc>
        <w:tc>
          <w:tcPr>
            <w:tcW w:w="1404" w:type="dxa"/>
            <w:tcBorders>
              <w:top w:val="single" w:sz="4" w:space="0" w:color="000000"/>
              <w:left w:val="single" w:sz="4" w:space="0" w:color="000000"/>
              <w:bottom w:val="single" w:sz="4" w:space="0" w:color="000000"/>
              <w:right w:val="single" w:sz="4" w:space="0" w:color="000000"/>
            </w:tcBorders>
            <w:vAlign w:val="center"/>
          </w:tcPr>
          <w:p w14:paraId="787FEBE3" w14:textId="77777777" w:rsidR="00C17540" w:rsidRDefault="00971AB0">
            <w:pPr>
              <w:spacing w:after="0" w:line="259" w:lineRule="auto"/>
              <w:ind w:left="0" w:firstLine="0"/>
              <w:jc w:val="left"/>
            </w:pPr>
            <w:r>
              <w:rPr>
                <w:sz w:val="24"/>
              </w:rPr>
              <w:t xml:space="preserve">Max 5 </w:t>
            </w:r>
          </w:p>
        </w:tc>
        <w:tc>
          <w:tcPr>
            <w:tcW w:w="5346" w:type="dxa"/>
            <w:tcBorders>
              <w:top w:val="single" w:sz="4" w:space="0" w:color="000000"/>
              <w:left w:val="single" w:sz="4" w:space="0" w:color="000000"/>
              <w:bottom w:val="single" w:sz="4" w:space="0" w:color="000000"/>
              <w:right w:val="single" w:sz="4" w:space="0" w:color="000000"/>
            </w:tcBorders>
          </w:tcPr>
          <w:p w14:paraId="5E895EB8" w14:textId="77777777" w:rsidR="00C17540" w:rsidRDefault="00971AB0">
            <w:pPr>
              <w:spacing w:after="0" w:line="259" w:lineRule="auto"/>
              <w:ind w:left="0" w:firstLine="0"/>
            </w:pPr>
            <w:r>
              <w:rPr>
                <w:sz w:val="24"/>
              </w:rPr>
              <w:t xml:space="preserve">Відмінне засвоєння навчального матеріалу з теми, можливі окремі несуттєві недоліки. </w:t>
            </w:r>
          </w:p>
        </w:tc>
      </w:tr>
      <w:tr w:rsidR="00C17540" w14:paraId="4D3C65DB" w14:textId="77777777">
        <w:trPr>
          <w:trHeight w:val="691"/>
        </w:trPr>
        <w:tc>
          <w:tcPr>
            <w:tcW w:w="0" w:type="auto"/>
            <w:vMerge/>
            <w:tcBorders>
              <w:top w:val="nil"/>
              <w:left w:val="single" w:sz="4" w:space="0" w:color="000000"/>
              <w:bottom w:val="nil"/>
              <w:right w:val="single" w:sz="4" w:space="0" w:color="000000"/>
            </w:tcBorders>
          </w:tcPr>
          <w:p w14:paraId="43B9A039"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43448273" w14:textId="77777777" w:rsidR="00C17540" w:rsidRDefault="00971AB0">
            <w:pPr>
              <w:spacing w:after="0" w:line="259" w:lineRule="auto"/>
              <w:ind w:left="0" w:firstLine="0"/>
              <w:jc w:val="left"/>
            </w:pPr>
            <w:r>
              <w:rPr>
                <w:sz w:val="24"/>
              </w:rPr>
              <w:t xml:space="preserve">4 </w:t>
            </w:r>
          </w:p>
        </w:tc>
        <w:tc>
          <w:tcPr>
            <w:tcW w:w="5346" w:type="dxa"/>
            <w:tcBorders>
              <w:top w:val="single" w:sz="4" w:space="0" w:color="000000"/>
              <w:left w:val="single" w:sz="4" w:space="0" w:color="000000"/>
              <w:bottom w:val="single" w:sz="4" w:space="0" w:color="000000"/>
              <w:right w:val="single" w:sz="4" w:space="0" w:color="000000"/>
            </w:tcBorders>
          </w:tcPr>
          <w:p w14:paraId="364D4427" w14:textId="77777777" w:rsidR="00C17540" w:rsidRDefault="00971AB0">
            <w:pPr>
              <w:spacing w:after="0" w:line="259" w:lineRule="auto"/>
              <w:ind w:left="0" w:firstLine="0"/>
              <w:jc w:val="left"/>
            </w:pPr>
            <w:r>
              <w:rPr>
                <w:sz w:val="24"/>
              </w:rPr>
              <w:t xml:space="preserve">Добре засвоєння матеріалу з теми, але є окремі помилки. </w:t>
            </w:r>
          </w:p>
        </w:tc>
      </w:tr>
      <w:tr w:rsidR="00C17540" w14:paraId="5FACB597" w14:textId="77777777">
        <w:trPr>
          <w:trHeight w:val="701"/>
        </w:trPr>
        <w:tc>
          <w:tcPr>
            <w:tcW w:w="0" w:type="auto"/>
            <w:vMerge/>
            <w:tcBorders>
              <w:top w:val="nil"/>
              <w:left w:val="single" w:sz="4" w:space="0" w:color="000000"/>
              <w:bottom w:val="nil"/>
              <w:right w:val="single" w:sz="4" w:space="0" w:color="000000"/>
            </w:tcBorders>
          </w:tcPr>
          <w:p w14:paraId="211C6CA9"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5A814AA9" w14:textId="77777777" w:rsidR="00C17540" w:rsidRDefault="00971AB0">
            <w:pPr>
              <w:spacing w:after="0" w:line="259" w:lineRule="auto"/>
              <w:ind w:left="0" w:firstLine="0"/>
              <w:jc w:val="left"/>
            </w:pPr>
            <w:r>
              <w:rPr>
                <w:sz w:val="24"/>
              </w:rPr>
              <w:t xml:space="preserve">3 </w:t>
            </w:r>
          </w:p>
        </w:tc>
        <w:tc>
          <w:tcPr>
            <w:tcW w:w="5346" w:type="dxa"/>
            <w:tcBorders>
              <w:top w:val="single" w:sz="4" w:space="0" w:color="000000"/>
              <w:left w:val="single" w:sz="4" w:space="0" w:color="000000"/>
              <w:bottom w:val="single" w:sz="4" w:space="0" w:color="000000"/>
              <w:right w:val="single" w:sz="4" w:space="0" w:color="000000"/>
            </w:tcBorders>
          </w:tcPr>
          <w:p w14:paraId="2D1A293C" w14:textId="77777777" w:rsidR="00C17540" w:rsidRDefault="00971AB0">
            <w:pPr>
              <w:spacing w:after="0" w:line="259" w:lineRule="auto"/>
              <w:ind w:left="0" w:firstLine="0"/>
            </w:pPr>
            <w:r>
              <w:rPr>
                <w:sz w:val="24"/>
              </w:rPr>
              <w:t xml:space="preserve">Задовільний рівень засвоєння матеріалу, значна кількість помилок. </w:t>
            </w:r>
          </w:p>
        </w:tc>
      </w:tr>
      <w:tr w:rsidR="00C17540" w14:paraId="7B13AFF4" w14:textId="77777777">
        <w:trPr>
          <w:trHeight w:val="428"/>
        </w:trPr>
        <w:tc>
          <w:tcPr>
            <w:tcW w:w="0" w:type="auto"/>
            <w:vMerge/>
            <w:tcBorders>
              <w:top w:val="nil"/>
              <w:left w:val="single" w:sz="4" w:space="0" w:color="000000"/>
              <w:bottom w:val="single" w:sz="4" w:space="0" w:color="000000"/>
              <w:right w:val="single" w:sz="4" w:space="0" w:color="000000"/>
            </w:tcBorders>
          </w:tcPr>
          <w:p w14:paraId="7FBF570A"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6A7B1E21" w14:textId="77777777" w:rsidR="00C17540" w:rsidRDefault="00971AB0">
            <w:pPr>
              <w:spacing w:after="0" w:line="259" w:lineRule="auto"/>
              <w:ind w:left="0" w:firstLine="0"/>
              <w:jc w:val="left"/>
            </w:pPr>
            <w:proofErr w:type="spellStart"/>
            <w:r>
              <w:rPr>
                <w:sz w:val="24"/>
              </w:rPr>
              <w:t>Міn</w:t>
            </w:r>
            <w:proofErr w:type="spellEnd"/>
            <w:r>
              <w:rPr>
                <w:sz w:val="24"/>
              </w:rPr>
              <w:t xml:space="preserve">  0 </w:t>
            </w:r>
          </w:p>
        </w:tc>
        <w:tc>
          <w:tcPr>
            <w:tcW w:w="5346" w:type="dxa"/>
            <w:tcBorders>
              <w:top w:val="single" w:sz="4" w:space="0" w:color="000000"/>
              <w:left w:val="single" w:sz="4" w:space="0" w:color="000000"/>
              <w:bottom w:val="single" w:sz="4" w:space="0" w:color="000000"/>
              <w:right w:val="single" w:sz="4" w:space="0" w:color="000000"/>
            </w:tcBorders>
          </w:tcPr>
          <w:p w14:paraId="103FCFCD" w14:textId="77777777" w:rsidR="00C17540" w:rsidRDefault="00971AB0">
            <w:pPr>
              <w:spacing w:after="0" w:line="259" w:lineRule="auto"/>
              <w:ind w:left="0" w:firstLine="0"/>
              <w:jc w:val="left"/>
            </w:pPr>
            <w:r>
              <w:rPr>
                <w:sz w:val="24"/>
              </w:rPr>
              <w:t xml:space="preserve">Незадовільний рівень засвоєння матеріалу. </w:t>
            </w:r>
          </w:p>
        </w:tc>
      </w:tr>
      <w:tr w:rsidR="00C17540" w14:paraId="6F123ABC" w14:textId="77777777">
        <w:trPr>
          <w:trHeight w:val="730"/>
        </w:trPr>
        <w:tc>
          <w:tcPr>
            <w:tcW w:w="3034" w:type="dxa"/>
            <w:vMerge w:val="restart"/>
            <w:tcBorders>
              <w:top w:val="single" w:sz="4" w:space="0" w:color="000000"/>
              <w:left w:val="single" w:sz="4" w:space="0" w:color="000000"/>
              <w:bottom w:val="single" w:sz="4" w:space="0" w:color="000000"/>
              <w:right w:val="single" w:sz="4" w:space="0" w:color="000000"/>
            </w:tcBorders>
            <w:vAlign w:val="center"/>
          </w:tcPr>
          <w:p w14:paraId="3D522498" w14:textId="77777777" w:rsidR="00C17540" w:rsidRDefault="00971AB0">
            <w:pPr>
              <w:spacing w:after="0" w:line="259" w:lineRule="auto"/>
              <w:ind w:left="2" w:firstLine="0"/>
              <w:jc w:val="left"/>
            </w:pPr>
            <w:r>
              <w:rPr>
                <w:sz w:val="24"/>
              </w:rPr>
              <w:t xml:space="preserve">Контрольна робота </w:t>
            </w:r>
          </w:p>
        </w:tc>
        <w:tc>
          <w:tcPr>
            <w:tcW w:w="1404" w:type="dxa"/>
            <w:tcBorders>
              <w:top w:val="single" w:sz="4" w:space="0" w:color="000000"/>
              <w:left w:val="single" w:sz="4" w:space="0" w:color="000000"/>
              <w:bottom w:val="single" w:sz="4" w:space="0" w:color="000000"/>
              <w:right w:val="single" w:sz="4" w:space="0" w:color="000000"/>
            </w:tcBorders>
            <w:vAlign w:val="center"/>
          </w:tcPr>
          <w:p w14:paraId="1352A5ED" w14:textId="77777777" w:rsidR="00C17540" w:rsidRDefault="00971AB0">
            <w:pPr>
              <w:spacing w:after="0" w:line="259" w:lineRule="auto"/>
              <w:ind w:left="0" w:firstLine="0"/>
              <w:jc w:val="left"/>
            </w:pPr>
            <w:r>
              <w:rPr>
                <w:sz w:val="24"/>
              </w:rPr>
              <w:t xml:space="preserve">Мах  15 </w:t>
            </w:r>
          </w:p>
        </w:tc>
        <w:tc>
          <w:tcPr>
            <w:tcW w:w="5346" w:type="dxa"/>
            <w:tcBorders>
              <w:top w:val="single" w:sz="4" w:space="0" w:color="000000"/>
              <w:left w:val="single" w:sz="4" w:space="0" w:color="000000"/>
              <w:bottom w:val="single" w:sz="4" w:space="0" w:color="000000"/>
              <w:right w:val="single" w:sz="4" w:space="0" w:color="000000"/>
            </w:tcBorders>
          </w:tcPr>
          <w:p w14:paraId="64B42C3E" w14:textId="77777777" w:rsidR="00C17540" w:rsidRDefault="00971AB0">
            <w:pPr>
              <w:spacing w:after="0" w:line="259" w:lineRule="auto"/>
              <w:ind w:left="0" w:firstLine="0"/>
            </w:pPr>
            <w:r>
              <w:rPr>
                <w:sz w:val="24"/>
              </w:rPr>
              <w:t xml:space="preserve">Результати опрацювання матеріалу високі, можлива незначна кількість несуттєвих помилок. </w:t>
            </w:r>
          </w:p>
        </w:tc>
      </w:tr>
      <w:tr w:rsidR="00C17540" w14:paraId="286E4783" w14:textId="77777777">
        <w:trPr>
          <w:trHeight w:val="691"/>
        </w:trPr>
        <w:tc>
          <w:tcPr>
            <w:tcW w:w="0" w:type="auto"/>
            <w:vMerge/>
            <w:tcBorders>
              <w:top w:val="nil"/>
              <w:left w:val="single" w:sz="4" w:space="0" w:color="000000"/>
              <w:bottom w:val="nil"/>
              <w:right w:val="single" w:sz="4" w:space="0" w:color="000000"/>
            </w:tcBorders>
          </w:tcPr>
          <w:p w14:paraId="296433F0"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04293869" w14:textId="77777777" w:rsidR="00C17540" w:rsidRDefault="00971AB0">
            <w:pPr>
              <w:spacing w:after="0" w:line="259" w:lineRule="auto"/>
              <w:ind w:left="0" w:firstLine="0"/>
              <w:jc w:val="left"/>
            </w:pPr>
            <w:r>
              <w:rPr>
                <w:sz w:val="24"/>
              </w:rPr>
              <w:t xml:space="preserve">10 </w:t>
            </w:r>
          </w:p>
        </w:tc>
        <w:tc>
          <w:tcPr>
            <w:tcW w:w="5346" w:type="dxa"/>
            <w:tcBorders>
              <w:top w:val="single" w:sz="4" w:space="0" w:color="000000"/>
              <w:left w:val="single" w:sz="4" w:space="0" w:color="000000"/>
              <w:bottom w:val="single" w:sz="4" w:space="0" w:color="000000"/>
              <w:right w:val="single" w:sz="4" w:space="0" w:color="000000"/>
            </w:tcBorders>
          </w:tcPr>
          <w:p w14:paraId="3C65CCCA" w14:textId="77777777" w:rsidR="00C17540" w:rsidRDefault="00971AB0">
            <w:pPr>
              <w:spacing w:after="0" w:line="259" w:lineRule="auto"/>
              <w:ind w:left="0" w:firstLine="0"/>
            </w:pPr>
            <w:r>
              <w:rPr>
                <w:sz w:val="24"/>
              </w:rPr>
              <w:t xml:space="preserve">Задовільний рівень засвоєння матеріалу, значна кількість помилок. </w:t>
            </w:r>
          </w:p>
        </w:tc>
      </w:tr>
      <w:tr w:rsidR="00C17540" w14:paraId="16D08FC0" w14:textId="77777777">
        <w:trPr>
          <w:trHeight w:val="432"/>
        </w:trPr>
        <w:tc>
          <w:tcPr>
            <w:tcW w:w="0" w:type="auto"/>
            <w:vMerge/>
            <w:tcBorders>
              <w:top w:val="nil"/>
              <w:left w:val="single" w:sz="4" w:space="0" w:color="000000"/>
              <w:bottom w:val="single" w:sz="4" w:space="0" w:color="000000"/>
              <w:right w:val="single" w:sz="4" w:space="0" w:color="000000"/>
            </w:tcBorders>
          </w:tcPr>
          <w:p w14:paraId="29BA362C"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67BCF7B2" w14:textId="77777777" w:rsidR="00C17540" w:rsidRDefault="00971AB0">
            <w:pPr>
              <w:spacing w:after="0" w:line="259" w:lineRule="auto"/>
              <w:ind w:left="0" w:firstLine="0"/>
              <w:jc w:val="left"/>
            </w:pPr>
            <w:proofErr w:type="spellStart"/>
            <w:r>
              <w:rPr>
                <w:sz w:val="24"/>
              </w:rPr>
              <w:t>Min</w:t>
            </w:r>
            <w:proofErr w:type="spellEnd"/>
            <w:r>
              <w:rPr>
                <w:sz w:val="24"/>
              </w:rPr>
              <w:t xml:space="preserve"> 0 </w:t>
            </w:r>
          </w:p>
        </w:tc>
        <w:tc>
          <w:tcPr>
            <w:tcW w:w="5346" w:type="dxa"/>
            <w:tcBorders>
              <w:top w:val="single" w:sz="4" w:space="0" w:color="000000"/>
              <w:left w:val="single" w:sz="4" w:space="0" w:color="000000"/>
              <w:bottom w:val="single" w:sz="4" w:space="0" w:color="000000"/>
              <w:right w:val="single" w:sz="4" w:space="0" w:color="000000"/>
            </w:tcBorders>
          </w:tcPr>
          <w:p w14:paraId="57774CF7" w14:textId="77777777" w:rsidR="00C17540" w:rsidRDefault="00971AB0">
            <w:pPr>
              <w:spacing w:after="0" w:line="259" w:lineRule="auto"/>
              <w:ind w:left="0" w:firstLine="0"/>
              <w:jc w:val="left"/>
            </w:pPr>
            <w:r>
              <w:rPr>
                <w:sz w:val="24"/>
              </w:rPr>
              <w:t xml:space="preserve">Незадовільний рівень засвоєння матеріалу. </w:t>
            </w:r>
          </w:p>
        </w:tc>
      </w:tr>
      <w:tr w:rsidR="00C17540" w14:paraId="02CC677A" w14:textId="77777777">
        <w:trPr>
          <w:trHeight w:val="732"/>
        </w:trPr>
        <w:tc>
          <w:tcPr>
            <w:tcW w:w="3034" w:type="dxa"/>
            <w:tcBorders>
              <w:top w:val="single" w:sz="4" w:space="0" w:color="000000"/>
              <w:left w:val="single" w:sz="4" w:space="0" w:color="000000"/>
              <w:bottom w:val="single" w:sz="4" w:space="0" w:color="000000"/>
              <w:right w:val="single" w:sz="4" w:space="0" w:color="000000"/>
            </w:tcBorders>
          </w:tcPr>
          <w:p w14:paraId="5A27816E" w14:textId="77777777" w:rsidR="00C17540" w:rsidRDefault="00971AB0">
            <w:pPr>
              <w:spacing w:after="0" w:line="259" w:lineRule="auto"/>
              <w:ind w:left="2" w:firstLine="0"/>
              <w:jc w:val="left"/>
            </w:pPr>
            <w:r>
              <w:rPr>
                <w:sz w:val="24"/>
              </w:rPr>
              <w:t xml:space="preserve">Оцінка </w:t>
            </w:r>
            <w:r>
              <w:rPr>
                <w:sz w:val="24"/>
              </w:rPr>
              <w:tab/>
              <w:t xml:space="preserve">індивідуальної роботи студентів: </w:t>
            </w:r>
          </w:p>
        </w:tc>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389D3A25" w14:textId="77777777" w:rsidR="00C17540" w:rsidRDefault="00971AB0">
            <w:pPr>
              <w:spacing w:after="0" w:line="259" w:lineRule="auto"/>
              <w:ind w:left="0" w:firstLine="0"/>
              <w:jc w:val="left"/>
            </w:pPr>
            <w:r>
              <w:rPr>
                <w:sz w:val="24"/>
              </w:rPr>
              <w:t xml:space="preserve"> </w:t>
            </w:r>
          </w:p>
        </w:tc>
      </w:tr>
      <w:tr w:rsidR="00C17540" w14:paraId="1B138FD1" w14:textId="77777777">
        <w:trPr>
          <w:trHeight w:val="3147"/>
        </w:trPr>
        <w:tc>
          <w:tcPr>
            <w:tcW w:w="3034" w:type="dxa"/>
            <w:vMerge w:val="restart"/>
            <w:tcBorders>
              <w:top w:val="single" w:sz="4" w:space="0" w:color="000000"/>
              <w:left w:val="single" w:sz="4" w:space="0" w:color="000000"/>
              <w:bottom w:val="single" w:sz="4" w:space="0" w:color="000000"/>
              <w:right w:val="single" w:sz="4" w:space="0" w:color="000000"/>
            </w:tcBorders>
            <w:vAlign w:val="center"/>
          </w:tcPr>
          <w:p w14:paraId="76AA521D" w14:textId="77777777" w:rsidR="00C17540" w:rsidRDefault="00971AB0">
            <w:pPr>
              <w:spacing w:after="21" w:line="259" w:lineRule="auto"/>
              <w:ind w:left="2" w:firstLine="0"/>
              <w:jc w:val="left"/>
            </w:pPr>
            <w:r>
              <w:rPr>
                <w:sz w:val="24"/>
              </w:rPr>
              <w:t xml:space="preserve"> </w:t>
            </w:r>
          </w:p>
          <w:p w14:paraId="7F1D1579" w14:textId="77777777" w:rsidR="00C17540" w:rsidRDefault="00971AB0">
            <w:pPr>
              <w:spacing w:after="0" w:line="259" w:lineRule="auto"/>
              <w:ind w:left="2" w:firstLine="0"/>
              <w:jc w:val="left"/>
            </w:pPr>
            <w:r>
              <w:rPr>
                <w:sz w:val="24"/>
              </w:rPr>
              <w:t xml:space="preserve">Реферат  </w:t>
            </w:r>
          </w:p>
        </w:tc>
        <w:tc>
          <w:tcPr>
            <w:tcW w:w="1404" w:type="dxa"/>
            <w:tcBorders>
              <w:top w:val="single" w:sz="4" w:space="0" w:color="000000"/>
              <w:left w:val="single" w:sz="4" w:space="0" w:color="000000"/>
              <w:bottom w:val="single" w:sz="4" w:space="0" w:color="000000"/>
              <w:right w:val="single" w:sz="4" w:space="0" w:color="000000"/>
            </w:tcBorders>
            <w:vAlign w:val="center"/>
          </w:tcPr>
          <w:p w14:paraId="19CDCC27" w14:textId="77777777" w:rsidR="00C17540" w:rsidRDefault="00971AB0">
            <w:pPr>
              <w:spacing w:after="0" w:line="259" w:lineRule="auto"/>
              <w:ind w:left="0" w:firstLine="0"/>
              <w:jc w:val="left"/>
            </w:pPr>
            <w:r>
              <w:rPr>
                <w:sz w:val="24"/>
              </w:rPr>
              <w:t xml:space="preserve">Мах  5 </w:t>
            </w:r>
          </w:p>
        </w:tc>
        <w:tc>
          <w:tcPr>
            <w:tcW w:w="5346" w:type="dxa"/>
            <w:tcBorders>
              <w:top w:val="single" w:sz="4" w:space="0" w:color="000000"/>
              <w:left w:val="single" w:sz="4" w:space="0" w:color="000000"/>
              <w:bottom w:val="single" w:sz="4" w:space="0" w:color="000000"/>
              <w:right w:val="single" w:sz="4" w:space="0" w:color="000000"/>
            </w:tcBorders>
          </w:tcPr>
          <w:p w14:paraId="071DBE20" w14:textId="77777777" w:rsidR="00C17540" w:rsidRDefault="00971AB0">
            <w:pPr>
              <w:spacing w:after="0" w:line="259" w:lineRule="auto"/>
              <w:ind w:left="0" w:right="57" w:firstLine="0"/>
            </w:pPr>
            <w:r>
              <w:rPr>
                <w:sz w:val="24"/>
              </w:rPr>
              <w:t xml:space="preserve">Питання плану реферату висвітлені повно. Проаналізовані представлені в навчальній та науковій літературі погляди щодо предмета дослідження; на основі їх порівняльної оцінки висловлене особисте ставлення автора до кожного з них, а також дана особиста оцінка запропонованим у літературі пропозиціям стосовно шляхів вирішення таких проблемних питань, які стосуються теми, та (або) висловлені власні пропозиції. </w:t>
            </w:r>
          </w:p>
        </w:tc>
      </w:tr>
      <w:tr w:rsidR="00C17540" w14:paraId="69E9BCC3" w14:textId="77777777">
        <w:trPr>
          <w:trHeight w:val="2257"/>
        </w:trPr>
        <w:tc>
          <w:tcPr>
            <w:tcW w:w="0" w:type="auto"/>
            <w:vMerge/>
            <w:tcBorders>
              <w:top w:val="nil"/>
              <w:left w:val="single" w:sz="4" w:space="0" w:color="000000"/>
              <w:bottom w:val="nil"/>
              <w:right w:val="single" w:sz="4" w:space="0" w:color="000000"/>
            </w:tcBorders>
          </w:tcPr>
          <w:p w14:paraId="5881159F"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6B2766A7" w14:textId="77777777" w:rsidR="00C17540" w:rsidRDefault="00971AB0">
            <w:pPr>
              <w:spacing w:after="0" w:line="259" w:lineRule="auto"/>
              <w:ind w:left="0" w:firstLine="0"/>
              <w:jc w:val="left"/>
            </w:pPr>
            <w:r>
              <w:rPr>
                <w:sz w:val="24"/>
              </w:rPr>
              <w:t xml:space="preserve">4 </w:t>
            </w:r>
          </w:p>
        </w:tc>
        <w:tc>
          <w:tcPr>
            <w:tcW w:w="5346" w:type="dxa"/>
            <w:tcBorders>
              <w:top w:val="single" w:sz="4" w:space="0" w:color="000000"/>
              <w:left w:val="single" w:sz="4" w:space="0" w:color="000000"/>
              <w:bottom w:val="single" w:sz="4" w:space="0" w:color="000000"/>
              <w:right w:val="single" w:sz="4" w:space="0" w:color="000000"/>
            </w:tcBorders>
          </w:tcPr>
          <w:p w14:paraId="6199F21A" w14:textId="77777777" w:rsidR="00C17540" w:rsidRDefault="00971AB0">
            <w:pPr>
              <w:spacing w:after="0" w:line="259" w:lineRule="auto"/>
              <w:ind w:left="0" w:right="57" w:firstLine="0"/>
            </w:pPr>
            <w:r>
              <w:rPr>
                <w:sz w:val="24"/>
              </w:rPr>
              <w:t xml:space="preserve">Переважна більшість питань плану реферату висвітлена повно та точно. Одне з питань розкрито недостатньо повно або при його висвітленні допущена суттєва помилка. Проаналізовані основні літературні джерела, рекомендовані кафедрою при написанні роботи на відповідну тему. </w:t>
            </w:r>
          </w:p>
        </w:tc>
      </w:tr>
      <w:tr w:rsidR="00C17540" w14:paraId="23793D43" w14:textId="77777777">
        <w:trPr>
          <w:trHeight w:val="1658"/>
        </w:trPr>
        <w:tc>
          <w:tcPr>
            <w:tcW w:w="0" w:type="auto"/>
            <w:vMerge/>
            <w:tcBorders>
              <w:top w:val="nil"/>
              <w:left w:val="single" w:sz="4" w:space="0" w:color="000000"/>
              <w:bottom w:val="nil"/>
              <w:right w:val="single" w:sz="4" w:space="0" w:color="000000"/>
            </w:tcBorders>
          </w:tcPr>
          <w:p w14:paraId="46FB8591"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3A3FE7C3" w14:textId="77777777" w:rsidR="00C17540" w:rsidRDefault="00971AB0">
            <w:pPr>
              <w:spacing w:after="115" w:line="259" w:lineRule="auto"/>
              <w:ind w:left="0" w:firstLine="0"/>
              <w:jc w:val="left"/>
            </w:pPr>
            <w:r>
              <w:rPr>
                <w:sz w:val="24"/>
              </w:rPr>
              <w:t xml:space="preserve"> </w:t>
            </w:r>
          </w:p>
          <w:p w14:paraId="40AB06BF" w14:textId="77777777" w:rsidR="00C17540" w:rsidRDefault="00971AB0">
            <w:pPr>
              <w:spacing w:after="0" w:line="259" w:lineRule="auto"/>
              <w:ind w:left="0" w:firstLine="0"/>
              <w:jc w:val="left"/>
            </w:pPr>
            <w:r>
              <w:rPr>
                <w:sz w:val="24"/>
              </w:rPr>
              <w:t xml:space="preserve">3 </w:t>
            </w:r>
          </w:p>
        </w:tc>
        <w:tc>
          <w:tcPr>
            <w:tcW w:w="5346" w:type="dxa"/>
            <w:tcBorders>
              <w:top w:val="single" w:sz="4" w:space="0" w:color="000000"/>
              <w:left w:val="single" w:sz="4" w:space="0" w:color="000000"/>
              <w:bottom w:val="single" w:sz="4" w:space="0" w:color="000000"/>
              <w:right w:val="single" w:sz="4" w:space="0" w:color="000000"/>
            </w:tcBorders>
          </w:tcPr>
          <w:p w14:paraId="7C2E9E3B" w14:textId="77777777" w:rsidR="00C17540" w:rsidRDefault="00971AB0">
            <w:pPr>
              <w:spacing w:after="0" w:line="259" w:lineRule="auto"/>
              <w:ind w:left="0" w:right="62" w:firstLine="0"/>
            </w:pPr>
            <w:r>
              <w:rPr>
                <w:sz w:val="24"/>
              </w:rPr>
              <w:t xml:space="preserve">Питання плану теми висвітлені поверхово. При написанні реферату використана незначна кількість монографічних та нормативних джерел із числа рекомендованих кафедрою. При розкритті питань плану допущені грубі помилки. </w:t>
            </w:r>
          </w:p>
        </w:tc>
      </w:tr>
      <w:tr w:rsidR="00C17540" w14:paraId="0AD800EE" w14:textId="77777777">
        <w:trPr>
          <w:trHeight w:val="766"/>
        </w:trPr>
        <w:tc>
          <w:tcPr>
            <w:tcW w:w="0" w:type="auto"/>
            <w:vMerge/>
            <w:tcBorders>
              <w:top w:val="nil"/>
              <w:left w:val="single" w:sz="4" w:space="0" w:color="000000"/>
              <w:bottom w:val="single" w:sz="4" w:space="0" w:color="000000"/>
              <w:right w:val="single" w:sz="4" w:space="0" w:color="000000"/>
            </w:tcBorders>
          </w:tcPr>
          <w:p w14:paraId="7D300888"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36C43767" w14:textId="77777777" w:rsidR="00C17540" w:rsidRDefault="00971AB0">
            <w:pPr>
              <w:spacing w:after="0" w:line="259" w:lineRule="auto"/>
              <w:ind w:left="0" w:firstLine="0"/>
              <w:jc w:val="left"/>
            </w:pPr>
            <w:proofErr w:type="spellStart"/>
            <w:r>
              <w:rPr>
                <w:sz w:val="24"/>
              </w:rPr>
              <w:t>Min</w:t>
            </w:r>
            <w:proofErr w:type="spellEnd"/>
            <w:r>
              <w:rPr>
                <w:sz w:val="24"/>
              </w:rPr>
              <w:t xml:space="preserve">   0 </w:t>
            </w:r>
          </w:p>
        </w:tc>
        <w:tc>
          <w:tcPr>
            <w:tcW w:w="5346" w:type="dxa"/>
            <w:tcBorders>
              <w:top w:val="single" w:sz="4" w:space="0" w:color="000000"/>
              <w:left w:val="single" w:sz="4" w:space="0" w:color="000000"/>
              <w:bottom w:val="single" w:sz="4" w:space="0" w:color="000000"/>
              <w:right w:val="single" w:sz="4" w:space="0" w:color="000000"/>
            </w:tcBorders>
          </w:tcPr>
          <w:p w14:paraId="208E36C6" w14:textId="77777777" w:rsidR="00C17540" w:rsidRDefault="00971AB0">
            <w:pPr>
              <w:spacing w:after="0" w:line="259" w:lineRule="auto"/>
              <w:ind w:left="0" w:firstLine="0"/>
              <w:jc w:val="left"/>
            </w:pPr>
            <w:r>
              <w:rPr>
                <w:sz w:val="24"/>
              </w:rPr>
              <w:t xml:space="preserve">Тема реферату не розкрита або в ній виявлено плагіат. </w:t>
            </w:r>
          </w:p>
        </w:tc>
      </w:tr>
    </w:tbl>
    <w:p w14:paraId="1BA86A61" w14:textId="77777777" w:rsidR="00C17540" w:rsidRDefault="00C17540">
      <w:pPr>
        <w:spacing w:after="0" w:line="259" w:lineRule="auto"/>
        <w:ind w:left="-1419" w:right="11127" w:firstLine="0"/>
        <w:jc w:val="left"/>
      </w:pPr>
    </w:p>
    <w:tbl>
      <w:tblPr>
        <w:tblStyle w:val="TableGrid"/>
        <w:tblW w:w="9784" w:type="dxa"/>
        <w:tblInd w:w="254" w:type="dxa"/>
        <w:tblCellMar>
          <w:top w:w="14" w:type="dxa"/>
          <w:left w:w="106" w:type="dxa"/>
          <w:right w:w="52" w:type="dxa"/>
        </w:tblCellMar>
        <w:tblLook w:val="04A0" w:firstRow="1" w:lastRow="0" w:firstColumn="1" w:lastColumn="0" w:noHBand="0" w:noVBand="1"/>
      </w:tblPr>
      <w:tblGrid>
        <w:gridCol w:w="3034"/>
        <w:gridCol w:w="1404"/>
        <w:gridCol w:w="5346"/>
      </w:tblGrid>
      <w:tr w:rsidR="00C17540" w14:paraId="74E036E3" w14:textId="77777777">
        <w:trPr>
          <w:trHeight w:val="1066"/>
        </w:trPr>
        <w:tc>
          <w:tcPr>
            <w:tcW w:w="3034" w:type="dxa"/>
            <w:vMerge w:val="restart"/>
            <w:tcBorders>
              <w:top w:val="single" w:sz="4" w:space="0" w:color="000000"/>
              <w:left w:val="single" w:sz="4" w:space="0" w:color="000000"/>
              <w:bottom w:val="single" w:sz="4" w:space="0" w:color="000000"/>
              <w:right w:val="single" w:sz="4" w:space="0" w:color="000000"/>
            </w:tcBorders>
            <w:vAlign w:val="center"/>
          </w:tcPr>
          <w:p w14:paraId="2705BC65" w14:textId="77777777" w:rsidR="00C17540" w:rsidRDefault="00971AB0">
            <w:pPr>
              <w:spacing w:after="0" w:line="259" w:lineRule="auto"/>
              <w:ind w:left="2" w:firstLine="0"/>
              <w:jc w:val="left"/>
            </w:pPr>
            <w:r>
              <w:rPr>
                <w:sz w:val="24"/>
              </w:rPr>
              <w:t xml:space="preserve">Тези доповіді  </w:t>
            </w:r>
          </w:p>
        </w:tc>
        <w:tc>
          <w:tcPr>
            <w:tcW w:w="1404" w:type="dxa"/>
            <w:tcBorders>
              <w:top w:val="single" w:sz="4" w:space="0" w:color="000000"/>
              <w:left w:val="single" w:sz="4" w:space="0" w:color="000000"/>
              <w:bottom w:val="single" w:sz="4" w:space="0" w:color="000000"/>
              <w:right w:val="single" w:sz="4" w:space="0" w:color="000000"/>
            </w:tcBorders>
            <w:vAlign w:val="center"/>
          </w:tcPr>
          <w:p w14:paraId="2219282A" w14:textId="77777777" w:rsidR="00C17540" w:rsidRDefault="00971AB0">
            <w:pPr>
              <w:spacing w:after="0" w:line="259" w:lineRule="auto"/>
              <w:ind w:left="0" w:firstLine="0"/>
              <w:jc w:val="left"/>
            </w:pPr>
            <w:r>
              <w:rPr>
                <w:sz w:val="24"/>
              </w:rPr>
              <w:t xml:space="preserve">Мах  8 </w:t>
            </w:r>
          </w:p>
        </w:tc>
        <w:tc>
          <w:tcPr>
            <w:tcW w:w="5346" w:type="dxa"/>
            <w:tcBorders>
              <w:top w:val="single" w:sz="4" w:space="0" w:color="000000"/>
              <w:left w:val="single" w:sz="4" w:space="0" w:color="000000"/>
              <w:bottom w:val="single" w:sz="4" w:space="0" w:color="000000"/>
              <w:right w:val="single" w:sz="4" w:space="0" w:color="000000"/>
            </w:tcBorders>
          </w:tcPr>
          <w:p w14:paraId="3A2692F3" w14:textId="77777777" w:rsidR="00C17540" w:rsidRDefault="00971AB0">
            <w:pPr>
              <w:spacing w:after="0" w:line="259" w:lineRule="auto"/>
              <w:ind w:left="0" w:right="59" w:firstLine="0"/>
            </w:pPr>
            <w:r>
              <w:rPr>
                <w:sz w:val="24"/>
              </w:rPr>
              <w:t xml:space="preserve">Тези рецензується науковим керівником і зараховується публікація тез доповіді на студентській науково-практичній конференції. </w:t>
            </w:r>
          </w:p>
        </w:tc>
      </w:tr>
      <w:tr w:rsidR="00C17540" w14:paraId="66DD5ACD" w14:textId="77777777">
        <w:trPr>
          <w:trHeight w:val="422"/>
        </w:trPr>
        <w:tc>
          <w:tcPr>
            <w:tcW w:w="0" w:type="auto"/>
            <w:vMerge/>
            <w:tcBorders>
              <w:top w:val="nil"/>
              <w:left w:val="single" w:sz="4" w:space="0" w:color="000000"/>
              <w:bottom w:val="single" w:sz="4" w:space="0" w:color="000000"/>
              <w:right w:val="single" w:sz="4" w:space="0" w:color="000000"/>
            </w:tcBorders>
          </w:tcPr>
          <w:p w14:paraId="58A68EA9"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08BBCE54" w14:textId="77777777" w:rsidR="00C17540" w:rsidRDefault="00971AB0">
            <w:pPr>
              <w:spacing w:after="0" w:line="259" w:lineRule="auto"/>
              <w:ind w:left="0" w:firstLine="0"/>
              <w:jc w:val="left"/>
            </w:pPr>
            <w:proofErr w:type="spellStart"/>
            <w:r>
              <w:rPr>
                <w:sz w:val="24"/>
              </w:rPr>
              <w:t>Min</w:t>
            </w:r>
            <w:proofErr w:type="spellEnd"/>
            <w:r>
              <w:rPr>
                <w:sz w:val="24"/>
              </w:rPr>
              <w:t xml:space="preserve">   0 </w:t>
            </w:r>
          </w:p>
        </w:tc>
        <w:tc>
          <w:tcPr>
            <w:tcW w:w="5346" w:type="dxa"/>
            <w:tcBorders>
              <w:top w:val="single" w:sz="4" w:space="0" w:color="000000"/>
              <w:left w:val="single" w:sz="4" w:space="0" w:color="000000"/>
              <w:bottom w:val="single" w:sz="4" w:space="0" w:color="000000"/>
              <w:right w:val="single" w:sz="4" w:space="0" w:color="000000"/>
            </w:tcBorders>
          </w:tcPr>
          <w:p w14:paraId="27E71355" w14:textId="77777777" w:rsidR="00C17540" w:rsidRDefault="00971AB0">
            <w:pPr>
              <w:spacing w:after="0" w:line="259" w:lineRule="auto"/>
              <w:ind w:left="0" w:firstLine="0"/>
              <w:jc w:val="left"/>
            </w:pPr>
            <w:r>
              <w:rPr>
                <w:sz w:val="24"/>
              </w:rPr>
              <w:t xml:space="preserve">Незадовільний рівень виконання роботи. </w:t>
            </w:r>
          </w:p>
        </w:tc>
      </w:tr>
      <w:tr w:rsidR="00C17540" w14:paraId="7AF4EFF6" w14:textId="77777777">
        <w:trPr>
          <w:trHeight w:val="562"/>
        </w:trPr>
        <w:tc>
          <w:tcPr>
            <w:tcW w:w="3034" w:type="dxa"/>
            <w:vMerge w:val="restart"/>
            <w:tcBorders>
              <w:top w:val="single" w:sz="4" w:space="0" w:color="000000"/>
              <w:left w:val="single" w:sz="4" w:space="0" w:color="000000"/>
              <w:bottom w:val="single" w:sz="4" w:space="0" w:color="000000"/>
              <w:right w:val="single" w:sz="4" w:space="0" w:color="000000"/>
            </w:tcBorders>
            <w:vAlign w:val="center"/>
          </w:tcPr>
          <w:p w14:paraId="54F149C8" w14:textId="77777777" w:rsidR="00C17540" w:rsidRDefault="00971AB0">
            <w:pPr>
              <w:spacing w:after="0" w:line="259" w:lineRule="auto"/>
              <w:ind w:left="2" w:firstLine="0"/>
              <w:jc w:val="left"/>
            </w:pPr>
            <w:r>
              <w:rPr>
                <w:sz w:val="24"/>
              </w:rPr>
              <w:t xml:space="preserve">Презентація  </w:t>
            </w:r>
          </w:p>
        </w:tc>
        <w:tc>
          <w:tcPr>
            <w:tcW w:w="1404" w:type="dxa"/>
            <w:tcBorders>
              <w:top w:val="single" w:sz="4" w:space="0" w:color="000000"/>
              <w:left w:val="single" w:sz="4" w:space="0" w:color="000000"/>
              <w:bottom w:val="single" w:sz="4" w:space="0" w:color="000000"/>
              <w:right w:val="single" w:sz="4" w:space="0" w:color="000000"/>
            </w:tcBorders>
            <w:vAlign w:val="center"/>
          </w:tcPr>
          <w:p w14:paraId="47A8594B" w14:textId="77777777" w:rsidR="00C17540" w:rsidRDefault="00971AB0">
            <w:pPr>
              <w:spacing w:after="0" w:line="259" w:lineRule="auto"/>
              <w:ind w:left="0" w:firstLine="0"/>
              <w:jc w:val="left"/>
            </w:pPr>
            <w:r>
              <w:rPr>
                <w:sz w:val="24"/>
              </w:rPr>
              <w:t xml:space="preserve">Мах  6 </w:t>
            </w:r>
          </w:p>
        </w:tc>
        <w:tc>
          <w:tcPr>
            <w:tcW w:w="5346" w:type="dxa"/>
            <w:tcBorders>
              <w:top w:val="single" w:sz="4" w:space="0" w:color="000000"/>
              <w:left w:val="single" w:sz="4" w:space="0" w:color="000000"/>
              <w:bottom w:val="single" w:sz="4" w:space="0" w:color="000000"/>
              <w:right w:val="single" w:sz="4" w:space="0" w:color="000000"/>
            </w:tcBorders>
          </w:tcPr>
          <w:p w14:paraId="207671B5" w14:textId="77777777" w:rsidR="00C17540" w:rsidRDefault="00971AB0">
            <w:pPr>
              <w:spacing w:after="0" w:line="259" w:lineRule="auto"/>
              <w:ind w:left="0" w:firstLine="0"/>
            </w:pPr>
            <w:r>
              <w:rPr>
                <w:sz w:val="24"/>
              </w:rPr>
              <w:t xml:space="preserve">Презентація чітко та послідовно розкриває зміст питання, є повною та інформативною.  </w:t>
            </w:r>
          </w:p>
        </w:tc>
      </w:tr>
      <w:tr w:rsidR="00C17540" w14:paraId="2547C75B" w14:textId="77777777">
        <w:trPr>
          <w:trHeight w:val="425"/>
        </w:trPr>
        <w:tc>
          <w:tcPr>
            <w:tcW w:w="0" w:type="auto"/>
            <w:vMerge/>
            <w:tcBorders>
              <w:top w:val="nil"/>
              <w:left w:val="single" w:sz="4" w:space="0" w:color="000000"/>
              <w:bottom w:val="single" w:sz="4" w:space="0" w:color="000000"/>
              <w:right w:val="single" w:sz="4" w:space="0" w:color="000000"/>
            </w:tcBorders>
          </w:tcPr>
          <w:p w14:paraId="21A6ADF3"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126C073E" w14:textId="77777777" w:rsidR="00C17540" w:rsidRDefault="00971AB0">
            <w:pPr>
              <w:spacing w:after="0" w:line="259" w:lineRule="auto"/>
              <w:ind w:left="0" w:firstLine="0"/>
              <w:jc w:val="left"/>
            </w:pPr>
            <w:proofErr w:type="spellStart"/>
            <w:r>
              <w:rPr>
                <w:sz w:val="24"/>
              </w:rPr>
              <w:t>Min</w:t>
            </w:r>
            <w:proofErr w:type="spellEnd"/>
            <w:r>
              <w:rPr>
                <w:sz w:val="24"/>
              </w:rPr>
              <w:t xml:space="preserve">   0 </w:t>
            </w:r>
          </w:p>
        </w:tc>
        <w:tc>
          <w:tcPr>
            <w:tcW w:w="5346" w:type="dxa"/>
            <w:tcBorders>
              <w:top w:val="single" w:sz="4" w:space="0" w:color="000000"/>
              <w:left w:val="single" w:sz="4" w:space="0" w:color="000000"/>
              <w:bottom w:val="single" w:sz="4" w:space="0" w:color="000000"/>
              <w:right w:val="single" w:sz="4" w:space="0" w:color="000000"/>
            </w:tcBorders>
          </w:tcPr>
          <w:p w14:paraId="555E7F55" w14:textId="77777777" w:rsidR="00C17540" w:rsidRDefault="00971AB0">
            <w:pPr>
              <w:spacing w:after="0" w:line="259" w:lineRule="auto"/>
              <w:ind w:left="0" w:firstLine="0"/>
              <w:jc w:val="left"/>
            </w:pPr>
            <w:r>
              <w:rPr>
                <w:sz w:val="24"/>
              </w:rPr>
              <w:t xml:space="preserve">Незадовільний рівень виконання роботи. </w:t>
            </w:r>
          </w:p>
        </w:tc>
      </w:tr>
      <w:tr w:rsidR="00C17540" w14:paraId="74F51312" w14:textId="77777777">
        <w:trPr>
          <w:trHeight w:val="1390"/>
        </w:trPr>
        <w:tc>
          <w:tcPr>
            <w:tcW w:w="3034" w:type="dxa"/>
            <w:vMerge w:val="restart"/>
            <w:tcBorders>
              <w:top w:val="single" w:sz="4" w:space="0" w:color="000000"/>
              <w:left w:val="single" w:sz="4" w:space="0" w:color="000000"/>
              <w:bottom w:val="single" w:sz="4" w:space="0" w:color="000000"/>
              <w:right w:val="single" w:sz="4" w:space="0" w:color="000000"/>
            </w:tcBorders>
            <w:vAlign w:val="center"/>
          </w:tcPr>
          <w:p w14:paraId="4DB7C1FA" w14:textId="77777777" w:rsidR="00C17540" w:rsidRDefault="00971AB0">
            <w:pPr>
              <w:spacing w:after="0" w:line="259" w:lineRule="auto"/>
              <w:ind w:left="2" w:firstLine="0"/>
              <w:jc w:val="left"/>
            </w:pPr>
            <w:r>
              <w:rPr>
                <w:sz w:val="24"/>
              </w:rPr>
              <w:t xml:space="preserve">Вирішення кейсів  </w:t>
            </w:r>
          </w:p>
        </w:tc>
        <w:tc>
          <w:tcPr>
            <w:tcW w:w="1404" w:type="dxa"/>
            <w:tcBorders>
              <w:top w:val="single" w:sz="4" w:space="0" w:color="000000"/>
              <w:left w:val="single" w:sz="4" w:space="0" w:color="000000"/>
              <w:bottom w:val="single" w:sz="4" w:space="0" w:color="000000"/>
              <w:right w:val="single" w:sz="4" w:space="0" w:color="000000"/>
            </w:tcBorders>
            <w:vAlign w:val="center"/>
          </w:tcPr>
          <w:p w14:paraId="1D997E72" w14:textId="77777777" w:rsidR="00C17540" w:rsidRDefault="00971AB0">
            <w:pPr>
              <w:spacing w:after="0" w:line="259" w:lineRule="auto"/>
              <w:ind w:left="0" w:firstLine="0"/>
              <w:jc w:val="left"/>
            </w:pPr>
            <w:r>
              <w:rPr>
                <w:sz w:val="24"/>
              </w:rPr>
              <w:t xml:space="preserve">Мах  6 </w:t>
            </w:r>
          </w:p>
        </w:tc>
        <w:tc>
          <w:tcPr>
            <w:tcW w:w="5346" w:type="dxa"/>
            <w:tcBorders>
              <w:top w:val="single" w:sz="4" w:space="0" w:color="000000"/>
              <w:left w:val="single" w:sz="4" w:space="0" w:color="000000"/>
              <w:bottom w:val="single" w:sz="4" w:space="0" w:color="000000"/>
              <w:right w:val="single" w:sz="4" w:space="0" w:color="000000"/>
            </w:tcBorders>
          </w:tcPr>
          <w:p w14:paraId="2494A119" w14:textId="77777777" w:rsidR="00C17540" w:rsidRDefault="00971AB0">
            <w:pPr>
              <w:spacing w:after="0" w:line="259" w:lineRule="auto"/>
              <w:ind w:left="0" w:right="62" w:firstLine="0"/>
            </w:pPr>
            <w:r>
              <w:rPr>
                <w:sz w:val="24"/>
              </w:rPr>
              <w:t xml:space="preserve">Вирішення кейсу  спрямовано на аналіз фабул судової або правозастосовної практики з висловленням свого власного ставлення до досліджуваного питання та висловленням пропозиції щодо розв’язання проблеми.  </w:t>
            </w:r>
          </w:p>
        </w:tc>
      </w:tr>
      <w:tr w:rsidR="00C17540" w14:paraId="0FE01039" w14:textId="77777777">
        <w:trPr>
          <w:trHeight w:val="1114"/>
        </w:trPr>
        <w:tc>
          <w:tcPr>
            <w:tcW w:w="0" w:type="auto"/>
            <w:vMerge/>
            <w:tcBorders>
              <w:top w:val="nil"/>
              <w:left w:val="single" w:sz="4" w:space="0" w:color="000000"/>
              <w:bottom w:val="nil"/>
              <w:right w:val="single" w:sz="4" w:space="0" w:color="000000"/>
            </w:tcBorders>
          </w:tcPr>
          <w:p w14:paraId="78E99551"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34124754" w14:textId="77777777" w:rsidR="00C17540" w:rsidRDefault="00971AB0">
            <w:pPr>
              <w:spacing w:after="0" w:line="259" w:lineRule="auto"/>
              <w:ind w:left="0" w:firstLine="0"/>
              <w:jc w:val="left"/>
            </w:pPr>
            <w:r>
              <w:rPr>
                <w:sz w:val="24"/>
              </w:rPr>
              <w:t xml:space="preserve">3 </w:t>
            </w:r>
          </w:p>
        </w:tc>
        <w:tc>
          <w:tcPr>
            <w:tcW w:w="5346" w:type="dxa"/>
            <w:tcBorders>
              <w:top w:val="single" w:sz="4" w:space="0" w:color="000000"/>
              <w:left w:val="single" w:sz="4" w:space="0" w:color="000000"/>
              <w:bottom w:val="single" w:sz="4" w:space="0" w:color="000000"/>
              <w:right w:val="single" w:sz="4" w:space="0" w:color="000000"/>
            </w:tcBorders>
          </w:tcPr>
          <w:p w14:paraId="3C472194" w14:textId="77777777" w:rsidR="00C17540" w:rsidRDefault="00971AB0">
            <w:pPr>
              <w:spacing w:after="0" w:line="259" w:lineRule="auto"/>
              <w:ind w:left="0" w:right="61" w:firstLine="0"/>
            </w:pPr>
            <w:r>
              <w:rPr>
                <w:sz w:val="24"/>
              </w:rPr>
              <w:t xml:space="preserve">Вирішення кейсу фрагментарно розкриває ключову ідею, містить змістовні помилки, недостатнє обґрунтування досліджуваного питання. </w:t>
            </w:r>
          </w:p>
        </w:tc>
      </w:tr>
      <w:tr w:rsidR="00C17540" w14:paraId="2454D483" w14:textId="77777777">
        <w:trPr>
          <w:trHeight w:val="425"/>
        </w:trPr>
        <w:tc>
          <w:tcPr>
            <w:tcW w:w="0" w:type="auto"/>
            <w:vMerge/>
            <w:tcBorders>
              <w:top w:val="nil"/>
              <w:left w:val="single" w:sz="4" w:space="0" w:color="000000"/>
              <w:bottom w:val="single" w:sz="4" w:space="0" w:color="000000"/>
              <w:right w:val="single" w:sz="4" w:space="0" w:color="000000"/>
            </w:tcBorders>
          </w:tcPr>
          <w:p w14:paraId="21DB0BF0"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6B65B6A0" w14:textId="77777777" w:rsidR="00C17540" w:rsidRDefault="00971AB0">
            <w:pPr>
              <w:spacing w:after="0" w:line="259" w:lineRule="auto"/>
              <w:ind w:left="0" w:firstLine="0"/>
              <w:jc w:val="left"/>
            </w:pPr>
            <w:proofErr w:type="spellStart"/>
            <w:r>
              <w:rPr>
                <w:sz w:val="24"/>
              </w:rPr>
              <w:t>Min</w:t>
            </w:r>
            <w:proofErr w:type="spellEnd"/>
            <w:r>
              <w:rPr>
                <w:sz w:val="24"/>
              </w:rPr>
              <w:t xml:space="preserve">   0 </w:t>
            </w:r>
          </w:p>
        </w:tc>
        <w:tc>
          <w:tcPr>
            <w:tcW w:w="5346" w:type="dxa"/>
            <w:tcBorders>
              <w:top w:val="single" w:sz="4" w:space="0" w:color="000000"/>
              <w:left w:val="single" w:sz="4" w:space="0" w:color="000000"/>
              <w:bottom w:val="single" w:sz="4" w:space="0" w:color="000000"/>
              <w:right w:val="single" w:sz="4" w:space="0" w:color="000000"/>
            </w:tcBorders>
          </w:tcPr>
          <w:p w14:paraId="381BFA0F" w14:textId="77777777" w:rsidR="00C17540" w:rsidRDefault="00971AB0">
            <w:pPr>
              <w:spacing w:after="0" w:line="259" w:lineRule="auto"/>
              <w:ind w:left="0" w:firstLine="0"/>
            </w:pPr>
            <w:r>
              <w:rPr>
                <w:sz w:val="24"/>
              </w:rPr>
              <w:t xml:space="preserve">Не представлено власного розв’язання проблеми. </w:t>
            </w:r>
          </w:p>
        </w:tc>
      </w:tr>
      <w:tr w:rsidR="00C17540" w14:paraId="65E5F7DA" w14:textId="77777777">
        <w:trPr>
          <w:trHeight w:val="1942"/>
        </w:trPr>
        <w:tc>
          <w:tcPr>
            <w:tcW w:w="3034" w:type="dxa"/>
            <w:vMerge w:val="restart"/>
            <w:tcBorders>
              <w:top w:val="single" w:sz="4" w:space="0" w:color="000000"/>
              <w:left w:val="single" w:sz="4" w:space="0" w:color="000000"/>
              <w:bottom w:val="single" w:sz="4" w:space="0" w:color="000000"/>
              <w:right w:val="single" w:sz="4" w:space="0" w:color="000000"/>
            </w:tcBorders>
          </w:tcPr>
          <w:p w14:paraId="65696EDE" w14:textId="77777777" w:rsidR="00C17540" w:rsidRDefault="00971AB0">
            <w:pPr>
              <w:spacing w:after="35" w:line="251" w:lineRule="auto"/>
              <w:ind w:left="2" w:firstLine="0"/>
              <w:jc w:val="left"/>
            </w:pPr>
            <w:r>
              <w:rPr>
                <w:sz w:val="24"/>
              </w:rPr>
              <w:t xml:space="preserve">Оцінка обов’язковоїіндивідуальної підсумкової </w:t>
            </w:r>
            <w:r>
              <w:rPr>
                <w:sz w:val="24"/>
              </w:rPr>
              <w:tab/>
              <w:t xml:space="preserve">письмової </w:t>
            </w:r>
          </w:p>
          <w:p w14:paraId="18CF2D37" w14:textId="77777777" w:rsidR="00C17540" w:rsidRDefault="00971AB0">
            <w:pPr>
              <w:spacing w:after="0" w:line="259" w:lineRule="auto"/>
              <w:ind w:left="2" w:firstLine="0"/>
              <w:jc w:val="left"/>
            </w:pPr>
            <w:r>
              <w:rPr>
                <w:sz w:val="24"/>
              </w:rPr>
              <w:t xml:space="preserve">роботи </w:t>
            </w:r>
          </w:p>
        </w:tc>
        <w:tc>
          <w:tcPr>
            <w:tcW w:w="1404" w:type="dxa"/>
            <w:tcBorders>
              <w:top w:val="single" w:sz="4" w:space="0" w:color="000000"/>
              <w:left w:val="single" w:sz="4" w:space="0" w:color="000000"/>
              <w:bottom w:val="single" w:sz="4" w:space="0" w:color="000000"/>
              <w:right w:val="single" w:sz="4" w:space="0" w:color="000000"/>
            </w:tcBorders>
          </w:tcPr>
          <w:p w14:paraId="5F066667" w14:textId="77777777" w:rsidR="00C17540" w:rsidRDefault="00971AB0">
            <w:pPr>
              <w:spacing w:after="0" w:line="259" w:lineRule="auto"/>
              <w:ind w:left="0" w:firstLine="0"/>
              <w:jc w:val="left"/>
            </w:pPr>
            <w:r>
              <w:rPr>
                <w:sz w:val="24"/>
              </w:rPr>
              <w:t xml:space="preserve">Мах  20 </w:t>
            </w:r>
          </w:p>
        </w:tc>
        <w:tc>
          <w:tcPr>
            <w:tcW w:w="5346" w:type="dxa"/>
            <w:tcBorders>
              <w:top w:val="single" w:sz="4" w:space="0" w:color="000000"/>
              <w:left w:val="single" w:sz="4" w:space="0" w:color="000000"/>
              <w:bottom w:val="single" w:sz="4" w:space="0" w:color="000000"/>
              <w:right w:val="single" w:sz="4" w:space="0" w:color="000000"/>
            </w:tcBorders>
          </w:tcPr>
          <w:p w14:paraId="13936BF1" w14:textId="77777777" w:rsidR="00C17540" w:rsidRDefault="00971AB0">
            <w:pPr>
              <w:spacing w:after="0" w:line="258" w:lineRule="auto"/>
              <w:ind w:left="0" w:right="61" w:firstLine="0"/>
            </w:pPr>
            <w:r>
              <w:rPr>
                <w:sz w:val="24"/>
              </w:rPr>
              <w:t xml:space="preserve">Робота оформлена відповідно до вимог кафедри. Робота не містить методологічних помилок, є посилання на джерела та власні висновки. </w:t>
            </w:r>
          </w:p>
          <w:p w14:paraId="19A0ACF5" w14:textId="77777777" w:rsidR="00C17540" w:rsidRDefault="00971AB0">
            <w:pPr>
              <w:spacing w:after="0" w:line="258" w:lineRule="auto"/>
              <w:ind w:left="0" w:right="61" w:firstLine="0"/>
            </w:pPr>
            <w:r>
              <w:rPr>
                <w:sz w:val="24"/>
              </w:rPr>
              <w:t xml:space="preserve">При захисті продемонстровані глибокі знання теми, а також доведеність висновків, позицій, класифікацій тощо. </w:t>
            </w:r>
          </w:p>
          <w:p w14:paraId="4417F384" w14:textId="77777777" w:rsidR="00C17540" w:rsidRDefault="00971AB0">
            <w:pPr>
              <w:spacing w:after="0" w:line="259" w:lineRule="auto"/>
              <w:ind w:left="0" w:firstLine="0"/>
              <w:jc w:val="left"/>
            </w:pPr>
            <w:r>
              <w:rPr>
                <w:sz w:val="24"/>
              </w:rPr>
              <w:t xml:space="preserve"> </w:t>
            </w:r>
          </w:p>
        </w:tc>
      </w:tr>
      <w:tr w:rsidR="00C17540" w14:paraId="276E1522" w14:textId="77777777">
        <w:trPr>
          <w:trHeight w:val="1666"/>
        </w:trPr>
        <w:tc>
          <w:tcPr>
            <w:tcW w:w="0" w:type="auto"/>
            <w:vMerge/>
            <w:tcBorders>
              <w:top w:val="nil"/>
              <w:left w:val="single" w:sz="4" w:space="0" w:color="000000"/>
              <w:bottom w:val="nil"/>
              <w:right w:val="single" w:sz="4" w:space="0" w:color="000000"/>
            </w:tcBorders>
          </w:tcPr>
          <w:p w14:paraId="42624B6C"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4FF45748" w14:textId="77777777" w:rsidR="00C17540" w:rsidRDefault="00971AB0">
            <w:pPr>
              <w:spacing w:after="0" w:line="259" w:lineRule="auto"/>
              <w:ind w:left="0" w:firstLine="0"/>
              <w:jc w:val="left"/>
            </w:pPr>
            <w:r>
              <w:rPr>
                <w:sz w:val="24"/>
              </w:rPr>
              <w:t xml:space="preserve">             15 </w:t>
            </w:r>
          </w:p>
        </w:tc>
        <w:tc>
          <w:tcPr>
            <w:tcW w:w="5346" w:type="dxa"/>
            <w:tcBorders>
              <w:top w:val="single" w:sz="4" w:space="0" w:color="000000"/>
              <w:left w:val="single" w:sz="4" w:space="0" w:color="000000"/>
              <w:bottom w:val="single" w:sz="4" w:space="0" w:color="000000"/>
              <w:right w:val="single" w:sz="4" w:space="0" w:color="000000"/>
            </w:tcBorders>
          </w:tcPr>
          <w:p w14:paraId="6BC55852" w14:textId="77777777" w:rsidR="00C17540" w:rsidRDefault="00971AB0">
            <w:pPr>
              <w:spacing w:after="0" w:line="258" w:lineRule="auto"/>
              <w:ind w:left="0" w:right="61" w:firstLine="0"/>
            </w:pPr>
            <w:r>
              <w:rPr>
                <w:sz w:val="24"/>
              </w:rPr>
              <w:t xml:space="preserve">Робота оформлена відповідно до вимог кафедри. Робота містить незначні методологічні помилки, є посилання на джерела, є власні висновки. </w:t>
            </w:r>
          </w:p>
          <w:p w14:paraId="0CDA229A" w14:textId="77777777" w:rsidR="00C17540" w:rsidRDefault="00971AB0">
            <w:pPr>
              <w:spacing w:after="0" w:line="259" w:lineRule="auto"/>
              <w:ind w:left="0" w:right="61" w:firstLine="0"/>
            </w:pPr>
            <w:r>
              <w:rPr>
                <w:sz w:val="24"/>
              </w:rPr>
              <w:t xml:space="preserve">При захисті продемонстровані достатні знання теми, а також доведеність висновків, позицій, класифікацій тощо. </w:t>
            </w:r>
          </w:p>
        </w:tc>
      </w:tr>
      <w:tr w:rsidR="00C17540" w14:paraId="1D786608" w14:textId="77777777">
        <w:trPr>
          <w:trHeight w:val="2770"/>
        </w:trPr>
        <w:tc>
          <w:tcPr>
            <w:tcW w:w="0" w:type="auto"/>
            <w:vMerge/>
            <w:tcBorders>
              <w:top w:val="nil"/>
              <w:left w:val="single" w:sz="4" w:space="0" w:color="000000"/>
              <w:bottom w:val="nil"/>
              <w:right w:val="single" w:sz="4" w:space="0" w:color="000000"/>
            </w:tcBorders>
          </w:tcPr>
          <w:p w14:paraId="452D931E"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0071B09B" w14:textId="77777777" w:rsidR="00C17540" w:rsidRDefault="00971AB0">
            <w:pPr>
              <w:spacing w:after="0" w:line="259" w:lineRule="auto"/>
              <w:ind w:left="0" w:firstLine="0"/>
              <w:jc w:val="left"/>
            </w:pPr>
            <w:r>
              <w:rPr>
                <w:sz w:val="24"/>
              </w:rPr>
              <w:t xml:space="preserve">           10 </w:t>
            </w:r>
          </w:p>
        </w:tc>
        <w:tc>
          <w:tcPr>
            <w:tcW w:w="5346" w:type="dxa"/>
            <w:tcBorders>
              <w:top w:val="single" w:sz="4" w:space="0" w:color="000000"/>
              <w:left w:val="single" w:sz="4" w:space="0" w:color="000000"/>
              <w:bottom w:val="single" w:sz="4" w:space="0" w:color="000000"/>
              <w:right w:val="single" w:sz="4" w:space="0" w:color="000000"/>
            </w:tcBorders>
          </w:tcPr>
          <w:p w14:paraId="2490E175" w14:textId="77777777" w:rsidR="00C17540" w:rsidRDefault="00971AB0">
            <w:pPr>
              <w:spacing w:after="0" w:line="278" w:lineRule="auto"/>
              <w:ind w:left="0" w:firstLine="0"/>
            </w:pPr>
            <w:r>
              <w:rPr>
                <w:sz w:val="24"/>
              </w:rPr>
              <w:t xml:space="preserve">Робота оформлена відповідно до вимог кафедри, але з незначними помилками. </w:t>
            </w:r>
          </w:p>
          <w:p w14:paraId="6526135B" w14:textId="77777777" w:rsidR="00C17540" w:rsidRDefault="00971AB0">
            <w:pPr>
              <w:spacing w:after="0" w:line="258" w:lineRule="auto"/>
              <w:ind w:left="0" w:right="63" w:firstLine="0"/>
            </w:pPr>
            <w:r>
              <w:rPr>
                <w:sz w:val="24"/>
              </w:rPr>
              <w:t xml:space="preserve">Робота містить методологічні та змістовні помилки, є посилання на джерела, є власні висновки. </w:t>
            </w:r>
          </w:p>
          <w:p w14:paraId="00C164D7" w14:textId="77777777" w:rsidR="00C17540" w:rsidRDefault="00971AB0">
            <w:pPr>
              <w:spacing w:after="0" w:line="251" w:lineRule="auto"/>
              <w:ind w:left="0" w:right="61" w:firstLine="0"/>
            </w:pPr>
            <w:r>
              <w:rPr>
                <w:sz w:val="24"/>
              </w:rPr>
              <w:t xml:space="preserve">При захисті продемонстровані достатні знання теми, але виникли проблеми з аргументації окремих понять та суджень у роботі, доведеність висновків. </w:t>
            </w:r>
          </w:p>
          <w:p w14:paraId="16462EA6" w14:textId="77777777" w:rsidR="00C17540" w:rsidRDefault="00971AB0">
            <w:pPr>
              <w:spacing w:after="0" w:line="259" w:lineRule="auto"/>
              <w:ind w:left="0" w:firstLine="0"/>
              <w:jc w:val="left"/>
            </w:pPr>
            <w:r>
              <w:rPr>
                <w:sz w:val="24"/>
              </w:rPr>
              <w:t xml:space="preserve"> </w:t>
            </w:r>
          </w:p>
        </w:tc>
      </w:tr>
      <w:tr w:rsidR="00C17540" w14:paraId="284CD51C" w14:textId="77777777">
        <w:trPr>
          <w:trHeight w:val="2770"/>
        </w:trPr>
        <w:tc>
          <w:tcPr>
            <w:tcW w:w="0" w:type="auto"/>
            <w:vMerge/>
            <w:tcBorders>
              <w:top w:val="nil"/>
              <w:left w:val="single" w:sz="4" w:space="0" w:color="000000"/>
              <w:bottom w:val="single" w:sz="4" w:space="0" w:color="000000"/>
              <w:right w:val="single" w:sz="4" w:space="0" w:color="000000"/>
            </w:tcBorders>
          </w:tcPr>
          <w:p w14:paraId="2EEF0A13"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23624FD6" w14:textId="77777777" w:rsidR="00C17540" w:rsidRDefault="00971AB0">
            <w:pPr>
              <w:spacing w:after="0" w:line="259" w:lineRule="auto"/>
              <w:ind w:left="0" w:firstLine="0"/>
              <w:jc w:val="left"/>
            </w:pPr>
            <w:r>
              <w:rPr>
                <w:sz w:val="24"/>
              </w:rPr>
              <w:t xml:space="preserve">5 </w:t>
            </w:r>
          </w:p>
        </w:tc>
        <w:tc>
          <w:tcPr>
            <w:tcW w:w="5346" w:type="dxa"/>
            <w:tcBorders>
              <w:top w:val="single" w:sz="4" w:space="0" w:color="000000"/>
              <w:left w:val="single" w:sz="4" w:space="0" w:color="000000"/>
              <w:bottom w:val="single" w:sz="4" w:space="0" w:color="000000"/>
              <w:right w:val="single" w:sz="4" w:space="0" w:color="000000"/>
            </w:tcBorders>
          </w:tcPr>
          <w:p w14:paraId="0D9D872B" w14:textId="77777777" w:rsidR="00C17540" w:rsidRDefault="00971AB0">
            <w:pPr>
              <w:spacing w:after="0" w:line="279" w:lineRule="auto"/>
              <w:ind w:left="0" w:firstLine="0"/>
            </w:pPr>
            <w:r>
              <w:rPr>
                <w:sz w:val="24"/>
              </w:rPr>
              <w:t xml:space="preserve">Робота оформлена з помилками та порушеннями кафедральних вимог щодо форми роботи. </w:t>
            </w:r>
          </w:p>
          <w:p w14:paraId="6F574436" w14:textId="77777777" w:rsidR="00C17540" w:rsidRDefault="00971AB0">
            <w:pPr>
              <w:spacing w:after="0" w:line="274" w:lineRule="auto"/>
              <w:ind w:left="0" w:firstLine="0"/>
              <w:jc w:val="left"/>
            </w:pPr>
            <w:r>
              <w:rPr>
                <w:sz w:val="24"/>
              </w:rPr>
              <w:t xml:space="preserve">Робота </w:t>
            </w:r>
            <w:r>
              <w:rPr>
                <w:sz w:val="24"/>
              </w:rPr>
              <w:tab/>
              <w:t xml:space="preserve">містить </w:t>
            </w:r>
            <w:r>
              <w:rPr>
                <w:sz w:val="24"/>
              </w:rPr>
              <w:tab/>
              <w:t xml:space="preserve">методологічні </w:t>
            </w:r>
            <w:r>
              <w:rPr>
                <w:sz w:val="24"/>
              </w:rPr>
              <w:tab/>
              <w:t xml:space="preserve">та </w:t>
            </w:r>
            <w:r>
              <w:rPr>
                <w:sz w:val="24"/>
              </w:rPr>
              <w:tab/>
              <w:t xml:space="preserve">змістовні помилки, </w:t>
            </w:r>
            <w:r>
              <w:rPr>
                <w:sz w:val="24"/>
              </w:rPr>
              <w:tab/>
              <w:t xml:space="preserve">використано </w:t>
            </w:r>
            <w:r>
              <w:rPr>
                <w:sz w:val="24"/>
              </w:rPr>
              <w:tab/>
              <w:t xml:space="preserve">недостатню </w:t>
            </w:r>
            <w:r>
              <w:rPr>
                <w:sz w:val="24"/>
              </w:rPr>
              <w:tab/>
              <w:t xml:space="preserve">кількість джерел </w:t>
            </w:r>
            <w:r>
              <w:rPr>
                <w:sz w:val="24"/>
              </w:rPr>
              <w:tab/>
              <w:t xml:space="preserve">для </w:t>
            </w:r>
            <w:r>
              <w:rPr>
                <w:sz w:val="24"/>
              </w:rPr>
              <w:tab/>
              <w:t xml:space="preserve">обґрунтування </w:t>
            </w:r>
            <w:r>
              <w:rPr>
                <w:sz w:val="24"/>
              </w:rPr>
              <w:tab/>
              <w:t xml:space="preserve">дослідження </w:t>
            </w:r>
            <w:r>
              <w:rPr>
                <w:sz w:val="24"/>
              </w:rPr>
              <w:tab/>
              <w:t xml:space="preserve">та висновків.  </w:t>
            </w:r>
          </w:p>
          <w:p w14:paraId="01E0CE09" w14:textId="77777777" w:rsidR="00C17540" w:rsidRDefault="00971AB0">
            <w:pPr>
              <w:spacing w:after="0" w:line="259" w:lineRule="auto"/>
              <w:ind w:left="0" w:right="61" w:firstLine="0"/>
            </w:pPr>
            <w:r>
              <w:rPr>
                <w:sz w:val="24"/>
              </w:rPr>
              <w:t xml:space="preserve">При захисті виникли труднощі щодо розкриття змісту теми, наведення аргументів стосовно окремих положень роботи та обґрунтованості і доведеності висновків. </w:t>
            </w:r>
          </w:p>
        </w:tc>
      </w:tr>
      <w:tr w:rsidR="00C17540" w14:paraId="06ED0712" w14:textId="77777777">
        <w:trPr>
          <w:trHeight w:val="2496"/>
        </w:trPr>
        <w:tc>
          <w:tcPr>
            <w:tcW w:w="3034" w:type="dxa"/>
            <w:tcBorders>
              <w:top w:val="single" w:sz="4" w:space="0" w:color="000000"/>
              <w:left w:val="single" w:sz="4" w:space="0" w:color="000000"/>
              <w:bottom w:val="single" w:sz="4" w:space="0" w:color="000000"/>
              <w:right w:val="single" w:sz="4" w:space="0" w:color="000000"/>
            </w:tcBorders>
          </w:tcPr>
          <w:p w14:paraId="2698629A" w14:textId="77777777" w:rsidR="00C17540" w:rsidRDefault="00C1754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3F0B66BE" w14:textId="77777777" w:rsidR="00C17540" w:rsidRDefault="00971AB0">
            <w:pPr>
              <w:spacing w:after="0" w:line="259" w:lineRule="auto"/>
              <w:ind w:left="0" w:firstLine="0"/>
              <w:jc w:val="left"/>
            </w:pPr>
            <w:proofErr w:type="spellStart"/>
            <w:r>
              <w:rPr>
                <w:sz w:val="24"/>
              </w:rPr>
              <w:t>Min</w:t>
            </w:r>
            <w:proofErr w:type="spellEnd"/>
            <w:r>
              <w:rPr>
                <w:sz w:val="24"/>
              </w:rPr>
              <w:t xml:space="preserve">   0 </w:t>
            </w:r>
          </w:p>
        </w:tc>
        <w:tc>
          <w:tcPr>
            <w:tcW w:w="5346" w:type="dxa"/>
            <w:tcBorders>
              <w:top w:val="single" w:sz="4" w:space="0" w:color="000000"/>
              <w:left w:val="single" w:sz="4" w:space="0" w:color="000000"/>
              <w:bottom w:val="single" w:sz="4" w:space="0" w:color="000000"/>
              <w:right w:val="single" w:sz="4" w:space="0" w:color="000000"/>
            </w:tcBorders>
          </w:tcPr>
          <w:p w14:paraId="337154BA" w14:textId="77777777" w:rsidR="00C17540" w:rsidRDefault="00971AB0">
            <w:pPr>
              <w:spacing w:after="0" w:line="258" w:lineRule="auto"/>
              <w:ind w:left="0" w:right="59" w:firstLine="0"/>
            </w:pPr>
            <w:r>
              <w:rPr>
                <w:sz w:val="24"/>
              </w:rPr>
              <w:t xml:space="preserve">Робота оформлена неналежним чином, без посилання на джерела та містить методологічні помилки. </w:t>
            </w:r>
          </w:p>
          <w:p w14:paraId="1DCC24E9" w14:textId="77777777" w:rsidR="00C17540" w:rsidRDefault="00971AB0">
            <w:pPr>
              <w:spacing w:after="0" w:line="251" w:lineRule="auto"/>
              <w:ind w:left="0" w:right="60" w:firstLine="0"/>
            </w:pPr>
            <w:r>
              <w:rPr>
                <w:sz w:val="24"/>
              </w:rPr>
              <w:t xml:space="preserve">При захисті автор роботи не може продемонструвати знання з обраної теми, навести аргументацію понять та здійснити аналіз інформації. </w:t>
            </w:r>
          </w:p>
          <w:p w14:paraId="3BB0C11B" w14:textId="77777777" w:rsidR="00C17540" w:rsidRDefault="00971AB0">
            <w:pPr>
              <w:spacing w:after="0" w:line="259" w:lineRule="auto"/>
              <w:ind w:left="0" w:firstLine="0"/>
              <w:jc w:val="left"/>
            </w:pPr>
            <w:r>
              <w:rPr>
                <w:sz w:val="24"/>
              </w:rPr>
              <w:t xml:space="preserve">Робота виконана з порушенням вимог академічної доброчесності. </w:t>
            </w:r>
          </w:p>
        </w:tc>
      </w:tr>
    </w:tbl>
    <w:p w14:paraId="4E350459" w14:textId="77777777" w:rsidR="00C17540" w:rsidRDefault="00971AB0">
      <w:pPr>
        <w:spacing w:after="0" w:line="259" w:lineRule="auto"/>
        <w:ind w:left="0" w:firstLine="0"/>
      </w:pPr>
      <w:r>
        <w:rPr>
          <w:sz w:val="24"/>
        </w:rPr>
        <w:t xml:space="preserve"> </w:t>
      </w:r>
    </w:p>
    <w:tbl>
      <w:tblPr>
        <w:tblStyle w:val="TableGrid"/>
        <w:tblW w:w="9784" w:type="dxa"/>
        <w:tblInd w:w="254" w:type="dxa"/>
        <w:tblCellMar>
          <w:top w:w="62" w:type="dxa"/>
          <w:left w:w="106" w:type="dxa"/>
          <w:right w:w="50" w:type="dxa"/>
        </w:tblCellMar>
        <w:tblLook w:val="04A0" w:firstRow="1" w:lastRow="0" w:firstColumn="1" w:lastColumn="0" w:noHBand="0" w:noVBand="1"/>
      </w:tblPr>
      <w:tblGrid>
        <w:gridCol w:w="2979"/>
        <w:gridCol w:w="1419"/>
        <w:gridCol w:w="5386"/>
      </w:tblGrid>
      <w:tr w:rsidR="00C17540" w14:paraId="34B0DEC7" w14:textId="77777777">
        <w:trPr>
          <w:trHeight w:val="2770"/>
        </w:trPr>
        <w:tc>
          <w:tcPr>
            <w:tcW w:w="2979" w:type="dxa"/>
            <w:vMerge w:val="restart"/>
            <w:tcBorders>
              <w:top w:val="single" w:sz="4" w:space="0" w:color="000000"/>
              <w:left w:val="single" w:sz="4" w:space="0" w:color="000000"/>
              <w:bottom w:val="single" w:sz="4" w:space="0" w:color="000000"/>
              <w:right w:val="single" w:sz="4" w:space="0" w:color="000000"/>
            </w:tcBorders>
            <w:vAlign w:val="center"/>
          </w:tcPr>
          <w:p w14:paraId="62F496C2" w14:textId="77777777" w:rsidR="00C17540" w:rsidRDefault="00971AB0">
            <w:pPr>
              <w:spacing w:after="0" w:line="259" w:lineRule="auto"/>
              <w:ind w:left="2" w:firstLine="0"/>
              <w:jc w:val="left"/>
            </w:pPr>
            <w:r>
              <w:rPr>
                <w:sz w:val="24"/>
              </w:rPr>
              <w:t xml:space="preserve">Диференційований залік  </w:t>
            </w:r>
          </w:p>
          <w:p w14:paraId="5C4874CE" w14:textId="77777777" w:rsidR="00C17540" w:rsidRDefault="00971AB0">
            <w:pPr>
              <w:spacing w:after="0" w:line="259" w:lineRule="auto"/>
              <w:ind w:left="2" w:firstLine="0"/>
              <w:jc w:val="left"/>
            </w:pPr>
            <w:r>
              <w:rPr>
                <w:sz w:val="24"/>
              </w:rPr>
              <w:t xml:space="preserve"> </w:t>
            </w:r>
          </w:p>
          <w:p w14:paraId="62B5E4FD" w14:textId="77777777" w:rsidR="00C17540" w:rsidRDefault="00971AB0">
            <w:pPr>
              <w:spacing w:after="0" w:line="259" w:lineRule="auto"/>
              <w:ind w:left="2" w:firstLine="0"/>
              <w:jc w:val="left"/>
            </w:pPr>
            <w:r>
              <w:rPr>
                <w:sz w:val="24"/>
              </w:rPr>
              <w:t xml:space="preserve"> </w:t>
            </w:r>
          </w:p>
          <w:p w14:paraId="771EBC29" w14:textId="77777777" w:rsidR="00C17540" w:rsidRDefault="00971AB0">
            <w:pPr>
              <w:spacing w:after="0" w:line="259" w:lineRule="auto"/>
              <w:ind w:left="2" w:firstLine="0"/>
              <w:jc w:val="left"/>
            </w:pPr>
            <w:r>
              <w:rPr>
                <w:sz w:val="24"/>
              </w:rPr>
              <w:t xml:space="preserve"> </w:t>
            </w:r>
          </w:p>
          <w:p w14:paraId="71257391" w14:textId="77777777" w:rsidR="00C17540" w:rsidRDefault="00971AB0">
            <w:pPr>
              <w:spacing w:after="0" w:line="259" w:lineRule="auto"/>
              <w:ind w:left="2" w:firstLine="0"/>
              <w:jc w:val="left"/>
            </w:pPr>
            <w:r>
              <w:rPr>
                <w:sz w:val="24"/>
              </w:rPr>
              <w:t xml:space="preserve"> </w:t>
            </w:r>
          </w:p>
          <w:p w14:paraId="44CF797C" w14:textId="77777777" w:rsidR="00C17540" w:rsidRDefault="00971AB0">
            <w:pPr>
              <w:spacing w:after="0" w:line="259" w:lineRule="auto"/>
              <w:ind w:left="2" w:firstLine="0"/>
              <w:jc w:val="left"/>
            </w:pPr>
            <w:r>
              <w:rPr>
                <w:sz w:val="24"/>
              </w:rPr>
              <w:t xml:space="preserve"> </w:t>
            </w:r>
          </w:p>
          <w:p w14:paraId="667474F8" w14:textId="77777777" w:rsidR="00C17540" w:rsidRDefault="00971AB0">
            <w:pPr>
              <w:spacing w:after="0" w:line="259" w:lineRule="auto"/>
              <w:ind w:left="2" w:firstLine="0"/>
              <w:jc w:val="left"/>
            </w:pPr>
            <w:r>
              <w:rPr>
                <w:sz w:val="24"/>
              </w:rPr>
              <w:t xml:space="preserve"> </w:t>
            </w:r>
          </w:p>
          <w:p w14:paraId="1CB82FA7" w14:textId="77777777" w:rsidR="00C17540" w:rsidRDefault="00971AB0">
            <w:pPr>
              <w:spacing w:after="0" w:line="259" w:lineRule="auto"/>
              <w:ind w:left="2" w:firstLine="0"/>
              <w:jc w:val="left"/>
            </w:pPr>
            <w:r>
              <w:rPr>
                <w:sz w:val="24"/>
              </w:rPr>
              <w:t xml:space="preserve"> </w:t>
            </w:r>
          </w:p>
          <w:p w14:paraId="6108E02C" w14:textId="77777777" w:rsidR="00C17540" w:rsidRDefault="00971AB0">
            <w:pPr>
              <w:spacing w:after="0" w:line="259" w:lineRule="auto"/>
              <w:ind w:left="2" w:firstLine="0"/>
              <w:jc w:val="left"/>
            </w:pPr>
            <w:r>
              <w:rPr>
                <w:sz w:val="24"/>
              </w:rPr>
              <w:t xml:space="preserve"> </w:t>
            </w:r>
          </w:p>
          <w:p w14:paraId="2C8CF544" w14:textId="77777777" w:rsidR="00C17540" w:rsidRDefault="00971AB0">
            <w:pPr>
              <w:spacing w:after="0" w:line="259" w:lineRule="auto"/>
              <w:ind w:left="2" w:firstLine="0"/>
              <w:jc w:val="left"/>
            </w:pPr>
            <w:r>
              <w:rPr>
                <w:sz w:val="24"/>
              </w:rPr>
              <w:t xml:space="preserve"> </w:t>
            </w:r>
          </w:p>
          <w:p w14:paraId="36AA0027" w14:textId="77777777" w:rsidR="00C17540" w:rsidRDefault="00971AB0">
            <w:pPr>
              <w:spacing w:after="0" w:line="259" w:lineRule="auto"/>
              <w:ind w:left="2" w:firstLine="0"/>
              <w:jc w:val="left"/>
            </w:pPr>
            <w:r>
              <w:rPr>
                <w:sz w:val="24"/>
              </w:rPr>
              <w:t xml:space="preserve"> </w:t>
            </w:r>
          </w:p>
          <w:p w14:paraId="32D4B8D4" w14:textId="77777777" w:rsidR="00C17540" w:rsidRDefault="00971AB0">
            <w:pPr>
              <w:spacing w:after="0" w:line="259" w:lineRule="auto"/>
              <w:ind w:left="2" w:firstLine="0"/>
              <w:jc w:val="left"/>
            </w:pPr>
            <w:r>
              <w:rPr>
                <w:sz w:val="24"/>
              </w:rPr>
              <w:t xml:space="preserve"> </w:t>
            </w:r>
          </w:p>
          <w:p w14:paraId="25C35CA2" w14:textId="77777777" w:rsidR="00C17540" w:rsidRDefault="00971AB0">
            <w:pPr>
              <w:spacing w:after="0" w:line="259" w:lineRule="auto"/>
              <w:ind w:left="2" w:firstLine="0"/>
              <w:jc w:val="left"/>
            </w:pPr>
            <w:r>
              <w:rPr>
                <w:sz w:val="24"/>
              </w:rPr>
              <w:t xml:space="preserve"> </w:t>
            </w:r>
          </w:p>
          <w:p w14:paraId="52C56E7E" w14:textId="77777777" w:rsidR="00C17540" w:rsidRDefault="00971AB0">
            <w:pPr>
              <w:spacing w:after="0" w:line="259" w:lineRule="auto"/>
              <w:ind w:left="2" w:firstLine="0"/>
              <w:jc w:val="left"/>
            </w:pPr>
            <w:r>
              <w:rPr>
                <w:sz w:val="24"/>
              </w:rPr>
              <w:t xml:space="preserve"> </w:t>
            </w:r>
          </w:p>
          <w:p w14:paraId="7B2CC816" w14:textId="77777777" w:rsidR="00C17540" w:rsidRDefault="00971AB0">
            <w:pPr>
              <w:spacing w:after="0" w:line="259" w:lineRule="auto"/>
              <w:ind w:left="2" w:firstLine="0"/>
              <w:jc w:val="left"/>
            </w:pPr>
            <w:r>
              <w:rPr>
                <w:sz w:val="24"/>
              </w:rPr>
              <w:t xml:space="preserve"> </w:t>
            </w:r>
          </w:p>
          <w:p w14:paraId="0004FEEA" w14:textId="77777777" w:rsidR="00C17540" w:rsidRDefault="00971AB0">
            <w:pPr>
              <w:spacing w:after="0" w:line="259" w:lineRule="auto"/>
              <w:ind w:left="2" w:firstLine="0"/>
              <w:jc w:val="left"/>
            </w:pPr>
            <w:r>
              <w:rPr>
                <w:sz w:val="24"/>
              </w:rPr>
              <w:t xml:space="preserve"> </w:t>
            </w:r>
          </w:p>
          <w:p w14:paraId="5AB40157" w14:textId="77777777" w:rsidR="00C17540" w:rsidRDefault="00971AB0">
            <w:pPr>
              <w:spacing w:after="21" w:line="259" w:lineRule="auto"/>
              <w:ind w:left="2" w:firstLine="0"/>
              <w:jc w:val="left"/>
            </w:pPr>
            <w:r>
              <w:rPr>
                <w:sz w:val="24"/>
              </w:rPr>
              <w:t xml:space="preserve"> </w:t>
            </w:r>
          </w:p>
          <w:p w14:paraId="46A4587F" w14:textId="77777777" w:rsidR="00C17540" w:rsidRDefault="00971AB0">
            <w:pPr>
              <w:spacing w:after="0" w:line="259" w:lineRule="auto"/>
              <w:ind w:left="2" w:firstLine="0"/>
              <w:jc w:val="left"/>
            </w:pPr>
            <w:r>
              <w:rPr>
                <w:sz w:val="24"/>
              </w:rPr>
              <w:t xml:space="preserve">зараховано </w:t>
            </w:r>
          </w:p>
        </w:tc>
        <w:tc>
          <w:tcPr>
            <w:tcW w:w="1419" w:type="dxa"/>
            <w:tcBorders>
              <w:top w:val="single" w:sz="4" w:space="0" w:color="000000"/>
              <w:left w:val="single" w:sz="4" w:space="0" w:color="000000"/>
              <w:bottom w:val="single" w:sz="4" w:space="0" w:color="000000"/>
              <w:right w:val="single" w:sz="4" w:space="0" w:color="000000"/>
            </w:tcBorders>
            <w:vAlign w:val="center"/>
          </w:tcPr>
          <w:p w14:paraId="29E3EB70" w14:textId="77777777" w:rsidR="00C17540" w:rsidRDefault="00971AB0">
            <w:pPr>
              <w:spacing w:after="0" w:line="259" w:lineRule="auto"/>
              <w:ind w:left="2" w:firstLine="0"/>
              <w:jc w:val="left"/>
            </w:pPr>
            <w:r>
              <w:rPr>
                <w:sz w:val="24"/>
              </w:rPr>
              <w:t xml:space="preserve">100 </w:t>
            </w:r>
          </w:p>
        </w:tc>
        <w:tc>
          <w:tcPr>
            <w:tcW w:w="5387" w:type="dxa"/>
            <w:tcBorders>
              <w:top w:val="single" w:sz="4" w:space="0" w:color="000000"/>
              <w:left w:val="single" w:sz="4" w:space="0" w:color="000000"/>
              <w:bottom w:val="single" w:sz="4" w:space="0" w:color="000000"/>
              <w:right w:val="single" w:sz="4" w:space="0" w:color="000000"/>
            </w:tcBorders>
          </w:tcPr>
          <w:p w14:paraId="27CBDF5C" w14:textId="77777777" w:rsidR="00C17540" w:rsidRDefault="00971AB0">
            <w:pPr>
              <w:numPr>
                <w:ilvl w:val="0"/>
                <w:numId w:val="11"/>
              </w:numPr>
              <w:spacing w:after="34" w:line="248" w:lineRule="auto"/>
              <w:ind w:right="60" w:firstLine="0"/>
            </w:pPr>
            <w:r>
              <w:rPr>
                <w:sz w:val="24"/>
              </w:rPr>
              <w:t xml:space="preserve">Всебічне, систематичне і глибоке знання матеріалу, передбаченого програмою навчальної дисципліни, у тому числі орієнтація в основних наукових доктринах і концепціях навчальної дисципліни. </w:t>
            </w:r>
          </w:p>
          <w:p w14:paraId="5344A4B0" w14:textId="77777777" w:rsidR="00C17540" w:rsidRDefault="00971AB0">
            <w:pPr>
              <w:numPr>
                <w:ilvl w:val="0"/>
                <w:numId w:val="11"/>
              </w:numPr>
              <w:spacing w:after="0" w:line="278" w:lineRule="auto"/>
              <w:ind w:right="60" w:firstLine="0"/>
            </w:pPr>
            <w:r>
              <w:rPr>
                <w:sz w:val="24"/>
              </w:rPr>
              <w:t xml:space="preserve">Засвоєння основної та додаткової літератури, рекомендованої кафедрою. </w:t>
            </w:r>
          </w:p>
          <w:p w14:paraId="0B6ECCBB" w14:textId="77777777" w:rsidR="00C17540" w:rsidRDefault="00971AB0">
            <w:pPr>
              <w:numPr>
                <w:ilvl w:val="0"/>
                <w:numId w:val="11"/>
              </w:numPr>
              <w:spacing w:after="0" w:line="259" w:lineRule="auto"/>
              <w:ind w:right="60" w:firstLine="0"/>
            </w:pPr>
            <w:r>
              <w:rPr>
                <w:sz w:val="24"/>
              </w:rPr>
              <w:t xml:space="preserve">Здатність до самостійного поповнення знань з навчальної дисципліни й використання отриманих знань у практичній роботі. </w:t>
            </w:r>
          </w:p>
        </w:tc>
      </w:tr>
      <w:tr w:rsidR="00C17540" w14:paraId="57FB6DD0" w14:textId="77777777">
        <w:trPr>
          <w:trHeight w:val="2218"/>
        </w:trPr>
        <w:tc>
          <w:tcPr>
            <w:tcW w:w="0" w:type="auto"/>
            <w:vMerge/>
            <w:tcBorders>
              <w:top w:val="nil"/>
              <w:left w:val="single" w:sz="4" w:space="0" w:color="000000"/>
              <w:bottom w:val="nil"/>
              <w:right w:val="single" w:sz="4" w:space="0" w:color="000000"/>
            </w:tcBorders>
          </w:tcPr>
          <w:p w14:paraId="005F3EA8" w14:textId="77777777" w:rsidR="00C17540" w:rsidRDefault="00C17540">
            <w:pPr>
              <w:spacing w:after="160" w:line="259" w:lineRule="auto"/>
              <w:ind w:left="0" w:firstLine="0"/>
              <w:jc w:val="left"/>
            </w:pPr>
          </w:p>
        </w:tc>
        <w:tc>
          <w:tcPr>
            <w:tcW w:w="1419" w:type="dxa"/>
            <w:tcBorders>
              <w:top w:val="single" w:sz="4" w:space="0" w:color="000000"/>
              <w:left w:val="single" w:sz="4" w:space="0" w:color="000000"/>
              <w:bottom w:val="single" w:sz="4" w:space="0" w:color="000000"/>
              <w:right w:val="single" w:sz="4" w:space="0" w:color="000000"/>
            </w:tcBorders>
            <w:vAlign w:val="center"/>
          </w:tcPr>
          <w:p w14:paraId="60F355A5" w14:textId="77777777" w:rsidR="00C17540" w:rsidRDefault="00971AB0">
            <w:pPr>
              <w:spacing w:after="0" w:line="259" w:lineRule="auto"/>
              <w:ind w:left="2" w:firstLine="0"/>
              <w:jc w:val="left"/>
            </w:pPr>
            <w:r>
              <w:rPr>
                <w:sz w:val="24"/>
              </w:rPr>
              <w:t xml:space="preserve">90 </w:t>
            </w:r>
          </w:p>
        </w:tc>
        <w:tc>
          <w:tcPr>
            <w:tcW w:w="5387" w:type="dxa"/>
            <w:tcBorders>
              <w:top w:val="single" w:sz="4" w:space="0" w:color="000000"/>
              <w:left w:val="single" w:sz="4" w:space="0" w:color="000000"/>
              <w:bottom w:val="single" w:sz="4" w:space="0" w:color="000000"/>
              <w:right w:val="single" w:sz="4" w:space="0" w:color="000000"/>
            </w:tcBorders>
          </w:tcPr>
          <w:p w14:paraId="722997FF" w14:textId="77777777" w:rsidR="00C17540" w:rsidRDefault="00971AB0">
            <w:pPr>
              <w:numPr>
                <w:ilvl w:val="0"/>
                <w:numId w:val="12"/>
              </w:numPr>
              <w:spacing w:after="0" w:line="278" w:lineRule="auto"/>
              <w:ind w:right="60" w:firstLine="0"/>
            </w:pPr>
            <w:r>
              <w:rPr>
                <w:sz w:val="24"/>
              </w:rPr>
              <w:t xml:space="preserve">Повне знання матеріалу, передбаченого програмою навчальної дисципліни. </w:t>
            </w:r>
          </w:p>
          <w:p w14:paraId="40B8FFEE" w14:textId="77777777" w:rsidR="00C17540" w:rsidRDefault="00971AB0">
            <w:pPr>
              <w:numPr>
                <w:ilvl w:val="0"/>
                <w:numId w:val="12"/>
              </w:numPr>
              <w:spacing w:after="0" w:line="258" w:lineRule="auto"/>
              <w:ind w:right="60" w:firstLine="0"/>
            </w:pPr>
            <w:r>
              <w:rPr>
                <w:sz w:val="24"/>
              </w:rPr>
              <w:t xml:space="preserve">Засвоєння основної літератури та знайомство з додатковою літературою, рекомендованою кафедрою. </w:t>
            </w:r>
          </w:p>
          <w:p w14:paraId="143F35B0" w14:textId="77777777" w:rsidR="00C17540" w:rsidRDefault="00971AB0">
            <w:pPr>
              <w:numPr>
                <w:ilvl w:val="0"/>
                <w:numId w:val="12"/>
              </w:numPr>
              <w:spacing w:after="0" w:line="259" w:lineRule="auto"/>
              <w:ind w:right="60" w:firstLine="0"/>
            </w:pPr>
            <w:r>
              <w:rPr>
                <w:sz w:val="24"/>
              </w:rPr>
              <w:t xml:space="preserve">Здатність до самостійного поповнення знань з дисципліни, розуміння їх значення для практичної роботи. </w:t>
            </w:r>
          </w:p>
        </w:tc>
      </w:tr>
      <w:tr w:rsidR="00C17540" w14:paraId="4780DAF5" w14:textId="77777777">
        <w:trPr>
          <w:trHeight w:val="2218"/>
        </w:trPr>
        <w:tc>
          <w:tcPr>
            <w:tcW w:w="0" w:type="auto"/>
            <w:vMerge/>
            <w:tcBorders>
              <w:top w:val="nil"/>
              <w:left w:val="single" w:sz="4" w:space="0" w:color="000000"/>
              <w:bottom w:val="nil"/>
              <w:right w:val="single" w:sz="4" w:space="0" w:color="000000"/>
            </w:tcBorders>
          </w:tcPr>
          <w:p w14:paraId="63B0AC56" w14:textId="77777777" w:rsidR="00C17540" w:rsidRDefault="00C17540">
            <w:pPr>
              <w:spacing w:after="160" w:line="259" w:lineRule="auto"/>
              <w:ind w:left="0" w:firstLine="0"/>
              <w:jc w:val="left"/>
            </w:pPr>
          </w:p>
        </w:tc>
        <w:tc>
          <w:tcPr>
            <w:tcW w:w="1419" w:type="dxa"/>
            <w:tcBorders>
              <w:top w:val="single" w:sz="4" w:space="0" w:color="000000"/>
              <w:left w:val="single" w:sz="4" w:space="0" w:color="000000"/>
              <w:bottom w:val="single" w:sz="4" w:space="0" w:color="000000"/>
              <w:right w:val="single" w:sz="4" w:space="0" w:color="000000"/>
            </w:tcBorders>
            <w:vAlign w:val="center"/>
          </w:tcPr>
          <w:p w14:paraId="0BD04F0A" w14:textId="77777777" w:rsidR="00C17540" w:rsidRDefault="00971AB0">
            <w:pPr>
              <w:spacing w:after="0" w:line="259" w:lineRule="auto"/>
              <w:ind w:left="2" w:firstLine="0"/>
              <w:jc w:val="left"/>
            </w:pPr>
            <w:r>
              <w:rPr>
                <w:sz w:val="24"/>
              </w:rPr>
              <w:t xml:space="preserve">85 </w:t>
            </w:r>
          </w:p>
        </w:tc>
        <w:tc>
          <w:tcPr>
            <w:tcW w:w="5387" w:type="dxa"/>
            <w:tcBorders>
              <w:top w:val="single" w:sz="4" w:space="0" w:color="000000"/>
              <w:left w:val="single" w:sz="4" w:space="0" w:color="000000"/>
              <w:bottom w:val="single" w:sz="4" w:space="0" w:color="000000"/>
              <w:right w:val="single" w:sz="4" w:space="0" w:color="000000"/>
            </w:tcBorders>
          </w:tcPr>
          <w:p w14:paraId="5174E668" w14:textId="77777777" w:rsidR="00C17540" w:rsidRDefault="00971AB0">
            <w:pPr>
              <w:numPr>
                <w:ilvl w:val="0"/>
                <w:numId w:val="13"/>
              </w:numPr>
              <w:spacing w:after="0" w:line="258" w:lineRule="auto"/>
              <w:ind w:right="59" w:firstLine="0"/>
            </w:pPr>
            <w:r>
              <w:rPr>
                <w:sz w:val="24"/>
              </w:rPr>
              <w:t xml:space="preserve">Достатньо повне знання матеріалу, передбаченого програмою навчальної дисципліни, за відсутності у відповіді суттєвих помилок.  </w:t>
            </w:r>
          </w:p>
          <w:p w14:paraId="0CB81154" w14:textId="77777777" w:rsidR="00C17540" w:rsidRDefault="00971AB0">
            <w:pPr>
              <w:numPr>
                <w:ilvl w:val="0"/>
                <w:numId w:val="13"/>
              </w:numPr>
              <w:spacing w:after="0" w:line="277" w:lineRule="auto"/>
              <w:ind w:right="59" w:firstLine="0"/>
            </w:pPr>
            <w:r>
              <w:rPr>
                <w:sz w:val="24"/>
              </w:rPr>
              <w:t xml:space="preserve">Засвоєння основної літератури, рекомендованої кафедрою. </w:t>
            </w:r>
          </w:p>
          <w:p w14:paraId="0C7D8C6D" w14:textId="77777777" w:rsidR="00C17540" w:rsidRDefault="00971AB0">
            <w:pPr>
              <w:numPr>
                <w:ilvl w:val="0"/>
                <w:numId w:val="13"/>
              </w:numPr>
              <w:spacing w:after="0" w:line="259" w:lineRule="auto"/>
              <w:ind w:right="59" w:firstLine="0"/>
            </w:pPr>
            <w:r>
              <w:rPr>
                <w:sz w:val="24"/>
              </w:rPr>
              <w:t xml:space="preserve">Здатність до самостійного поповнення знань з дисципліни, розуміння їх значення для практичної роботи. </w:t>
            </w:r>
          </w:p>
        </w:tc>
      </w:tr>
      <w:tr w:rsidR="00C17540" w14:paraId="20768240" w14:textId="77777777">
        <w:trPr>
          <w:trHeight w:val="2494"/>
        </w:trPr>
        <w:tc>
          <w:tcPr>
            <w:tcW w:w="0" w:type="auto"/>
            <w:vMerge/>
            <w:tcBorders>
              <w:top w:val="nil"/>
              <w:left w:val="single" w:sz="4" w:space="0" w:color="000000"/>
              <w:bottom w:val="nil"/>
              <w:right w:val="single" w:sz="4" w:space="0" w:color="000000"/>
            </w:tcBorders>
          </w:tcPr>
          <w:p w14:paraId="355CCD09" w14:textId="77777777" w:rsidR="00C17540" w:rsidRDefault="00C17540">
            <w:pPr>
              <w:spacing w:after="160" w:line="259" w:lineRule="auto"/>
              <w:ind w:left="0" w:firstLine="0"/>
              <w:jc w:val="left"/>
            </w:pPr>
          </w:p>
        </w:tc>
        <w:tc>
          <w:tcPr>
            <w:tcW w:w="1419" w:type="dxa"/>
            <w:tcBorders>
              <w:top w:val="single" w:sz="4" w:space="0" w:color="000000"/>
              <w:left w:val="single" w:sz="4" w:space="0" w:color="000000"/>
              <w:bottom w:val="single" w:sz="4" w:space="0" w:color="000000"/>
              <w:right w:val="single" w:sz="4" w:space="0" w:color="000000"/>
            </w:tcBorders>
            <w:vAlign w:val="center"/>
          </w:tcPr>
          <w:p w14:paraId="4432988D" w14:textId="77777777" w:rsidR="00C17540" w:rsidRDefault="00971AB0">
            <w:pPr>
              <w:spacing w:after="0" w:line="259" w:lineRule="auto"/>
              <w:ind w:left="2" w:firstLine="0"/>
              <w:jc w:val="left"/>
            </w:pPr>
            <w:r>
              <w:rPr>
                <w:sz w:val="24"/>
              </w:rPr>
              <w:t xml:space="preserve">75 </w:t>
            </w:r>
          </w:p>
        </w:tc>
        <w:tc>
          <w:tcPr>
            <w:tcW w:w="5387" w:type="dxa"/>
            <w:tcBorders>
              <w:top w:val="single" w:sz="4" w:space="0" w:color="000000"/>
              <w:left w:val="single" w:sz="4" w:space="0" w:color="000000"/>
              <w:bottom w:val="single" w:sz="4" w:space="0" w:color="000000"/>
              <w:right w:val="single" w:sz="4" w:space="0" w:color="000000"/>
            </w:tcBorders>
          </w:tcPr>
          <w:p w14:paraId="64134199" w14:textId="77777777" w:rsidR="00C17540" w:rsidRDefault="00971AB0">
            <w:pPr>
              <w:numPr>
                <w:ilvl w:val="0"/>
                <w:numId w:val="14"/>
              </w:numPr>
              <w:spacing w:after="0" w:line="252" w:lineRule="auto"/>
              <w:ind w:right="60" w:firstLine="0"/>
            </w:pPr>
            <w:r>
              <w:rPr>
                <w:sz w:val="24"/>
              </w:rPr>
              <w:t xml:space="preserve">Знання основного матеріалу, передбаченого програмою навчальної дисципліни, в обсязі, достатньому для подальшого навчання і майбутньої роботи за професією. </w:t>
            </w:r>
          </w:p>
          <w:p w14:paraId="51C86565" w14:textId="77777777" w:rsidR="00C17540" w:rsidRDefault="00971AB0">
            <w:pPr>
              <w:numPr>
                <w:ilvl w:val="0"/>
                <w:numId w:val="14"/>
              </w:numPr>
              <w:spacing w:after="0" w:line="277" w:lineRule="auto"/>
              <w:ind w:right="60" w:firstLine="0"/>
            </w:pPr>
            <w:r>
              <w:rPr>
                <w:sz w:val="24"/>
              </w:rPr>
              <w:t xml:space="preserve">Засвоєння основної літератури, рекомендованої кафедрою. </w:t>
            </w:r>
          </w:p>
          <w:p w14:paraId="0FE6B33A" w14:textId="77777777" w:rsidR="00C17540" w:rsidRDefault="00971AB0">
            <w:pPr>
              <w:numPr>
                <w:ilvl w:val="0"/>
                <w:numId w:val="14"/>
              </w:numPr>
              <w:spacing w:after="0" w:line="259" w:lineRule="auto"/>
              <w:ind w:right="60" w:firstLine="0"/>
            </w:pPr>
            <w:r>
              <w:rPr>
                <w:sz w:val="24"/>
              </w:rPr>
              <w:t xml:space="preserve">Помилки й суттєві неузгодженості у відповіді на заліку за наявності знань для їх самостійного усунення або за допомогою викладача. </w:t>
            </w:r>
          </w:p>
        </w:tc>
      </w:tr>
      <w:tr w:rsidR="00C17540" w14:paraId="38298644" w14:textId="77777777">
        <w:trPr>
          <w:trHeight w:val="1666"/>
        </w:trPr>
        <w:tc>
          <w:tcPr>
            <w:tcW w:w="0" w:type="auto"/>
            <w:vMerge/>
            <w:tcBorders>
              <w:top w:val="nil"/>
              <w:left w:val="single" w:sz="4" w:space="0" w:color="000000"/>
              <w:bottom w:val="single" w:sz="4" w:space="0" w:color="000000"/>
              <w:right w:val="single" w:sz="4" w:space="0" w:color="000000"/>
            </w:tcBorders>
          </w:tcPr>
          <w:p w14:paraId="7D6FA458" w14:textId="77777777" w:rsidR="00C17540" w:rsidRDefault="00C17540">
            <w:pPr>
              <w:spacing w:after="160" w:line="259" w:lineRule="auto"/>
              <w:ind w:left="0" w:firstLine="0"/>
              <w:jc w:val="left"/>
            </w:pPr>
          </w:p>
        </w:tc>
        <w:tc>
          <w:tcPr>
            <w:tcW w:w="1419" w:type="dxa"/>
            <w:tcBorders>
              <w:top w:val="single" w:sz="4" w:space="0" w:color="000000"/>
              <w:left w:val="single" w:sz="4" w:space="0" w:color="000000"/>
              <w:bottom w:val="single" w:sz="4" w:space="0" w:color="000000"/>
              <w:right w:val="single" w:sz="4" w:space="0" w:color="000000"/>
            </w:tcBorders>
            <w:vAlign w:val="center"/>
          </w:tcPr>
          <w:p w14:paraId="3F00AEAB" w14:textId="77777777" w:rsidR="00C17540" w:rsidRDefault="00971AB0">
            <w:pPr>
              <w:spacing w:after="0" w:line="259" w:lineRule="auto"/>
              <w:ind w:left="2" w:firstLine="0"/>
              <w:jc w:val="left"/>
            </w:pPr>
            <w:r>
              <w:rPr>
                <w:sz w:val="24"/>
              </w:rPr>
              <w:t xml:space="preserve">70 </w:t>
            </w:r>
          </w:p>
        </w:tc>
        <w:tc>
          <w:tcPr>
            <w:tcW w:w="5387" w:type="dxa"/>
            <w:tcBorders>
              <w:top w:val="single" w:sz="4" w:space="0" w:color="000000"/>
              <w:left w:val="single" w:sz="4" w:space="0" w:color="000000"/>
              <w:bottom w:val="single" w:sz="4" w:space="0" w:color="000000"/>
              <w:right w:val="single" w:sz="4" w:space="0" w:color="000000"/>
            </w:tcBorders>
          </w:tcPr>
          <w:p w14:paraId="1839A2C7" w14:textId="77777777" w:rsidR="00C17540" w:rsidRDefault="00971AB0">
            <w:pPr>
              <w:numPr>
                <w:ilvl w:val="0"/>
                <w:numId w:val="15"/>
              </w:numPr>
              <w:spacing w:after="0" w:line="252" w:lineRule="auto"/>
              <w:ind w:right="29" w:firstLine="0"/>
            </w:pPr>
            <w:r>
              <w:rPr>
                <w:sz w:val="24"/>
              </w:rPr>
              <w:t xml:space="preserve">Знання основного матеріалу, передбаченого програмою навчальної дисципліни, в обсязі, достатньому для подальшого навчання і майбутньої роботи за професією. </w:t>
            </w:r>
          </w:p>
          <w:p w14:paraId="762658CC" w14:textId="77777777" w:rsidR="00C17540" w:rsidRDefault="00971AB0">
            <w:pPr>
              <w:numPr>
                <w:ilvl w:val="0"/>
                <w:numId w:val="15"/>
              </w:numPr>
              <w:spacing w:after="0" w:line="259" w:lineRule="auto"/>
              <w:ind w:right="29" w:firstLine="0"/>
            </w:pPr>
            <w:r>
              <w:rPr>
                <w:sz w:val="24"/>
              </w:rPr>
              <w:t xml:space="preserve">Ознайомлення з основною літературою, рекомендованою кафедрою. </w:t>
            </w:r>
          </w:p>
        </w:tc>
      </w:tr>
      <w:tr w:rsidR="00C17540" w14:paraId="40434C4A" w14:textId="77777777">
        <w:trPr>
          <w:trHeight w:val="840"/>
        </w:trPr>
        <w:tc>
          <w:tcPr>
            <w:tcW w:w="2979" w:type="dxa"/>
            <w:vMerge w:val="restart"/>
            <w:tcBorders>
              <w:top w:val="single" w:sz="4" w:space="0" w:color="000000"/>
              <w:left w:val="single" w:sz="4" w:space="0" w:color="000000"/>
              <w:bottom w:val="single" w:sz="4" w:space="0" w:color="000000"/>
              <w:right w:val="single" w:sz="4" w:space="0" w:color="000000"/>
            </w:tcBorders>
          </w:tcPr>
          <w:p w14:paraId="2C10B7CB" w14:textId="77777777" w:rsidR="00C17540" w:rsidRDefault="00C17540">
            <w:pPr>
              <w:spacing w:after="160" w:line="259" w:lineRule="auto"/>
              <w:ind w:left="0" w:firstLine="0"/>
              <w:jc w:val="left"/>
            </w:pPr>
          </w:p>
        </w:tc>
        <w:tc>
          <w:tcPr>
            <w:tcW w:w="1419" w:type="dxa"/>
            <w:tcBorders>
              <w:top w:val="single" w:sz="4" w:space="0" w:color="000000"/>
              <w:left w:val="single" w:sz="4" w:space="0" w:color="000000"/>
              <w:bottom w:val="single" w:sz="4" w:space="0" w:color="000000"/>
              <w:right w:val="single" w:sz="4" w:space="0" w:color="000000"/>
            </w:tcBorders>
          </w:tcPr>
          <w:p w14:paraId="1867BF77" w14:textId="77777777" w:rsidR="00C17540" w:rsidRDefault="00C17540">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14:paraId="5F28EE1A" w14:textId="77777777" w:rsidR="00C17540" w:rsidRDefault="00971AB0">
            <w:pPr>
              <w:spacing w:after="0" w:line="259" w:lineRule="auto"/>
              <w:ind w:left="0" w:right="62" w:firstLine="0"/>
            </w:pPr>
            <w:r>
              <w:rPr>
                <w:sz w:val="24"/>
              </w:rPr>
              <w:t xml:space="preserve">3. Помилки у відповіді на заліку за наявності знань для усунення найсуттєвіших помилок за допомогою викладача. </w:t>
            </w:r>
          </w:p>
        </w:tc>
      </w:tr>
      <w:tr w:rsidR="00C17540" w14:paraId="49F621DD" w14:textId="77777777">
        <w:trPr>
          <w:trHeight w:val="1390"/>
        </w:trPr>
        <w:tc>
          <w:tcPr>
            <w:tcW w:w="0" w:type="auto"/>
            <w:vMerge/>
            <w:tcBorders>
              <w:top w:val="nil"/>
              <w:left w:val="single" w:sz="4" w:space="0" w:color="000000"/>
              <w:bottom w:val="single" w:sz="4" w:space="0" w:color="000000"/>
              <w:right w:val="single" w:sz="4" w:space="0" w:color="000000"/>
            </w:tcBorders>
          </w:tcPr>
          <w:p w14:paraId="70D27B7C" w14:textId="77777777" w:rsidR="00C17540" w:rsidRDefault="00C17540">
            <w:pPr>
              <w:spacing w:after="160" w:line="259" w:lineRule="auto"/>
              <w:ind w:left="0" w:firstLine="0"/>
              <w:jc w:val="left"/>
            </w:pPr>
          </w:p>
        </w:tc>
        <w:tc>
          <w:tcPr>
            <w:tcW w:w="1419" w:type="dxa"/>
            <w:tcBorders>
              <w:top w:val="single" w:sz="4" w:space="0" w:color="000000"/>
              <w:left w:val="single" w:sz="4" w:space="0" w:color="000000"/>
              <w:bottom w:val="single" w:sz="4" w:space="0" w:color="000000"/>
              <w:right w:val="single" w:sz="4" w:space="0" w:color="000000"/>
            </w:tcBorders>
            <w:vAlign w:val="center"/>
          </w:tcPr>
          <w:p w14:paraId="55D8449F" w14:textId="77777777" w:rsidR="00C17540" w:rsidRDefault="00971AB0">
            <w:pPr>
              <w:spacing w:after="0" w:line="259" w:lineRule="auto"/>
              <w:ind w:left="2" w:firstLine="0"/>
              <w:jc w:val="left"/>
            </w:pPr>
            <w:r>
              <w:rPr>
                <w:sz w:val="24"/>
              </w:rPr>
              <w:t xml:space="preserve">60 </w:t>
            </w:r>
          </w:p>
        </w:tc>
        <w:tc>
          <w:tcPr>
            <w:tcW w:w="5387" w:type="dxa"/>
            <w:tcBorders>
              <w:top w:val="single" w:sz="4" w:space="0" w:color="000000"/>
              <w:left w:val="single" w:sz="4" w:space="0" w:color="000000"/>
              <w:bottom w:val="single" w:sz="4" w:space="0" w:color="000000"/>
              <w:right w:val="single" w:sz="4" w:space="0" w:color="000000"/>
            </w:tcBorders>
          </w:tcPr>
          <w:p w14:paraId="64CD7C46" w14:textId="77777777" w:rsidR="00C17540" w:rsidRDefault="00971AB0">
            <w:pPr>
              <w:numPr>
                <w:ilvl w:val="0"/>
                <w:numId w:val="16"/>
              </w:numPr>
              <w:spacing w:after="0" w:line="258" w:lineRule="auto"/>
              <w:ind w:right="30" w:firstLine="0"/>
              <w:jc w:val="left"/>
            </w:pPr>
            <w:r>
              <w:rPr>
                <w:sz w:val="24"/>
              </w:rPr>
              <w:t xml:space="preserve">Прогалини в знаннях з певних частин основного матеріалу, передбаченого програмою навчальної дисципліни. </w:t>
            </w:r>
          </w:p>
          <w:p w14:paraId="3A257494" w14:textId="77777777" w:rsidR="00C17540" w:rsidRDefault="00971AB0">
            <w:pPr>
              <w:numPr>
                <w:ilvl w:val="0"/>
                <w:numId w:val="16"/>
              </w:numPr>
              <w:spacing w:after="0" w:line="259" w:lineRule="auto"/>
              <w:ind w:right="30" w:firstLine="0"/>
              <w:jc w:val="left"/>
            </w:pPr>
            <w:r>
              <w:rPr>
                <w:sz w:val="24"/>
              </w:rPr>
              <w:t xml:space="preserve">Наявність помилок у відповіді на питання на заліку. </w:t>
            </w:r>
          </w:p>
        </w:tc>
      </w:tr>
      <w:tr w:rsidR="00C17540" w14:paraId="5C26A5F6" w14:textId="77777777">
        <w:trPr>
          <w:trHeight w:val="1666"/>
        </w:trPr>
        <w:tc>
          <w:tcPr>
            <w:tcW w:w="2979" w:type="dxa"/>
            <w:tcBorders>
              <w:top w:val="single" w:sz="4" w:space="0" w:color="000000"/>
              <w:left w:val="single" w:sz="4" w:space="0" w:color="000000"/>
              <w:bottom w:val="single" w:sz="4" w:space="0" w:color="000000"/>
              <w:right w:val="single" w:sz="4" w:space="0" w:color="000000"/>
            </w:tcBorders>
            <w:vAlign w:val="center"/>
          </w:tcPr>
          <w:p w14:paraId="027DFBCC" w14:textId="77777777" w:rsidR="00C17540" w:rsidRDefault="00971AB0">
            <w:pPr>
              <w:spacing w:after="0" w:line="259" w:lineRule="auto"/>
              <w:ind w:left="2" w:firstLine="0"/>
              <w:jc w:val="left"/>
            </w:pPr>
            <w:r>
              <w:rPr>
                <w:sz w:val="24"/>
              </w:rPr>
              <w:t xml:space="preserve">не зараховано </w:t>
            </w:r>
          </w:p>
        </w:tc>
        <w:tc>
          <w:tcPr>
            <w:tcW w:w="1419" w:type="dxa"/>
            <w:tcBorders>
              <w:top w:val="single" w:sz="4" w:space="0" w:color="000000"/>
              <w:left w:val="single" w:sz="4" w:space="0" w:color="000000"/>
              <w:bottom w:val="single" w:sz="4" w:space="0" w:color="000000"/>
              <w:right w:val="single" w:sz="4" w:space="0" w:color="000000"/>
            </w:tcBorders>
            <w:vAlign w:val="center"/>
          </w:tcPr>
          <w:p w14:paraId="363172CA" w14:textId="77777777" w:rsidR="00C17540" w:rsidRDefault="00971AB0">
            <w:pPr>
              <w:spacing w:after="0" w:line="259" w:lineRule="auto"/>
              <w:ind w:left="2" w:firstLine="0"/>
              <w:jc w:val="left"/>
            </w:pPr>
            <w:r>
              <w:rPr>
                <w:sz w:val="24"/>
              </w:rPr>
              <w:t xml:space="preserve">55 </w:t>
            </w:r>
          </w:p>
        </w:tc>
        <w:tc>
          <w:tcPr>
            <w:tcW w:w="5387" w:type="dxa"/>
            <w:tcBorders>
              <w:top w:val="single" w:sz="4" w:space="0" w:color="000000"/>
              <w:left w:val="single" w:sz="4" w:space="0" w:color="000000"/>
              <w:bottom w:val="single" w:sz="4" w:space="0" w:color="000000"/>
              <w:right w:val="single" w:sz="4" w:space="0" w:color="000000"/>
            </w:tcBorders>
          </w:tcPr>
          <w:p w14:paraId="220D7346" w14:textId="77777777" w:rsidR="00C17540" w:rsidRDefault="00971AB0">
            <w:pPr>
              <w:numPr>
                <w:ilvl w:val="0"/>
                <w:numId w:val="17"/>
              </w:numPr>
              <w:spacing w:after="0" w:line="258" w:lineRule="auto"/>
              <w:ind w:right="63" w:firstLine="0"/>
            </w:pPr>
            <w:r>
              <w:rPr>
                <w:sz w:val="24"/>
              </w:rPr>
              <w:t xml:space="preserve">Відсутність знань значної частини основного матеріалу, передбаченого програмою навчальної дисципліни. </w:t>
            </w:r>
          </w:p>
          <w:p w14:paraId="790BFE45" w14:textId="77777777" w:rsidR="00C17540" w:rsidRDefault="00971AB0">
            <w:pPr>
              <w:numPr>
                <w:ilvl w:val="0"/>
                <w:numId w:val="17"/>
              </w:numPr>
              <w:spacing w:after="0" w:line="259" w:lineRule="auto"/>
              <w:ind w:right="63" w:firstLine="0"/>
            </w:pPr>
            <w:r>
              <w:rPr>
                <w:sz w:val="24"/>
              </w:rPr>
              <w:t xml:space="preserve">Неможливість продовжити навчання або здійснювати професійну діяльність без проходження повторного курсу з цієї дисципліни. </w:t>
            </w:r>
          </w:p>
        </w:tc>
      </w:tr>
    </w:tbl>
    <w:p w14:paraId="51B9A2D0" w14:textId="77777777" w:rsidR="00C17540" w:rsidRDefault="00971AB0">
      <w:pPr>
        <w:spacing w:after="23" w:line="259" w:lineRule="auto"/>
        <w:ind w:left="0" w:firstLine="0"/>
        <w:jc w:val="left"/>
      </w:pPr>
      <w:r>
        <w:t xml:space="preserve"> </w:t>
      </w:r>
    </w:p>
    <w:p w14:paraId="59A7D43C" w14:textId="77777777" w:rsidR="00C17540" w:rsidRDefault="00971AB0">
      <w:pPr>
        <w:numPr>
          <w:ilvl w:val="0"/>
          <w:numId w:val="5"/>
        </w:numPr>
        <w:spacing w:line="269" w:lineRule="auto"/>
        <w:ind w:left="773" w:right="492" w:hanging="281"/>
        <w:jc w:val="center"/>
      </w:pPr>
      <w:r>
        <w:rPr>
          <w:i/>
        </w:rPr>
        <w:t xml:space="preserve">Педагогічний контроль для здобувачів вищої освіти денної/заочної/дистанційної форми навчання </w:t>
      </w:r>
    </w:p>
    <w:p w14:paraId="1685F75D" w14:textId="77777777" w:rsidR="00C17540" w:rsidRDefault="00971AB0">
      <w:pPr>
        <w:spacing w:after="32" w:line="259" w:lineRule="auto"/>
        <w:ind w:left="0" w:firstLine="0"/>
        <w:jc w:val="left"/>
      </w:pPr>
      <w:r>
        <w:rPr>
          <w:i/>
        </w:rPr>
        <w:t xml:space="preserve"> </w:t>
      </w:r>
    </w:p>
    <w:p w14:paraId="2C6F5E0A" w14:textId="77777777" w:rsidR="00C17540" w:rsidRDefault="00971AB0">
      <w:pPr>
        <w:spacing w:after="4" w:line="268" w:lineRule="auto"/>
        <w:ind w:left="1805" w:hanging="10"/>
        <w:jc w:val="left"/>
      </w:pPr>
      <w:r>
        <w:rPr>
          <w:b/>
        </w:rPr>
        <w:t xml:space="preserve">Шкала підсумкового педагогічного контролю (залік) </w:t>
      </w:r>
    </w:p>
    <w:p w14:paraId="47776266" w14:textId="77777777" w:rsidR="00C17540" w:rsidRDefault="00971AB0">
      <w:pPr>
        <w:spacing w:after="0" w:line="259" w:lineRule="auto"/>
        <w:ind w:left="708" w:firstLine="0"/>
        <w:jc w:val="left"/>
      </w:pPr>
      <w:r>
        <w:t xml:space="preserve"> </w:t>
      </w:r>
    </w:p>
    <w:tbl>
      <w:tblPr>
        <w:tblStyle w:val="TableGrid"/>
        <w:tblW w:w="9362" w:type="dxa"/>
        <w:tblInd w:w="5" w:type="dxa"/>
        <w:tblCellMar>
          <w:top w:w="14" w:type="dxa"/>
          <w:left w:w="106" w:type="dxa"/>
          <w:bottom w:w="5" w:type="dxa"/>
          <w:right w:w="52" w:type="dxa"/>
        </w:tblCellMar>
        <w:tblLook w:val="04A0" w:firstRow="1" w:lastRow="0" w:firstColumn="1" w:lastColumn="0" w:noHBand="0" w:noVBand="1"/>
      </w:tblPr>
      <w:tblGrid>
        <w:gridCol w:w="1164"/>
        <w:gridCol w:w="4395"/>
        <w:gridCol w:w="1700"/>
        <w:gridCol w:w="2103"/>
      </w:tblGrid>
      <w:tr w:rsidR="00C17540" w14:paraId="24C984C5" w14:textId="77777777">
        <w:trPr>
          <w:trHeight w:val="1390"/>
        </w:trPr>
        <w:tc>
          <w:tcPr>
            <w:tcW w:w="1164" w:type="dxa"/>
            <w:tcBorders>
              <w:top w:val="single" w:sz="4" w:space="0" w:color="000000"/>
              <w:left w:val="single" w:sz="4" w:space="0" w:color="000000"/>
              <w:bottom w:val="single" w:sz="4" w:space="0" w:color="000000"/>
              <w:right w:val="single" w:sz="4" w:space="0" w:color="000000"/>
            </w:tcBorders>
          </w:tcPr>
          <w:p w14:paraId="4A06C8CF" w14:textId="77777777" w:rsidR="00C17540" w:rsidRDefault="00971AB0">
            <w:pPr>
              <w:spacing w:after="0" w:line="259" w:lineRule="auto"/>
              <w:ind w:left="2" w:firstLine="0"/>
              <w:jc w:val="left"/>
            </w:pPr>
            <w:r>
              <w:rPr>
                <w:sz w:val="24"/>
              </w:rPr>
              <w:t xml:space="preserve">Оцінка </w:t>
            </w:r>
          </w:p>
          <w:p w14:paraId="01527A4E" w14:textId="77777777" w:rsidR="00C17540" w:rsidRDefault="00971AB0">
            <w:pPr>
              <w:spacing w:after="0" w:line="259" w:lineRule="auto"/>
              <w:ind w:left="2" w:firstLine="0"/>
              <w:jc w:val="left"/>
            </w:pPr>
            <w:r>
              <w:rPr>
                <w:sz w:val="24"/>
              </w:rPr>
              <w:t xml:space="preserve">за </w:t>
            </w:r>
          </w:p>
          <w:p w14:paraId="542AB24A" w14:textId="77777777" w:rsidR="00C17540" w:rsidRDefault="00971AB0">
            <w:pPr>
              <w:spacing w:after="0" w:line="259" w:lineRule="auto"/>
              <w:ind w:left="2" w:firstLine="0"/>
              <w:jc w:val="left"/>
            </w:pPr>
            <w:r>
              <w:rPr>
                <w:sz w:val="24"/>
              </w:rPr>
              <w:t xml:space="preserve">шкалою ECTS </w:t>
            </w:r>
          </w:p>
        </w:tc>
        <w:tc>
          <w:tcPr>
            <w:tcW w:w="4395" w:type="dxa"/>
            <w:tcBorders>
              <w:top w:val="single" w:sz="4" w:space="0" w:color="000000"/>
              <w:left w:val="single" w:sz="4" w:space="0" w:color="000000"/>
              <w:bottom w:val="single" w:sz="4" w:space="0" w:color="000000"/>
              <w:right w:val="single" w:sz="4" w:space="0" w:color="000000"/>
            </w:tcBorders>
          </w:tcPr>
          <w:p w14:paraId="0506A451" w14:textId="77777777" w:rsidR="00C17540" w:rsidRDefault="00971AB0">
            <w:pPr>
              <w:spacing w:after="0" w:line="259" w:lineRule="auto"/>
              <w:ind w:left="0" w:right="57" w:firstLine="0"/>
              <w:jc w:val="center"/>
            </w:pPr>
            <w:r>
              <w:rPr>
                <w:sz w:val="24"/>
              </w:rPr>
              <w:t xml:space="preserve">Визначення </w:t>
            </w:r>
          </w:p>
        </w:tc>
        <w:tc>
          <w:tcPr>
            <w:tcW w:w="1700" w:type="dxa"/>
            <w:tcBorders>
              <w:top w:val="single" w:sz="4" w:space="0" w:color="000000"/>
              <w:left w:val="single" w:sz="4" w:space="0" w:color="000000"/>
              <w:bottom w:val="single" w:sz="4" w:space="0" w:color="000000"/>
              <w:right w:val="single" w:sz="4" w:space="0" w:color="000000"/>
            </w:tcBorders>
          </w:tcPr>
          <w:p w14:paraId="6ADA77C9" w14:textId="77777777" w:rsidR="00C17540" w:rsidRDefault="00971AB0">
            <w:pPr>
              <w:spacing w:after="0" w:line="238" w:lineRule="auto"/>
              <w:ind w:left="280" w:right="279" w:firstLine="0"/>
              <w:jc w:val="center"/>
            </w:pPr>
            <w:r>
              <w:rPr>
                <w:sz w:val="24"/>
              </w:rPr>
              <w:t xml:space="preserve">Оцінка за </w:t>
            </w:r>
          </w:p>
          <w:p w14:paraId="5A325B58" w14:textId="77777777" w:rsidR="00C17540" w:rsidRDefault="00971AB0">
            <w:pPr>
              <w:spacing w:after="1" w:line="276" w:lineRule="auto"/>
              <w:ind w:left="0" w:firstLine="0"/>
              <w:jc w:val="center"/>
            </w:pPr>
            <w:r>
              <w:rPr>
                <w:sz w:val="24"/>
              </w:rPr>
              <w:t xml:space="preserve">національною шкалою </w:t>
            </w:r>
          </w:p>
          <w:p w14:paraId="58E72C70" w14:textId="77777777" w:rsidR="00C17540" w:rsidRDefault="00971AB0">
            <w:pPr>
              <w:spacing w:after="0" w:line="259" w:lineRule="auto"/>
              <w:ind w:left="0" w:right="57" w:firstLine="0"/>
              <w:jc w:val="center"/>
            </w:pPr>
            <w:r>
              <w:rPr>
                <w:sz w:val="24"/>
              </w:rPr>
              <w:t xml:space="preserve">для заліку </w:t>
            </w:r>
          </w:p>
        </w:tc>
        <w:tc>
          <w:tcPr>
            <w:tcW w:w="2103" w:type="dxa"/>
            <w:tcBorders>
              <w:top w:val="single" w:sz="4" w:space="0" w:color="000000"/>
              <w:left w:val="single" w:sz="4" w:space="0" w:color="000000"/>
              <w:bottom w:val="single" w:sz="4" w:space="0" w:color="000000"/>
              <w:right w:val="single" w:sz="4" w:space="0" w:color="000000"/>
            </w:tcBorders>
          </w:tcPr>
          <w:p w14:paraId="37A0ACFD" w14:textId="77777777" w:rsidR="00C17540" w:rsidRDefault="00971AB0">
            <w:pPr>
              <w:spacing w:after="0" w:line="257" w:lineRule="auto"/>
              <w:ind w:left="120" w:right="178" w:firstLine="10"/>
              <w:jc w:val="center"/>
            </w:pPr>
            <w:r>
              <w:rPr>
                <w:sz w:val="24"/>
              </w:rPr>
              <w:t xml:space="preserve">Оцінка за 100- бальною шкалою, що </w:t>
            </w:r>
          </w:p>
          <w:p w14:paraId="2A1939C2" w14:textId="77777777" w:rsidR="00C17540" w:rsidRDefault="00971AB0">
            <w:pPr>
              <w:spacing w:after="0" w:line="259" w:lineRule="auto"/>
              <w:ind w:left="0" w:firstLine="0"/>
              <w:jc w:val="center"/>
            </w:pPr>
            <w:r>
              <w:rPr>
                <w:sz w:val="24"/>
              </w:rPr>
              <w:t xml:space="preserve">використовується в НЮУ </w:t>
            </w:r>
          </w:p>
        </w:tc>
      </w:tr>
      <w:tr w:rsidR="00C17540" w14:paraId="43C89E4F" w14:textId="77777777">
        <w:trPr>
          <w:trHeight w:val="562"/>
        </w:trPr>
        <w:tc>
          <w:tcPr>
            <w:tcW w:w="1164" w:type="dxa"/>
            <w:tcBorders>
              <w:top w:val="single" w:sz="4" w:space="0" w:color="000000"/>
              <w:left w:val="single" w:sz="4" w:space="0" w:color="000000"/>
              <w:bottom w:val="single" w:sz="4" w:space="0" w:color="000000"/>
              <w:right w:val="single" w:sz="4" w:space="0" w:color="000000"/>
            </w:tcBorders>
          </w:tcPr>
          <w:p w14:paraId="61F7435E" w14:textId="77777777" w:rsidR="00C17540" w:rsidRDefault="00971AB0">
            <w:pPr>
              <w:spacing w:after="0" w:line="259" w:lineRule="auto"/>
              <w:ind w:left="0" w:right="55" w:firstLine="0"/>
              <w:jc w:val="center"/>
            </w:pPr>
            <w:r>
              <w:rPr>
                <w:b/>
                <w:sz w:val="24"/>
              </w:rPr>
              <w:t xml:space="preserve">А </w:t>
            </w:r>
          </w:p>
        </w:tc>
        <w:tc>
          <w:tcPr>
            <w:tcW w:w="4395" w:type="dxa"/>
            <w:tcBorders>
              <w:top w:val="single" w:sz="4" w:space="0" w:color="000000"/>
              <w:left w:val="single" w:sz="4" w:space="0" w:color="000000"/>
              <w:bottom w:val="single" w:sz="4" w:space="0" w:color="000000"/>
              <w:right w:val="single" w:sz="4" w:space="0" w:color="000000"/>
            </w:tcBorders>
          </w:tcPr>
          <w:p w14:paraId="65E06A20" w14:textId="77777777" w:rsidR="00C17540" w:rsidRDefault="00971AB0">
            <w:pPr>
              <w:spacing w:after="0" w:line="259" w:lineRule="auto"/>
              <w:ind w:left="0" w:firstLine="0"/>
            </w:pPr>
            <w:r>
              <w:rPr>
                <w:b/>
                <w:sz w:val="24"/>
              </w:rPr>
              <w:t>Відмінно</w:t>
            </w:r>
            <w:r>
              <w:rPr>
                <w:sz w:val="24"/>
              </w:rPr>
              <w:t xml:space="preserve"> – відмінне виконання, лише з незначною кількістю помилок </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6D544CED" w14:textId="77777777" w:rsidR="00C17540" w:rsidRDefault="00971AB0">
            <w:pPr>
              <w:spacing w:after="0" w:line="259" w:lineRule="auto"/>
              <w:ind w:left="0" w:right="57" w:firstLine="0"/>
              <w:jc w:val="center"/>
            </w:pPr>
            <w:r>
              <w:rPr>
                <w:sz w:val="24"/>
              </w:rPr>
              <w:t xml:space="preserve">зараховано </w:t>
            </w:r>
          </w:p>
        </w:tc>
        <w:tc>
          <w:tcPr>
            <w:tcW w:w="2103" w:type="dxa"/>
            <w:tcBorders>
              <w:top w:val="single" w:sz="4" w:space="0" w:color="000000"/>
              <w:left w:val="single" w:sz="4" w:space="0" w:color="000000"/>
              <w:bottom w:val="single" w:sz="4" w:space="0" w:color="000000"/>
              <w:right w:val="single" w:sz="4" w:space="0" w:color="000000"/>
            </w:tcBorders>
          </w:tcPr>
          <w:p w14:paraId="5618113D" w14:textId="77777777" w:rsidR="00C17540" w:rsidRDefault="00971AB0">
            <w:pPr>
              <w:spacing w:after="0" w:line="259" w:lineRule="auto"/>
              <w:ind w:left="6" w:firstLine="0"/>
              <w:jc w:val="center"/>
            </w:pPr>
            <w:r>
              <w:rPr>
                <w:sz w:val="24"/>
              </w:rPr>
              <w:t xml:space="preserve"> </w:t>
            </w:r>
          </w:p>
          <w:p w14:paraId="745A35A3" w14:textId="77777777" w:rsidR="00C17540" w:rsidRDefault="00971AB0">
            <w:pPr>
              <w:spacing w:after="0" w:line="259" w:lineRule="auto"/>
              <w:ind w:left="0" w:right="54" w:firstLine="0"/>
              <w:jc w:val="center"/>
            </w:pPr>
            <w:r>
              <w:rPr>
                <w:sz w:val="24"/>
              </w:rPr>
              <w:t xml:space="preserve">90 – 100 </w:t>
            </w:r>
          </w:p>
        </w:tc>
      </w:tr>
      <w:tr w:rsidR="00C17540" w14:paraId="19C07BCB" w14:textId="77777777">
        <w:trPr>
          <w:trHeight w:val="562"/>
        </w:trPr>
        <w:tc>
          <w:tcPr>
            <w:tcW w:w="1164" w:type="dxa"/>
            <w:tcBorders>
              <w:top w:val="single" w:sz="4" w:space="0" w:color="000000"/>
              <w:left w:val="single" w:sz="4" w:space="0" w:color="000000"/>
              <w:bottom w:val="single" w:sz="4" w:space="0" w:color="000000"/>
              <w:right w:val="single" w:sz="4" w:space="0" w:color="000000"/>
            </w:tcBorders>
          </w:tcPr>
          <w:p w14:paraId="026E0C5A" w14:textId="77777777" w:rsidR="00C17540" w:rsidRDefault="00971AB0">
            <w:pPr>
              <w:spacing w:after="0" w:line="259" w:lineRule="auto"/>
              <w:ind w:left="0" w:right="54" w:firstLine="0"/>
              <w:jc w:val="center"/>
            </w:pPr>
            <w:r>
              <w:rPr>
                <w:b/>
                <w:sz w:val="24"/>
              </w:rPr>
              <w:t xml:space="preserve">В </w:t>
            </w:r>
          </w:p>
        </w:tc>
        <w:tc>
          <w:tcPr>
            <w:tcW w:w="4395" w:type="dxa"/>
            <w:tcBorders>
              <w:top w:val="single" w:sz="4" w:space="0" w:color="000000"/>
              <w:left w:val="single" w:sz="4" w:space="0" w:color="000000"/>
              <w:bottom w:val="single" w:sz="4" w:space="0" w:color="000000"/>
              <w:right w:val="single" w:sz="4" w:space="0" w:color="000000"/>
            </w:tcBorders>
          </w:tcPr>
          <w:p w14:paraId="52DC8F64" w14:textId="77777777" w:rsidR="00C17540" w:rsidRDefault="00971AB0">
            <w:pPr>
              <w:spacing w:after="0" w:line="259" w:lineRule="auto"/>
              <w:ind w:left="0" w:firstLine="0"/>
            </w:pPr>
            <w:r>
              <w:rPr>
                <w:b/>
                <w:sz w:val="24"/>
              </w:rPr>
              <w:t>Дуже добре</w:t>
            </w:r>
            <w:r>
              <w:rPr>
                <w:sz w:val="24"/>
              </w:rPr>
              <w:t xml:space="preserve"> – вище середнього рівня з кількома помилками </w:t>
            </w:r>
          </w:p>
        </w:tc>
        <w:tc>
          <w:tcPr>
            <w:tcW w:w="0" w:type="auto"/>
            <w:vMerge/>
            <w:tcBorders>
              <w:top w:val="nil"/>
              <w:left w:val="single" w:sz="4" w:space="0" w:color="000000"/>
              <w:bottom w:val="nil"/>
              <w:right w:val="single" w:sz="4" w:space="0" w:color="000000"/>
            </w:tcBorders>
          </w:tcPr>
          <w:p w14:paraId="7275E018" w14:textId="77777777" w:rsidR="00C17540" w:rsidRDefault="00C17540">
            <w:pPr>
              <w:spacing w:after="160" w:line="259" w:lineRule="auto"/>
              <w:ind w:left="0" w:firstLine="0"/>
              <w:jc w:val="left"/>
            </w:pPr>
          </w:p>
        </w:tc>
        <w:tc>
          <w:tcPr>
            <w:tcW w:w="2103" w:type="dxa"/>
            <w:tcBorders>
              <w:top w:val="single" w:sz="4" w:space="0" w:color="000000"/>
              <w:left w:val="single" w:sz="4" w:space="0" w:color="000000"/>
              <w:bottom w:val="single" w:sz="4" w:space="0" w:color="000000"/>
              <w:right w:val="single" w:sz="4" w:space="0" w:color="000000"/>
            </w:tcBorders>
          </w:tcPr>
          <w:p w14:paraId="2F22F7B9" w14:textId="77777777" w:rsidR="00C17540" w:rsidRDefault="00971AB0">
            <w:pPr>
              <w:spacing w:after="0" w:line="259" w:lineRule="auto"/>
              <w:ind w:left="6" w:firstLine="0"/>
              <w:jc w:val="center"/>
            </w:pPr>
            <w:r>
              <w:rPr>
                <w:sz w:val="24"/>
              </w:rPr>
              <w:t xml:space="preserve"> </w:t>
            </w:r>
          </w:p>
          <w:p w14:paraId="6B86498C" w14:textId="77777777" w:rsidR="00C17540" w:rsidRDefault="00971AB0">
            <w:pPr>
              <w:spacing w:after="0" w:line="259" w:lineRule="auto"/>
              <w:ind w:left="0" w:right="54" w:firstLine="0"/>
              <w:jc w:val="center"/>
            </w:pPr>
            <w:r>
              <w:rPr>
                <w:sz w:val="24"/>
              </w:rPr>
              <w:t xml:space="preserve">80 – 89 </w:t>
            </w:r>
          </w:p>
        </w:tc>
      </w:tr>
      <w:tr w:rsidR="00C17540" w14:paraId="66A42AE5" w14:textId="77777777">
        <w:trPr>
          <w:trHeight w:val="564"/>
        </w:trPr>
        <w:tc>
          <w:tcPr>
            <w:tcW w:w="1164" w:type="dxa"/>
            <w:tcBorders>
              <w:top w:val="single" w:sz="4" w:space="0" w:color="000000"/>
              <w:left w:val="single" w:sz="4" w:space="0" w:color="000000"/>
              <w:bottom w:val="single" w:sz="4" w:space="0" w:color="000000"/>
              <w:right w:val="single" w:sz="4" w:space="0" w:color="000000"/>
            </w:tcBorders>
          </w:tcPr>
          <w:p w14:paraId="0859DEDC" w14:textId="77777777" w:rsidR="00C17540" w:rsidRDefault="00971AB0">
            <w:pPr>
              <w:spacing w:after="0" w:line="259" w:lineRule="auto"/>
              <w:ind w:left="0" w:right="55" w:firstLine="0"/>
              <w:jc w:val="center"/>
            </w:pPr>
            <w:r>
              <w:rPr>
                <w:b/>
                <w:sz w:val="24"/>
              </w:rPr>
              <w:t xml:space="preserve">С </w:t>
            </w:r>
          </w:p>
        </w:tc>
        <w:tc>
          <w:tcPr>
            <w:tcW w:w="4395" w:type="dxa"/>
            <w:tcBorders>
              <w:top w:val="single" w:sz="4" w:space="0" w:color="000000"/>
              <w:left w:val="single" w:sz="4" w:space="0" w:color="000000"/>
              <w:bottom w:val="single" w:sz="4" w:space="0" w:color="000000"/>
              <w:right w:val="single" w:sz="4" w:space="0" w:color="000000"/>
            </w:tcBorders>
          </w:tcPr>
          <w:p w14:paraId="7AC755AA" w14:textId="77777777" w:rsidR="00C17540" w:rsidRDefault="00971AB0">
            <w:pPr>
              <w:spacing w:after="0" w:line="259" w:lineRule="auto"/>
              <w:ind w:left="0" w:firstLine="0"/>
            </w:pPr>
            <w:r>
              <w:rPr>
                <w:b/>
                <w:sz w:val="24"/>
              </w:rPr>
              <w:t xml:space="preserve">Добре </w:t>
            </w:r>
            <w:r>
              <w:rPr>
                <w:sz w:val="24"/>
              </w:rPr>
              <w:t xml:space="preserve">– у цілому правильна робота з певною кількістю незначних помилок </w:t>
            </w:r>
          </w:p>
        </w:tc>
        <w:tc>
          <w:tcPr>
            <w:tcW w:w="0" w:type="auto"/>
            <w:vMerge/>
            <w:tcBorders>
              <w:top w:val="nil"/>
              <w:left w:val="single" w:sz="4" w:space="0" w:color="000000"/>
              <w:bottom w:val="nil"/>
              <w:right w:val="single" w:sz="4" w:space="0" w:color="000000"/>
            </w:tcBorders>
          </w:tcPr>
          <w:p w14:paraId="4C2E605B" w14:textId="77777777" w:rsidR="00C17540" w:rsidRDefault="00C17540">
            <w:pPr>
              <w:spacing w:after="160" w:line="259" w:lineRule="auto"/>
              <w:ind w:left="0" w:firstLine="0"/>
              <w:jc w:val="left"/>
            </w:pPr>
          </w:p>
        </w:tc>
        <w:tc>
          <w:tcPr>
            <w:tcW w:w="2103" w:type="dxa"/>
            <w:tcBorders>
              <w:top w:val="single" w:sz="4" w:space="0" w:color="000000"/>
              <w:left w:val="single" w:sz="4" w:space="0" w:color="000000"/>
              <w:bottom w:val="single" w:sz="4" w:space="0" w:color="000000"/>
              <w:right w:val="single" w:sz="4" w:space="0" w:color="000000"/>
            </w:tcBorders>
          </w:tcPr>
          <w:p w14:paraId="2A3357CE" w14:textId="77777777" w:rsidR="00C17540" w:rsidRDefault="00971AB0">
            <w:pPr>
              <w:spacing w:after="0" w:line="259" w:lineRule="auto"/>
              <w:ind w:left="6" w:firstLine="0"/>
              <w:jc w:val="center"/>
            </w:pPr>
            <w:r>
              <w:rPr>
                <w:sz w:val="24"/>
              </w:rPr>
              <w:t xml:space="preserve"> </w:t>
            </w:r>
          </w:p>
          <w:p w14:paraId="0EBC3E06" w14:textId="77777777" w:rsidR="00C17540" w:rsidRDefault="00971AB0">
            <w:pPr>
              <w:spacing w:after="0" w:line="259" w:lineRule="auto"/>
              <w:ind w:left="0" w:right="54" w:firstLine="0"/>
              <w:jc w:val="center"/>
            </w:pPr>
            <w:r>
              <w:rPr>
                <w:sz w:val="24"/>
              </w:rPr>
              <w:t xml:space="preserve">75 – 79 </w:t>
            </w:r>
          </w:p>
        </w:tc>
      </w:tr>
      <w:tr w:rsidR="00C17540" w14:paraId="7C0616B0" w14:textId="77777777">
        <w:trPr>
          <w:trHeight w:val="562"/>
        </w:trPr>
        <w:tc>
          <w:tcPr>
            <w:tcW w:w="1164" w:type="dxa"/>
            <w:tcBorders>
              <w:top w:val="single" w:sz="4" w:space="0" w:color="000000"/>
              <w:left w:val="single" w:sz="4" w:space="0" w:color="000000"/>
              <w:bottom w:val="single" w:sz="4" w:space="0" w:color="000000"/>
              <w:right w:val="single" w:sz="4" w:space="0" w:color="000000"/>
            </w:tcBorders>
          </w:tcPr>
          <w:p w14:paraId="430E6E4E" w14:textId="77777777" w:rsidR="00C17540" w:rsidRDefault="00971AB0">
            <w:pPr>
              <w:spacing w:after="0" w:line="259" w:lineRule="auto"/>
              <w:ind w:left="0" w:right="55" w:firstLine="0"/>
              <w:jc w:val="center"/>
            </w:pPr>
            <w:r>
              <w:rPr>
                <w:b/>
                <w:sz w:val="24"/>
              </w:rPr>
              <w:t xml:space="preserve">D </w:t>
            </w:r>
          </w:p>
        </w:tc>
        <w:tc>
          <w:tcPr>
            <w:tcW w:w="4395" w:type="dxa"/>
            <w:tcBorders>
              <w:top w:val="single" w:sz="4" w:space="0" w:color="000000"/>
              <w:left w:val="single" w:sz="4" w:space="0" w:color="000000"/>
              <w:bottom w:val="single" w:sz="4" w:space="0" w:color="000000"/>
              <w:right w:val="single" w:sz="4" w:space="0" w:color="000000"/>
            </w:tcBorders>
          </w:tcPr>
          <w:p w14:paraId="1BAA7B62" w14:textId="77777777" w:rsidR="00C17540" w:rsidRDefault="00971AB0">
            <w:pPr>
              <w:spacing w:after="0" w:line="259" w:lineRule="auto"/>
              <w:ind w:left="0" w:firstLine="0"/>
            </w:pPr>
            <w:r>
              <w:rPr>
                <w:b/>
                <w:sz w:val="24"/>
              </w:rPr>
              <w:t>Задовільно</w:t>
            </w:r>
            <w:r>
              <w:rPr>
                <w:sz w:val="24"/>
              </w:rPr>
              <w:t xml:space="preserve"> – непогано, але зі значною кількістю недоліків </w:t>
            </w:r>
          </w:p>
        </w:tc>
        <w:tc>
          <w:tcPr>
            <w:tcW w:w="0" w:type="auto"/>
            <w:vMerge/>
            <w:tcBorders>
              <w:top w:val="nil"/>
              <w:left w:val="single" w:sz="4" w:space="0" w:color="000000"/>
              <w:bottom w:val="nil"/>
              <w:right w:val="single" w:sz="4" w:space="0" w:color="000000"/>
            </w:tcBorders>
          </w:tcPr>
          <w:p w14:paraId="764C184B" w14:textId="77777777" w:rsidR="00C17540" w:rsidRDefault="00C17540">
            <w:pPr>
              <w:spacing w:after="160" w:line="259" w:lineRule="auto"/>
              <w:ind w:left="0" w:firstLine="0"/>
              <w:jc w:val="left"/>
            </w:pPr>
          </w:p>
        </w:tc>
        <w:tc>
          <w:tcPr>
            <w:tcW w:w="2103" w:type="dxa"/>
            <w:tcBorders>
              <w:top w:val="single" w:sz="4" w:space="0" w:color="000000"/>
              <w:left w:val="single" w:sz="4" w:space="0" w:color="000000"/>
              <w:bottom w:val="single" w:sz="4" w:space="0" w:color="000000"/>
              <w:right w:val="single" w:sz="4" w:space="0" w:color="000000"/>
            </w:tcBorders>
          </w:tcPr>
          <w:p w14:paraId="604CF034" w14:textId="77777777" w:rsidR="00C17540" w:rsidRDefault="00971AB0">
            <w:pPr>
              <w:spacing w:after="0" w:line="259" w:lineRule="auto"/>
              <w:ind w:left="6" w:firstLine="0"/>
              <w:jc w:val="center"/>
            </w:pPr>
            <w:r>
              <w:rPr>
                <w:sz w:val="24"/>
              </w:rPr>
              <w:t xml:space="preserve"> </w:t>
            </w:r>
          </w:p>
          <w:p w14:paraId="02A7D795" w14:textId="77777777" w:rsidR="00C17540" w:rsidRDefault="00971AB0">
            <w:pPr>
              <w:spacing w:after="0" w:line="259" w:lineRule="auto"/>
              <w:ind w:left="0" w:right="54" w:firstLine="0"/>
              <w:jc w:val="center"/>
            </w:pPr>
            <w:r>
              <w:rPr>
                <w:sz w:val="24"/>
              </w:rPr>
              <w:t xml:space="preserve">70 – 74 </w:t>
            </w:r>
          </w:p>
        </w:tc>
      </w:tr>
      <w:tr w:rsidR="00C17540" w14:paraId="3F84AEA0" w14:textId="77777777">
        <w:trPr>
          <w:trHeight w:val="562"/>
        </w:trPr>
        <w:tc>
          <w:tcPr>
            <w:tcW w:w="1164" w:type="dxa"/>
            <w:tcBorders>
              <w:top w:val="single" w:sz="4" w:space="0" w:color="000000"/>
              <w:left w:val="single" w:sz="4" w:space="0" w:color="000000"/>
              <w:bottom w:val="single" w:sz="4" w:space="0" w:color="000000"/>
              <w:right w:val="single" w:sz="4" w:space="0" w:color="000000"/>
            </w:tcBorders>
          </w:tcPr>
          <w:p w14:paraId="10A15A8C" w14:textId="77777777" w:rsidR="00C17540" w:rsidRDefault="00971AB0">
            <w:pPr>
              <w:spacing w:after="0" w:line="259" w:lineRule="auto"/>
              <w:ind w:left="0" w:right="54" w:firstLine="0"/>
              <w:jc w:val="center"/>
            </w:pPr>
            <w:r>
              <w:rPr>
                <w:b/>
                <w:sz w:val="24"/>
              </w:rPr>
              <w:t xml:space="preserve">Е </w:t>
            </w:r>
          </w:p>
        </w:tc>
        <w:tc>
          <w:tcPr>
            <w:tcW w:w="4395" w:type="dxa"/>
            <w:tcBorders>
              <w:top w:val="single" w:sz="4" w:space="0" w:color="000000"/>
              <w:left w:val="single" w:sz="4" w:space="0" w:color="000000"/>
              <w:bottom w:val="single" w:sz="4" w:space="0" w:color="000000"/>
              <w:right w:val="single" w:sz="4" w:space="0" w:color="000000"/>
            </w:tcBorders>
          </w:tcPr>
          <w:p w14:paraId="191B79F7" w14:textId="77777777" w:rsidR="00C17540" w:rsidRDefault="00971AB0">
            <w:pPr>
              <w:spacing w:after="22" w:line="259" w:lineRule="auto"/>
              <w:ind w:left="0" w:firstLine="0"/>
            </w:pPr>
            <w:r>
              <w:rPr>
                <w:b/>
                <w:sz w:val="24"/>
              </w:rPr>
              <w:t>Достатньо</w:t>
            </w:r>
            <w:r>
              <w:rPr>
                <w:sz w:val="24"/>
              </w:rPr>
              <w:t xml:space="preserve"> – виконання задовольняє </w:t>
            </w:r>
          </w:p>
          <w:p w14:paraId="4E22A8AF" w14:textId="77777777" w:rsidR="00C17540" w:rsidRDefault="00971AB0">
            <w:pPr>
              <w:spacing w:after="0" w:line="259" w:lineRule="auto"/>
              <w:ind w:left="0" w:firstLine="0"/>
              <w:jc w:val="left"/>
            </w:pPr>
            <w:r>
              <w:rPr>
                <w:sz w:val="24"/>
              </w:rPr>
              <w:t xml:space="preserve">мінімальні критерії </w:t>
            </w:r>
          </w:p>
        </w:tc>
        <w:tc>
          <w:tcPr>
            <w:tcW w:w="0" w:type="auto"/>
            <w:vMerge/>
            <w:tcBorders>
              <w:top w:val="nil"/>
              <w:left w:val="single" w:sz="4" w:space="0" w:color="000000"/>
              <w:bottom w:val="single" w:sz="4" w:space="0" w:color="000000"/>
              <w:right w:val="single" w:sz="4" w:space="0" w:color="000000"/>
            </w:tcBorders>
          </w:tcPr>
          <w:p w14:paraId="22AE2502" w14:textId="77777777" w:rsidR="00C17540" w:rsidRDefault="00C17540">
            <w:pPr>
              <w:spacing w:after="160" w:line="259" w:lineRule="auto"/>
              <w:ind w:left="0" w:firstLine="0"/>
              <w:jc w:val="left"/>
            </w:pPr>
          </w:p>
        </w:tc>
        <w:tc>
          <w:tcPr>
            <w:tcW w:w="2103" w:type="dxa"/>
            <w:tcBorders>
              <w:top w:val="single" w:sz="4" w:space="0" w:color="000000"/>
              <w:left w:val="single" w:sz="4" w:space="0" w:color="000000"/>
              <w:bottom w:val="single" w:sz="4" w:space="0" w:color="000000"/>
              <w:right w:val="single" w:sz="4" w:space="0" w:color="000000"/>
            </w:tcBorders>
          </w:tcPr>
          <w:p w14:paraId="0DCE72A1" w14:textId="77777777" w:rsidR="00C17540" w:rsidRDefault="00971AB0">
            <w:pPr>
              <w:spacing w:after="0" w:line="259" w:lineRule="auto"/>
              <w:ind w:left="6" w:firstLine="0"/>
              <w:jc w:val="center"/>
            </w:pPr>
            <w:r>
              <w:rPr>
                <w:sz w:val="24"/>
              </w:rPr>
              <w:t xml:space="preserve"> </w:t>
            </w:r>
          </w:p>
          <w:p w14:paraId="4410471B" w14:textId="77777777" w:rsidR="00C17540" w:rsidRDefault="00971AB0">
            <w:pPr>
              <w:spacing w:after="0" w:line="259" w:lineRule="auto"/>
              <w:ind w:left="0" w:right="54" w:firstLine="0"/>
              <w:jc w:val="center"/>
            </w:pPr>
            <w:r>
              <w:rPr>
                <w:sz w:val="24"/>
              </w:rPr>
              <w:t xml:space="preserve">60 – 69 </w:t>
            </w:r>
          </w:p>
        </w:tc>
      </w:tr>
      <w:tr w:rsidR="00C17540" w14:paraId="425CE449" w14:textId="77777777">
        <w:trPr>
          <w:trHeight w:val="562"/>
        </w:trPr>
        <w:tc>
          <w:tcPr>
            <w:tcW w:w="1164" w:type="dxa"/>
            <w:tcBorders>
              <w:top w:val="single" w:sz="4" w:space="0" w:color="000000"/>
              <w:left w:val="single" w:sz="4" w:space="0" w:color="000000"/>
              <w:bottom w:val="single" w:sz="4" w:space="0" w:color="000000"/>
              <w:right w:val="single" w:sz="4" w:space="0" w:color="000000"/>
            </w:tcBorders>
          </w:tcPr>
          <w:p w14:paraId="602C0577" w14:textId="77777777" w:rsidR="00C17540" w:rsidRDefault="00971AB0">
            <w:pPr>
              <w:spacing w:after="0" w:line="259" w:lineRule="auto"/>
              <w:ind w:left="0" w:right="53" w:firstLine="0"/>
              <w:jc w:val="center"/>
            </w:pPr>
            <w:r>
              <w:rPr>
                <w:b/>
                <w:sz w:val="24"/>
              </w:rPr>
              <w:t xml:space="preserve">FX </w:t>
            </w:r>
          </w:p>
        </w:tc>
        <w:tc>
          <w:tcPr>
            <w:tcW w:w="4395" w:type="dxa"/>
            <w:tcBorders>
              <w:top w:val="single" w:sz="4" w:space="0" w:color="000000"/>
              <w:left w:val="single" w:sz="4" w:space="0" w:color="000000"/>
              <w:bottom w:val="single" w:sz="4" w:space="0" w:color="000000"/>
              <w:right w:val="single" w:sz="4" w:space="0" w:color="000000"/>
            </w:tcBorders>
          </w:tcPr>
          <w:p w14:paraId="13DAA22A" w14:textId="77777777" w:rsidR="00C17540" w:rsidRDefault="00971AB0">
            <w:pPr>
              <w:spacing w:after="0" w:line="259" w:lineRule="auto"/>
              <w:ind w:left="0" w:firstLine="0"/>
            </w:pPr>
            <w:r>
              <w:rPr>
                <w:b/>
                <w:sz w:val="24"/>
              </w:rPr>
              <w:t>Незадовільно</w:t>
            </w:r>
            <w:r>
              <w:rPr>
                <w:sz w:val="24"/>
              </w:rPr>
              <w:t xml:space="preserve"> – потрібно попрацювати перед тим, як перескладати </w:t>
            </w:r>
          </w:p>
        </w:tc>
        <w:tc>
          <w:tcPr>
            <w:tcW w:w="1700" w:type="dxa"/>
            <w:vMerge w:val="restart"/>
            <w:tcBorders>
              <w:top w:val="single" w:sz="4" w:space="0" w:color="000000"/>
              <w:left w:val="single" w:sz="4" w:space="0" w:color="000000"/>
              <w:bottom w:val="nil"/>
              <w:right w:val="single" w:sz="4" w:space="0" w:color="000000"/>
            </w:tcBorders>
            <w:vAlign w:val="bottom"/>
          </w:tcPr>
          <w:p w14:paraId="458BE95E" w14:textId="77777777" w:rsidR="00C17540" w:rsidRDefault="00971AB0">
            <w:pPr>
              <w:spacing w:after="0" w:line="259" w:lineRule="auto"/>
              <w:ind w:left="26" w:firstLine="0"/>
              <w:jc w:val="left"/>
            </w:pPr>
            <w:r>
              <w:rPr>
                <w:sz w:val="24"/>
              </w:rPr>
              <w:t xml:space="preserve">не зараховано </w:t>
            </w:r>
          </w:p>
        </w:tc>
        <w:tc>
          <w:tcPr>
            <w:tcW w:w="2103" w:type="dxa"/>
            <w:tcBorders>
              <w:top w:val="single" w:sz="4" w:space="0" w:color="000000"/>
              <w:left w:val="single" w:sz="4" w:space="0" w:color="000000"/>
              <w:bottom w:val="single" w:sz="4" w:space="0" w:color="000000"/>
              <w:right w:val="single" w:sz="4" w:space="0" w:color="000000"/>
            </w:tcBorders>
          </w:tcPr>
          <w:p w14:paraId="23849943" w14:textId="77777777" w:rsidR="00C17540" w:rsidRDefault="00971AB0">
            <w:pPr>
              <w:spacing w:after="0" w:line="259" w:lineRule="auto"/>
              <w:ind w:left="2" w:firstLine="0"/>
              <w:jc w:val="left"/>
            </w:pPr>
            <w:r>
              <w:rPr>
                <w:sz w:val="24"/>
              </w:rPr>
              <w:t xml:space="preserve"> </w:t>
            </w:r>
          </w:p>
          <w:p w14:paraId="30F85836" w14:textId="77777777" w:rsidR="00C17540" w:rsidRDefault="00971AB0">
            <w:pPr>
              <w:spacing w:after="0" w:line="259" w:lineRule="auto"/>
              <w:ind w:left="0" w:right="54" w:firstLine="0"/>
              <w:jc w:val="center"/>
            </w:pPr>
            <w:r>
              <w:rPr>
                <w:sz w:val="24"/>
              </w:rPr>
              <w:t xml:space="preserve">35 – 59 </w:t>
            </w:r>
          </w:p>
        </w:tc>
      </w:tr>
      <w:tr w:rsidR="00C17540" w14:paraId="697FC5FD" w14:textId="77777777">
        <w:trPr>
          <w:trHeight w:val="285"/>
        </w:trPr>
        <w:tc>
          <w:tcPr>
            <w:tcW w:w="1164" w:type="dxa"/>
            <w:tcBorders>
              <w:top w:val="single" w:sz="4" w:space="0" w:color="000000"/>
              <w:left w:val="single" w:sz="4" w:space="0" w:color="000000"/>
              <w:bottom w:val="nil"/>
              <w:right w:val="single" w:sz="4" w:space="0" w:color="000000"/>
            </w:tcBorders>
          </w:tcPr>
          <w:p w14:paraId="00AEA81A" w14:textId="77777777" w:rsidR="00C17540" w:rsidRDefault="00971AB0">
            <w:pPr>
              <w:spacing w:after="0" w:line="259" w:lineRule="auto"/>
              <w:ind w:left="0" w:right="53" w:firstLine="0"/>
              <w:jc w:val="center"/>
            </w:pPr>
            <w:r>
              <w:rPr>
                <w:b/>
                <w:sz w:val="24"/>
              </w:rPr>
              <w:t xml:space="preserve">F </w:t>
            </w:r>
          </w:p>
        </w:tc>
        <w:tc>
          <w:tcPr>
            <w:tcW w:w="4395" w:type="dxa"/>
            <w:tcBorders>
              <w:top w:val="single" w:sz="4" w:space="0" w:color="000000"/>
              <w:left w:val="single" w:sz="4" w:space="0" w:color="000000"/>
              <w:bottom w:val="nil"/>
              <w:right w:val="single" w:sz="4" w:space="0" w:color="000000"/>
            </w:tcBorders>
          </w:tcPr>
          <w:p w14:paraId="4773B048" w14:textId="77777777" w:rsidR="00C17540" w:rsidRDefault="00971AB0">
            <w:pPr>
              <w:spacing w:after="0" w:line="259" w:lineRule="auto"/>
              <w:ind w:left="0" w:firstLine="0"/>
            </w:pPr>
            <w:r>
              <w:rPr>
                <w:b/>
                <w:sz w:val="24"/>
              </w:rPr>
              <w:t>Незадовільно</w:t>
            </w:r>
            <w:r>
              <w:rPr>
                <w:sz w:val="24"/>
              </w:rPr>
              <w:t xml:space="preserve"> – необхідна серйозна </w:t>
            </w:r>
          </w:p>
        </w:tc>
        <w:tc>
          <w:tcPr>
            <w:tcW w:w="0" w:type="auto"/>
            <w:vMerge/>
            <w:tcBorders>
              <w:top w:val="nil"/>
              <w:left w:val="single" w:sz="4" w:space="0" w:color="000000"/>
              <w:bottom w:val="nil"/>
              <w:right w:val="single" w:sz="4" w:space="0" w:color="000000"/>
            </w:tcBorders>
          </w:tcPr>
          <w:p w14:paraId="3C3E94E5" w14:textId="77777777" w:rsidR="00C17540" w:rsidRDefault="00C17540">
            <w:pPr>
              <w:spacing w:after="160" w:line="259" w:lineRule="auto"/>
              <w:ind w:left="0" w:firstLine="0"/>
              <w:jc w:val="left"/>
            </w:pPr>
          </w:p>
        </w:tc>
        <w:tc>
          <w:tcPr>
            <w:tcW w:w="2103" w:type="dxa"/>
            <w:tcBorders>
              <w:top w:val="single" w:sz="4" w:space="0" w:color="000000"/>
              <w:left w:val="single" w:sz="4" w:space="0" w:color="000000"/>
              <w:bottom w:val="nil"/>
              <w:right w:val="single" w:sz="4" w:space="0" w:color="000000"/>
            </w:tcBorders>
          </w:tcPr>
          <w:p w14:paraId="47E2F938" w14:textId="77777777" w:rsidR="00C17540" w:rsidRDefault="00971AB0">
            <w:pPr>
              <w:spacing w:after="0" w:line="259" w:lineRule="auto"/>
              <w:ind w:left="6" w:firstLine="0"/>
              <w:jc w:val="center"/>
            </w:pPr>
            <w:r>
              <w:rPr>
                <w:sz w:val="24"/>
              </w:rPr>
              <w:t xml:space="preserve"> </w:t>
            </w:r>
          </w:p>
        </w:tc>
      </w:tr>
      <w:tr w:rsidR="00C17540" w14:paraId="73A51E9A" w14:textId="77777777">
        <w:trPr>
          <w:trHeight w:val="553"/>
        </w:trPr>
        <w:tc>
          <w:tcPr>
            <w:tcW w:w="1164" w:type="dxa"/>
            <w:tcBorders>
              <w:top w:val="nil"/>
              <w:left w:val="single" w:sz="4" w:space="0" w:color="000000"/>
              <w:bottom w:val="single" w:sz="4" w:space="0" w:color="000000"/>
              <w:right w:val="single" w:sz="4" w:space="0" w:color="000000"/>
            </w:tcBorders>
          </w:tcPr>
          <w:p w14:paraId="65DB6349" w14:textId="77777777" w:rsidR="00C17540" w:rsidRDefault="00C17540">
            <w:pPr>
              <w:spacing w:after="160" w:line="259" w:lineRule="auto"/>
              <w:ind w:left="0" w:firstLine="0"/>
              <w:jc w:val="left"/>
            </w:pPr>
          </w:p>
        </w:tc>
        <w:tc>
          <w:tcPr>
            <w:tcW w:w="4395" w:type="dxa"/>
            <w:tcBorders>
              <w:top w:val="nil"/>
              <w:left w:val="single" w:sz="4" w:space="0" w:color="000000"/>
              <w:bottom w:val="single" w:sz="4" w:space="0" w:color="000000"/>
              <w:right w:val="single" w:sz="4" w:space="0" w:color="000000"/>
            </w:tcBorders>
          </w:tcPr>
          <w:p w14:paraId="2C7CC256" w14:textId="77777777" w:rsidR="00C17540" w:rsidRDefault="00971AB0">
            <w:pPr>
              <w:tabs>
                <w:tab w:val="center" w:pos="1905"/>
                <w:tab w:val="right" w:pos="4238"/>
              </w:tabs>
              <w:spacing w:after="28" w:line="259" w:lineRule="auto"/>
              <w:ind w:left="0" w:firstLine="0"/>
              <w:jc w:val="left"/>
            </w:pPr>
            <w:r>
              <w:rPr>
                <w:sz w:val="24"/>
              </w:rPr>
              <w:t xml:space="preserve">подальша </w:t>
            </w:r>
            <w:r>
              <w:rPr>
                <w:sz w:val="24"/>
              </w:rPr>
              <w:tab/>
              <w:t xml:space="preserve">робота, </w:t>
            </w:r>
            <w:r>
              <w:rPr>
                <w:sz w:val="24"/>
              </w:rPr>
              <w:tab/>
              <w:t xml:space="preserve">обов’язковий </w:t>
            </w:r>
          </w:p>
          <w:p w14:paraId="4938166A" w14:textId="77777777" w:rsidR="00C17540" w:rsidRDefault="00971AB0">
            <w:pPr>
              <w:spacing w:after="0" w:line="259" w:lineRule="auto"/>
              <w:ind w:left="0" w:firstLine="0"/>
              <w:jc w:val="left"/>
            </w:pPr>
            <w:r>
              <w:rPr>
                <w:sz w:val="24"/>
              </w:rPr>
              <w:t xml:space="preserve">повторний курс </w:t>
            </w:r>
          </w:p>
        </w:tc>
        <w:tc>
          <w:tcPr>
            <w:tcW w:w="1700" w:type="dxa"/>
            <w:tcBorders>
              <w:top w:val="nil"/>
              <w:left w:val="single" w:sz="4" w:space="0" w:color="000000"/>
              <w:bottom w:val="single" w:sz="4" w:space="0" w:color="000000"/>
              <w:right w:val="single" w:sz="4" w:space="0" w:color="000000"/>
            </w:tcBorders>
          </w:tcPr>
          <w:p w14:paraId="07C0AAB1" w14:textId="77777777" w:rsidR="00C17540" w:rsidRDefault="00C17540">
            <w:pPr>
              <w:spacing w:after="160" w:line="259" w:lineRule="auto"/>
              <w:ind w:left="0" w:firstLine="0"/>
              <w:jc w:val="left"/>
            </w:pPr>
          </w:p>
        </w:tc>
        <w:tc>
          <w:tcPr>
            <w:tcW w:w="2103" w:type="dxa"/>
            <w:tcBorders>
              <w:top w:val="nil"/>
              <w:left w:val="single" w:sz="4" w:space="0" w:color="000000"/>
              <w:bottom w:val="single" w:sz="4" w:space="0" w:color="000000"/>
              <w:right w:val="single" w:sz="4" w:space="0" w:color="000000"/>
            </w:tcBorders>
          </w:tcPr>
          <w:p w14:paraId="0560F509" w14:textId="77777777" w:rsidR="00C17540" w:rsidRDefault="00971AB0">
            <w:pPr>
              <w:spacing w:after="0" w:line="259" w:lineRule="auto"/>
              <w:ind w:left="0" w:right="54" w:firstLine="0"/>
              <w:jc w:val="center"/>
            </w:pPr>
            <w:r>
              <w:rPr>
                <w:sz w:val="24"/>
              </w:rPr>
              <w:t xml:space="preserve">0 – 34 </w:t>
            </w:r>
          </w:p>
        </w:tc>
      </w:tr>
    </w:tbl>
    <w:p w14:paraId="2093ECF6" w14:textId="77777777" w:rsidR="00C17540" w:rsidRDefault="00971AB0">
      <w:pPr>
        <w:spacing w:after="68" w:line="259" w:lineRule="auto"/>
        <w:ind w:left="0" w:firstLine="0"/>
        <w:jc w:val="left"/>
      </w:pPr>
      <w:r>
        <w:rPr>
          <w:b/>
        </w:rPr>
        <w:t xml:space="preserve"> </w:t>
      </w:r>
    </w:p>
    <w:p w14:paraId="65F66C50" w14:textId="77777777" w:rsidR="00C17540" w:rsidRDefault="00971AB0">
      <w:pPr>
        <w:numPr>
          <w:ilvl w:val="0"/>
          <w:numId w:val="5"/>
        </w:numPr>
        <w:spacing w:after="61" w:line="269" w:lineRule="auto"/>
        <w:ind w:left="773" w:right="492" w:hanging="281"/>
        <w:jc w:val="center"/>
      </w:pPr>
      <w:r>
        <w:rPr>
          <w:i/>
        </w:rPr>
        <w:t xml:space="preserve">Навчально-методичне </w:t>
      </w:r>
    </w:p>
    <w:p w14:paraId="39A615D3" w14:textId="77777777" w:rsidR="00C17540" w:rsidRDefault="00971AB0">
      <w:pPr>
        <w:spacing w:after="167" w:line="269" w:lineRule="auto"/>
        <w:ind w:left="502" w:right="495" w:hanging="10"/>
        <w:jc w:val="center"/>
      </w:pPr>
      <w:r>
        <w:rPr>
          <w:i/>
        </w:rPr>
        <w:t xml:space="preserve">та інформаційне забезпечення навчальної дисципліни Нормативно-правові акти </w:t>
      </w:r>
    </w:p>
    <w:p w14:paraId="33A0148C" w14:textId="77777777" w:rsidR="00C17540" w:rsidRDefault="00971AB0">
      <w:pPr>
        <w:numPr>
          <w:ilvl w:val="0"/>
          <w:numId w:val="6"/>
        </w:numPr>
        <w:ind w:right="64"/>
      </w:pPr>
      <w:r>
        <w:t xml:space="preserve">Конвенція про захист прав людини і основоположних свобод 1950 року, ратифікована Верховною Радою України. Див.: Про ратифікацію Конвенції про захист прав людини і основоположних свобод 1950 року, Першого протоколу та протоколів № 2, 4, 7 та 11 до Конвенції : Закон України від 17 липня 1997 р. URL: </w:t>
      </w:r>
      <w:hyperlink r:id="rId7" w:anchor="Text">
        <w:r>
          <w:rPr>
            <w:color w:val="0000FF"/>
            <w:u w:val="single" w:color="0000FF"/>
          </w:rPr>
          <w:t>https://zakon.rada.gov.ua/laws/show/995_004#Text</w:t>
        </w:r>
      </w:hyperlink>
      <w:hyperlink r:id="rId8" w:anchor="Text">
        <w:r>
          <w:t xml:space="preserve"> </w:t>
        </w:r>
      </w:hyperlink>
      <w:r>
        <w:t xml:space="preserve">  </w:t>
      </w:r>
    </w:p>
    <w:p w14:paraId="1F4110FC" w14:textId="77777777" w:rsidR="00C17540" w:rsidRDefault="00971AB0">
      <w:pPr>
        <w:numPr>
          <w:ilvl w:val="0"/>
          <w:numId w:val="6"/>
        </w:numPr>
        <w:ind w:right="64"/>
      </w:pPr>
      <w:r>
        <w:t xml:space="preserve">Офіційний переклад тексту Конвенції про захист прав людини і основоположних свобод 1950 року див.: URL: </w:t>
      </w:r>
      <w:hyperlink r:id="rId9" w:anchor="Text">
        <w:r>
          <w:rPr>
            <w:color w:val="0000FF"/>
            <w:u w:val="single" w:color="0000FF"/>
          </w:rPr>
          <w:t>https://zakon.rada.gov.ua/laws/show/995_004#Text</w:t>
        </w:r>
      </w:hyperlink>
      <w:hyperlink r:id="rId10" w:anchor="Text">
        <w:r>
          <w:t xml:space="preserve"> </w:t>
        </w:r>
      </w:hyperlink>
    </w:p>
    <w:p w14:paraId="1E354A06" w14:textId="77777777" w:rsidR="00C17540" w:rsidRDefault="00971AB0">
      <w:pPr>
        <w:numPr>
          <w:ilvl w:val="0"/>
          <w:numId w:val="6"/>
        </w:numPr>
        <w:spacing w:after="160" w:line="259" w:lineRule="auto"/>
        <w:ind w:right="64"/>
      </w:pPr>
      <w:r>
        <w:t xml:space="preserve">Кодекс адміністративного судочинства України : </w:t>
      </w:r>
      <w:proofErr w:type="spellStart"/>
      <w:r>
        <w:t>прийн</w:t>
      </w:r>
      <w:proofErr w:type="spellEnd"/>
      <w:r>
        <w:t xml:space="preserve">. Верховною </w:t>
      </w:r>
    </w:p>
    <w:p w14:paraId="7D657DAD" w14:textId="77777777" w:rsidR="00C17540" w:rsidRDefault="00971AB0">
      <w:pPr>
        <w:spacing w:after="189" w:line="259" w:lineRule="auto"/>
        <w:ind w:left="-5" w:hanging="10"/>
        <w:jc w:val="left"/>
      </w:pPr>
      <w:r>
        <w:t>Радою України 6 липня 2005 р. URL:</w:t>
      </w:r>
      <w:hyperlink r:id="rId11">
        <w:r>
          <w:t xml:space="preserve"> </w:t>
        </w:r>
      </w:hyperlink>
      <w:hyperlink r:id="rId12">
        <w:r>
          <w:rPr>
            <w:color w:val="0000FF"/>
            <w:u w:val="single" w:color="0000FF"/>
          </w:rPr>
          <w:t>https://zakon.rada.gov.ua/laws/show/2747</w:t>
        </w:r>
      </w:hyperlink>
      <w:hyperlink r:id="rId13">
        <w:r>
          <w:rPr>
            <w:color w:val="0000FF"/>
            <w:u w:val="single" w:color="0000FF"/>
          </w:rPr>
          <w:t>-</w:t>
        </w:r>
      </w:hyperlink>
      <w:hyperlink r:id="rId14">
        <w:r>
          <w:rPr>
            <w:color w:val="0000FF"/>
            <w:u w:val="single" w:color="0000FF"/>
          </w:rPr>
          <w:t>15</w:t>
        </w:r>
      </w:hyperlink>
      <w:hyperlink r:id="rId15">
        <w:r>
          <w:t>.</w:t>
        </w:r>
      </w:hyperlink>
      <w:r>
        <w:t xml:space="preserve"> </w:t>
      </w:r>
    </w:p>
    <w:p w14:paraId="39934A36" w14:textId="77777777" w:rsidR="00C17540" w:rsidRDefault="00971AB0">
      <w:pPr>
        <w:numPr>
          <w:ilvl w:val="0"/>
          <w:numId w:val="6"/>
        </w:numPr>
        <w:ind w:right="64"/>
      </w:pPr>
      <w:r>
        <w:t>Огляд  судової практики Касаційного адміністративного суду  у складі Верховного Суду (актуальна практика). Рішення, внесені до ЄДРСР,  за січень – березень 2020 року. Офіційний веб-сайт Верховного Суду. URL:</w:t>
      </w:r>
      <w:r>
        <w:rPr>
          <w:sz w:val="24"/>
        </w:rPr>
        <w:t xml:space="preserve"> </w:t>
      </w:r>
    </w:p>
    <w:p w14:paraId="6292D6E7" w14:textId="77777777" w:rsidR="00C17540" w:rsidRDefault="00971AB0">
      <w:pPr>
        <w:spacing w:after="189" w:line="259" w:lineRule="auto"/>
        <w:ind w:left="-5" w:hanging="10"/>
        <w:jc w:val="left"/>
      </w:pPr>
      <w:hyperlink r:id="rId16">
        <w:r>
          <w:rPr>
            <w:color w:val="0000FF"/>
            <w:u w:val="single" w:color="0000FF"/>
          </w:rPr>
          <w:t>https://supreme.court.gov.ua/userfiles/media/Ohliad_KAS_VS_2020_01_03_.pdf</w:t>
        </w:r>
      </w:hyperlink>
      <w:hyperlink r:id="rId17">
        <w:r>
          <w:t>.</w:t>
        </w:r>
      </w:hyperlink>
      <w:r>
        <w:t xml:space="preserve">  </w:t>
      </w:r>
    </w:p>
    <w:p w14:paraId="364B3B3A" w14:textId="77777777" w:rsidR="00C17540" w:rsidRDefault="00971AB0">
      <w:pPr>
        <w:numPr>
          <w:ilvl w:val="0"/>
          <w:numId w:val="6"/>
        </w:numPr>
        <w:ind w:right="64"/>
      </w:pPr>
      <w:r>
        <w:t>Огляд судової практики Касаційного адміністративного суду у складі Верховного Суду (актуальна практика) Рішення, внесені до ЄДРСР, за березень 2021 р.</w:t>
      </w:r>
      <w:r>
        <w:rPr>
          <w:sz w:val="24"/>
        </w:rPr>
        <w:t xml:space="preserve"> </w:t>
      </w:r>
      <w:r>
        <w:t xml:space="preserve">Офіційний веб-сайт Верховного Суду. URL: </w:t>
      </w:r>
    </w:p>
    <w:p w14:paraId="7F2BFBB4" w14:textId="77777777" w:rsidR="00C17540" w:rsidRDefault="00971AB0">
      <w:pPr>
        <w:spacing w:after="58" w:line="356" w:lineRule="auto"/>
        <w:ind w:left="-5" w:hanging="10"/>
        <w:jc w:val="left"/>
      </w:pPr>
      <w:hyperlink r:id="rId18">
        <w:r>
          <w:rPr>
            <w:color w:val="0000FF"/>
            <w:u w:val="single" w:color="0000FF"/>
          </w:rPr>
          <w:t xml:space="preserve">https://supreme.court.gov.ua/userfiles/media/new_folder_for_uploads/supreme/Oglia </w:t>
        </w:r>
      </w:hyperlink>
      <w:hyperlink r:id="rId19">
        <w:r>
          <w:rPr>
            <w:color w:val="0000FF"/>
            <w:u w:val="single" w:color="0000FF"/>
          </w:rPr>
          <w:t>d_KAS.pdf</w:t>
        </w:r>
      </w:hyperlink>
      <w:hyperlink r:id="rId20">
        <w:r>
          <w:t xml:space="preserve"> </w:t>
        </w:r>
      </w:hyperlink>
      <w:r>
        <w:t xml:space="preserve">   </w:t>
      </w:r>
    </w:p>
    <w:p w14:paraId="55642E36" w14:textId="77777777" w:rsidR="00C17540" w:rsidRDefault="00971AB0">
      <w:pPr>
        <w:numPr>
          <w:ilvl w:val="0"/>
          <w:numId w:val="6"/>
        </w:numPr>
        <w:ind w:right="64"/>
      </w:pPr>
      <w:r>
        <w:t xml:space="preserve">Огляд  судової практики  Касаційного адміністративного суду  у складі Верховного Суду  (актуальна практика) Рішення, внесені до ЄДРСР, за перше півріччя 2023 р. Офіційний веб-сайт Верховного Суду. URL: </w:t>
      </w:r>
    </w:p>
    <w:p w14:paraId="7F4DB730" w14:textId="77777777" w:rsidR="00C17540" w:rsidRDefault="00971AB0">
      <w:pPr>
        <w:spacing w:after="58" w:line="356" w:lineRule="auto"/>
        <w:ind w:left="-5" w:hanging="10"/>
        <w:jc w:val="left"/>
      </w:pPr>
      <w:hyperlink r:id="rId21">
        <w:r>
          <w:rPr>
            <w:color w:val="0000FF"/>
            <w:u w:val="single" w:color="0000FF"/>
          </w:rPr>
          <w:t xml:space="preserve">https://supreme.court.gov.ua/userfiles/media/new_folder_for_uploads/supreme/sud_p </w:t>
        </w:r>
      </w:hyperlink>
      <w:hyperlink r:id="rId22">
        <w:proofErr w:type="spellStart"/>
        <w:r>
          <w:rPr>
            <w:color w:val="0000FF"/>
            <w:u w:val="single" w:color="0000FF"/>
          </w:rPr>
          <w:t>ract</w:t>
        </w:r>
        <w:proofErr w:type="spellEnd"/>
        <w:r>
          <w:rPr>
            <w:color w:val="0000FF"/>
            <w:u w:val="single" w:color="0000FF"/>
          </w:rPr>
          <w:t>/Oglyad_KAS_I_pivr_2023.pdf</w:t>
        </w:r>
      </w:hyperlink>
      <w:hyperlink r:id="rId23">
        <w:r>
          <w:t xml:space="preserve"> </w:t>
        </w:r>
      </w:hyperlink>
      <w:r>
        <w:t xml:space="preserve">  </w:t>
      </w:r>
    </w:p>
    <w:p w14:paraId="6379AA04" w14:textId="77777777" w:rsidR="00C17540" w:rsidRDefault="00971AB0">
      <w:pPr>
        <w:numPr>
          <w:ilvl w:val="0"/>
          <w:numId w:val="6"/>
        </w:numPr>
        <w:ind w:right="64"/>
      </w:pPr>
      <w:r>
        <w:t>Огляд судової практики  Касаційного адміністративного суду  у складі Верховного Суду  (актуальна практика) Рішення, внесені до ЄДРСР, за січень 2024 року. Офіційний веб-сайт Верховного Суду. URL:</w:t>
      </w:r>
      <w:r>
        <w:rPr>
          <w:sz w:val="24"/>
        </w:rPr>
        <w:t xml:space="preserve"> </w:t>
      </w:r>
    </w:p>
    <w:p w14:paraId="4D7C45C7" w14:textId="77777777" w:rsidR="00C17540" w:rsidRDefault="00971AB0">
      <w:pPr>
        <w:spacing w:after="58" w:line="356" w:lineRule="auto"/>
        <w:ind w:left="-5" w:hanging="10"/>
        <w:jc w:val="left"/>
      </w:pPr>
      <w:hyperlink r:id="rId24">
        <w:r>
          <w:rPr>
            <w:color w:val="0000FF"/>
            <w:u w:val="single" w:color="0000FF"/>
          </w:rPr>
          <w:t xml:space="preserve">https://supreme.court.gov.ua/userfiles/media/new_folder_for_uploads/supreme/ogliad </w:t>
        </w:r>
      </w:hyperlink>
      <w:hyperlink r:id="rId25">
        <w:r>
          <w:rPr>
            <w:color w:val="0000FF"/>
            <w:u w:val="single" w:color="0000FF"/>
          </w:rPr>
          <w:t>y/Oglyad_KAS_01_2024.pdf</w:t>
        </w:r>
      </w:hyperlink>
      <w:hyperlink r:id="rId26">
        <w:r>
          <w:t xml:space="preserve"> </w:t>
        </w:r>
      </w:hyperlink>
      <w:r>
        <w:t xml:space="preserve">  </w:t>
      </w:r>
    </w:p>
    <w:p w14:paraId="338DB378" w14:textId="77777777" w:rsidR="00C17540" w:rsidRDefault="00971AB0">
      <w:pPr>
        <w:numPr>
          <w:ilvl w:val="0"/>
          <w:numId w:val="6"/>
        </w:numPr>
        <w:ind w:right="64"/>
      </w:pPr>
      <w:r>
        <w:t>Про виконання рішень та застосування практики Європейського суду з прав людини : Закон України від 23 лютого 2006 р. URL:</w:t>
      </w:r>
      <w:r>
        <w:rPr>
          <w:sz w:val="24"/>
        </w:rPr>
        <w:t xml:space="preserve"> </w:t>
      </w:r>
      <w:hyperlink r:id="rId27" w:anchor="Text">
        <w:r>
          <w:rPr>
            <w:color w:val="0000FF"/>
            <w:u w:val="single" w:color="0000FF"/>
          </w:rPr>
          <w:t>https</w:t>
        </w:r>
      </w:hyperlink>
      <w:hyperlink r:id="rId28" w:anchor="Text">
        <w:r>
          <w:rPr>
            <w:color w:val="0000FF"/>
            <w:u w:val="single" w:color="0000FF"/>
          </w:rPr>
          <w:t>://</w:t>
        </w:r>
      </w:hyperlink>
      <w:hyperlink r:id="rId29" w:anchor="Text">
        <w:r>
          <w:rPr>
            <w:color w:val="0000FF"/>
            <w:u w:val="single" w:color="0000FF"/>
          </w:rPr>
          <w:t>zakon</w:t>
        </w:r>
      </w:hyperlink>
      <w:hyperlink r:id="rId30" w:anchor="Text">
        <w:r>
          <w:rPr>
            <w:color w:val="0000FF"/>
            <w:u w:val="single" w:color="0000FF"/>
          </w:rPr>
          <w:t>.</w:t>
        </w:r>
      </w:hyperlink>
      <w:hyperlink r:id="rId31" w:anchor="Text">
        <w:r>
          <w:rPr>
            <w:color w:val="0000FF"/>
            <w:u w:val="single" w:color="0000FF"/>
          </w:rPr>
          <w:t>rada</w:t>
        </w:r>
      </w:hyperlink>
      <w:hyperlink r:id="rId32" w:anchor="Text">
        <w:r>
          <w:rPr>
            <w:color w:val="0000FF"/>
            <w:u w:val="single" w:color="0000FF"/>
          </w:rPr>
          <w:t>.</w:t>
        </w:r>
      </w:hyperlink>
      <w:hyperlink r:id="rId33" w:anchor="Text">
        <w:r>
          <w:rPr>
            <w:color w:val="0000FF"/>
            <w:u w:val="single" w:color="0000FF"/>
          </w:rPr>
          <w:t>gov</w:t>
        </w:r>
      </w:hyperlink>
      <w:hyperlink r:id="rId34" w:anchor="Text">
        <w:r>
          <w:rPr>
            <w:color w:val="0000FF"/>
            <w:u w:val="single" w:color="0000FF"/>
          </w:rPr>
          <w:t>.</w:t>
        </w:r>
      </w:hyperlink>
      <w:hyperlink r:id="rId35" w:anchor="Text">
        <w:r>
          <w:rPr>
            <w:color w:val="0000FF"/>
            <w:u w:val="single" w:color="0000FF"/>
          </w:rPr>
          <w:t>ua</w:t>
        </w:r>
      </w:hyperlink>
      <w:hyperlink r:id="rId36" w:anchor="Text">
        <w:r>
          <w:rPr>
            <w:color w:val="0000FF"/>
            <w:u w:val="single" w:color="0000FF"/>
          </w:rPr>
          <w:t>/</w:t>
        </w:r>
      </w:hyperlink>
      <w:hyperlink r:id="rId37" w:anchor="Text">
        <w:r>
          <w:rPr>
            <w:color w:val="0000FF"/>
            <w:u w:val="single" w:color="0000FF"/>
          </w:rPr>
          <w:t>laws</w:t>
        </w:r>
      </w:hyperlink>
      <w:hyperlink r:id="rId38" w:anchor="Text">
        <w:r>
          <w:rPr>
            <w:color w:val="0000FF"/>
            <w:u w:val="single" w:color="0000FF"/>
          </w:rPr>
          <w:t>/</w:t>
        </w:r>
      </w:hyperlink>
      <w:hyperlink r:id="rId39" w:anchor="Text">
        <w:r>
          <w:rPr>
            <w:color w:val="0000FF"/>
            <w:u w:val="single" w:color="0000FF"/>
          </w:rPr>
          <w:t>show</w:t>
        </w:r>
      </w:hyperlink>
      <w:hyperlink r:id="rId40" w:anchor="Text">
        <w:r>
          <w:rPr>
            <w:color w:val="0000FF"/>
            <w:u w:val="single" w:color="0000FF"/>
          </w:rPr>
          <w:t>/3477</w:t>
        </w:r>
      </w:hyperlink>
      <w:hyperlink r:id="rId41" w:anchor="Text">
        <w:r>
          <w:rPr>
            <w:color w:val="0000FF"/>
            <w:u w:val="single" w:color="0000FF"/>
          </w:rPr>
          <w:t>-</w:t>
        </w:r>
      </w:hyperlink>
      <w:hyperlink r:id="rId42" w:anchor="Text">
        <w:r>
          <w:rPr>
            <w:color w:val="0000FF"/>
            <w:u w:val="single" w:color="0000FF"/>
          </w:rPr>
          <w:t>15#</w:t>
        </w:r>
      </w:hyperlink>
      <w:hyperlink r:id="rId43" w:anchor="Text">
        <w:r>
          <w:rPr>
            <w:color w:val="0000FF"/>
            <w:u w:val="single" w:color="0000FF"/>
          </w:rPr>
          <w:t>Text</w:t>
        </w:r>
      </w:hyperlink>
      <w:hyperlink r:id="rId44" w:anchor="Text">
        <w:r>
          <w:t xml:space="preserve"> </w:t>
        </w:r>
      </w:hyperlink>
      <w:r>
        <w:t xml:space="preserve"> </w:t>
      </w:r>
    </w:p>
    <w:p w14:paraId="5E2AC3B4" w14:textId="77777777" w:rsidR="00C17540" w:rsidRDefault="00971AB0">
      <w:pPr>
        <w:numPr>
          <w:ilvl w:val="0"/>
          <w:numId w:val="6"/>
        </w:numPr>
        <w:spacing w:after="189" w:line="259" w:lineRule="auto"/>
        <w:ind w:right="64"/>
      </w:pPr>
      <w:r>
        <w:t xml:space="preserve">Про безоплатну правову допомогу : Закон України від 2 червня 2011 р. </w:t>
      </w:r>
    </w:p>
    <w:p w14:paraId="29A2CAAD" w14:textId="77777777" w:rsidR="00C17540" w:rsidRDefault="00971AB0">
      <w:pPr>
        <w:spacing w:after="190" w:line="259" w:lineRule="auto"/>
        <w:ind w:left="-5" w:hanging="10"/>
        <w:jc w:val="left"/>
      </w:pPr>
      <w:r>
        <w:t>URL:</w:t>
      </w:r>
      <w:hyperlink r:id="rId45">
        <w:r>
          <w:t xml:space="preserve"> </w:t>
        </w:r>
      </w:hyperlink>
      <w:hyperlink r:id="rId46">
        <w:r>
          <w:rPr>
            <w:color w:val="0000FF"/>
            <w:u w:val="single" w:color="0000FF"/>
          </w:rPr>
          <w:t>https://zakon.rada.gov.ua/laws/show/3460</w:t>
        </w:r>
      </w:hyperlink>
      <w:hyperlink r:id="rId47">
        <w:r>
          <w:rPr>
            <w:color w:val="0000FF"/>
            <w:u w:val="single" w:color="0000FF"/>
          </w:rPr>
          <w:t>-</w:t>
        </w:r>
      </w:hyperlink>
      <w:hyperlink r:id="rId48">
        <w:r>
          <w:rPr>
            <w:color w:val="0000FF"/>
            <w:u w:val="single" w:color="0000FF"/>
          </w:rPr>
          <w:t>17</w:t>
        </w:r>
      </w:hyperlink>
      <w:hyperlink r:id="rId49">
        <w:r>
          <w:t>.</w:t>
        </w:r>
      </w:hyperlink>
      <w:r>
        <w:t xml:space="preserve"> </w:t>
      </w:r>
    </w:p>
    <w:p w14:paraId="6546131B" w14:textId="77777777" w:rsidR="00C17540" w:rsidRDefault="00971AB0">
      <w:pPr>
        <w:numPr>
          <w:ilvl w:val="0"/>
          <w:numId w:val="6"/>
        </w:numPr>
        <w:ind w:right="64"/>
      </w:pPr>
      <w:r>
        <w:t xml:space="preserve">Про адвокатуру та адвокатську діяльність : Закон України від 5 липня 2012 р. URL: </w:t>
      </w:r>
      <w:hyperlink r:id="rId50">
        <w:r>
          <w:rPr>
            <w:color w:val="0000FF"/>
            <w:u w:val="single" w:color="0000FF"/>
          </w:rPr>
          <w:t>http://zakon3.rada.gov.ua/laws/show/5076</w:t>
        </w:r>
      </w:hyperlink>
      <w:hyperlink r:id="rId51">
        <w:r>
          <w:rPr>
            <w:color w:val="0000FF"/>
            <w:u w:val="single" w:color="0000FF"/>
          </w:rPr>
          <w:t>-</w:t>
        </w:r>
      </w:hyperlink>
      <w:hyperlink r:id="rId52">
        <w:r>
          <w:rPr>
            <w:color w:val="0000FF"/>
            <w:u w:val="single" w:color="0000FF"/>
          </w:rPr>
          <w:t>17/print</w:t>
        </w:r>
      </w:hyperlink>
      <w:hyperlink r:id="rId53">
        <w:r>
          <w:t>.</w:t>
        </w:r>
      </w:hyperlink>
      <w:r>
        <w:t xml:space="preserve"> </w:t>
      </w:r>
    </w:p>
    <w:p w14:paraId="4C57DEDB" w14:textId="77777777" w:rsidR="00C17540" w:rsidRDefault="00971AB0">
      <w:pPr>
        <w:spacing w:line="269" w:lineRule="auto"/>
        <w:ind w:left="502" w:right="560" w:hanging="10"/>
        <w:jc w:val="center"/>
      </w:pPr>
      <w:r>
        <w:rPr>
          <w:i/>
        </w:rPr>
        <w:t xml:space="preserve">Література </w:t>
      </w:r>
    </w:p>
    <w:p w14:paraId="620D4E8C" w14:textId="77777777" w:rsidR="00C17540" w:rsidRDefault="00971AB0">
      <w:pPr>
        <w:spacing w:line="269" w:lineRule="auto"/>
        <w:ind w:left="502" w:right="558" w:hanging="10"/>
        <w:jc w:val="center"/>
      </w:pPr>
      <w:r>
        <w:rPr>
          <w:i/>
        </w:rPr>
        <w:t xml:space="preserve">Основна література </w:t>
      </w:r>
    </w:p>
    <w:p w14:paraId="338B4CA4" w14:textId="77777777" w:rsidR="00C17540" w:rsidRDefault="00971AB0">
      <w:pPr>
        <w:numPr>
          <w:ilvl w:val="0"/>
          <w:numId w:val="7"/>
        </w:numPr>
        <w:spacing w:after="189" w:line="259" w:lineRule="auto"/>
        <w:ind w:right="64"/>
      </w:pPr>
      <w:r>
        <w:t xml:space="preserve">Адміністративне право України. Адміністративне судочинство в </w:t>
      </w:r>
    </w:p>
    <w:p w14:paraId="02080C1E" w14:textId="77777777" w:rsidR="00C17540" w:rsidRDefault="00971AB0">
      <w:pPr>
        <w:ind w:left="-15" w:right="64" w:firstLine="0"/>
      </w:pPr>
      <w:r>
        <w:t xml:space="preserve">Україні : </w:t>
      </w:r>
      <w:proofErr w:type="spellStart"/>
      <w:r>
        <w:t>посіб</w:t>
      </w:r>
      <w:proofErr w:type="spellEnd"/>
      <w:r>
        <w:t xml:space="preserve">. для </w:t>
      </w:r>
      <w:proofErr w:type="spellStart"/>
      <w:r>
        <w:t>підгот</w:t>
      </w:r>
      <w:proofErr w:type="spellEnd"/>
      <w:r>
        <w:t xml:space="preserve">. до </w:t>
      </w:r>
      <w:proofErr w:type="spellStart"/>
      <w:r>
        <w:t>зовн</w:t>
      </w:r>
      <w:proofErr w:type="spellEnd"/>
      <w:r>
        <w:t xml:space="preserve">. </w:t>
      </w:r>
      <w:proofErr w:type="spellStart"/>
      <w:r>
        <w:t>незалеж</w:t>
      </w:r>
      <w:proofErr w:type="spellEnd"/>
      <w:r>
        <w:t xml:space="preserve">. оцінювання / І. М. </w:t>
      </w:r>
      <w:proofErr w:type="spellStart"/>
      <w:r>
        <w:t>Балакарєва</w:t>
      </w:r>
      <w:proofErr w:type="spellEnd"/>
      <w:r>
        <w:t xml:space="preserve">, М. І. </w:t>
      </w:r>
      <w:proofErr w:type="spellStart"/>
      <w:r>
        <w:t>Бєлікова</w:t>
      </w:r>
      <w:proofErr w:type="spellEnd"/>
      <w:r>
        <w:t xml:space="preserve">, І. В. Бойко та ін. ; за </w:t>
      </w:r>
      <w:proofErr w:type="spellStart"/>
      <w:r>
        <w:t>заг</w:t>
      </w:r>
      <w:proofErr w:type="spellEnd"/>
      <w:r>
        <w:t xml:space="preserve">. ред. Н. Б. Писаренко. Харків : Право, 2020. 238 с. </w:t>
      </w:r>
    </w:p>
    <w:p w14:paraId="09C59AE4" w14:textId="77777777" w:rsidR="00C17540" w:rsidRDefault="00971AB0">
      <w:pPr>
        <w:numPr>
          <w:ilvl w:val="0"/>
          <w:numId w:val="7"/>
        </w:numPr>
        <w:ind w:right="64"/>
      </w:pPr>
      <w:r>
        <w:t xml:space="preserve">Адміністративне процесуальне право України : </w:t>
      </w:r>
      <w:proofErr w:type="spellStart"/>
      <w:r>
        <w:t>навчальнометодичний</w:t>
      </w:r>
      <w:proofErr w:type="spellEnd"/>
      <w:r>
        <w:t xml:space="preserve"> посібник / І. О. Картузова, Д. А. </w:t>
      </w:r>
      <w:proofErr w:type="spellStart"/>
      <w:r>
        <w:t>Козачук</w:t>
      </w:r>
      <w:proofErr w:type="spellEnd"/>
      <w:r>
        <w:t xml:space="preserve">, А. Ю. Осадчій, Г. М. </w:t>
      </w:r>
      <w:proofErr w:type="spellStart"/>
      <w:r>
        <w:t>Сарибаєва</w:t>
      </w:r>
      <w:proofErr w:type="spellEnd"/>
      <w:r>
        <w:t xml:space="preserve">. Одесса : Фенікс, 2016. 400 с. </w:t>
      </w:r>
    </w:p>
    <w:p w14:paraId="7CD3D4F3" w14:textId="77777777" w:rsidR="00C17540" w:rsidRDefault="00971AB0">
      <w:pPr>
        <w:numPr>
          <w:ilvl w:val="0"/>
          <w:numId w:val="7"/>
        </w:numPr>
        <w:ind w:right="64"/>
      </w:pPr>
      <w:r>
        <w:t xml:space="preserve">Адміністративне судочинство : </w:t>
      </w:r>
      <w:proofErr w:type="spellStart"/>
      <w:r>
        <w:t>навч</w:t>
      </w:r>
      <w:proofErr w:type="spellEnd"/>
      <w:r>
        <w:t xml:space="preserve">. </w:t>
      </w:r>
      <w:proofErr w:type="spellStart"/>
      <w:r>
        <w:t>посіб</w:t>
      </w:r>
      <w:proofErr w:type="spellEnd"/>
      <w:r>
        <w:t xml:space="preserve">. / І. М. </w:t>
      </w:r>
      <w:proofErr w:type="spellStart"/>
      <w:r>
        <w:t>Балакарєва</w:t>
      </w:r>
      <w:proofErr w:type="spellEnd"/>
      <w:r>
        <w:t xml:space="preserve">, І. В. Бойко, Я. С. Зелінська та ін. ; за </w:t>
      </w:r>
      <w:proofErr w:type="spellStart"/>
      <w:r>
        <w:t>заг</w:t>
      </w:r>
      <w:proofErr w:type="spellEnd"/>
      <w:r>
        <w:t xml:space="preserve">. ред. Н. Б. Писаренко. Харків : Право, 2016. 312 с. </w:t>
      </w:r>
    </w:p>
    <w:p w14:paraId="659D60FB" w14:textId="77777777" w:rsidR="00C17540" w:rsidRDefault="00971AB0">
      <w:pPr>
        <w:numPr>
          <w:ilvl w:val="0"/>
          <w:numId w:val="7"/>
        </w:numPr>
        <w:ind w:right="64"/>
      </w:pPr>
      <w:r>
        <w:t xml:space="preserve">Адміністративне судочинство України: теорія та практика: монографія / кол. </w:t>
      </w:r>
      <w:proofErr w:type="spellStart"/>
      <w:r>
        <w:t>авт</w:t>
      </w:r>
      <w:proofErr w:type="spellEnd"/>
      <w:r>
        <w:t xml:space="preserve">.; за </w:t>
      </w:r>
      <w:proofErr w:type="spellStart"/>
      <w:r>
        <w:t>заг</w:t>
      </w:r>
      <w:proofErr w:type="spellEnd"/>
      <w:r>
        <w:t xml:space="preserve">. ред. О.М. Нечитайла. К.: ВАІТЕ, 2015.  288 с. </w:t>
      </w:r>
    </w:p>
    <w:p w14:paraId="619E71B2" w14:textId="77777777" w:rsidR="00C17540" w:rsidRDefault="00971AB0">
      <w:pPr>
        <w:numPr>
          <w:ilvl w:val="0"/>
          <w:numId w:val="7"/>
        </w:numPr>
        <w:ind w:right="64"/>
      </w:pPr>
      <w:r>
        <w:lastRenderedPageBreak/>
        <w:t xml:space="preserve">Адміністративне судочинство: навчальний посібник / М. В. Ковалів, М. Т. </w:t>
      </w:r>
      <w:proofErr w:type="spellStart"/>
      <w:r>
        <w:t>Гаврильців</w:t>
      </w:r>
      <w:proofErr w:type="spellEnd"/>
      <w:r>
        <w:t xml:space="preserve">, І. Б. </w:t>
      </w:r>
      <w:proofErr w:type="spellStart"/>
      <w:r>
        <w:t>Стахура</w:t>
      </w:r>
      <w:proofErr w:type="spellEnd"/>
      <w:r>
        <w:t xml:space="preserve"> та ін. Львів: Львівський державний університет внутрішніх справ, 2014. 596 с. </w:t>
      </w:r>
    </w:p>
    <w:p w14:paraId="167CA4D0" w14:textId="77777777" w:rsidR="00C17540" w:rsidRDefault="00971AB0">
      <w:pPr>
        <w:numPr>
          <w:ilvl w:val="0"/>
          <w:numId w:val="7"/>
        </w:numPr>
        <w:ind w:right="64"/>
      </w:pPr>
      <w:r>
        <w:t xml:space="preserve">Адміністративний процес України: теорія, практика. Підручник. </w:t>
      </w:r>
      <w:proofErr w:type="spellStart"/>
      <w:r>
        <w:t>Смокович</w:t>
      </w:r>
      <w:proofErr w:type="spellEnd"/>
      <w:r>
        <w:t xml:space="preserve"> М.І., </w:t>
      </w:r>
      <w:proofErr w:type="spellStart"/>
      <w:r>
        <w:t>Беззенко</w:t>
      </w:r>
      <w:proofErr w:type="spellEnd"/>
      <w:r>
        <w:t xml:space="preserve"> М.В. К.: ВД «</w:t>
      </w:r>
      <w:proofErr w:type="spellStart"/>
      <w:r>
        <w:t>Дакор</w:t>
      </w:r>
      <w:proofErr w:type="spellEnd"/>
      <w:r>
        <w:t xml:space="preserve">», 2022. 1256 с. </w:t>
      </w:r>
    </w:p>
    <w:p w14:paraId="46CB8FA9" w14:textId="77777777" w:rsidR="00C17540" w:rsidRDefault="00971AB0">
      <w:pPr>
        <w:numPr>
          <w:ilvl w:val="0"/>
          <w:numId w:val="7"/>
        </w:numPr>
        <w:ind w:right="64"/>
      </w:pPr>
      <w:proofErr w:type="spellStart"/>
      <w:r>
        <w:t>Жушман</w:t>
      </w:r>
      <w:proofErr w:type="spellEnd"/>
      <w:r>
        <w:t xml:space="preserve"> М. Генезис і сучасний стан адміністративної юстиції України. </w:t>
      </w:r>
      <w:r>
        <w:rPr>
          <w:i/>
        </w:rPr>
        <w:t>Підприємництво, господарство і право</w:t>
      </w:r>
      <w:r>
        <w:t xml:space="preserve">. 2016. № 8. С. 105-109. </w:t>
      </w:r>
    </w:p>
    <w:p w14:paraId="0A5326E8" w14:textId="77777777" w:rsidR="00C17540" w:rsidRDefault="00971AB0">
      <w:pPr>
        <w:numPr>
          <w:ilvl w:val="0"/>
          <w:numId w:val="7"/>
        </w:numPr>
        <w:ind w:right="64"/>
      </w:pPr>
      <w:r>
        <w:t xml:space="preserve">Зошит для лекцій з адміністративного судочинства. Частина 1 /уклад. Н. Б. Писаренко. Харків : Право, 2017. 40 с. </w:t>
      </w:r>
    </w:p>
    <w:p w14:paraId="330843F6" w14:textId="77777777" w:rsidR="00C17540" w:rsidRDefault="00971AB0">
      <w:pPr>
        <w:numPr>
          <w:ilvl w:val="0"/>
          <w:numId w:val="7"/>
        </w:numPr>
        <w:spacing w:after="141" w:line="259" w:lineRule="auto"/>
        <w:ind w:right="64"/>
      </w:pPr>
      <w:r>
        <w:t xml:space="preserve">Кодекс </w:t>
      </w:r>
      <w:r>
        <w:tab/>
        <w:t xml:space="preserve">адміністративного </w:t>
      </w:r>
      <w:r>
        <w:tab/>
        <w:t xml:space="preserve">судочинства </w:t>
      </w:r>
      <w:r>
        <w:tab/>
        <w:t xml:space="preserve">України: </w:t>
      </w:r>
      <w:r>
        <w:tab/>
        <w:t>науково-</w:t>
      </w:r>
    </w:p>
    <w:p w14:paraId="5F23F840" w14:textId="77777777" w:rsidR="00C17540" w:rsidRDefault="00971AB0">
      <w:pPr>
        <w:ind w:left="-15" w:right="64" w:firstLine="0"/>
      </w:pPr>
      <w:r>
        <w:t xml:space="preserve">практичний коментар: У 2 т. / За </w:t>
      </w:r>
      <w:proofErr w:type="spellStart"/>
      <w:r>
        <w:t>заг.ред</w:t>
      </w:r>
      <w:proofErr w:type="spellEnd"/>
      <w:r>
        <w:t xml:space="preserve">. Р.О. Куйбіди. К.: Книги для бізнесу, 2007.Том 1. 552 с.; Том 2. 728 с. </w:t>
      </w:r>
    </w:p>
    <w:p w14:paraId="01F79ED3" w14:textId="77777777" w:rsidR="00C17540" w:rsidRDefault="00971AB0">
      <w:pPr>
        <w:numPr>
          <w:ilvl w:val="0"/>
          <w:numId w:val="7"/>
        </w:numPr>
        <w:spacing w:after="189" w:line="259" w:lineRule="auto"/>
        <w:ind w:right="64"/>
      </w:pPr>
      <w:r>
        <w:t xml:space="preserve">Мельник Р.С., </w:t>
      </w:r>
      <w:proofErr w:type="spellStart"/>
      <w:r>
        <w:t>Бевзенко</w:t>
      </w:r>
      <w:proofErr w:type="spellEnd"/>
      <w:r>
        <w:t xml:space="preserve"> В.М. Загальне адміністративне право: </w:t>
      </w:r>
    </w:p>
    <w:p w14:paraId="1394A387" w14:textId="77777777" w:rsidR="00C17540" w:rsidRDefault="00971AB0">
      <w:pPr>
        <w:spacing w:line="259" w:lineRule="auto"/>
        <w:ind w:left="-15" w:right="64" w:firstLine="0"/>
      </w:pPr>
      <w:r>
        <w:t xml:space="preserve">Навчальний посібник / За </w:t>
      </w:r>
      <w:proofErr w:type="spellStart"/>
      <w:r>
        <w:t>заг</w:t>
      </w:r>
      <w:proofErr w:type="spellEnd"/>
      <w:r>
        <w:t xml:space="preserve">. ред. Р.С. Мельника. К.: </w:t>
      </w:r>
      <w:proofErr w:type="spellStart"/>
      <w:r>
        <w:t>Ваіте</w:t>
      </w:r>
      <w:proofErr w:type="spellEnd"/>
      <w:r>
        <w:t xml:space="preserve">, 2014.  376 с. </w:t>
      </w:r>
    </w:p>
    <w:p w14:paraId="48521F3A" w14:textId="77777777" w:rsidR="00C17540" w:rsidRDefault="00971AB0">
      <w:pPr>
        <w:numPr>
          <w:ilvl w:val="0"/>
          <w:numId w:val="7"/>
        </w:numPr>
        <w:spacing w:after="141" w:line="259" w:lineRule="auto"/>
        <w:ind w:right="64"/>
      </w:pPr>
      <w:r>
        <w:t xml:space="preserve">Науково-практичний </w:t>
      </w:r>
      <w:r>
        <w:tab/>
        <w:t xml:space="preserve">коментар </w:t>
      </w:r>
      <w:r>
        <w:tab/>
        <w:t xml:space="preserve">Кодексу </w:t>
      </w:r>
      <w:r>
        <w:tab/>
        <w:t xml:space="preserve">адміністративного </w:t>
      </w:r>
    </w:p>
    <w:p w14:paraId="1184D2DC" w14:textId="77777777" w:rsidR="00C17540" w:rsidRDefault="00971AB0">
      <w:pPr>
        <w:spacing w:after="186" w:line="259" w:lineRule="auto"/>
        <w:ind w:left="-15" w:right="64" w:firstLine="0"/>
      </w:pPr>
      <w:r>
        <w:t xml:space="preserve">судочинства України. Станом на 1 жовтня 2023. / За </w:t>
      </w:r>
      <w:proofErr w:type="spellStart"/>
      <w:r>
        <w:t>заг</w:t>
      </w:r>
      <w:proofErr w:type="spellEnd"/>
      <w:r>
        <w:t xml:space="preserve">. ред. Чубенка А. Г. Київ: </w:t>
      </w:r>
    </w:p>
    <w:p w14:paraId="2F99ECC8" w14:textId="77777777" w:rsidR="00C17540" w:rsidRDefault="00971AB0">
      <w:pPr>
        <w:spacing w:after="187" w:line="259" w:lineRule="auto"/>
        <w:ind w:left="-15" w:right="64" w:firstLine="0"/>
      </w:pPr>
      <w:r>
        <w:t xml:space="preserve">Видавничий дім «Професіонал», 2023. 645 с. </w:t>
      </w:r>
    </w:p>
    <w:p w14:paraId="3F1D8A99" w14:textId="77777777" w:rsidR="00C17540" w:rsidRDefault="00971AB0">
      <w:pPr>
        <w:numPr>
          <w:ilvl w:val="0"/>
          <w:numId w:val="7"/>
        </w:numPr>
        <w:spacing w:after="139" w:line="259" w:lineRule="auto"/>
        <w:ind w:right="64"/>
      </w:pPr>
      <w:r>
        <w:t xml:space="preserve">Науково-практичний </w:t>
      </w:r>
      <w:r>
        <w:tab/>
        <w:t xml:space="preserve">коментар </w:t>
      </w:r>
      <w:r>
        <w:tab/>
        <w:t xml:space="preserve">Кодексу </w:t>
      </w:r>
      <w:r>
        <w:tab/>
        <w:t xml:space="preserve">адміністративного </w:t>
      </w:r>
    </w:p>
    <w:p w14:paraId="6B5AF688" w14:textId="77777777" w:rsidR="00C17540" w:rsidRDefault="00971AB0">
      <w:pPr>
        <w:ind w:left="-15" w:right="64" w:firstLine="0"/>
      </w:pPr>
      <w:r>
        <w:t xml:space="preserve">судочинства України / О. М. </w:t>
      </w:r>
      <w:proofErr w:type="spellStart"/>
      <w:r>
        <w:t>Пасенюк</w:t>
      </w:r>
      <w:proofErr w:type="spellEnd"/>
      <w:r>
        <w:t xml:space="preserve"> (кер. </w:t>
      </w:r>
      <w:proofErr w:type="spellStart"/>
      <w:r>
        <w:t>авт</w:t>
      </w:r>
      <w:proofErr w:type="spellEnd"/>
      <w:r>
        <w:t xml:space="preserve">. кол.), О. Н. Панченко, В. Б. </w:t>
      </w:r>
      <w:proofErr w:type="spellStart"/>
      <w:r>
        <w:t>Авер’янов</w:t>
      </w:r>
      <w:proofErr w:type="spellEnd"/>
      <w:r>
        <w:t xml:space="preserve"> [та ін.]; за </w:t>
      </w:r>
      <w:proofErr w:type="spellStart"/>
      <w:r>
        <w:t>заг</w:t>
      </w:r>
      <w:proofErr w:type="spellEnd"/>
      <w:r>
        <w:t xml:space="preserve">. ред. О. М. </w:t>
      </w:r>
      <w:proofErr w:type="spellStart"/>
      <w:r>
        <w:t>Пасенюка</w:t>
      </w:r>
      <w:proofErr w:type="spellEnd"/>
      <w:r>
        <w:t xml:space="preserve">.  К.: Юрінком Інтер, 2009. 704 с. </w:t>
      </w:r>
    </w:p>
    <w:p w14:paraId="1BB0AF47" w14:textId="77777777" w:rsidR="00C17540" w:rsidRDefault="00971AB0">
      <w:pPr>
        <w:numPr>
          <w:ilvl w:val="0"/>
          <w:numId w:val="7"/>
        </w:numPr>
        <w:ind w:right="64"/>
      </w:pPr>
      <w:r>
        <w:t xml:space="preserve">Писаренко Н. Б. Засади адміністративного судочинства (сучасний український контекст) : </w:t>
      </w:r>
      <w:proofErr w:type="spellStart"/>
      <w:r>
        <w:t>моногр</w:t>
      </w:r>
      <w:proofErr w:type="spellEnd"/>
      <w:r>
        <w:t xml:space="preserve">. Харків : Право, 2019. 248 с. </w:t>
      </w:r>
    </w:p>
    <w:p w14:paraId="6440F19C" w14:textId="77777777" w:rsidR="00C17540" w:rsidRDefault="00971AB0">
      <w:pPr>
        <w:numPr>
          <w:ilvl w:val="0"/>
          <w:numId w:val="7"/>
        </w:numPr>
        <w:ind w:right="64"/>
      </w:pPr>
      <w:r>
        <w:t xml:space="preserve">Писаренко Н. Б., Сьоміна В. А. Адміністративно-правові спори (удосконалення порядку вирішення) : </w:t>
      </w:r>
      <w:proofErr w:type="spellStart"/>
      <w:r>
        <w:t>моногр</w:t>
      </w:r>
      <w:proofErr w:type="spellEnd"/>
      <w:r>
        <w:t xml:space="preserve">. 2-ге вид., зі змін. та </w:t>
      </w:r>
      <w:proofErr w:type="spellStart"/>
      <w:r>
        <w:t>допов</w:t>
      </w:r>
      <w:proofErr w:type="spellEnd"/>
      <w:r>
        <w:t xml:space="preserve">. Харків : Право, 2012. 136 с. </w:t>
      </w:r>
    </w:p>
    <w:p w14:paraId="2A81DE11" w14:textId="77777777" w:rsidR="00C17540" w:rsidRDefault="00971AB0">
      <w:pPr>
        <w:numPr>
          <w:ilvl w:val="0"/>
          <w:numId w:val="7"/>
        </w:numPr>
        <w:ind w:right="64"/>
      </w:pPr>
      <w:proofErr w:type="spellStart"/>
      <w:r>
        <w:lastRenderedPageBreak/>
        <w:t>Савранчук</w:t>
      </w:r>
      <w:proofErr w:type="spellEnd"/>
      <w:r>
        <w:t xml:space="preserve"> Л.Л. Проблеми забезпечення доступності правосуддя в адміністративному судочинстві. </w:t>
      </w:r>
      <w:r>
        <w:rPr>
          <w:i/>
        </w:rPr>
        <w:t>Актуальні проблеми вітчизняної юриспруденції</w:t>
      </w:r>
      <w:r>
        <w:t xml:space="preserve">. № 1. 2019. URL: http://apnl.dnu.in.ua/1_2019/37.pdf </w:t>
      </w:r>
    </w:p>
    <w:p w14:paraId="5330F755" w14:textId="77777777" w:rsidR="00C17540" w:rsidRDefault="00971AB0">
      <w:pPr>
        <w:numPr>
          <w:ilvl w:val="0"/>
          <w:numId w:val="7"/>
        </w:numPr>
        <w:spacing w:after="189" w:line="259" w:lineRule="auto"/>
        <w:ind w:right="64"/>
      </w:pPr>
      <w:proofErr w:type="spellStart"/>
      <w:r>
        <w:t>Смокович</w:t>
      </w:r>
      <w:proofErr w:type="spellEnd"/>
      <w:r>
        <w:t xml:space="preserve"> М. І., </w:t>
      </w:r>
      <w:proofErr w:type="spellStart"/>
      <w:r>
        <w:t>Бевзенко</w:t>
      </w:r>
      <w:proofErr w:type="spellEnd"/>
      <w:r>
        <w:t xml:space="preserve"> В. М. Адміністративний процес України : </w:t>
      </w:r>
    </w:p>
    <w:p w14:paraId="188D6AD2" w14:textId="77777777" w:rsidR="00C17540" w:rsidRDefault="00971AB0">
      <w:pPr>
        <w:ind w:left="-15" w:right="64" w:firstLine="0"/>
      </w:pPr>
      <w:r>
        <w:t xml:space="preserve">теорія, практика судочинство : </w:t>
      </w:r>
      <w:proofErr w:type="spellStart"/>
      <w:r>
        <w:t>підруч</w:t>
      </w:r>
      <w:proofErr w:type="spellEnd"/>
      <w:r>
        <w:t xml:space="preserve">. / за </w:t>
      </w:r>
      <w:proofErr w:type="spellStart"/>
      <w:r>
        <w:t>заг</w:t>
      </w:r>
      <w:proofErr w:type="spellEnd"/>
      <w:r>
        <w:t xml:space="preserve">. ред. В. М. </w:t>
      </w:r>
      <w:proofErr w:type="spellStart"/>
      <w:r>
        <w:t>Бевзенка</w:t>
      </w:r>
      <w:proofErr w:type="spellEnd"/>
      <w:r>
        <w:t xml:space="preserve">. Київ : </w:t>
      </w:r>
      <w:proofErr w:type="spellStart"/>
      <w:r>
        <w:t>Дакор</w:t>
      </w:r>
      <w:proofErr w:type="spellEnd"/>
      <w:r>
        <w:t xml:space="preserve">, 2020. 1346 с. </w:t>
      </w:r>
    </w:p>
    <w:p w14:paraId="0447C632" w14:textId="77777777" w:rsidR="00C17540" w:rsidRDefault="00971AB0">
      <w:pPr>
        <w:numPr>
          <w:ilvl w:val="0"/>
          <w:numId w:val="7"/>
        </w:numPr>
        <w:ind w:right="64"/>
      </w:pPr>
      <w:proofErr w:type="spellStart"/>
      <w:r>
        <w:t>Фулей</w:t>
      </w:r>
      <w:proofErr w:type="spellEnd"/>
      <w:r>
        <w:t xml:space="preserve"> Т.І. Застосування практики Європейського суду з прав людини в адміністративному судочинстві: Науково-методичний посібник для суддів. 3-тє вид., </w:t>
      </w:r>
      <w:proofErr w:type="spellStart"/>
      <w:r>
        <w:t>допов</w:t>
      </w:r>
      <w:proofErr w:type="spellEnd"/>
      <w:r>
        <w:t xml:space="preserve">.  К.: ВАІТЕ, 2020.  276 с. </w:t>
      </w:r>
    </w:p>
    <w:p w14:paraId="508B1FB7" w14:textId="77777777" w:rsidR="00C17540" w:rsidRDefault="00971AB0">
      <w:pPr>
        <w:spacing w:after="124" w:line="269" w:lineRule="auto"/>
        <w:ind w:left="502" w:right="560" w:hanging="10"/>
        <w:jc w:val="center"/>
      </w:pPr>
      <w:r>
        <w:rPr>
          <w:i/>
        </w:rPr>
        <w:t xml:space="preserve">Додаткова література </w:t>
      </w:r>
    </w:p>
    <w:p w14:paraId="044C8820" w14:textId="77777777" w:rsidR="00C17540" w:rsidRDefault="00971AB0">
      <w:pPr>
        <w:numPr>
          <w:ilvl w:val="0"/>
          <w:numId w:val="8"/>
        </w:numPr>
        <w:ind w:right="64"/>
      </w:pPr>
      <w:proofErr w:type="spellStart"/>
      <w:r>
        <w:t>Guide</w:t>
      </w:r>
      <w:proofErr w:type="spellEnd"/>
      <w:r>
        <w:t xml:space="preserve"> </w:t>
      </w:r>
      <w:proofErr w:type="spellStart"/>
      <w:r>
        <w:t>on</w:t>
      </w:r>
      <w:proofErr w:type="spellEnd"/>
      <w:r>
        <w:t xml:space="preserve"> </w:t>
      </w:r>
      <w:proofErr w:type="spellStart"/>
      <w:r>
        <w:t>article</w:t>
      </w:r>
      <w:proofErr w:type="spellEnd"/>
      <w:r>
        <w:t xml:space="preserve"> 6. </w:t>
      </w:r>
      <w:proofErr w:type="spellStart"/>
      <w:r>
        <w:t>Right</w:t>
      </w:r>
      <w:proofErr w:type="spellEnd"/>
      <w:r>
        <w:t xml:space="preserve"> </w:t>
      </w:r>
      <w:proofErr w:type="spellStart"/>
      <w:r>
        <w:t>to</w:t>
      </w:r>
      <w:proofErr w:type="spellEnd"/>
      <w:r>
        <w:t xml:space="preserve"> a </w:t>
      </w:r>
      <w:proofErr w:type="spellStart"/>
      <w:r>
        <w:t>Fair</w:t>
      </w:r>
      <w:proofErr w:type="spellEnd"/>
      <w:r>
        <w:t xml:space="preserve"> </w:t>
      </w:r>
      <w:proofErr w:type="spellStart"/>
      <w:r>
        <w:t>Trial</w:t>
      </w:r>
      <w:proofErr w:type="spellEnd"/>
      <w:r>
        <w:t xml:space="preserve"> (</w:t>
      </w:r>
      <w:proofErr w:type="spellStart"/>
      <w:r>
        <w:t>civil</w:t>
      </w:r>
      <w:proofErr w:type="spellEnd"/>
      <w:r>
        <w:t xml:space="preserve"> </w:t>
      </w:r>
      <w:proofErr w:type="spellStart"/>
      <w:r>
        <w:t>limb</w:t>
      </w:r>
      <w:proofErr w:type="spellEnd"/>
      <w:r>
        <w:t xml:space="preserve">). URL: </w:t>
      </w:r>
      <w:hyperlink r:id="rId54">
        <w:r>
          <w:t>http://www.echr.coe.int/Documents/Guide_Art_6_ENG.pdf</w:t>
        </w:r>
      </w:hyperlink>
      <w:hyperlink r:id="rId55">
        <w:r>
          <w:t>.</w:t>
        </w:r>
      </w:hyperlink>
      <w:r>
        <w:t xml:space="preserve"> </w:t>
      </w:r>
    </w:p>
    <w:p w14:paraId="070EE289" w14:textId="77777777" w:rsidR="00C17540" w:rsidRDefault="00971AB0">
      <w:pPr>
        <w:numPr>
          <w:ilvl w:val="0"/>
          <w:numId w:val="8"/>
        </w:numPr>
        <w:ind w:right="64"/>
      </w:pPr>
      <w:proofErr w:type="spellStart"/>
      <w:r>
        <w:t>Jerovšek</w:t>
      </w:r>
      <w:proofErr w:type="spellEnd"/>
      <w:r>
        <w:t xml:space="preserve">, T. (1998). </w:t>
      </w:r>
      <w:proofErr w:type="spellStart"/>
      <w:r>
        <w:t>Pomen</w:t>
      </w:r>
      <w:proofErr w:type="spellEnd"/>
      <w:r>
        <w:t xml:space="preserve"> </w:t>
      </w:r>
      <w:proofErr w:type="spellStart"/>
      <w:r>
        <w:t>načel</w:t>
      </w:r>
      <w:proofErr w:type="spellEnd"/>
      <w:r>
        <w:t xml:space="preserve"> v </w:t>
      </w:r>
      <w:proofErr w:type="spellStart"/>
      <w:r>
        <w:t>upravnem</w:t>
      </w:r>
      <w:proofErr w:type="spellEnd"/>
      <w:r>
        <w:t xml:space="preserve"> </w:t>
      </w:r>
      <w:proofErr w:type="spellStart"/>
      <w:r>
        <w:t>postopku</w:t>
      </w:r>
      <w:proofErr w:type="spellEnd"/>
      <w:r>
        <w:t xml:space="preserve"> [</w:t>
      </w:r>
      <w:proofErr w:type="spellStart"/>
      <w:r>
        <w:t>The</w:t>
      </w:r>
      <w:proofErr w:type="spellEnd"/>
      <w:r>
        <w:t xml:space="preserve"> </w:t>
      </w:r>
      <w:proofErr w:type="spellStart"/>
      <w:r>
        <w:t>Significance</w:t>
      </w:r>
      <w:proofErr w:type="spellEnd"/>
      <w:r>
        <w:t xml:space="preserve"> </w:t>
      </w:r>
      <w:proofErr w:type="spellStart"/>
      <w:r>
        <w:t>of</w:t>
      </w:r>
      <w:proofErr w:type="spellEnd"/>
      <w:r>
        <w:t xml:space="preserve"> </w:t>
      </w:r>
      <w:proofErr w:type="spellStart"/>
      <w:r>
        <w:t>Principles</w:t>
      </w:r>
      <w:proofErr w:type="spellEnd"/>
      <w:r>
        <w:t xml:space="preserve"> </w:t>
      </w:r>
      <w:proofErr w:type="spellStart"/>
      <w:r>
        <w:t>in</w:t>
      </w:r>
      <w:proofErr w:type="spellEnd"/>
      <w:r>
        <w:t xml:space="preserve"> </w:t>
      </w:r>
      <w:proofErr w:type="spellStart"/>
      <w:r>
        <w:t>Administrative</w:t>
      </w:r>
      <w:proofErr w:type="spellEnd"/>
      <w:r>
        <w:t xml:space="preserve"> </w:t>
      </w:r>
      <w:proofErr w:type="spellStart"/>
      <w:r>
        <w:t>Procedure</w:t>
      </w:r>
      <w:proofErr w:type="spellEnd"/>
      <w:r>
        <w:t xml:space="preserve">]. </w:t>
      </w:r>
      <w:proofErr w:type="spellStart"/>
      <w:r>
        <w:t>Javna</w:t>
      </w:r>
      <w:proofErr w:type="spellEnd"/>
      <w:r>
        <w:t xml:space="preserve"> </w:t>
      </w:r>
      <w:proofErr w:type="spellStart"/>
      <w:r>
        <w:t>uprava</w:t>
      </w:r>
      <w:proofErr w:type="spellEnd"/>
      <w:r>
        <w:t xml:space="preserve">, 34(3), 343-362. </w:t>
      </w:r>
    </w:p>
    <w:p w14:paraId="61154A01" w14:textId="77777777" w:rsidR="00C17540" w:rsidRDefault="00971AB0">
      <w:pPr>
        <w:numPr>
          <w:ilvl w:val="0"/>
          <w:numId w:val="8"/>
        </w:numPr>
        <w:spacing w:after="141" w:line="259" w:lineRule="auto"/>
        <w:ind w:right="64"/>
      </w:pPr>
      <w:proofErr w:type="spellStart"/>
      <w:r>
        <w:t>Galetta</w:t>
      </w:r>
      <w:proofErr w:type="spellEnd"/>
      <w:r>
        <w:t xml:space="preserve">, D.-U., </w:t>
      </w:r>
      <w:proofErr w:type="spellStart"/>
      <w:r>
        <w:t>Hofmann</w:t>
      </w:r>
      <w:proofErr w:type="spellEnd"/>
      <w:r>
        <w:t xml:space="preserve">, H.C.H, </w:t>
      </w:r>
      <w:proofErr w:type="spellStart"/>
      <w:r>
        <w:t>Mir</w:t>
      </w:r>
      <w:proofErr w:type="spellEnd"/>
      <w:r>
        <w:t xml:space="preserve"> </w:t>
      </w:r>
      <w:proofErr w:type="spellStart"/>
      <w:r>
        <w:t>Puigpelat</w:t>
      </w:r>
      <w:proofErr w:type="spellEnd"/>
      <w:r>
        <w:t xml:space="preserve">, O., &amp; </w:t>
      </w:r>
      <w:proofErr w:type="spellStart"/>
      <w:r>
        <w:t>Ziller</w:t>
      </w:r>
      <w:proofErr w:type="spellEnd"/>
      <w:r>
        <w:t xml:space="preserve">, J. (2015). </w:t>
      </w:r>
    </w:p>
    <w:p w14:paraId="08C4F6F6" w14:textId="77777777" w:rsidR="00C17540" w:rsidRDefault="00971AB0">
      <w:pPr>
        <w:spacing w:after="131" w:line="259" w:lineRule="auto"/>
        <w:ind w:left="-15" w:right="64" w:firstLine="0"/>
      </w:pPr>
      <w:proofErr w:type="spellStart"/>
      <w:r>
        <w:t>The</w:t>
      </w:r>
      <w:proofErr w:type="spellEnd"/>
      <w:r>
        <w:t xml:space="preserve"> </w:t>
      </w:r>
      <w:proofErr w:type="spellStart"/>
      <w:r>
        <w:t>General</w:t>
      </w:r>
      <w:proofErr w:type="spellEnd"/>
      <w:r>
        <w:t xml:space="preserve"> </w:t>
      </w:r>
      <w:proofErr w:type="spellStart"/>
      <w:r>
        <w:t>Principles</w:t>
      </w:r>
      <w:proofErr w:type="spellEnd"/>
      <w:r>
        <w:t xml:space="preserve"> </w:t>
      </w:r>
      <w:proofErr w:type="spellStart"/>
      <w:r>
        <w:t>of</w:t>
      </w:r>
      <w:proofErr w:type="spellEnd"/>
      <w:r>
        <w:t xml:space="preserve"> EU </w:t>
      </w:r>
      <w:proofErr w:type="spellStart"/>
      <w:r>
        <w:t>Administrative</w:t>
      </w:r>
      <w:proofErr w:type="spellEnd"/>
      <w:r>
        <w:t xml:space="preserve"> </w:t>
      </w:r>
      <w:proofErr w:type="spellStart"/>
      <w:r>
        <w:t>Procedural</w:t>
      </w:r>
      <w:proofErr w:type="spellEnd"/>
      <w:r>
        <w:t xml:space="preserve"> </w:t>
      </w:r>
      <w:proofErr w:type="spellStart"/>
      <w:r>
        <w:t>Law</w:t>
      </w:r>
      <w:proofErr w:type="spellEnd"/>
      <w:r>
        <w:t xml:space="preserve">. Brussels, Belgium: </w:t>
      </w:r>
    </w:p>
    <w:p w14:paraId="0742F2BE" w14:textId="77777777" w:rsidR="00C17540" w:rsidRDefault="00971AB0">
      <w:pPr>
        <w:tabs>
          <w:tab w:val="center" w:pos="4810"/>
          <w:tab w:val="right" w:pos="9708"/>
        </w:tabs>
        <w:spacing w:after="139" w:line="259" w:lineRule="auto"/>
        <w:ind w:left="-15" w:firstLine="0"/>
        <w:jc w:val="left"/>
      </w:pPr>
      <w:r>
        <w:t xml:space="preserve">European </w:t>
      </w:r>
      <w:r>
        <w:tab/>
        <w:t xml:space="preserve">Parliament. </w:t>
      </w:r>
      <w:r>
        <w:tab/>
      </w:r>
      <w:proofErr w:type="spellStart"/>
      <w:r>
        <w:t>Retrieved</w:t>
      </w:r>
      <w:proofErr w:type="spellEnd"/>
      <w:r>
        <w:t xml:space="preserve"> </w:t>
      </w:r>
    </w:p>
    <w:p w14:paraId="2E671F6B" w14:textId="77777777" w:rsidR="00C17540" w:rsidRDefault="00971AB0">
      <w:pPr>
        <w:spacing w:after="5" w:line="356" w:lineRule="auto"/>
        <w:ind w:left="-5" w:hanging="10"/>
        <w:jc w:val="left"/>
      </w:pPr>
      <w:r>
        <w:t>from</w:t>
      </w:r>
      <w:hyperlink r:id="rId56">
        <w:r>
          <w:t xml:space="preserve"> </w:t>
        </w:r>
      </w:hyperlink>
      <w:hyperlink r:id="rId57">
        <w:r>
          <w:rPr>
            <w:color w:val="007AB2"/>
            <w:u w:val="single" w:color="007AB2"/>
          </w:rPr>
          <w:t xml:space="preserve">https://www.europarl.europa.eu/RegData/etudes/IDAN/2015/519224/IPOL_ID </w:t>
        </w:r>
      </w:hyperlink>
      <w:hyperlink r:id="rId58">
        <w:r>
          <w:rPr>
            <w:color w:val="007AB2"/>
            <w:u w:val="single" w:color="007AB2"/>
          </w:rPr>
          <w:t>A(2015)519224_EN.pdf</w:t>
        </w:r>
      </w:hyperlink>
      <w:hyperlink r:id="rId59">
        <w:r>
          <w:t>.</w:t>
        </w:r>
      </w:hyperlink>
      <w:r>
        <w:t xml:space="preserve"> </w:t>
      </w:r>
    </w:p>
    <w:p w14:paraId="452D0EC8" w14:textId="77777777" w:rsidR="00C17540" w:rsidRDefault="00971AB0">
      <w:pPr>
        <w:numPr>
          <w:ilvl w:val="0"/>
          <w:numId w:val="8"/>
        </w:numPr>
        <w:ind w:right="64"/>
      </w:pPr>
      <w:proofErr w:type="spellStart"/>
      <w:r>
        <w:t>Kopric</w:t>
      </w:r>
      <w:proofErr w:type="spellEnd"/>
      <w:r>
        <w:t xml:space="preserve">́, I., </w:t>
      </w:r>
      <w:proofErr w:type="spellStart"/>
      <w:r>
        <w:t>Kovac</w:t>
      </w:r>
      <w:proofErr w:type="spellEnd"/>
      <w:r>
        <w:t xml:space="preserve">̌, P., </w:t>
      </w:r>
      <w:proofErr w:type="spellStart"/>
      <w:r>
        <w:t>Đulabic</w:t>
      </w:r>
      <w:proofErr w:type="spellEnd"/>
      <w:r>
        <w:t xml:space="preserve">́, V., &amp; </w:t>
      </w:r>
      <w:proofErr w:type="spellStart"/>
      <w:r>
        <w:t>Džinic</w:t>
      </w:r>
      <w:proofErr w:type="spellEnd"/>
      <w:r>
        <w:t xml:space="preserve">́, J. (2016). </w:t>
      </w:r>
      <w:proofErr w:type="spellStart"/>
      <w:r>
        <w:t>Legal</w:t>
      </w:r>
      <w:proofErr w:type="spellEnd"/>
      <w:r>
        <w:t xml:space="preserve"> </w:t>
      </w:r>
      <w:proofErr w:type="spellStart"/>
      <w:r>
        <w:t>Remedies</w:t>
      </w:r>
      <w:proofErr w:type="spellEnd"/>
      <w:r>
        <w:t xml:space="preserve"> </w:t>
      </w:r>
      <w:proofErr w:type="spellStart"/>
      <w:r>
        <w:t>in</w:t>
      </w:r>
      <w:proofErr w:type="spellEnd"/>
      <w:r>
        <w:t xml:space="preserve"> </w:t>
      </w:r>
      <w:proofErr w:type="spellStart"/>
      <w:r>
        <w:t>Administrative</w:t>
      </w:r>
      <w:proofErr w:type="spellEnd"/>
      <w:r>
        <w:t xml:space="preserve"> </w:t>
      </w:r>
      <w:proofErr w:type="spellStart"/>
      <w:r>
        <w:t>Procedures</w:t>
      </w:r>
      <w:proofErr w:type="spellEnd"/>
      <w:r>
        <w:t xml:space="preserve"> </w:t>
      </w:r>
      <w:proofErr w:type="spellStart"/>
      <w:r>
        <w:t>in</w:t>
      </w:r>
      <w:proofErr w:type="spellEnd"/>
      <w:r>
        <w:t xml:space="preserve"> WB. </w:t>
      </w:r>
      <w:proofErr w:type="spellStart"/>
      <w:r>
        <w:t>Danilovgrad</w:t>
      </w:r>
      <w:proofErr w:type="spellEnd"/>
      <w:r>
        <w:t xml:space="preserve">, </w:t>
      </w:r>
      <w:proofErr w:type="spellStart"/>
      <w:r>
        <w:t>Montenegro</w:t>
      </w:r>
      <w:proofErr w:type="spellEnd"/>
      <w:r>
        <w:t xml:space="preserve">: </w:t>
      </w:r>
      <w:proofErr w:type="spellStart"/>
      <w:r>
        <w:t>ReSPA</w:t>
      </w:r>
      <w:proofErr w:type="spellEnd"/>
      <w:r>
        <w:t xml:space="preserve">. </w:t>
      </w:r>
      <w:proofErr w:type="spellStart"/>
      <w:r>
        <w:t>Retrieved</w:t>
      </w:r>
      <w:proofErr w:type="spellEnd"/>
      <w:r>
        <w:t xml:space="preserve"> </w:t>
      </w:r>
      <w:proofErr w:type="spellStart"/>
      <w:r>
        <w:t>from</w:t>
      </w:r>
      <w:proofErr w:type="spellEnd"/>
      <w:r>
        <w:fldChar w:fldCharType="begin"/>
      </w:r>
      <w:r>
        <w:instrText>HYPERLINK "https://www.respaweb.eu/download/doc/Legal+Remedies+in+Administrative+Procedure.pdf/a5df247741cb7e7481d1cd0ffd71596d.pdf" \h</w:instrText>
      </w:r>
      <w:r>
        <w:fldChar w:fldCharType="separate"/>
      </w:r>
      <w:r>
        <w:t xml:space="preserve"> </w:t>
      </w:r>
      <w:r>
        <w:fldChar w:fldCharType="end"/>
      </w:r>
      <w:hyperlink r:id="rId60">
        <w:r>
          <w:rPr>
            <w:color w:val="007AB2"/>
            <w:u w:val="single" w:color="007AB2"/>
          </w:rPr>
          <w:t xml:space="preserve">https://www.respaweb.eu/download/doc/Legal+Remedies+in+Administrative+P </w:t>
        </w:r>
      </w:hyperlink>
      <w:hyperlink r:id="rId61">
        <w:r>
          <w:rPr>
            <w:color w:val="007AB2"/>
            <w:u w:val="single" w:color="007AB2"/>
          </w:rPr>
          <w:t>rocedure.pdf/a5df247741cb7e7481d1cd0ffd71596d.pdf</w:t>
        </w:r>
      </w:hyperlink>
      <w:hyperlink r:id="rId62">
        <w:r>
          <w:t>.</w:t>
        </w:r>
      </w:hyperlink>
      <w:r>
        <w:t xml:space="preserve"> </w:t>
      </w:r>
    </w:p>
    <w:p w14:paraId="6C9CF05C" w14:textId="77777777" w:rsidR="00C17540" w:rsidRDefault="00971AB0">
      <w:pPr>
        <w:numPr>
          <w:ilvl w:val="0"/>
          <w:numId w:val="8"/>
        </w:numPr>
        <w:spacing w:after="141" w:line="259" w:lineRule="auto"/>
        <w:ind w:right="64"/>
      </w:pPr>
      <w:r>
        <w:t xml:space="preserve">Hofmann, H.C.H., Schneider, J.-P., &amp; </w:t>
      </w:r>
      <w:proofErr w:type="spellStart"/>
      <w:r>
        <w:t>Ziller</w:t>
      </w:r>
      <w:proofErr w:type="spellEnd"/>
      <w:r>
        <w:t>, J. (</w:t>
      </w:r>
      <w:proofErr w:type="spellStart"/>
      <w:r>
        <w:t>Eds</w:t>
      </w:r>
      <w:proofErr w:type="spellEnd"/>
      <w:r>
        <w:t xml:space="preserve">.). (2014). ReNEUAL </w:t>
      </w:r>
    </w:p>
    <w:p w14:paraId="5BBDF43A" w14:textId="77777777" w:rsidR="00C17540" w:rsidRDefault="00971AB0">
      <w:pPr>
        <w:tabs>
          <w:tab w:val="center" w:pos="1395"/>
          <w:tab w:val="center" w:pos="2601"/>
          <w:tab w:val="right" w:pos="9708"/>
        </w:tabs>
        <w:spacing w:after="139" w:line="259" w:lineRule="auto"/>
        <w:ind w:left="-15" w:firstLine="0"/>
        <w:jc w:val="left"/>
      </w:pPr>
      <w:proofErr w:type="spellStart"/>
      <w:r>
        <w:t>Model</w:t>
      </w:r>
      <w:proofErr w:type="spellEnd"/>
      <w:r>
        <w:t xml:space="preserve"> </w:t>
      </w:r>
      <w:r>
        <w:tab/>
      </w:r>
      <w:proofErr w:type="spellStart"/>
      <w:r>
        <w:t>Rules</w:t>
      </w:r>
      <w:proofErr w:type="spellEnd"/>
      <w:r>
        <w:t xml:space="preserve">. </w:t>
      </w:r>
      <w:r>
        <w:tab/>
      </w:r>
      <w:proofErr w:type="spellStart"/>
      <w:r>
        <w:t>Retrieved</w:t>
      </w:r>
      <w:proofErr w:type="spellEnd"/>
      <w:r>
        <w:t xml:space="preserve"> </w:t>
      </w:r>
      <w:r>
        <w:tab/>
      </w:r>
      <w:proofErr w:type="spellStart"/>
      <w:r>
        <w:t>from</w:t>
      </w:r>
      <w:proofErr w:type="spellEnd"/>
      <w:r>
        <w:fldChar w:fldCharType="begin"/>
      </w:r>
      <w:r>
        <w:instrText>HYPERLINK "http://www.reneual.eu/images/Home/ReNEUAL-Model_Rules-" \h</w:instrText>
      </w:r>
      <w:r>
        <w:fldChar w:fldCharType="separate"/>
      </w:r>
      <w:r>
        <w:t xml:space="preserve"> </w:t>
      </w:r>
      <w:r>
        <w:fldChar w:fldCharType="end"/>
      </w:r>
      <w:hyperlink r:id="rId63">
        <w:r>
          <w:rPr>
            <w:color w:val="007AB2"/>
            <w:u w:val="single" w:color="007AB2"/>
          </w:rPr>
          <w:t>http://www.reneual.eu/images/Home/ReNEUAL</w:t>
        </w:r>
      </w:hyperlink>
      <w:hyperlink r:id="rId64">
        <w:r>
          <w:rPr>
            <w:color w:val="007AB2"/>
            <w:u w:val="single" w:color="007AB2"/>
          </w:rPr>
          <w:t>-</w:t>
        </w:r>
      </w:hyperlink>
    </w:p>
    <w:p w14:paraId="214F4A2F" w14:textId="77777777" w:rsidR="00C17540" w:rsidRDefault="00971AB0">
      <w:pPr>
        <w:spacing w:after="135" w:line="259" w:lineRule="auto"/>
        <w:ind w:left="-15" w:right="64" w:firstLine="0"/>
      </w:pPr>
      <w:hyperlink r:id="rId65">
        <w:proofErr w:type="spellStart"/>
        <w:r>
          <w:rPr>
            <w:color w:val="007AB2"/>
            <w:u w:val="single" w:color="007AB2"/>
          </w:rPr>
          <w:t>Model_Rules</w:t>
        </w:r>
        <w:proofErr w:type="spellEnd"/>
      </w:hyperlink>
      <w:hyperlink r:id="rId66">
        <w:r>
          <w:rPr>
            <w:color w:val="007AB2"/>
            <w:u w:val="single" w:color="007AB2"/>
          </w:rPr>
          <w:t>-</w:t>
        </w:r>
      </w:hyperlink>
      <w:hyperlink r:id="rId67">
        <w:r>
          <w:t xml:space="preserve"> </w:t>
        </w:r>
      </w:hyperlink>
      <w:r>
        <w:t xml:space="preserve">Compilation_BooksI_VI_2014-09-03.pdf </w:t>
      </w:r>
    </w:p>
    <w:p w14:paraId="79DDC33D" w14:textId="77777777" w:rsidR="00C17540" w:rsidRDefault="00971AB0">
      <w:pPr>
        <w:numPr>
          <w:ilvl w:val="0"/>
          <w:numId w:val="8"/>
        </w:numPr>
        <w:ind w:right="64"/>
      </w:pPr>
      <w:proofErr w:type="spellStart"/>
      <w:r>
        <w:t>Huberskaya</w:t>
      </w:r>
      <w:proofErr w:type="spellEnd"/>
      <w:r>
        <w:t xml:space="preserve">, N. (2014). </w:t>
      </w:r>
      <w:proofErr w:type="spellStart"/>
      <w:r>
        <w:t>Basic</w:t>
      </w:r>
      <w:proofErr w:type="spellEnd"/>
      <w:r>
        <w:t xml:space="preserve"> </w:t>
      </w:r>
      <w:proofErr w:type="spellStart"/>
      <w:r>
        <w:t>principles</w:t>
      </w:r>
      <w:proofErr w:type="spellEnd"/>
      <w:r>
        <w:t xml:space="preserve"> </w:t>
      </w:r>
      <w:proofErr w:type="spellStart"/>
      <w:r>
        <w:t>of</w:t>
      </w:r>
      <w:proofErr w:type="spellEnd"/>
      <w:r>
        <w:t xml:space="preserve"> </w:t>
      </w:r>
      <w:proofErr w:type="spellStart"/>
      <w:r>
        <w:t>organization</w:t>
      </w:r>
      <w:proofErr w:type="spellEnd"/>
      <w:r>
        <w:t xml:space="preserve"> </w:t>
      </w:r>
      <w:proofErr w:type="spellStart"/>
      <w:r>
        <w:t>and</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administrative</w:t>
      </w:r>
      <w:proofErr w:type="spellEnd"/>
      <w:r>
        <w:t xml:space="preserve"> </w:t>
      </w:r>
      <w:proofErr w:type="spellStart"/>
      <w:r>
        <w:t>procedures</w:t>
      </w:r>
      <w:proofErr w:type="spellEnd"/>
      <w:r>
        <w:t xml:space="preserve">. </w:t>
      </w:r>
      <w:proofErr w:type="spellStart"/>
      <w:r>
        <w:t>Scientific</w:t>
      </w:r>
      <w:proofErr w:type="spellEnd"/>
      <w:r>
        <w:t xml:space="preserve"> </w:t>
      </w:r>
      <w:proofErr w:type="spellStart"/>
      <w:r>
        <w:t>Bulletin</w:t>
      </w:r>
      <w:proofErr w:type="spellEnd"/>
      <w:r>
        <w:t xml:space="preserve"> </w:t>
      </w:r>
      <w:proofErr w:type="spellStart"/>
      <w:r>
        <w:t>of</w:t>
      </w:r>
      <w:proofErr w:type="spellEnd"/>
      <w:r>
        <w:t xml:space="preserve"> </w:t>
      </w:r>
      <w:proofErr w:type="spellStart"/>
      <w:r>
        <w:t>Uzhgorod</w:t>
      </w:r>
      <w:proofErr w:type="spellEnd"/>
      <w:r>
        <w:t xml:space="preserve"> </w:t>
      </w:r>
      <w:proofErr w:type="spellStart"/>
      <w:r>
        <w:t>National</w:t>
      </w:r>
      <w:proofErr w:type="spellEnd"/>
      <w:r>
        <w:t xml:space="preserve"> </w:t>
      </w:r>
    </w:p>
    <w:p w14:paraId="4B97F704" w14:textId="77777777" w:rsidR="00C17540" w:rsidRDefault="00971AB0">
      <w:pPr>
        <w:tabs>
          <w:tab w:val="center" w:pos="3556"/>
          <w:tab w:val="center" w:pos="6225"/>
          <w:tab w:val="right" w:pos="9708"/>
        </w:tabs>
        <w:spacing w:after="190" w:line="259" w:lineRule="auto"/>
        <w:ind w:left="-15" w:firstLine="0"/>
        <w:jc w:val="left"/>
      </w:pPr>
      <w:r>
        <w:lastRenderedPageBreak/>
        <w:t xml:space="preserve">University, </w:t>
      </w:r>
      <w:r>
        <w:tab/>
        <w:t xml:space="preserve">29(2), </w:t>
      </w:r>
      <w:r>
        <w:tab/>
        <w:t xml:space="preserve">47-52. </w:t>
      </w:r>
      <w:r>
        <w:tab/>
      </w:r>
      <w:proofErr w:type="spellStart"/>
      <w:r>
        <w:t>Retrieved</w:t>
      </w:r>
      <w:proofErr w:type="spellEnd"/>
      <w:r>
        <w:t xml:space="preserve"> </w:t>
      </w:r>
    </w:p>
    <w:p w14:paraId="1FEC3809" w14:textId="77777777" w:rsidR="00C17540" w:rsidRDefault="00971AB0">
      <w:pPr>
        <w:spacing w:after="5" w:line="395" w:lineRule="auto"/>
        <w:ind w:left="-5" w:hanging="10"/>
        <w:jc w:val="left"/>
      </w:pPr>
      <w:proofErr w:type="spellStart"/>
      <w:r>
        <w:t>from</w:t>
      </w:r>
      <w:proofErr w:type="spellEnd"/>
      <w:r>
        <w:fldChar w:fldCharType="begin"/>
      </w:r>
      <w:r>
        <w:instrText>HYPERLINK "https://dspace.uzhnu.edu.ua/jspui/bitstream/lib/27916/1/%D0%9E%D0%A1%D0%9D%D0%9E%D0%92%D0%9D%D0%86%20%D0%9F%D0%A0%D0%98%D0%9D%D0%A6%D0%98%D0%9F%D0%98%20%D0%9E%D0%A0%D0%93%D0%90%D0%9D%D0%86%D0%97%D0%90%D0%A6%D0%86%D0%87.pdf" \h</w:instrText>
      </w:r>
      <w:r>
        <w:fldChar w:fldCharType="separate"/>
      </w:r>
      <w:r>
        <w:t xml:space="preserve"> </w:t>
      </w:r>
      <w:r>
        <w:fldChar w:fldCharType="end"/>
      </w:r>
      <w:hyperlink r:id="rId68">
        <w:r>
          <w:rPr>
            <w:color w:val="007AB2"/>
            <w:u w:val="single" w:color="007AB2"/>
          </w:rPr>
          <w:t xml:space="preserve">https://dspace.uzhnu.edu.ua/jspui/bitstream/lib/27916/1/ОСНОВНІ%20ПРИН </w:t>
        </w:r>
      </w:hyperlink>
      <w:hyperlink r:id="rId69">
        <w:r>
          <w:rPr>
            <w:color w:val="007AB2"/>
            <w:u w:val="single" w:color="007AB2"/>
          </w:rPr>
          <w:t>ЦИПИ%20ОРГАНІЗАЦІЇ.pdf</w:t>
        </w:r>
      </w:hyperlink>
      <w:hyperlink r:id="rId70">
        <w:r>
          <w:t>.</w:t>
        </w:r>
      </w:hyperlink>
      <w:r>
        <w:t xml:space="preserve"> </w:t>
      </w:r>
    </w:p>
    <w:p w14:paraId="442E741B" w14:textId="77777777" w:rsidR="00C17540" w:rsidRDefault="00971AB0">
      <w:pPr>
        <w:numPr>
          <w:ilvl w:val="0"/>
          <w:numId w:val="8"/>
        </w:numPr>
        <w:ind w:right="64"/>
      </w:pPr>
      <w:r>
        <w:t xml:space="preserve">Європейська конвенція з прав людини: основні положення, практика застосування, український контекст / за ред. О. Л. Жуковської. Київ : ВІПОЛ, 2004. 960 с. </w:t>
      </w:r>
    </w:p>
    <w:p w14:paraId="45290A8C" w14:textId="77777777" w:rsidR="00C17540" w:rsidRDefault="00971AB0">
      <w:pPr>
        <w:numPr>
          <w:ilvl w:val="0"/>
          <w:numId w:val="8"/>
        </w:numPr>
        <w:spacing w:after="189" w:line="259" w:lineRule="auto"/>
        <w:ind w:right="64"/>
      </w:pPr>
      <w:r>
        <w:t xml:space="preserve">Єресько Л. Верховенство права як результат судової практики: погляди </w:t>
      </w:r>
    </w:p>
    <w:p w14:paraId="5286756C" w14:textId="77777777" w:rsidR="00C17540" w:rsidRDefault="00971AB0">
      <w:pPr>
        <w:spacing w:after="188" w:line="259" w:lineRule="auto"/>
        <w:ind w:left="-15" w:right="64" w:firstLine="0"/>
      </w:pPr>
      <w:r>
        <w:t xml:space="preserve">А. </w:t>
      </w:r>
      <w:proofErr w:type="spellStart"/>
      <w:r>
        <w:t>Дайсі</w:t>
      </w:r>
      <w:proofErr w:type="spellEnd"/>
      <w:r>
        <w:t xml:space="preserve">. </w:t>
      </w:r>
      <w:r>
        <w:rPr>
          <w:i/>
        </w:rPr>
        <w:t>Юридична Україна.</w:t>
      </w:r>
      <w:r>
        <w:t xml:space="preserve"> 2016. № 11-12. С. 68–81. </w:t>
      </w:r>
    </w:p>
    <w:p w14:paraId="0B53A4E7" w14:textId="77777777" w:rsidR="00C17540" w:rsidRDefault="00971AB0">
      <w:pPr>
        <w:numPr>
          <w:ilvl w:val="0"/>
          <w:numId w:val="8"/>
        </w:numPr>
        <w:ind w:right="64"/>
      </w:pPr>
      <w:proofErr w:type="spellStart"/>
      <w:r>
        <w:t>Константий</w:t>
      </w:r>
      <w:proofErr w:type="spellEnd"/>
      <w:r>
        <w:t xml:space="preserve"> О. В. Проблеми захисту в адміністративному судочинстві суб’єктивних прав, свобод і законних інтересів : монографія. Київ : Істина, 2015. 544 с. </w:t>
      </w:r>
    </w:p>
    <w:p w14:paraId="22E9DE47" w14:textId="77777777" w:rsidR="00C17540" w:rsidRDefault="00971AB0">
      <w:pPr>
        <w:numPr>
          <w:ilvl w:val="0"/>
          <w:numId w:val="8"/>
        </w:numPr>
        <w:ind w:right="64"/>
      </w:pPr>
      <w:r>
        <w:t xml:space="preserve">Корецький І., </w:t>
      </w:r>
      <w:proofErr w:type="spellStart"/>
      <w:r>
        <w:t>Братель</w:t>
      </w:r>
      <w:proofErr w:type="spellEnd"/>
      <w:r>
        <w:t xml:space="preserve"> С. Місце процесуальної практики </w:t>
      </w:r>
      <w:proofErr w:type="spellStart"/>
      <w:r>
        <w:t>Жвропейського</w:t>
      </w:r>
      <w:proofErr w:type="spellEnd"/>
      <w:r>
        <w:t xml:space="preserve"> суду з прав людини в адміністративному судочинстві. </w:t>
      </w:r>
      <w:r>
        <w:rPr>
          <w:i/>
        </w:rPr>
        <w:t>Підприємництво, господарство і право.</w:t>
      </w:r>
      <w:r>
        <w:t xml:space="preserve"> 2017. № 4. С. 114-119. </w:t>
      </w:r>
    </w:p>
    <w:p w14:paraId="010111A7" w14:textId="77777777" w:rsidR="00C17540" w:rsidRDefault="00971AB0">
      <w:pPr>
        <w:numPr>
          <w:ilvl w:val="0"/>
          <w:numId w:val="8"/>
        </w:numPr>
        <w:spacing w:after="189" w:line="259" w:lineRule="auto"/>
        <w:ind w:right="64"/>
      </w:pPr>
      <w:r>
        <w:t xml:space="preserve">Курс цивільного процесу : підручник / В. В. Комаров, В. А. Бігун, </w:t>
      </w:r>
    </w:p>
    <w:p w14:paraId="210EEE90" w14:textId="77777777" w:rsidR="00C17540" w:rsidRDefault="00971AB0">
      <w:pPr>
        <w:spacing w:after="188" w:line="259" w:lineRule="auto"/>
        <w:ind w:left="-15" w:right="64" w:firstLine="0"/>
      </w:pPr>
      <w:r>
        <w:t xml:space="preserve">В. В. </w:t>
      </w:r>
      <w:proofErr w:type="spellStart"/>
      <w:r>
        <w:t>Баранкова</w:t>
      </w:r>
      <w:proofErr w:type="spellEnd"/>
      <w:r>
        <w:t xml:space="preserve"> та ін. ; за ред. В. В. Комарова. Харків : Право, 2011 1352 с. </w:t>
      </w:r>
    </w:p>
    <w:p w14:paraId="54E2DB4F" w14:textId="77777777" w:rsidR="00C17540" w:rsidRDefault="00971AB0">
      <w:pPr>
        <w:numPr>
          <w:ilvl w:val="0"/>
          <w:numId w:val="8"/>
        </w:numPr>
        <w:spacing w:after="189" w:line="259" w:lineRule="auto"/>
        <w:ind w:right="64"/>
      </w:pPr>
      <w:r>
        <w:t xml:space="preserve">Основи адміністративного судочинства та адміністративного права : </w:t>
      </w:r>
    </w:p>
    <w:p w14:paraId="1E04589B" w14:textId="77777777" w:rsidR="00C17540" w:rsidRDefault="00971AB0">
      <w:pPr>
        <w:spacing w:after="181" w:line="259" w:lineRule="auto"/>
        <w:ind w:left="-15" w:right="64" w:firstLine="0"/>
      </w:pPr>
      <w:proofErr w:type="spellStart"/>
      <w:r>
        <w:t>навч</w:t>
      </w:r>
      <w:proofErr w:type="spellEnd"/>
      <w:r>
        <w:t xml:space="preserve">. </w:t>
      </w:r>
      <w:proofErr w:type="spellStart"/>
      <w:r>
        <w:t>посіб</w:t>
      </w:r>
      <w:proofErr w:type="spellEnd"/>
      <w:r>
        <w:t xml:space="preserve"> / за </w:t>
      </w:r>
      <w:proofErr w:type="spellStart"/>
      <w:r>
        <w:t>заг</w:t>
      </w:r>
      <w:proofErr w:type="spellEnd"/>
      <w:r>
        <w:t xml:space="preserve">. ред. Куйбіди Р. О., Шишкіна В. І. Київ : Старий світ, 2006. </w:t>
      </w:r>
    </w:p>
    <w:p w14:paraId="27C7E796" w14:textId="77777777" w:rsidR="00C17540" w:rsidRDefault="00971AB0">
      <w:pPr>
        <w:spacing w:after="188" w:line="259" w:lineRule="auto"/>
        <w:ind w:left="-15" w:right="64" w:firstLine="0"/>
      </w:pPr>
      <w:r>
        <w:t xml:space="preserve">576 с. </w:t>
      </w:r>
    </w:p>
    <w:p w14:paraId="3B0C1E97" w14:textId="77777777" w:rsidR="00C17540" w:rsidRDefault="00971AB0">
      <w:pPr>
        <w:numPr>
          <w:ilvl w:val="0"/>
          <w:numId w:val="9"/>
        </w:numPr>
        <w:ind w:right="64"/>
      </w:pPr>
      <w:r>
        <w:t xml:space="preserve">Петришин О. Судова практика як джерело права в Україні: проблеми теорії. </w:t>
      </w:r>
      <w:r>
        <w:rPr>
          <w:i/>
        </w:rPr>
        <w:t>Вісник Верховного Суду України.</w:t>
      </w:r>
      <w:r>
        <w:t xml:space="preserve"> 2016. № 12. С. 11–14. </w:t>
      </w:r>
    </w:p>
    <w:p w14:paraId="5AFE4A11" w14:textId="77777777" w:rsidR="00C17540" w:rsidRDefault="00971AB0">
      <w:pPr>
        <w:numPr>
          <w:ilvl w:val="0"/>
          <w:numId w:val="9"/>
        </w:numPr>
        <w:ind w:right="64"/>
      </w:pPr>
      <w:r>
        <w:t xml:space="preserve">Писаренко Н. Верховенство права, конвенційні гарантії справедливого суду та принципи адміністративного судочинства. </w:t>
      </w:r>
      <w:r>
        <w:rPr>
          <w:i/>
        </w:rPr>
        <w:t>Право України.</w:t>
      </w:r>
      <w:r>
        <w:t xml:space="preserve"> 2019. № 4. С. 55–76. </w:t>
      </w:r>
    </w:p>
    <w:p w14:paraId="686C4564" w14:textId="77777777" w:rsidR="00C17540" w:rsidRDefault="00971AB0">
      <w:pPr>
        <w:numPr>
          <w:ilvl w:val="0"/>
          <w:numId w:val="9"/>
        </w:numPr>
        <w:ind w:right="64"/>
      </w:pPr>
      <w:proofErr w:type="spellStart"/>
      <w:r>
        <w:t>Пухтецька</w:t>
      </w:r>
      <w:proofErr w:type="spellEnd"/>
      <w:r>
        <w:t xml:space="preserve"> А </w:t>
      </w:r>
      <w:proofErr w:type="spellStart"/>
      <w:r>
        <w:t>А</w:t>
      </w:r>
      <w:proofErr w:type="spellEnd"/>
      <w:r>
        <w:t xml:space="preserve">. Актуальні питання тлумачення та застосування принципу верховенства права в адміністративному судочинстві. </w:t>
      </w:r>
      <w:r>
        <w:rPr>
          <w:i/>
        </w:rPr>
        <w:t>Часопис Київського університету.</w:t>
      </w:r>
      <w:r>
        <w:t xml:space="preserve"> 2009. № 1. С. 116–125. </w:t>
      </w:r>
    </w:p>
    <w:p w14:paraId="1CAEF7A7" w14:textId="77777777" w:rsidR="00C17540" w:rsidRDefault="00971AB0">
      <w:pPr>
        <w:numPr>
          <w:ilvl w:val="0"/>
          <w:numId w:val="9"/>
        </w:numPr>
        <w:spacing w:after="193" w:line="259" w:lineRule="auto"/>
        <w:ind w:right="64"/>
      </w:pPr>
      <w:proofErr w:type="spellStart"/>
      <w:r>
        <w:lastRenderedPageBreak/>
        <w:t>Решота</w:t>
      </w:r>
      <w:proofErr w:type="spellEnd"/>
      <w:r>
        <w:t xml:space="preserve"> В. В. Виконання рішень та застосування практики </w:t>
      </w:r>
    </w:p>
    <w:p w14:paraId="7F5F91D6" w14:textId="77777777" w:rsidR="00C17540" w:rsidRDefault="00971AB0">
      <w:pPr>
        <w:spacing w:after="186" w:line="259" w:lineRule="auto"/>
        <w:ind w:left="-15" w:right="64" w:firstLine="0"/>
      </w:pPr>
      <w:r>
        <w:t xml:space="preserve">Європейського Суду з прав людини в адміністративному судочинстві України. </w:t>
      </w:r>
    </w:p>
    <w:p w14:paraId="106ACC96" w14:textId="77777777" w:rsidR="00C17540" w:rsidRDefault="00971AB0">
      <w:pPr>
        <w:spacing w:after="183" w:line="259" w:lineRule="auto"/>
        <w:ind w:left="-15" w:right="64" w:firstLine="0"/>
      </w:pPr>
      <w:r>
        <w:t xml:space="preserve">Науковий вісник Ужгородського Національного університету : серія: Право. </w:t>
      </w:r>
    </w:p>
    <w:p w14:paraId="6C37441F" w14:textId="77777777" w:rsidR="00C17540" w:rsidRDefault="00971AB0">
      <w:pPr>
        <w:spacing w:after="187" w:line="259" w:lineRule="auto"/>
        <w:ind w:left="-15" w:right="64" w:firstLine="0"/>
      </w:pPr>
      <w:r>
        <w:t>Ужгород : Видавничий дім «</w:t>
      </w:r>
      <w:proofErr w:type="spellStart"/>
      <w:r>
        <w:t>Гельветика</w:t>
      </w:r>
      <w:proofErr w:type="spellEnd"/>
      <w:r>
        <w:t xml:space="preserve">», 2015. Т. 2. </w:t>
      </w:r>
      <w:proofErr w:type="spellStart"/>
      <w:r>
        <w:t>Вип</w:t>
      </w:r>
      <w:proofErr w:type="spellEnd"/>
      <w:r>
        <w:t xml:space="preserve">. 34. С. 128–131. </w:t>
      </w:r>
    </w:p>
    <w:p w14:paraId="1F3D4ADB" w14:textId="77777777" w:rsidR="00C17540" w:rsidRDefault="00971AB0">
      <w:pPr>
        <w:numPr>
          <w:ilvl w:val="0"/>
          <w:numId w:val="9"/>
        </w:numPr>
        <w:ind w:right="64"/>
      </w:pPr>
      <w:proofErr w:type="spellStart"/>
      <w:r>
        <w:t>Смокович</w:t>
      </w:r>
      <w:proofErr w:type="spellEnd"/>
      <w:r>
        <w:t xml:space="preserve"> М. І. Визначення юрисдикції адміністративних судів та розмежування судових юрисдикцій : монографія. Київ : Юрінком Інтер, 2012. </w:t>
      </w:r>
    </w:p>
    <w:p w14:paraId="0D6D7520" w14:textId="77777777" w:rsidR="00C17540" w:rsidRDefault="00971AB0">
      <w:pPr>
        <w:spacing w:after="138" w:line="259" w:lineRule="auto"/>
        <w:ind w:left="-15" w:right="64" w:firstLine="0"/>
      </w:pPr>
      <w:r>
        <w:t xml:space="preserve">304 с. </w:t>
      </w:r>
    </w:p>
    <w:p w14:paraId="3B32FDA1" w14:textId="77777777" w:rsidR="00C17540" w:rsidRDefault="00971AB0">
      <w:pPr>
        <w:ind w:left="-15" w:right="64"/>
      </w:pPr>
      <w:r>
        <w:t>18.</w:t>
      </w:r>
      <w:r>
        <w:rPr>
          <w:rFonts w:ascii="Arial" w:eastAsia="Arial" w:hAnsi="Arial" w:cs="Arial"/>
        </w:rPr>
        <w:t xml:space="preserve"> </w:t>
      </w:r>
      <w:proofErr w:type="spellStart"/>
      <w:r>
        <w:t>Kovac</w:t>
      </w:r>
      <w:proofErr w:type="spellEnd"/>
      <w:r>
        <w:t xml:space="preserve">̌, P. (October 3-6, 2019). </w:t>
      </w:r>
      <w:proofErr w:type="spellStart"/>
      <w:r>
        <w:t>Principles</w:t>
      </w:r>
      <w:proofErr w:type="spellEnd"/>
      <w:r>
        <w:t xml:space="preserve"> </w:t>
      </w:r>
      <w:proofErr w:type="spellStart"/>
      <w:r>
        <w:t>of</w:t>
      </w:r>
      <w:proofErr w:type="spellEnd"/>
      <w:r>
        <w:t xml:space="preserve"> </w:t>
      </w:r>
      <w:proofErr w:type="spellStart"/>
      <w:r>
        <w:t>Administrative</w:t>
      </w:r>
      <w:proofErr w:type="spellEnd"/>
      <w:r>
        <w:t xml:space="preserve"> </w:t>
      </w:r>
      <w:proofErr w:type="spellStart"/>
      <w:r>
        <w:t>Procedure</w:t>
      </w:r>
      <w:proofErr w:type="spellEnd"/>
      <w:r>
        <w:t xml:space="preserve"> </w:t>
      </w:r>
      <w:proofErr w:type="spellStart"/>
      <w:r>
        <w:t>in</w:t>
      </w:r>
      <w:proofErr w:type="spellEnd"/>
      <w:r>
        <w:t xml:space="preserve"> </w:t>
      </w:r>
      <w:proofErr w:type="spellStart"/>
      <w:r>
        <w:t>Selected</w:t>
      </w:r>
      <w:proofErr w:type="spellEnd"/>
      <w:r>
        <w:t xml:space="preserve"> CEE </w:t>
      </w:r>
      <w:proofErr w:type="spellStart"/>
      <w:r>
        <w:t>Countries</w:t>
      </w:r>
      <w:proofErr w:type="spellEnd"/>
      <w:r>
        <w:t xml:space="preserve">: </w:t>
      </w:r>
      <w:proofErr w:type="spellStart"/>
      <w:r>
        <w:t>between</w:t>
      </w:r>
      <w:proofErr w:type="spellEnd"/>
      <w:r>
        <w:t xml:space="preserve"> </w:t>
      </w:r>
      <w:proofErr w:type="spellStart"/>
      <w:r>
        <w:t>National</w:t>
      </w:r>
      <w:proofErr w:type="spellEnd"/>
      <w:r>
        <w:t xml:space="preserve"> </w:t>
      </w:r>
      <w:proofErr w:type="spellStart"/>
      <w:r>
        <w:t>Legacies</w:t>
      </w:r>
      <w:proofErr w:type="spellEnd"/>
      <w:r>
        <w:t xml:space="preserve"> </w:t>
      </w:r>
      <w:proofErr w:type="spellStart"/>
      <w:r>
        <w:t>and</w:t>
      </w:r>
      <w:proofErr w:type="spellEnd"/>
      <w:r>
        <w:t xml:space="preserve"> </w:t>
      </w:r>
      <w:proofErr w:type="spellStart"/>
      <w:r>
        <w:t>European</w:t>
      </w:r>
      <w:proofErr w:type="spellEnd"/>
      <w:r>
        <w:t xml:space="preserve"> </w:t>
      </w:r>
      <w:proofErr w:type="spellStart"/>
      <w:r>
        <w:t>Trends</w:t>
      </w:r>
      <w:proofErr w:type="spellEnd"/>
      <w:r>
        <w:t xml:space="preserve"> IJU/IPSA </w:t>
      </w:r>
      <w:proofErr w:type="spellStart"/>
      <w:r>
        <w:t>International</w:t>
      </w:r>
      <w:proofErr w:type="spellEnd"/>
      <w:r>
        <w:t xml:space="preserve"> </w:t>
      </w:r>
      <w:proofErr w:type="spellStart"/>
      <w:r>
        <w:t>Conference</w:t>
      </w:r>
      <w:proofErr w:type="spellEnd"/>
      <w:r>
        <w:t xml:space="preserve">, </w:t>
      </w:r>
      <w:proofErr w:type="spellStart"/>
      <w:r>
        <w:t>Public</w:t>
      </w:r>
      <w:proofErr w:type="spellEnd"/>
      <w:r>
        <w:t xml:space="preserve"> </w:t>
      </w:r>
      <w:proofErr w:type="spellStart"/>
      <w:r>
        <w:t>Administration</w:t>
      </w:r>
      <w:proofErr w:type="spellEnd"/>
      <w:r>
        <w:t xml:space="preserve"> </w:t>
      </w:r>
      <w:proofErr w:type="spellStart"/>
      <w:r>
        <w:t>in</w:t>
      </w:r>
      <w:proofErr w:type="spellEnd"/>
      <w:r>
        <w:t xml:space="preserve"> a </w:t>
      </w:r>
      <w:proofErr w:type="spellStart"/>
      <w:r>
        <w:t>Democratic</w:t>
      </w:r>
      <w:proofErr w:type="spellEnd"/>
      <w:r>
        <w:t xml:space="preserve"> </w:t>
      </w:r>
      <w:proofErr w:type="spellStart"/>
      <w:r>
        <w:t>Society</w:t>
      </w:r>
      <w:proofErr w:type="spellEnd"/>
      <w:r>
        <w:t xml:space="preserve">: </w:t>
      </w:r>
      <w:proofErr w:type="spellStart"/>
      <w:r>
        <w:t>Thirty</w:t>
      </w:r>
      <w:proofErr w:type="spellEnd"/>
      <w:r>
        <w:t xml:space="preserve"> </w:t>
      </w:r>
      <w:proofErr w:type="spellStart"/>
      <w:r>
        <w:t>Years</w:t>
      </w:r>
      <w:proofErr w:type="spellEnd"/>
      <w:r>
        <w:t xml:space="preserve"> </w:t>
      </w:r>
      <w:proofErr w:type="spellStart"/>
      <w:r>
        <w:t>of</w:t>
      </w:r>
      <w:proofErr w:type="spellEnd"/>
      <w:r>
        <w:t xml:space="preserve"> </w:t>
      </w:r>
      <w:proofErr w:type="spellStart"/>
      <w:r>
        <w:t>Democratic</w:t>
      </w:r>
      <w:proofErr w:type="spellEnd"/>
      <w:r>
        <w:t xml:space="preserve"> </w:t>
      </w:r>
      <w:proofErr w:type="spellStart"/>
      <w:r>
        <w:t>Transition</w:t>
      </w:r>
      <w:proofErr w:type="spellEnd"/>
      <w:r>
        <w:t xml:space="preserve"> </w:t>
      </w:r>
      <w:proofErr w:type="spellStart"/>
      <w:r>
        <w:t>in</w:t>
      </w:r>
      <w:proofErr w:type="spellEnd"/>
      <w:r>
        <w:t xml:space="preserve"> </w:t>
      </w:r>
      <w:proofErr w:type="spellStart"/>
      <w:r>
        <w:t>Europe</w:t>
      </w:r>
      <w:proofErr w:type="spellEnd"/>
      <w:r>
        <w:t xml:space="preserve">; </w:t>
      </w:r>
      <w:proofErr w:type="spellStart"/>
      <w:r>
        <w:t>Dubrovnik</w:t>
      </w:r>
      <w:proofErr w:type="spellEnd"/>
      <w:r>
        <w:t xml:space="preserve">. </w:t>
      </w:r>
      <w:proofErr w:type="spellStart"/>
      <w:r>
        <w:t>Retrieved</w:t>
      </w:r>
      <w:proofErr w:type="spellEnd"/>
      <w:r>
        <w:t xml:space="preserve"> </w:t>
      </w:r>
      <w:proofErr w:type="spellStart"/>
      <w:r>
        <w:t>from</w:t>
      </w:r>
      <w:proofErr w:type="spellEnd"/>
      <w:hyperlink r:id="rId71">
        <w:r>
          <w:t xml:space="preserve"> </w:t>
        </w:r>
      </w:hyperlink>
      <w:hyperlink r:id="rId72">
        <w:r>
          <w:rPr>
            <w:color w:val="007AB2"/>
            <w:u w:val="single" w:color="007AB2"/>
          </w:rPr>
          <w:t>https://iju.hr/ipsa/2019/papers/ip19p2.pdf</w:t>
        </w:r>
      </w:hyperlink>
      <w:hyperlink r:id="rId73">
        <w:r>
          <w:t>.</w:t>
        </w:r>
      </w:hyperlink>
      <w:r>
        <w:t xml:space="preserve"> </w:t>
      </w:r>
    </w:p>
    <w:p w14:paraId="2E38DB63" w14:textId="77777777" w:rsidR="00C17540" w:rsidRDefault="00971AB0">
      <w:pPr>
        <w:pStyle w:val="1"/>
        <w:numPr>
          <w:ilvl w:val="0"/>
          <w:numId w:val="0"/>
        </w:numPr>
        <w:spacing w:after="161"/>
        <w:ind w:left="299" w:right="359"/>
      </w:pPr>
      <w:r>
        <w:t xml:space="preserve">Інтернет-ресурси </w:t>
      </w:r>
    </w:p>
    <w:p w14:paraId="56452CE5" w14:textId="77777777" w:rsidR="00C17540" w:rsidRDefault="00971AB0">
      <w:pPr>
        <w:numPr>
          <w:ilvl w:val="0"/>
          <w:numId w:val="10"/>
        </w:numPr>
        <w:spacing w:after="165" w:line="259" w:lineRule="auto"/>
        <w:ind w:right="64" w:hanging="437"/>
      </w:pPr>
      <w:hyperlink r:id="rId74">
        <w:r>
          <w:t>http://zakon1.rada.gov.ua</w:t>
        </w:r>
      </w:hyperlink>
      <w:hyperlink r:id="rId75">
        <w:r>
          <w:t xml:space="preserve"> </w:t>
        </w:r>
      </w:hyperlink>
      <w:r>
        <w:t xml:space="preserve">– Законодавство України </w:t>
      </w:r>
    </w:p>
    <w:p w14:paraId="36D8356B" w14:textId="77777777" w:rsidR="00C17540" w:rsidRDefault="00971AB0">
      <w:pPr>
        <w:numPr>
          <w:ilvl w:val="0"/>
          <w:numId w:val="10"/>
        </w:numPr>
        <w:spacing w:after="170" w:line="259" w:lineRule="auto"/>
        <w:ind w:right="64" w:hanging="437"/>
      </w:pPr>
      <w:hyperlink r:id="rId76">
        <w:r>
          <w:t>http://www.ccu.gov.ua</w:t>
        </w:r>
      </w:hyperlink>
      <w:hyperlink r:id="rId77">
        <w:r>
          <w:t xml:space="preserve"> </w:t>
        </w:r>
      </w:hyperlink>
      <w:r>
        <w:t xml:space="preserve">– Конституційний Суд України </w:t>
      </w:r>
    </w:p>
    <w:p w14:paraId="1F8616C0" w14:textId="77777777" w:rsidR="00C17540" w:rsidRDefault="00971AB0">
      <w:pPr>
        <w:numPr>
          <w:ilvl w:val="0"/>
          <w:numId w:val="10"/>
        </w:numPr>
        <w:spacing w:after="157" w:line="259" w:lineRule="auto"/>
        <w:ind w:right="64" w:hanging="437"/>
      </w:pPr>
      <w:r>
        <w:t xml:space="preserve">http://echr.coe.int – Європейський суд з прав людини </w:t>
      </w:r>
    </w:p>
    <w:p w14:paraId="76238529" w14:textId="77777777" w:rsidR="00C17540" w:rsidRDefault="00971AB0">
      <w:pPr>
        <w:numPr>
          <w:ilvl w:val="0"/>
          <w:numId w:val="10"/>
        </w:numPr>
        <w:spacing w:after="169" w:line="259" w:lineRule="auto"/>
        <w:ind w:right="64" w:hanging="437"/>
      </w:pPr>
      <w:r>
        <w:t xml:space="preserve">https://supreme.court.gov.ua – Верховний Суд </w:t>
      </w:r>
    </w:p>
    <w:p w14:paraId="4BB865B0" w14:textId="77777777" w:rsidR="00C17540" w:rsidRDefault="00971AB0">
      <w:pPr>
        <w:numPr>
          <w:ilvl w:val="0"/>
          <w:numId w:val="10"/>
        </w:numPr>
        <w:spacing w:after="163" w:line="259" w:lineRule="auto"/>
        <w:ind w:right="64" w:hanging="437"/>
      </w:pPr>
      <w:hyperlink r:id="rId78">
        <w:r>
          <w:t>http://reyestr.court.gov.ua</w:t>
        </w:r>
      </w:hyperlink>
      <w:hyperlink r:id="rId79">
        <w:r>
          <w:t xml:space="preserve"> </w:t>
        </w:r>
      </w:hyperlink>
      <w:r>
        <w:t xml:space="preserve">– Єдиний державний реєстр судових рішень </w:t>
      </w:r>
    </w:p>
    <w:p w14:paraId="7C21EB13" w14:textId="77777777" w:rsidR="00C17540" w:rsidRDefault="00971AB0">
      <w:pPr>
        <w:numPr>
          <w:ilvl w:val="0"/>
          <w:numId w:val="10"/>
        </w:numPr>
        <w:spacing w:after="186" w:line="259" w:lineRule="auto"/>
        <w:ind w:right="64" w:hanging="437"/>
      </w:pPr>
      <w:hyperlink r:id="rId80">
        <w:r>
          <w:rPr>
            <w:color w:val="0000FF"/>
            <w:u w:val="single" w:color="0000FF"/>
          </w:rPr>
          <w:t>https://www.legalaid.gov.ua</w:t>
        </w:r>
      </w:hyperlink>
      <w:hyperlink r:id="rId81">
        <w:r>
          <w:t xml:space="preserve"> </w:t>
        </w:r>
      </w:hyperlink>
      <w:r>
        <w:t xml:space="preserve">– Безоплатна правова допомога </w:t>
      </w:r>
    </w:p>
    <w:p w14:paraId="3C442573" w14:textId="77777777" w:rsidR="00C17540" w:rsidRDefault="00971AB0">
      <w:pPr>
        <w:spacing w:after="5" w:line="269" w:lineRule="auto"/>
        <w:ind w:left="10" w:hanging="10"/>
        <w:jc w:val="center"/>
      </w:pPr>
      <w:r>
        <w:t xml:space="preserve">СЕНМК: Стандартизований електронний навчально-методичний комплекс кафедри адміністративного права. URL: http: </w:t>
      </w:r>
    </w:p>
    <w:p w14:paraId="1D5D75AF" w14:textId="77777777" w:rsidR="00C17540" w:rsidRDefault="00971AB0">
      <w:pPr>
        <w:spacing w:after="3" w:line="259" w:lineRule="auto"/>
        <w:ind w:left="10" w:right="68" w:hanging="10"/>
        <w:jc w:val="center"/>
      </w:pPr>
      <w:hyperlink r:id="rId82">
        <w:r>
          <w:rPr>
            <w:color w:val="0000FF"/>
            <w:u w:val="single" w:color="0000FF"/>
          </w:rPr>
          <w:t>https://library.nlu.edu.ua/senmk/itemlist/category/532</w:t>
        </w:r>
      </w:hyperlink>
      <w:hyperlink r:id="rId83">
        <w:r>
          <w:rPr>
            <w:color w:val="0000FF"/>
            <w:u w:val="single" w:color="0000FF"/>
          </w:rPr>
          <w:t>-</w:t>
        </w:r>
      </w:hyperlink>
      <w:hyperlink r:id="rId84">
        <w:r>
          <w:rPr>
            <w:color w:val="0000FF"/>
            <w:u w:val="single" w:color="0000FF"/>
          </w:rPr>
          <w:t>administratyvne</w:t>
        </w:r>
      </w:hyperlink>
      <w:hyperlink r:id="rId85">
        <w:r>
          <w:rPr>
            <w:color w:val="0000FF"/>
            <w:u w:val="single" w:color="0000FF"/>
          </w:rPr>
          <w:t>-</w:t>
        </w:r>
      </w:hyperlink>
    </w:p>
    <w:p w14:paraId="25788A4D" w14:textId="77777777" w:rsidR="00C17540" w:rsidRDefault="00971AB0">
      <w:pPr>
        <w:spacing w:after="3" w:line="259" w:lineRule="auto"/>
        <w:ind w:left="10" w:right="71" w:hanging="10"/>
        <w:jc w:val="center"/>
      </w:pPr>
      <w:hyperlink r:id="rId86">
        <w:r>
          <w:rPr>
            <w:color w:val="0000FF"/>
            <w:u w:val="single" w:color="0000FF"/>
          </w:rPr>
          <w:t>sudochynstvo.html</w:t>
        </w:r>
      </w:hyperlink>
      <w:hyperlink r:id="rId87">
        <w:r>
          <w:rPr>
            <w:sz w:val="24"/>
          </w:rPr>
          <w:t xml:space="preserve"> </w:t>
        </w:r>
      </w:hyperlink>
    </w:p>
    <w:sectPr w:rsidR="00C17540">
      <w:headerReference w:type="even" r:id="rId88"/>
      <w:headerReference w:type="default" r:id="rId89"/>
      <w:headerReference w:type="first" r:id="rId90"/>
      <w:pgSz w:w="11906" w:h="16838"/>
      <w:pgMar w:top="1138" w:right="779" w:bottom="1150"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6373" w14:textId="77777777" w:rsidR="001B371B" w:rsidRDefault="001B371B">
      <w:pPr>
        <w:spacing w:after="0" w:line="240" w:lineRule="auto"/>
      </w:pPr>
      <w:r>
        <w:separator/>
      </w:r>
    </w:p>
  </w:endnote>
  <w:endnote w:type="continuationSeparator" w:id="0">
    <w:p w14:paraId="435B640D" w14:textId="77777777" w:rsidR="001B371B" w:rsidRDefault="001B3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AC7B" w14:textId="77777777" w:rsidR="001B371B" w:rsidRDefault="001B371B">
      <w:pPr>
        <w:spacing w:after="0" w:line="240" w:lineRule="auto"/>
      </w:pPr>
      <w:r>
        <w:separator/>
      </w:r>
    </w:p>
  </w:footnote>
  <w:footnote w:type="continuationSeparator" w:id="0">
    <w:p w14:paraId="73A06F5B" w14:textId="77777777" w:rsidR="001B371B" w:rsidRDefault="001B3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98A3" w14:textId="77777777" w:rsidR="00C17540" w:rsidRDefault="00971AB0">
    <w:pPr>
      <w:spacing w:after="0" w:line="259" w:lineRule="auto"/>
      <w:ind w:left="0" w:right="70"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10EB" w14:textId="77777777" w:rsidR="00C17540" w:rsidRDefault="00971AB0">
    <w:pPr>
      <w:spacing w:after="0" w:line="259" w:lineRule="auto"/>
      <w:ind w:left="0" w:right="70"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8418" w14:textId="77777777" w:rsidR="00C17540" w:rsidRDefault="00C1754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AD2"/>
    <w:multiLevelType w:val="hybridMultilevel"/>
    <w:tmpl w:val="FFFFFFFF"/>
    <w:lvl w:ilvl="0" w:tplc="7DD49568">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7EF8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C8B9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9666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6065C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E0A9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D62EB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3095E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0CE4B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474617D"/>
    <w:multiLevelType w:val="hybridMultilevel"/>
    <w:tmpl w:val="FFFFFFFF"/>
    <w:lvl w:ilvl="0" w:tplc="6C7682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0EAEBE">
      <w:start w:val="1"/>
      <w:numFmt w:val="bullet"/>
      <w:lvlText w:val="o"/>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CA4B36">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FA9B68">
      <w:start w:val="1"/>
      <w:numFmt w:val="bullet"/>
      <w:lvlText w:val="•"/>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961946">
      <w:start w:val="1"/>
      <w:numFmt w:val="bullet"/>
      <w:lvlText w:val="o"/>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56618C">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40065A">
      <w:start w:val="1"/>
      <w:numFmt w:val="bullet"/>
      <w:lvlText w:val="•"/>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52E3EC">
      <w:start w:val="1"/>
      <w:numFmt w:val="bullet"/>
      <w:lvlText w:val="o"/>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8CBFC6">
      <w:start w:val="1"/>
      <w:numFmt w:val="bullet"/>
      <w:lvlText w:val="▪"/>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512174F"/>
    <w:multiLevelType w:val="hybridMultilevel"/>
    <w:tmpl w:val="FFFFFFFF"/>
    <w:lvl w:ilvl="0" w:tplc="B462C50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9C8D2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ECA74">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C3EB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B249E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24D0F8">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684D4">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104DC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182CDA">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231000"/>
    <w:multiLevelType w:val="hybridMultilevel"/>
    <w:tmpl w:val="FFFFFFFF"/>
    <w:lvl w:ilvl="0" w:tplc="E10653F2">
      <w:start w:val="1"/>
      <w:numFmt w:val="decimal"/>
      <w:lvlText w:val="%1."/>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34DC8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5C08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D44F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38A9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08BA0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CEF4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18126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92CE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6BB112E"/>
    <w:multiLevelType w:val="multilevel"/>
    <w:tmpl w:val="FFFFFFFF"/>
    <w:lvl w:ilvl="0">
      <w:start w:val="4"/>
      <w:numFmt w:val="decimal"/>
      <w:lvlText w:val="%1."/>
      <w:lvlJc w:val="left"/>
      <w:pPr>
        <w:ind w:left="7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09"/>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2">
      <w:start w:val="1"/>
      <w:numFmt w:val="lowerRoman"/>
      <w:lvlText w:val="%3"/>
      <w:lvlJc w:val="left"/>
      <w:pPr>
        <w:ind w:left="1564"/>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3">
      <w:start w:val="1"/>
      <w:numFmt w:val="decimal"/>
      <w:lvlText w:val="%4"/>
      <w:lvlJc w:val="left"/>
      <w:pPr>
        <w:ind w:left="2284"/>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4">
      <w:start w:val="1"/>
      <w:numFmt w:val="lowerLetter"/>
      <w:lvlText w:val="%5"/>
      <w:lvlJc w:val="left"/>
      <w:pPr>
        <w:ind w:left="3004"/>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5">
      <w:start w:val="1"/>
      <w:numFmt w:val="lowerRoman"/>
      <w:lvlText w:val="%6"/>
      <w:lvlJc w:val="left"/>
      <w:pPr>
        <w:ind w:left="3724"/>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6">
      <w:start w:val="1"/>
      <w:numFmt w:val="decimal"/>
      <w:lvlText w:val="%7"/>
      <w:lvlJc w:val="left"/>
      <w:pPr>
        <w:ind w:left="4444"/>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7">
      <w:start w:val="1"/>
      <w:numFmt w:val="lowerLetter"/>
      <w:lvlText w:val="%8"/>
      <w:lvlJc w:val="left"/>
      <w:pPr>
        <w:ind w:left="5164"/>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8">
      <w:start w:val="1"/>
      <w:numFmt w:val="lowerRoman"/>
      <w:lvlText w:val="%9"/>
      <w:lvlJc w:val="left"/>
      <w:pPr>
        <w:ind w:left="5884"/>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abstractNum>
  <w:abstractNum w:abstractNumId="5" w15:restartNumberingAfterBreak="0">
    <w:nsid w:val="289E7B7F"/>
    <w:multiLevelType w:val="hybridMultilevel"/>
    <w:tmpl w:val="FFFFFFFF"/>
    <w:lvl w:ilvl="0" w:tplc="FB50DA1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0C1A2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F4594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B228F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581F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8612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E528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B6FF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6CDB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A1F20B2"/>
    <w:multiLevelType w:val="hybridMultilevel"/>
    <w:tmpl w:val="FFFFFFFF"/>
    <w:lvl w:ilvl="0" w:tplc="E5BE62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CC8FFA">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EE7A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363DD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44187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A3F1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3E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C2060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CA5E16">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42312C"/>
    <w:multiLevelType w:val="hybridMultilevel"/>
    <w:tmpl w:val="FFFFFFFF"/>
    <w:lvl w:ilvl="0" w:tplc="36F48C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54A3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76A4D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52087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1CB13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F0556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F6AEA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5AA4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7405D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21936F6"/>
    <w:multiLevelType w:val="hybridMultilevel"/>
    <w:tmpl w:val="FFFFFFFF"/>
    <w:lvl w:ilvl="0" w:tplc="8C44B146">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415A9920">
      <w:start w:val="1"/>
      <w:numFmt w:val="bullet"/>
      <w:lvlText w:val="o"/>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DA3E016A">
      <w:start w:val="1"/>
      <w:numFmt w:val="bullet"/>
      <w:lvlText w:val="▪"/>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898CF76">
      <w:start w:val="1"/>
      <w:numFmt w:val="bullet"/>
      <w:lvlText w:val="•"/>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62BE8226">
      <w:start w:val="1"/>
      <w:numFmt w:val="bullet"/>
      <w:lvlText w:val="o"/>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170EA3C">
      <w:start w:val="1"/>
      <w:numFmt w:val="bullet"/>
      <w:lvlText w:val="▪"/>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97A05A8A">
      <w:start w:val="1"/>
      <w:numFmt w:val="bullet"/>
      <w:lvlText w:val="•"/>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AEC5E12">
      <w:start w:val="1"/>
      <w:numFmt w:val="bullet"/>
      <w:lvlText w:val="o"/>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76C6118">
      <w:start w:val="1"/>
      <w:numFmt w:val="bullet"/>
      <w:lvlText w:val="▪"/>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AC5B42"/>
    <w:multiLevelType w:val="hybridMultilevel"/>
    <w:tmpl w:val="FFFFFFFF"/>
    <w:lvl w:ilvl="0" w:tplc="9B825E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AA9B3A">
      <w:start w:val="1"/>
      <w:numFmt w:val="bullet"/>
      <w:lvlText w:val="o"/>
      <w:lvlJc w:val="left"/>
      <w:pPr>
        <w:ind w:left="1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8C2852">
      <w:start w:val="1"/>
      <w:numFmt w:val="bullet"/>
      <w:lvlText w:val="▪"/>
      <w:lvlJc w:val="left"/>
      <w:pPr>
        <w:ind w:left="2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F456F6">
      <w:start w:val="1"/>
      <w:numFmt w:val="bullet"/>
      <w:lvlText w:val="•"/>
      <w:lvlJc w:val="left"/>
      <w:pPr>
        <w:ind w:left="3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E62670">
      <w:start w:val="1"/>
      <w:numFmt w:val="bullet"/>
      <w:lvlText w:val="o"/>
      <w:lvlJc w:val="left"/>
      <w:pPr>
        <w:ind w:left="3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B0D896">
      <w:start w:val="1"/>
      <w:numFmt w:val="bullet"/>
      <w:lvlText w:val="▪"/>
      <w:lvlJc w:val="left"/>
      <w:pPr>
        <w:ind w:left="4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16A5F6">
      <w:start w:val="1"/>
      <w:numFmt w:val="bullet"/>
      <w:lvlText w:val="•"/>
      <w:lvlJc w:val="left"/>
      <w:pPr>
        <w:ind w:left="5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443E48">
      <w:start w:val="1"/>
      <w:numFmt w:val="bullet"/>
      <w:lvlText w:val="o"/>
      <w:lvlJc w:val="left"/>
      <w:pPr>
        <w:ind w:left="6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B4EA46">
      <w:start w:val="1"/>
      <w:numFmt w:val="bullet"/>
      <w:lvlText w:val="▪"/>
      <w:lvlJc w:val="left"/>
      <w:pPr>
        <w:ind w:left="6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63B0DEE"/>
    <w:multiLevelType w:val="hybridMultilevel"/>
    <w:tmpl w:val="FFFFFFFF"/>
    <w:lvl w:ilvl="0" w:tplc="05CE10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6713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70B96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DC1E2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8460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4206C8">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A556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FA7E44">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6043A">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B4576F"/>
    <w:multiLevelType w:val="hybridMultilevel"/>
    <w:tmpl w:val="FFFFFFFF"/>
    <w:lvl w:ilvl="0" w:tplc="27D2F0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8E8A56">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2A6F7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CEC90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BECA0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6E28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A894A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083C6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A6C81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B36B14"/>
    <w:multiLevelType w:val="hybridMultilevel"/>
    <w:tmpl w:val="FFFFFFFF"/>
    <w:lvl w:ilvl="0" w:tplc="54DA872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BA2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28723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F4CAE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B4F3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964E1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C644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B270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A0277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C5C74BC"/>
    <w:multiLevelType w:val="hybridMultilevel"/>
    <w:tmpl w:val="FFFFFFFF"/>
    <w:lvl w:ilvl="0" w:tplc="5500627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EA74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425F8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088EA">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A61BD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8E4E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0AC7D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4430F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FC4B8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2358B1"/>
    <w:multiLevelType w:val="hybridMultilevel"/>
    <w:tmpl w:val="FFFFFFFF"/>
    <w:lvl w:ilvl="0" w:tplc="AA2E2D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610E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E732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38BF6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EC16B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6FDC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831C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CCAF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CE81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F3336A4"/>
    <w:multiLevelType w:val="hybridMultilevel"/>
    <w:tmpl w:val="FFFFFFFF"/>
    <w:lvl w:ilvl="0" w:tplc="F998D6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C492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2FAB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AB5E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AA2C2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3ADEB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C011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A4C04">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48E6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10811E2"/>
    <w:multiLevelType w:val="hybridMultilevel"/>
    <w:tmpl w:val="FFFFFFFF"/>
    <w:lvl w:ilvl="0" w:tplc="7904F56E">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DDCF138">
      <w:start w:val="1"/>
      <w:numFmt w:val="lowerLetter"/>
      <w:lvlText w:val="%2"/>
      <w:lvlJc w:val="left"/>
      <w:pPr>
        <w:ind w:left="41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8622EA">
      <w:start w:val="1"/>
      <w:numFmt w:val="lowerRoman"/>
      <w:lvlText w:val="%3"/>
      <w:lvlJc w:val="left"/>
      <w:pPr>
        <w:ind w:left="48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E7E190A">
      <w:start w:val="1"/>
      <w:numFmt w:val="decimal"/>
      <w:lvlText w:val="%4"/>
      <w:lvlJc w:val="left"/>
      <w:pPr>
        <w:ind w:left="55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DC2242A">
      <w:start w:val="1"/>
      <w:numFmt w:val="lowerLetter"/>
      <w:lvlText w:val="%5"/>
      <w:lvlJc w:val="left"/>
      <w:pPr>
        <w:ind w:left="62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D529108">
      <w:start w:val="1"/>
      <w:numFmt w:val="lowerRoman"/>
      <w:lvlText w:val="%6"/>
      <w:lvlJc w:val="left"/>
      <w:pPr>
        <w:ind w:left="69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D3A5CA6">
      <w:start w:val="1"/>
      <w:numFmt w:val="decimal"/>
      <w:lvlText w:val="%7"/>
      <w:lvlJc w:val="left"/>
      <w:pPr>
        <w:ind w:left="77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041E24">
      <w:start w:val="1"/>
      <w:numFmt w:val="lowerLetter"/>
      <w:lvlText w:val="%8"/>
      <w:lvlJc w:val="left"/>
      <w:pPr>
        <w:ind w:left="84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2C6EE42">
      <w:start w:val="1"/>
      <w:numFmt w:val="lowerRoman"/>
      <w:lvlText w:val="%9"/>
      <w:lvlJc w:val="left"/>
      <w:pPr>
        <w:ind w:left="91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5B91A20"/>
    <w:multiLevelType w:val="hybridMultilevel"/>
    <w:tmpl w:val="FFFFFFFF"/>
    <w:lvl w:ilvl="0" w:tplc="C204B814">
      <w:start w:val="7"/>
      <w:numFmt w:val="decimal"/>
      <w:lvlText w:val="%1."/>
      <w:lvlJc w:val="left"/>
      <w:pPr>
        <w:ind w:left="7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676D4CA">
      <w:start w:val="1"/>
      <w:numFmt w:val="lowerLetter"/>
      <w:lvlText w:val="%2"/>
      <w:lvlJc w:val="left"/>
      <w:pPr>
        <w:ind w:left="27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8BAFD50">
      <w:start w:val="1"/>
      <w:numFmt w:val="lowerRoman"/>
      <w:lvlText w:val="%3"/>
      <w:lvlJc w:val="left"/>
      <w:pPr>
        <w:ind w:left="34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D521798">
      <w:start w:val="1"/>
      <w:numFmt w:val="decimal"/>
      <w:lvlText w:val="%4"/>
      <w:lvlJc w:val="left"/>
      <w:pPr>
        <w:ind w:left="41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846A220">
      <w:start w:val="1"/>
      <w:numFmt w:val="lowerLetter"/>
      <w:lvlText w:val="%5"/>
      <w:lvlJc w:val="left"/>
      <w:pPr>
        <w:ind w:left="48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2E2E64E">
      <w:start w:val="1"/>
      <w:numFmt w:val="lowerRoman"/>
      <w:lvlText w:val="%6"/>
      <w:lvlJc w:val="left"/>
      <w:pPr>
        <w:ind w:left="56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52886E">
      <w:start w:val="1"/>
      <w:numFmt w:val="decimal"/>
      <w:lvlText w:val="%7"/>
      <w:lvlJc w:val="left"/>
      <w:pPr>
        <w:ind w:left="63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20E0F82">
      <w:start w:val="1"/>
      <w:numFmt w:val="lowerLetter"/>
      <w:lvlText w:val="%8"/>
      <w:lvlJc w:val="left"/>
      <w:pPr>
        <w:ind w:left="70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3FA50FA">
      <w:start w:val="1"/>
      <w:numFmt w:val="lowerRoman"/>
      <w:lvlText w:val="%9"/>
      <w:lvlJc w:val="left"/>
      <w:pPr>
        <w:ind w:left="77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1919091564">
    <w:abstractNumId w:val="8"/>
  </w:num>
  <w:num w:numId="2" w16cid:durableId="1382631851">
    <w:abstractNumId w:val="4"/>
  </w:num>
  <w:num w:numId="3" w16cid:durableId="1737119857">
    <w:abstractNumId w:val="1"/>
  </w:num>
  <w:num w:numId="4" w16cid:durableId="1298336861">
    <w:abstractNumId w:val="9"/>
  </w:num>
  <w:num w:numId="5" w16cid:durableId="50468695">
    <w:abstractNumId w:val="17"/>
  </w:num>
  <w:num w:numId="6" w16cid:durableId="1291739477">
    <w:abstractNumId w:val="5"/>
  </w:num>
  <w:num w:numId="7" w16cid:durableId="2097507564">
    <w:abstractNumId w:val="12"/>
  </w:num>
  <w:num w:numId="8" w16cid:durableId="1408502857">
    <w:abstractNumId w:val="7"/>
  </w:num>
  <w:num w:numId="9" w16cid:durableId="838888827">
    <w:abstractNumId w:val="0"/>
  </w:num>
  <w:num w:numId="10" w16cid:durableId="694619618">
    <w:abstractNumId w:val="3"/>
  </w:num>
  <w:num w:numId="11" w16cid:durableId="448546125">
    <w:abstractNumId w:val="14"/>
  </w:num>
  <w:num w:numId="12" w16cid:durableId="301541611">
    <w:abstractNumId w:val="6"/>
  </w:num>
  <w:num w:numId="13" w16cid:durableId="1562786899">
    <w:abstractNumId w:val="11"/>
  </w:num>
  <w:num w:numId="14" w16cid:durableId="1480725129">
    <w:abstractNumId w:val="15"/>
  </w:num>
  <w:num w:numId="15" w16cid:durableId="832991743">
    <w:abstractNumId w:val="2"/>
  </w:num>
  <w:num w:numId="16" w16cid:durableId="225847311">
    <w:abstractNumId w:val="13"/>
  </w:num>
  <w:num w:numId="17" w16cid:durableId="1600874939">
    <w:abstractNumId w:val="10"/>
  </w:num>
  <w:num w:numId="18" w16cid:durableId="2087804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540"/>
    <w:rsid w:val="00196018"/>
    <w:rsid w:val="001B371B"/>
    <w:rsid w:val="00421CB7"/>
    <w:rsid w:val="007A015A"/>
    <w:rsid w:val="00971AB0"/>
    <w:rsid w:val="00C175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02BC8D69"/>
  <w15:docId w15:val="{61BF0E8D-A78A-7B4D-AC77-9FD42991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386" w:lineRule="auto"/>
      <w:ind w:left="2797" w:firstLine="698"/>
      <w:jc w:val="both"/>
    </w:pPr>
    <w:rPr>
      <w:rFonts w:ascii="Times New Roman" w:eastAsia="Times New Roman" w:hAnsi="Times New Roman" w:cs="Times New Roman"/>
      <w:color w:val="000000"/>
      <w:sz w:val="28"/>
      <w:lang w:val="uk-UA" w:eastAsia="uk-UA" w:bidi="uk-UA"/>
    </w:rPr>
  </w:style>
  <w:style w:type="paragraph" w:styleId="1">
    <w:name w:val="heading 1"/>
    <w:next w:val="a"/>
    <w:link w:val="10"/>
    <w:uiPriority w:val="9"/>
    <w:qFormat/>
    <w:pPr>
      <w:keepNext/>
      <w:keepLines/>
      <w:numPr>
        <w:numId w:val="18"/>
      </w:numPr>
      <w:spacing w:after="73" w:line="259" w:lineRule="auto"/>
      <w:ind w:left="776"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upreme.court.gov.ua/userfiles/media/new_folder_for_uploads/supreme/ogliady/Oglyad_KAS_01_2024.pdf" TargetMode="External"/><Relationship Id="rId21" Type="http://schemas.openxmlformats.org/officeDocument/2006/relationships/hyperlink" Target="https://supreme.court.gov.ua/userfiles/media/new_folder_for_uploads/supreme/sud_pract/Oglyad_KAS_I_pivr_2023.pdf" TargetMode="External"/><Relationship Id="rId42" Type="http://schemas.openxmlformats.org/officeDocument/2006/relationships/hyperlink" Target="https://zakon.rada.gov.ua/laws/show/3477-15" TargetMode="External"/><Relationship Id="rId47" Type="http://schemas.openxmlformats.org/officeDocument/2006/relationships/hyperlink" Target="https://zakon.rada.gov.ua/laws/show/3460-17" TargetMode="External"/><Relationship Id="rId63" Type="http://schemas.openxmlformats.org/officeDocument/2006/relationships/hyperlink" Target="http://www.reneual.eu/images/Home/ReNEUAL-Model_Rules-" TargetMode="External"/><Relationship Id="rId68" Type="http://schemas.openxmlformats.org/officeDocument/2006/relationships/hyperlink" Target="https://dspace.uzhnu.edu.ua/jspui/bitstream/lib/27916/1/%D0%9E%D0%A1%D0%9D%D0%9E%D0%92%D0%9D%D0%86%20%D0%9F%D0%A0%D0%98%D0%9D%D0%A6%D0%98%D0%9F%D0%98%20%D0%9E%D0%A0%D0%93%D0%90%D0%9D%D0%86%D0%97%D0%90%D0%A6%D0%86%D0%87.pdf" TargetMode="External"/><Relationship Id="rId84" Type="http://schemas.openxmlformats.org/officeDocument/2006/relationships/hyperlink" Target="https://library.nlu.edu.ua/senmk/itemlist/category/532-administratyvne-sudochynstvo.html" TargetMode="External"/><Relationship Id="rId89" Type="http://schemas.openxmlformats.org/officeDocument/2006/relationships/header" Target="header2.xml"/><Relationship Id="rId16" Type="http://schemas.openxmlformats.org/officeDocument/2006/relationships/hyperlink" Target="https://supreme.court.gov.ua/userfiles/media/Ohliad_KAS_VS_2020_01_03_.pdf" TargetMode="External"/><Relationship Id="rId11" Type="http://schemas.openxmlformats.org/officeDocument/2006/relationships/hyperlink" Target="https://zakon.rada.gov.ua/laws/show/2747-15" TargetMode="External"/><Relationship Id="rId32" Type="http://schemas.openxmlformats.org/officeDocument/2006/relationships/hyperlink" Target="https://zakon.rada.gov.ua/laws/show/3477-15" TargetMode="External"/><Relationship Id="rId37" Type="http://schemas.openxmlformats.org/officeDocument/2006/relationships/hyperlink" Target="https://zakon.rada.gov.ua/laws/show/3477-15" TargetMode="External"/><Relationship Id="rId53" Type="http://schemas.openxmlformats.org/officeDocument/2006/relationships/hyperlink" Target="http://zakon3.rada.gov.ua/laws/show/5076-17/print" TargetMode="External"/><Relationship Id="rId58" Type="http://schemas.openxmlformats.org/officeDocument/2006/relationships/hyperlink" Target="https://www.europarl.europa.eu/RegData/etudes/IDAN/2015/519224/IPOL_IDA(2015)519224_EN.pdf" TargetMode="External"/><Relationship Id="rId74" Type="http://schemas.openxmlformats.org/officeDocument/2006/relationships/hyperlink" Target="http://zakon1.rada.gov.ua/" TargetMode="External"/><Relationship Id="rId79" Type="http://schemas.openxmlformats.org/officeDocument/2006/relationships/hyperlink" Target="http://reyestr.court.gov.ua/" TargetMode="External"/><Relationship Id="rId5" Type="http://schemas.openxmlformats.org/officeDocument/2006/relationships/footnotes" Target="footnotes.xml"/><Relationship Id="rId90" Type="http://schemas.openxmlformats.org/officeDocument/2006/relationships/header" Target="header3.xml"/><Relationship Id="rId14" Type="http://schemas.openxmlformats.org/officeDocument/2006/relationships/hyperlink" Target="https://zakon.rada.gov.ua/laws/show/2747-15" TargetMode="External"/><Relationship Id="rId22" Type="http://schemas.openxmlformats.org/officeDocument/2006/relationships/hyperlink" Target="https://supreme.court.gov.ua/userfiles/media/new_folder_for_uploads/supreme/sud_pract/Oglyad_KAS_I_pivr_2023.pdf" TargetMode="External"/><Relationship Id="rId27" Type="http://schemas.openxmlformats.org/officeDocument/2006/relationships/hyperlink" Target="https://zakon.rada.gov.ua/laws/show/3477-15" TargetMode="External"/><Relationship Id="rId30" Type="http://schemas.openxmlformats.org/officeDocument/2006/relationships/hyperlink" Target="https://zakon.rada.gov.ua/laws/show/3477-15" TargetMode="External"/><Relationship Id="rId35" Type="http://schemas.openxmlformats.org/officeDocument/2006/relationships/hyperlink" Target="https://zakon.rada.gov.ua/laws/show/3477-15" TargetMode="External"/><Relationship Id="rId43" Type="http://schemas.openxmlformats.org/officeDocument/2006/relationships/hyperlink" Target="https://zakon.rada.gov.ua/laws/show/3477-15" TargetMode="External"/><Relationship Id="rId48" Type="http://schemas.openxmlformats.org/officeDocument/2006/relationships/hyperlink" Target="https://zakon.rada.gov.ua/laws/show/3460-17" TargetMode="External"/><Relationship Id="rId56" Type="http://schemas.openxmlformats.org/officeDocument/2006/relationships/hyperlink" Target="https://www.europarl.europa.eu/RegData/etudes/IDAN/2015/519224/IPOL_IDA(2015)519224_EN.pdf" TargetMode="External"/><Relationship Id="rId64" Type="http://schemas.openxmlformats.org/officeDocument/2006/relationships/hyperlink" Target="http://www.reneual.eu/images/Home/ReNEUAL-Model_Rules-" TargetMode="External"/><Relationship Id="rId69" Type="http://schemas.openxmlformats.org/officeDocument/2006/relationships/hyperlink" Target="https://dspace.uzhnu.edu.ua/jspui/bitstream/lib/27916/1/%D0%9E%D0%A1%D0%9D%D0%9E%D0%92%D0%9D%D0%86%20%D0%9F%D0%A0%D0%98%D0%9D%D0%A6%D0%98%D0%9F%D0%98%20%D0%9E%D0%A0%D0%93%D0%90%D0%9D%D0%86%D0%97%D0%90%D0%A6%D0%86%D0%87.pdf" TargetMode="External"/><Relationship Id="rId77" Type="http://schemas.openxmlformats.org/officeDocument/2006/relationships/hyperlink" Target="http://www.ccu.gov.ua/" TargetMode="External"/><Relationship Id="rId8" Type="http://schemas.openxmlformats.org/officeDocument/2006/relationships/hyperlink" Target="https://zakon.rada.gov.ua/laws/show/995_004" TargetMode="External"/><Relationship Id="rId51" Type="http://schemas.openxmlformats.org/officeDocument/2006/relationships/hyperlink" Target="http://zakon3.rada.gov.ua/laws/show/5076-17/print" TargetMode="External"/><Relationship Id="rId72" Type="http://schemas.openxmlformats.org/officeDocument/2006/relationships/hyperlink" Target="https://iju.hr/ipsa/2019/papers/ip19p2.pdf" TargetMode="External"/><Relationship Id="rId80" Type="http://schemas.openxmlformats.org/officeDocument/2006/relationships/hyperlink" Target="https://www.legalaid.gov.ua/" TargetMode="External"/><Relationship Id="rId85" Type="http://schemas.openxmlformats.org/officeDocument/2006/relationships/hyperlink" Target="https://library.nlu.edu.ua/senmk/itemlist/category/532-administratyvne-sudochynstvo.html" TargetMode="External"/><Relationship Id="rId3" Type="http://schemas.openxmlformats.org/officeDocument/2006/relationships/settings" Target="settings.xml"/><Relationship Id="rId12" Type="http://schemas.openxmlformats.org/officeDocument/2006/relationships/hyperlink" Target="https://zakon.rada.gov.ua/laws/show/2747-15" TargetMode="External"/><Relationship Id="rId17" Type="http://schemas.openxmlformats.org/officeDocument/2006/relationships/hyperlink" Target="https://supreme.court.gov.ua/userfiles/media/Ohliad_KAS_VS_2020_01_03_.pdf" TargetMode="External"/><Relationship Id="rId25" Type="http://schemas.openxmlformats.org/officeDocument/2006/relationships/hyperlink" Target="https://supreme.court.gov.ua/userfiles/media/new_folder_for_uploads/supreme/ogliady/Oglyad_KAS_01_2024.pdf" TargetMode="External"/><Relationship Id="rId33" Type="http://schemas.openxmlformats.org/officeDocument/2006/relationships/hyperlink" Target="https://zakon.rada.gov.ua/laws/show/3477-15" TargetMode="External"/><Relationship Id="rId38" Type="http://schemas.openxmlformats.org/officeDocument/2006/relationships/hyperlink" Target="https://zakon.rada.gov.ua/laws/show/3477-15" TargetMode="External"/><Relationship Id="rId46" Type="http://schemas.openxmlformats.org/officeDocument/2006/relationships/hyperlink" Target="https://zakon.rada.gov.ua/laws/show/3460-17" TargetMode="External"/><Relationship Id="rId59" Type="http://schemas.openxmlformats.org/officeDocument/2006/relationships/hyperlink" Target="https://www.europarl.europa.eu/RegData/etudes/IDAN/2015/519224/IPOL_IDA(2015)519224_EN.pdf" TargetMode="External"/><Relationship Id="rId67" Type="http://schemas.openxmlformats.org/officeDocument/2006/relationships/hyperlink" Target="http://www.reneual.eu/images/Home/ReNEUAL-Model_Rules-" TargetMode="External"/><Relationship Id="rId20" Type="http://schemas.openxmlformats.org/officeDocument/2006/relationships/hyperlink" Target="https://supreme.court.gov.ua/userfiles/media/new_folder_for_uploads/supreme/Ogliad_KAS.pdf" TargetMode="External"/><Relationship Id="rId41" Type="http://schemas.openxmlformats.org/officeDocument/2006/relationships/hyperlink" Target="https://zakon.rada.gov.ua/laws/show/3477-15" TargetMode="External"/><Relationship Id="rId54" Type="http://schemas.openxmlformats.org/officeDocument/2006/relationships/hyperlink" Target="http://www.echr.coe.int/Documents/Guide_Art_6_ENG.pdf" TargetMode="External"/><Relationship Id="rId62" Type="http://schemas.openxmlformats.org/officeDocument/2006/relationships/hyperlink" Target="https://www.respaweb.eu/download/doc/Legal+Remedies+in+Administrative+Procedure.pdf/a5df247741cb7e7481d1cd0ffd71596d.pdf" TargetMode="External"/><Relationship Id="rId70" Type="http://schemas.openxmlformats.org/officeDocument/2006/relationships/hyperlink" Target="https://dspace.uzhnu.edu.ua/jspui/bitstream/lib/27916/1/%D0%9E%D0%A1%D0%9D%D0%9E%D0%92%D0%9D%D0%86%20%D0%9F%D0%A0%D0%98%D0%9D%D0%A6%D0%98%D0%9F%D0%98%20%D0%9E%D0%A0%D0%93%D0%90%D0%9D%D0%86%D0%97%D0%90%D0%A6%D0%86%D0%87.pdf" TargetMode="External"/><Relationship Id="rId75" Type="http://schemas.openxmlformats.org/officeDocument/2006/relationships/hyperlink" Target="http://zakon1.rada.gov.ua/" TargetMode="External"/><Relationship Id="rId83" Type="http://schemas.openxmlformats.org/officeDocument/2006/relationships/hyperlink" Target="https://library.nlu.edu.ua/senmk/itemlist/category/532-administratyvne-sudochynstvo.html"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2747-15" TargetMode="External"/><Relationship Id="rId23" Type="http://schemas.openxmlformats.org/officeDocument/2006/relationships/hyperlink" Target="https://supreme.court.gov.ua/userfiles/media/new_folder_for_uploads/supreme/sud_pract/Oglyad_KAS_I_pivr_2023.pdf" TargetMode="External"/><Relationship Id="rId28" Type="http://schemas.openxmlformats.org/officeDocument/2006/relationships/hyperlink" Target="https://zakon.rada.gov.ua/laws/show/3477-15" TargetMode="External"/><Relationship Id="rId36" Type="http://schemas.openxmlformats.org/officeDocument/2006/relationships/hyperlink" Target="https://zakon.rada.gov.ua/laws/show/3477-15" TargetMode="External"/><Relationship Id="rId49" Type="http://schemas.openxmlformats.org/officeDocument/2006/relationships/hyperlink" Target="https://zakon.rada.gov.ua/laws/show/3460-17" TargetMode="External"/><Relationship Id="rId57" Type="http://schemas.openxmlformats.org/officeDocument/2006/relationships/hyperlink" Target="https://www.europarl.europa.eu/RegData/etudes/IDAN/2015/519224/IPOL_IDA(2015)519224_EN.pdf" TargetMode="External"/><Relationship Id="rId10" Type="http://schemas.openxmlformats.org/officeDocument/2006/relationships/hyperlink" Target="https://zakon.rada.gov.ua/laws/show/995_004" TargetMode="External"/><Relationship Id="rId31" Type="http://schemas.openxmlformats.org/officeDocument/2006/relationships/hyperlink" Target="https://zakon.rada.gov.ua/laws/show/3477-15" TargetMode="External"/><Relationship Id="rId44" Type="http://schemas.openxmlformats.org/officeDocument/2006/relationships/hyperlink" Target="https://zakon.rada.gov.ua/laws/show/3477-15" TargetMode="External"/><Relationship Id="rId52" Type="http://schemas.openxmlformats.org/officeDocument/2006/relationships/hyperlink" Target="http://zakon3.rada.gov.ua/laws/show/5076-17/print" TargetMode="External"/><Relationship Id="rId60" Type="http://schemas.openxmlformats.org/officeDocument/2006/relationships/hyperlink" Target="https://www.respaweb.eu/download/doc/Legal+Remedies+in+Administrative+Procedure.pdf/a5df247741cb7e7481d1cd0ffd71596d.pdf" TargetMode="External"/><Relationship Id="rId65" Type="http://schemas.openxmlformats.org/officeDocument/2006/relationships/hyperlink" Target="http://www.reneual.eu/images/Home/ReNEUAL-Model_Rules-" TargetMode="External"/><Relationship Id="rId73" Type="http://schemas.openxmlformats.org/officeDocument/2006/relationships/hyperlink" Target="https://iju.hr/ipsa/2019/papers/ip19p2.pdf" TargetMode="External"/><Relationship Id="rId78" Type="http://schemas.openxmlformats.org/officeDocument/2006/relationships/hyperlink" Target="http://reyestr.court.gov.ua/" TargetMode="External"/><Relationship Id="rId81" Type="http://schemas.openxmlformats.org/officeDocument/2006/relationships/hyperlink" Target="https://www.legalaid.gov.ua/" TargetMode="External"/><Relationship Id="rId86" Type="http://schemas.openxmlformats.org/officeDocument/2006/relationships/hyperlink" Target="https://library.nlu.edu.ua/senmk/itemlist/category/532-administratyvne-sudochynstvo.html" TargetMode="External"/><Relationship Id="rId4" Type="http://schemas.openxmlformats.org/officeDocument/2006/relationships/webSettings" Target="webSettings.xml"/><Relationship Id="rId9" Type="http://schemas.openxmlformats.org/officeDocument/2006/relationships/hyperlink" Target="https://zakon.rada.gov.ua/laws/show/995_004" TargetMode="External"/><Relationship Id="rId13" Type="http://schemas.openxmlformats.org/officeDocument/2006/relationships/hyperlink" Target="https://zakon.rada.gov.ua/laws/show/2747-15" TargetMode="External"/><Relationship Id="rId18" Type="http://schemas.openxmlformats.org/officeDocument/2006/relationships/hyperlink" Target="https://supreme.court.gov.ua/userfiles/media/new_folder_for_uploads/supreme/Ogliad_KAS.pdf" TargetMode="External"/><Relationship Id="rId39" Type="http://schemas.openxmlformats.org/officeDocument/2006/relationships/hyperlink" Target="https://zakon.rada.gov.ua/laws/show/3477-15" TargetMode="External"/><Relationship Id="rId34" Type="http://schemas.openxmlformats.org/officeDocument/2006/relationships/hyperlink" Target="https://zakon.rada.gov.ua/laws/show/3477-15" TargetMode="External"/><Relationship Id="rId50" Type="http://schemas.openxmlformats.org/officeDocument/2006/relationships/hyperlink" Target="http://zakon3.rada.gov.ua/laws/show/5076-17/print" TargetMode="External"/><Relationship Id="rId55" Type="http://schemas.openxmlformats.org/officeDocument/2006/relationships/hyperlink" Target="http://www.echr.coe.int/Documents/Guide_Art_6_ENG.pdf" TargetMode="External"/><Relationship Id="rId76" Type="http://schemas.openxmlformats.org/officeDocument/2006/relationships/hyperlink" Target="http://www.ccu.gov.ua/" TargetMode="External"/><Relationship Id="rId7" Type="http://schemas.openxmlformats.org/officeDocument/2006/relationships/hyperlink" Target="https://zakon.rada.gov.ua/laws/show/995_004" TargetMode="External"/><Relationship Id="rId71" Type="http://schemas.openxmlformats.org/officeDocument/2006/relationships/hyperlink" Target="https://iju.hr/ipsa/2019/papers/ip19p2.pdf"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zakon.rada.gov.ua/laws/show/3477-15" TargetMode="External"/><Relationship Id="rId24" Type="http://schemas.openxmlformats.org/officeDocument/2006/relationships/hyperlink" Target="https://supreme.court.gov.ua/userfiles/media/new_folder_for_uploads/supreme/ogliady/Oglyad_KAS_01_2024.pdf" TargetMode="External"/><Relationship Id="rId40" Type="http://schemas.openxmlformats.org/officeDocument/2006/relationships/hyperlink" Target="https://zakon.rada.gov.ua/laws/show/3477-15" TargetMode="External"/><Relationship Id="rId45" Type="http://schemas.openxmlformats.org/officeDocument/2006/relationships/hyperlink" Target="https://zakon.rada.gov.ua/laws/show/3460-17" TargetMode="External"/><Relationship Id="rId66" Type="http://schemas.openxmlformats.org/officeDocument/2006/relationships/hyperlink" Target="http://www.reneual.eu/images/Home/ReNEUAL-Model_Rules-" TargetMode="External"/><Relationship Id="rId87" Type="http://schemas.openxmlformats.org/officeDocument/2006/relationships/hyperlink" Target="https://library.nlu.edu.ua/senmk/itemlist/category/532-administratyvne-sudochynstvo.html" TargetMode="External"/><Relationship Id="rId61" Type="http://schemas.openxmlformats.org/officeDocument/2006/relationships/hyperlink" Target="https://www.respaweb.eu/download/doc/Legal+Remedies+in+Administrative+Procedure.pdf/a5df247741cb7e7481d1cd0ffd71596d.pdf" TargetMode="External"/><Relationship Id="rId82" Type="http://schemas.openxmlformats.org/officeDocument/2006/relationships/hyperlink" Target="https://library.nlu.edu.ua/senmk/itemlist/category/532-administratyvne-sudochynstvo.html" TargetMode="External"/><Relationship Id="rId19" Type="http://schemas.openxmlformats.org/officeDocument/2006/relationships/hyperlink" Target="https://supreme.court.gov.ua/userfiles/media/new_folder_for_uploads/supreme/Ogliad_KA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7117</Words>
  <Characters>40567</Characters>
  <Application>Microsoft Office Word</Application>
  <DocSecurity>0</DocSecurity>
  <Lines>338</Lines>
  <Paragraphs>95</Paragraphs>
  <ScaleCrop>false</ScaleCrop>
  <Company/>
  <LinksUpToDate>false</LinksUpToDate>
  <CharactersWithSpaces>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cp:lastModifiedBy>Yaroslavl Riabchenko</cp:lastModifiedBy>
  <cp:revision>2</cp:revision>
  <dcterms:created xsi:type="dcterms:W3CDTF">2025-09-29T11:06:00Z</dcterms:created>
  <dcterms:modified xsi:type="dcterms:W3CDTF">2025-09-29T11:06:00Z</dcterms:modified>
</cp:coreProperties>
</file>