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04A67" w14:textId="76DC4883" w:rsidR="004C7877" w:rsidRPr="00C50F72" w:rsidRDefault="00C50F72" w:rsidP="004C7877">
      <w:pPr>
        <w:jc w:val="center"/>
        <w:rPr>
          <w:rFonts w:eastAsia="Times New Roman"/>
          <w:b/>
          <w:bCs/>
          <w:noProof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Питання до іспиту</w:t>
      </w:r>
      <w:r w:rsidR="004C7877" w:rsidRPr="00C50F72">
        <w:rPr>
          <w:b/>
          <w:bCs/>
          <w:color w:val="000000"/>
          <w:sz w:val="28"/>
          <w:szCs w:val="28"/>
          <w:shd w:val="clear" w:color="auto" w:fill="FFFFFF"/>
        </w:rPr>
        <w:t xml:space="preserve"> з навчальної дисципліни </w:t>
      </w:r>
    </w:p>
    <w:p w14:paraId="132342DD" w14:textId="77777777" w:rsidR="004C7877" w:rsidRPr="00C50F72" w:rsidRDefault="004C7877" w:rsidP="004C787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C50F72">
        <w:rPr>
          <w:b/>
          <w:bCs/>
          <w:color w:val="000000"/>
          <w:sz w:val="28"/>
          <w:szCs w:val="28"/>
          <w:shd w:val="clear" w:color="auto" w:fill="FFFFFF"/>
        </w:rPr>
        <w:t>«Адміністративний процес»</w:t>
      </w:r>
    </w:p>
    <w:p w14:paraId="4AC8CC0F" w14:textId="77777777" w:rsidR="004C7877" w:rsidRPr="00C50F72" w:rsidRDefault="004C7877" w:rsidP="004C787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C50F72">
        <w:rPr>
          <w:b/>
          <w:bCs/>
          <w:color w:val="000000"/>
          <w:sz w:val="28"/>
          <w:szCs w:val="28"/>
          <w:shd w:val="clear" w:color="auto" w:fill="FFFFFF"/>
        </w:rPr>
        <w:t>на 2024 – 2025 н.р.</w:t>
      </w:r>
    </w:p>
    <w:p w14:paraId="144948FF" w14:textId="77777777" w:rsidR="004C7877" w:rsidRPr="00C50F72" w:rsidRDefault="004C7877" w:rsidP="00D97FCE">
      <w:pPr>
        <w:spacing w:line="360" w:lineRule="auto"/>
        <w:ind w:left="900" w:hanging="360"/>
        <w:jc w:val="both"/>
      </w:pPr>
    </w:p>
    <w:p w14:paraId="5A82278A" w14:textId="77777777" w:rsidR="00D97FCE" w:rsidRPr="00C50F72" w:rsidRDefault="00D97FCE" w:rsidP="004C7877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50F72">
        <w:rPr>
          <w:bCs/>
          <w:sz w:val="28"/>
          <w:szCs w:val="28"/>
        </w:rPr>
        <w:t>Основні положення, зміст та структура  адміністративного процесу.</w:t>
      </w:r>
    </w:p>
    <w:p w14:paraId="4E33CF38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0" w:name="_Hlk187142054"/>
      <w:r w:rsidRPr="00C50F72">
        <w:rPr>
          <w:sz w:val="28"/>
        </w:rPr>
        <w:t xml:space="preserve">Поняття адміністративного процесу та його предмет. </w:t>
      </w:r>
    </w:p>
    <w:bookmarkEnd w:id="0"/>
    <w:p w14:paraId="34A17B60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50F72">
        <w:rPr>
          <w:sz w:val="28"/>
        </w:rPr>
        <w:t xml:space="preserve">Історико-правовий розвиток адміністративного процесу. </w:t>
      </w:r>
    </w:p>
    <w:p w14:paraId="3206D829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1" w:name="_Hlk187227321"/>
      <w:r w:rsidRPr="00C50F72">
        <w:rPr>
          <w:sz w:val="28"/>
          <w:szCs w:val="28"/>
        </w:rPr>
        <w:t xml:space="preserve">Сутність адміністративного процесу. </w:t>
      </w:r>
    </w:p>
    <w:p w14:paraId="4B9F5EE8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2" w:name="_Hlk187227422"/>
      <w:bookmarkEnd w:id="1"/>
      <w:r w:rsidRPr="00C50F72">
        <w:rPr>
          <w:sz w:val="28"/>
          <w:szCs w:val="28"/>
        </w:rPr>
        <w:t xml:space="preserve">Адміністративно - процесуальна діяльність. </w:t>
      </w:r>
    </w:p>
    <w:bookmarkEnd w:id="2"/>
    <w:p w14:paraId="3C08C518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50F72">
        <w:rPr>
          <w:sz w:val="28"/>
          <w:szCs w:val="28"/>
        </w:rPr>
        <w:t xml:space="preserve">Властивості адміністративного процесу. </w:t>
      </w:r>
    </w:p>
    <w:p w14:paraId="377E0941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3" w:name="_Hlk187227606"/>
      <w:r w:rsidRPr="00C50F72">
        <w:rPr>
          <w:sz w:val="28"/>
          <w:szCs w:val="28"/>
        </w:rPr>
        <w:t xml:space="preserve">Ознаки адміністративного процесу. </w:t>
      </w:r>
    </w:p>
    <w:p w14:paraId="7935CCCA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4" w:name="_Hlk187227694"/>
      <w:bookmarkEnd w:id="3"/>
      <w:r w:rsidRPr="00C50F72">
        <w:rPr>
          <w:sz w:val="28"/>
          <w:szCs w:val="28"/>
        </w:rPr>
        <w:t xml:space="preserve">Співвідношення адміністративного процесу з іншими видами юридичного процесу. </w:t>
      </w:r>
    </w:p>
    <w:p w14:paraId="1FFE5AD8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5" w:name="_Hlk187227825"/>
      <w:bookmarkEnd w:id="4"/>
      <w:r w:rsidRPr="00C50F72">
        <w:rPr>
          <w:sz w:val="28"/>
          <w:szCs w:val="28"/>
        </w:rPr>
        <w:t xml:space="preserve">Широке та вузьке розуміння адміністративного процесу. </w:t>
      </w:r>
    </w:p>
    <w:p w14:paraId="7BEFD4E0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6" w:name="_Hlk187228109"/>
      <w:bookmarkEnd w:id="5"/>
      <w:r w:rsidRPr="00C50F72">
        <w:rPr>
          <w:sz w:val="28"/>
          <w:szCs w:val="28"/>
        </w:rPr>
        <w:t xml:space="preserve">Адміністративний процес як сукупність проваджень. </w:t>
      </w:r>
    </w:p>
    <w:p w14:paraId="3AC68F5C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7" w:name="_Hlk187228205"/>
      <w:bookmarkEnd w:id="6"/>
      <w:r w:rsidRPr="00C50F72">
        <w:rPr>
          <w:sz w:val="28"/>
          <w:szCs w:val="28"/>
        </w:rPr>
        <w:t xml:space="preserve">Мета і завдання адміністративного процесу. </w:t>
      </w:r>
    </w:p>
    <w:p w14:paraId="6E768B2B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8" w:name="_Hlk187228295"/>
      <w:bookmarkEnd w:id="7"/>
      <w:r w:rsidRPr="00C50F72">
        <w:rPr>
          <w:sz w:val="28"/>
          <w:szCs w:val="28"/>
        </w:rPr>
        <w:t xml:space="preserve">Юрисдикційна концепція адміністративного процесу. </w:t>
      </w:r>
    </w:p>
    <w:p w14:paraId="54C5ED27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9" w:name="_Hlk187228380"/>
      <w:bookmarkEnd w:id="8"/>
      <w:r w:rsidRPr="00C50F72">
        <w:rPr>
          <w:sz w:val="28"/>
          <w:szCs w:val="28"/>
        </w:rPr>
        <w:t xml:space="preserve">Управлінська концепція адміністративного процесу. </w:t>
      </w:r>
    </w:p>
    <w:p w14:paraId="4827C6D0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10" w:name="_Hlk187228469"/>
      <w:bookmarkEnd w:id="9"/>
      <w:r w:rsidRPr="00C50F72">
        <w:rPr>
          <w:sz w:val="28"/>
          <w:szCs w:val="28"/>
        </w:rPr>
        <w:t xml:space="preserve">Судова концепція адміністративного процесу. </w:t>
      </w:r>
    </w:p>
    <w:p w14:paraId="3902E4A4" w14:textId="77777777" w:rsidR="006B4DBB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11" w:name="_Hlk187228567"/>
      <w:bookmarkEnd w:id="10"/>
      <w:r w:rsidRPr="00C50F72">
        <w:rPr>
          <w:sz w:val="28"/>
          <w:szCs w:val="28"/>
        </w:rPr>
        <w:t xml:space="preserve">Система принципів адміністративного процесу. </w:t>
      </w:r>
    </w:p>
    <w:p w14:paraId="3F0A4191" w14:textId="77777777" w:rsidR="006B4DBB" w:rsidRPr="00C50F72" w:rsidRDefault="00D97FCE" w:rsidP="006B4DB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12" w:name="_Hlk187228660"/>
      <w:bookmarkEnd w:id="11"/>
      <w:r w:rsidRPr="00C50F72">
        <w:rPr>
          <w:sz w:val="28"/>
          <w:szCs w:val="28"/>
        </w:rPr>
        <w:t>Загально-соціальні принципи</w:t>
      </w:r>
      <w:r w:rsidR="006B4DBB" w:rsidRPr="00C50F72">
        <w:rPr>
          <w:sz w:val="28"/>
          <w:szCs w:val="28"/>
        </w:rPr>
        <w:t xml:space="preserve"> адміністративного процесу</w:t>
      </w:r>
      <w:r w:rsidRPr="00C50F72">
        <w:rPr>
          <w:sz w:val="28"/>
          <w:szCs w:val="28"/>
        </w:rPr>
        <w:t xml:space="preserve">. </w:t>
      </w:r>
    </w:p>
    <w:p w14:paraId="0782374A" w14:textId="77777777" w:rsidR="006B4DBB" w:rsidRPr="00C50F72" w:rsidRDefault="00D97FCE" w:rsidP="006B4DB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13" w:name="_Hlk187228747"/>
      <w:bookmarkEnd w:id="12"/>
      <w:r w:rsidRPr="00C50F72">
        <w:rPr>
          <w:sz w:val="28"/>
          <w:szCs w:val="28"/>
        </w:rPr>
        <w:t>Загально-процесуальні принципи</w:t>
      </w:r>
      <w:r w:rsidR="006B4DBB" w:rsidRPr="00C50F72">
        <w:rPr>
          <w:sz w:val="28"/>
          <w:szCs w:val="28"/>
        </w:rPr>
        <w:t xml:space="preserve"> адміністративного процесу</w:t>
      </w:r>
      <w:r w:rsidRPr="00C50F72">
        <w:rPr>
          <w:sz w:val="28"/>
          <w:szCs w:val="28"/>
        </w:rPr>
        <w:t xml:space="preserve">. </w:t>
      </w:r>
    </w:p>
    <w:p w14:paraId="298FBCAB" w14:textId="77777777" w:rsidR="00D97FCE" w:rsidRPr="00C50F72" w:rsidRDefault="00D97FCE" w:rsidP="006B4DB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14" w:name="_Hlk187228862"/>
      <w:bookmarkEnd w:id="13"/>
      <w:r w:rsidRPr="00C50F72">
        <w:rPr>
          <w:sz w:val="28"/>
          <w:szCs w:val="28"/>
        </w:rPr>
        <w:t>Спеціальні принципи адміністративного процесу.</w:t>
      </w:r>
    </w:p>
    <w:bookmarkEnd w:id="14"/>
    <w:p w14:paraId="0A45BB19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50F72">
        <w:rPr>
          <w:sz w:val="28"/>
          <w:szCs w:val="28"/>
        </w:rPr>
        <w:t>Адміністративно-процесуальні норми. Їх властивості та зв'язок з матеріальними нормами адміністративного та інших галузей права.</w:t>
      </w:r>
    </w:p>
    <w:p w14:paraId="302772CB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50F72">
        <w:rPr>
          <w:sz w:val="28"/>
          <w:szCs w:val="28"/>
        </w:rPr>
        <w:t>Структура адміністративно-процесуальних норм.</w:t>
      </w:r>
    </w:p>
    <w:p w14:paraId="746B9EE0" w14:textId="77777777" w:rsidR="00CD6913" w:rsidRPr="00C50F72" w:rsidRDefault="00CD6913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15" w:name="_Hlk187229285"/>
      <w:r w:rsidRPr="00C50F72">
        <w:rPr>
          <w:sz w:val="28"/>
          <w:szCs w:val="28"/>
        </w:rPr>
        <w:t>Особливості адміністративно-процесуальних норм.</w:t>
      </w:r>
    </w:p>
    <w:p w14:paraId="5FBADC01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16" w:name="_Hlk187231600"/>
      <w:bookmarkEnd w:id="15"/>
      <w:r w:rsidRPr="00C50F72">
        <w:rPr>
          <w:sz w:val="28"/>
          <w:szCs w:val="28"/>
        </w:rPr>
        <w:t xml:space="preserve">Адміністративно-процесуальні відносини. Матеріальний зміст адміністративно-процесуальних правовідносин. </w:t>
      </w:r>
    </w:p>
    <w:p w14:paraId="1E96EA1B" w14:textId="77777777" w:rsidR="00CD6913" w:rsidRPr="00C50F72" w:rsidRDefault="00CD6913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17" w:name="_Hlk187231686"/>
      <w:bookmarkEnd w:id="16"/>
      <w:r w:rsidRPr="00C50F72">
        <w:rPr>
          <w:sz w:val="28"/>
          <w:szCs w:val="28"/>
        </w:rPr>
        <w:t>Особливості адміністративно-процесуальних відносин.</w:t>
      </w:r>
    </w:p>
    <w:p w14:paraId="1E9FDC30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18" w:name="_Hlk187231771"/>
      <w:bookmarkEnd w:id="17"/>
      <w:r w:rsidRPr="00C50F72">
        <w:rPr>
          <w:sz w:val="28"/>
          <w:szCs w:val="28"/>
        </w:rPr>
        <w:t xml:space="preserve">Класифікація адміністративно-процесуальних відносини. </w:t>
      </w:r>
    </w:p>
    <w:p w14:paraId="75CED0C3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19" w:name="_Hlk187231930"/>
      <w:bookmarkEnd w:id="18"/>
      <w:r w:rsidRPr="00C50F72">
        <w:rPr>
          <w:sz w:val="28"/>
          <w:szCs w:val="28"/>
        </w:rPr>
        <w:lastRenderedPageBreak/>
        <w:t xml:space="preserve">Складові адміністративно-процесуальних відносин.  </w:t>
      </w:r>
    </w:p>
    <w:p w14:paraId="1A2BB2F1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20" w:name="_Hlk187141868"/>
      <w:bookmarkEnd w:id="19"/>
      <w:r w:rsidRPr="00C50F72">
        <w:rPr>
          <w:sz w:val="28"/>
          <w:szCs w:val="28"/>
        </w:rPr>
        <w:t xml:space="preserve">Поняття суб’єктів адміністративного процесу та їх адміністративно-процесуальної правосуб’єктності. </w:t>
      </w:r>
    </w:p>
    <w:p w14:paraId="197C82D2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21" w:name="_Hlk187142107"/>
      <w:bookmarkEnd w:id="20"/>
      <w:r w:rsidRPr="00C50F72">
        <w:rPr>
          <w:sz w:val="28"/>
          <w:szCs w:val="28"/>
        </w:rPr>
        <w:t>Адміністративно-процесуальна правоздатність та дієздатність суб’єктів адміністративного процесу.</w:t>
      </w:r>
    </w:p>
    <w:p w14:paraId="58B37FC4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22" w:name="_Hlk187227227"/>
      <w:bookmarkEnd w:id="21"/>
      <w:r w:rsidRPr="00C50F72">
        <w:rPr>
          <w:sz w:val="28"/>
          <w:szCs w:val="28"/>
        </w:rPr>
        <w:t>Класифікація суб’єктів адміністративного процесу.</w:t>
      </w:r>
    </w:p>
    <w:p w14:paraId="793954FF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23" w:name="_Hlk187227353"/>
      <w:bookmarkEnd w:id="22"/>
      <w:r w:rsidRPr="00C50F72">
        <w:rPr>
          <w:sz w:val="28"/>
          <w:szCs w:val="28"/>
        </w:rPr>
        <w:t>Лідируючі суб’єкти адміністративного процесу та їх характеристика.</w:t>
      </w:r>
    </w:p>
    <w:p w14:paraId="277EAFD4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24" w:name="_Hlk187227452"/>
      <w:bookmarkEnd w:id="23"/>
      <w:r w:rsidRPr="00C50F72">
        <w:rPr>
          <w:sz w:val="28"/>
          <w:szCs w:val="28"/>
        </w:rPr>
        <w:t>Зацікавлені особи та незацікавлені особи як суб’єкти адміністративного процесу.</w:t>
      </w:r>
    </w:p>
    <w:p w14:paraId="422C0ECA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25" w:name="_Hlk187227547"/>
      <w:bookmarkEnd w:id="24"/>
      <w:r w:rsidRPr="00C50F72">
        <w:rPr>
          <w:sz w:val="28"/>
          <w:szCs w:val="28"/>
        </w:rPr>
        <w:t>Поняття структури адміністративного процесу. Співвідношення структури та змісту адміністративного процесу.</w:t>
      </w:r>
    </w:p>
    <w:p w14:paraId="2F402CC2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26" w:name="_Hlk187227636"/>
      <w:bookmarkEnd w:id="25"/>
      <w:r w:rsidRPr="00C50F72">
        <w:rPr>
          <w:sz w:val="28"/>
          <w:szCs w:val="28"/>
        </w:rPr>
        <w:t xml:space="preserve">Види адміністративних проваджень. Характеристика проваджень з окремих адміністративних справ. </w:t>
      </w:r>
    </w:p>
    <w:p w14:paraId="4C01CBFE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27" w:name="_Hlk187227721"/>
      <w:bookmarkEnd w:id="26"/>
      <w:r w:rsidRPr="00C50F72">
        <w:rPr>
          <w:sz w:val="28"/>
          <w:szCs w:val="28"/>
        </w:rPr>
        <w:t xml:space="preserve">Нормотворчі провадження. </w:t>
      </w:r>
    </w:p>
    <w:p w14:paraId="7BFBADFB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28" w:name="_Hlk187227852"/>
      <w:bookmarkEnd w:id="27"/>
      <w:r w:rsidRPr="00C50F72">
        <w:rPr>
          <w:sz w:val="28"/>
          <w:szCs w:val="28"/>
        </w:rPr>
        <w:t xml:space="preserve">Установчі провадження. </w:t>
      </w:r>
    </w:p>
    <w:p w14:paraId="014E66CE" w14:textId="77777777" w:rsidR="00D97FCE" w:rsidRPr="00C50F72" w:rsidRDefault="00D97FCE" w:rsidP="00CD691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29" w:name="_Hlk187228141"/>
      <w:bookmarkEnd w:id="28"/>
      <w:r w:rsidRPr="00C50F72">
        <w:rPr>
          <w:sz w:val="28"/>
          <w:szCs w:val="28"/>
        </w:rPr>
        <w:t xml:space="preserve">Правозастосовні провадження. </w:t>
      </w:r>
    </w:p>
    <w:p w14:paraId="37CAA09D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30" w:name="_Hlk187228230"/>
      <w:bookmarkEnd w:id="29"/>
      <w:r w:rsidRPr="00C50F72">
        <w:rPr>
          <w:sz w:val="28"/>
          <w:szCs w:val="28"/>
        </w:rPr>
        <w:t xml:space="preserve">Провадження із вжиття в адміністративному порядку заходів заохочення і стимулювання. </w:t>
      </w:r>
    </w:p>
    <w:p w14:paraId="73806E37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31" w:name="_Hlk187228325"/>
      <w:bookmarkEnd w:id="30"/>
      <w:r w:rsidRPr="00C50F72">
        <w:rPr>
          <w:sz w:val="28"/>
          <w:szCs w:val="28"/>
        </w:rPr>
        <w:t>Провадження з реалізації громадянами своїх прав та обов’язків.</w:t>
      </w:r>
    </w:p>
    <w:p w14:paraId="21112EB7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32" w:name="_Hlk187228493"/>
      <w:bookmarkEnd w:id="31"/>
      <w:r w:rsidRPr="00C50F72">
        <w:rPr>
          <w:sz w:val="28"/>
          <w:szCs w:val="28"/>
        </w:rPr>
        <w:t xml:space="preserve">Провадження з реалізації юридичними особами їх прав та обов’язків. </w:t>
      </w:r>
    </w:p>
    <w:p w14:paraId="2B39EA57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33" w:name="_Hlk187228686"/>
      <w:bookmarkEnd w:id="32"/>
      <w:r w:rsidRPr="00C50F72">
        <w:rPr>
          <w:sz w:val="28"/>
          <w:szCs w:val="28"/>
        </w:rPr>
        <w:t xml:space="preserve">Контрольно-наглядові провадження. </w:t>
      </w:r>
    </w:p>
    <w:p w14:paraId="67DFC67F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34" w:name="_Hlk187228776"/>
      <w:bookmarkEnd w:id="33"/>
      <w:r w:rsidRPr="00C50F72">
        <w:rPr>
          <w:sz w:val="28"/>
          <w:szCs w:val="28"/>
        </w:rPr>
        <w:t>Юрисдикційні та неюрисдикційні провадження.</w:t>
      </w:r>
    </w:p>
    <w:p w14:paraId="0ECEED80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35" w:name="_Hlk187228894"/>
      <w:bookmarkEnd w:id="34"/>
      <w:r w:rsidRPr="00C50F72">
        <w:rPr>
          <w:sz w:val="28"/>
          <w:szCs w:val="28"/>
        </w:rPr>
        <w:t xml:space="preserve">Поняття та загальна характеристика юрисдикційних проваджень. </w:t>
      </w:r>
    </w:p>
    <w:p w14:paraId="337A088A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36" w:name="_Hlk187229014"/>
      <w:bookmarkEnd w:id="35"/>
      <w:r w:rsidRPr="00C50F72">
        <w:rPr>
          <w:sz w:val="28"/>
          <w:szCs w:val="28"/>
        </w:rPr>
        <w:t xml:space="preserve">Види юрисдикційних проваджень. </w:t>
      </w:r>
    </w:p>
    <w:p w14:paraId="6BA66315" w14:textId="77777777" w:rsidR="006B4DBB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color w:val="FF0000"/>
          <w:sz w:val="28"/>
          <w:szCs w:val="28"/>
        </w:rPr>
      </w:pPr>
      <w:bookmarkStart w:id="37" w:name="_Hlk187229200"/>
      <w:bookmarkEnd w:id="36"/>
      <w:r w:rsidRPr="00C50F72">
        <w:rPr>
          <w:sz w:val="28"/>
          <w:szCs w:val="28"/>
        </w:rPr>
        <w:t>Загальна характеристика та особливості провадження за зверненнями громадян</w:t>
      </w:r>
      <w:r w:rsidR="006B4DBB" w:rsidRPr="00C50F72">
        <w:rPr>
          <w:sz w:val="28"/>
          <w:szCs w:val="28"/>
        </w:rPr>
        <w:t>.</w:t>
      </w:r>
    </w:p>
    <w:p w14:paraId="69340B5F" w14:textId="77777777" w:rsidR="00CD6913" w:rsidRPr="00C50F72" w:rsidRDefault="00CD6913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38" w:name="_Hlk187229313"/>
      <w:bookmarkEnd w:id="37"/>
      <w:r w:rsidRPr="00C50F72">
        <w:rPr>
          <w:sz w:val="28"/>
          <w:szCs w:val="28"/>
        </w:rPr>
        <w:t>Види звернень, порядок розгляду зверенень громадян.</w:t>
      </w:r>
    </w:p>
    <w:bookmarkEnd w:id="38"/>
    <w:p w14:paraId="0CA52756" w14:textId="77777777" w:rsidR="006B4DBB" w:rsidRPr="00C50F72" w:rsidRDefault="006B4DBB" w:rsidP="00D97FCE">
      <w:pPr>
        <w:pStyle w:val="a3"/>
        <w:numPr>
          <w:ilvl w:val="0"/>
          <w:numId w:val="1"/>
        </w:numPr>
        <w:spacing w:line="360" w:lineRule="auto"/>
        <w:jc w:val="both"/>
        <w:rPr>
          <w:color w:val="FF0000"/>
          <w:sz w:val="28"/>
          <w:szCs w:val="28"/>
        </w:rPr>
      </w:pPr>
      <w:r w:rsidRPr="00C50F72">
        <w:rPr>
          <w:sz w:val="28"/>
          <w:szCs w:val="28"/>
        </w:rPr>
        <w:t xml:space="preserve">Загальна характеристика та особливості </w:t>
      </w:r>
      <w:r w:rsidR="00D97FCE" w:rsidRPr="00C50F72">
        <w:rPr>
          <w:sz w:val="28"/>
          <w:szCs w:val="28"/>
        </w:rPr>
        <w:t xml:space="preserve">виконавчого </w:t>
      </w:r>
      <w:r w:rsidR="00D97FCE" w:rsidRPr="00C50F72">
        <w:rPr>
          <w:bCs/>
          <w:sz w:val="28"/>
          <w:szCs w:val="28"/>
        </w:rPr>
        <w:t>провадження</w:t>
      </w:r>
      <w:r w:rsidRPr="00C50F72">
        <w:rPr>
          <w:sz w:val="28"/>
          <w:szCs w:val="28"/>
        </w:rPr>
        <w:t>.</w:t>
      </w:r>
      <w:r w:rsidR="00D97FCE" w:rsidRPr="00C50F72">
        <w:rPr>
          <w:sz w:val="28"/>
          <w:szCs w:val="28"/>
        </w:rPr>
        <w:t xml:space="preserve"> </w:t>
      </w:r>
    </w:p>
    <w:p w14:paraId="36E2D054" w14:textId="77777777" w:rsidR="006B4DBB" w:rsidRPr="00C50F72" w:rsidRDefault="006B4DBB" w:rsidP="00D97FCE">
      <w:pPr>
        <w:pStyle w:val="a3"/>
        <w:numPr>
          <w:ilvl w:val="0"/>
          <w:numId w:val="1"/>
        </w:numPr>
        <w:spacing w:line="360" w:lineRule="auto"/>
        <w:jc w:val="both"/>
        <w:rPr>
          <w:color w:val="FF0000"/>
          <w:sz w:val="28"/>
          <w:szCs w:val="28"/>
        </w:rPr>
      </w:pPr>
      <w:bookmarkStart w:id="39" w:name="_Hlk187231564"/>
      <w:r w:rsidRPr="00C50F72">
        <w:rPr>
          <w:sz w:val="28"/>
          <w:szCs w:val="28"/>
        </w:rPr>
        <w:t xml:space="preserve">Загальна характеристика та особливості </w:t>
      </w:r>
      <w:r w:rsidR="00D97FCE" w:rsidRPr="00C50F72">
        <w:rPr>
          <w:sz w:val="28"/>
          <w:szCs w:val="28"/>
        </w:rPr>
        <w:t>провадження із застосування заходів адміністративного примусу</w:t>
      </w:r>
      <w:r w:rsidRPr="00C50F72">
        <w:rPr>
          <w:sz w:val="28"/>
          <w:szCs w:val="28"/>
        </w:rPr>
        <w:t>.</w:t>
      </w:r>
    </w:p>
    <w:p w14:paraId="365F084C" w14:textId="77777777" w:rsidR="00D97FCE" w:rsidRPr="00C50F72" w:rsidRDefault="006B4DBB" w:rsidP="00D97FCE">
      <w:pPr>
        <w:pStyle w:val="a3"/>
        <w:numPr>
          <w:ilvl w:val="0"/>
          <w:numId w:val="1"/>
        </w:numPr>
        <w:spacing w:line="360" w:lineRule="auto"/>
        <w:jc w:val="both"/>
        <w:rPr>
          <w:color w:val="FF0000"/>
          <w:sz w:val="28"/>
          <w:szCs w:val="28"/>
        </w:rPr>
      </w:pPr>
      <w:bookmarkStart w:id="40" w:name="_Hlk187231622"/>
      <w:bookmarkEnd w:id="39"/>
      <w:r w:rsidRPr="00C50F72">
        <w:rPr>
          <w:sz w:val="28"/>
          <w:szCs w:val="28"/>
        </w:rPr>
        <w:lastRenderedPageBreak/>
        <w:t xml:space="preserve">Загальна характеристика та особливості </w:t>
      </w:r>
      <w:r w:rsidR="00D97FCE" w:rsidRPr="00C50F72">
        <w:rPr>
          <w:sz w:val="28"/>
          <w:szCs w:val="28"/>
        </w:rPr>
        <w:t xml:space="preserve">дисциплінарного </w:t>
      </w:r>
      <w:r w:rsidR="00D97FCE" w:rsidRPr="00C50F72">
        <w:rPr>
          <w:bCs/>
          <w:sz w:val="28"/>
          <w:szCs w:val="28"/>
        </w:rPr>
        <w:t>провадження</w:t>
      </w:r>
      <w:r w:rsidR="00D97FCE" w:rsidRPr="00C50F72">
        <w:rPr>
          <w:color w:val="FF0000"/>
          <w:sz w:val="28"/>
          <w:szCs w:val="28"/>
        </w:rPr>
        <w:t>.</w:t>
      </w:r>
    </w:p>
    <w:p w14:paraId="76CE2705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color w:val="FF0000"/>
          <w:sz w:val="28"/>
          <w:szCs w:val="28"/>
        </w:rPr>
      </w:pPr>
      <w:bookmarkStart w:id="41" w:name="_Hlk187231712"/>
      <w:bookmarkEnd w:id="40"/>
      <w:r w:rsidRPr="00C50F72">
        <w:rPr>
          <w:sz w:val="28"/>
          <w:szCs w:val="28"/>
        </w:rPr>
        <w:t>Поняття та загальна характеристика</w:t>
      </w:r>
      <w:r w:rsidRPr="00C50F72">
        <w:rPr>
          <w:bCs/>
          <w:color w:val="000000"/>
          <w:sz w:val="28"/>
          <w:szCs w:val="28"/>
        </w:rPr>
        <w:t xml:space="preserve"> неюрисдикційних проваджень. Види неюрисдикційних </w:t>
      </w:r>
      <w:r w:rsidRPr="00C50F72">
        <w:rPr>
          <w:sz w:val="28"/>
          <w:szCs w:val="28"/>
        </w:rPr>
        <w:t xml:space="preserve"> проваджень. </w:t>
      </w:r>
    </w:p>
    <w:p w14:paraId="5DBBDBBB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color w:val="FF0000"/>
          <w:sz w:val="28"/>
          <w:szCs w:val="28"/>
        </w:rPr>
      </w:pPr>
      <w:bookmarkStart w:id="42" w:name="_Hlk187231792"/>
      <w:bookmarkEnd w:id="41"/>
      <w:r w:rsidRPr="00C50F72">
        <w:rPr>
          <w:sz w:val="28"/>
          <w:szCs w:val="28"/>
        </w:rPr>
        <w:t xml:space="preserve">Загальна характеристика та особливості дозвільного </w:t>
      </w:r>
      <w:r w:rsidRPr="00C50F72">
        <w:rPr>
          <w:bCs/>
          <w:color w:val="000000"/>
          <w:sz w:val="28"/>
          <w:szCs w:val="28"/>
        </w:rPr>
        <w:t>провадження</w:t>
      </w:r>
      <w:r w:rsidRPr="00C50F72">
        <w:rPr>
          <w:sz w:val="28"/>
          <w:szCs w:val="28"/>
        </w:rPr>
        <w:t xml:space="preserve">, реєстраційного, установчого, кадрового, атестаційного та інших видів  </w:t>
      </w:r>
      <w:r w:rsidRPr="00C50F72">
        <w:rPr>
          <w:bCs/>
          <w:color w:val="000000"/>
          <w:sz w:val="28"/>
          <w:szCs w:val="28"/>
        </w:rPr>
        <w:t>неюрисдикційних</w:t>
      </w:r>
      <w:r w:rsidRPr="00C50F72">
        <w:rPr>
          <w:sz w:val="28"/>
          <w:szCs w:val="28"/>
        </w:rPr>
        <w:t xml:space="preserve"> </w:t>
      </w:r>
      <w:r w:rsidRPr="00C50F72">
        <w:rPr>
          <w:bCs/>
          <w:color w:val="000000"/>
          <w:sz w:val="28"/>
          <w:szCs w:val="28"/>
        </w:rPr>
        <w:t>проваджень.</w:t>
      </w:r>
    </w:p>
    <w:p w14:paraId="0AE98AF3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color w:val="FF0000"/>
          <w:sz w:val="28"/>
          <w:szCs w:val="28"/>
        </w:rPr>
      </w:pPr>
      <w:bookmarkStart w:id="43" w:name="_Hlk187231874"/>
      <w:bookmarkEnd w:id="42"/>
      <w:r w:rsidRPr="00C50F72">
        <w:rPr>
          <w:sz w:val="28"/>
          <w:szCs w:val="28"/>
        </w:rPr>
        <w:t xml:space="preserve">Завдання й порядок провадження в справах про адміністративні правопорушення. </w:t>
      </w:r>
    </w:p>
    <w:p w14:paraId="3C8442FA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color w:val="FF0000"/>
          <w:sz w:val="28"/>
          <w:szCs w:val="28"/>
        </w:rPr>
      </w:pPr>
      <w:bookmarkStart w:id="44" w:name="_Hlk187141952"/>
      <w:bookmarkEnd w:id="43"/>
      <w:r w:rsidRPr="00C50F72">
        <w:rPr>
          <w:sz w:val="28"/>
          <w:szCs w:val="28"/>
        </w:rPr>
        <w:t xml:space="preserve">Принципи провадження в справах про адміністративні правопорушення. </w:t>
      </w:r>
    </w:p>
    <w:p w14:paraId="390A3B3A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color w:val="FF0000"/>
          <w:sz w:val="28"/>
          <w:szCs w:val="28"/>
        </w:rPr>
      </w:pPr>
      <w:bookmarkStart w:id="45" w:name="_Hlk187142161"/>
      <w:bookmarkEnd w:id="44"/>
      <w:r w:rsidRPr="00C50F72">
        <w:rPr>
          <w:sz w:val="28"/>
          <w:szCs w:val="28"/>
        </w:rPr>
        <w:t xml:space="preserve">Заходи процесуального забезпечення провадження в справах про адміністративні правопорушення. </w:t>
      </w:r>
    </w:p>
    <w:p w14:paraId="588EE1B5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color w:val="FF0000"/>
          <w:sz w:val="28"/>
          <w:szCs w:val="28"/>
        </w:rPr>
      </w:pPr>
      <w:bookmarkStart w:id="46" w:name="_Hlk187227275"/>
      <w:bookmarkEnd w:id="45"/>
      <w:r w:rsidRPr="00C50F72">
        <w:rPr>
          <w:sz w:val="28"/>
          <w:szCs w:val="28"/>
        </w:rPr>
        <w:t xml:space="preserve">Стадії провадження в справах про адміністративні правопорушення. </w:t>
      </w:r>
    </w:p>
    <w:p w14:paraId="7C75BB16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color w:val="FF0000"/>
          <w:sz w:val="28"/>
          <w:szCs w:val="28"/>
        </w:rPr>
      </w:pPr>
      <w:bookmarkStart w:id="47" w:name="_Hlk187227379"/>
      <w:bookmarkEnd w:id="46"/>
      <w:r w:rsidRPr="00C50F72">
        <w:rPr>
          <w:sz w:val="28"/>
          <w:szCs w:val="28"/>
        </w:rPr>
        <w:t xml:space="preserve">Адміністративно-процесуальне забезпечення провадження у справах про адміністративні правопорушення. </w:t>
      </w:r>
    </w:p>
    <w:p w14:paraId="4B972F21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color w:val="FF0000"/>
          <w:sz w:val="28"/>
          <w:szCs w:val="28"/>
        </w:rPr>
      </w:pPr>
      <w:bookmarkStart w:id="48" w:name="_Hlk187227481"/>
      <w:bookmarkEnd w:id="47"/>
      <w:r w:rsidRPr="00C50F72">
        <w:rPr>
          <w:sz w:val="28"/>
          <w:szCs w:val="28"/>
        </w:rPr>
        <w:t xml:space="preserve">Протокол про адміністративне правопорушення. </w:t>
      </w:r>
    </w:p>
    <w:p w14:paraId="01F7F3D0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color w:val="FF0000"/>
          <w:sz w:val="28"/>
          <w:szCs w:val="28"/>
        </w:rPr>
      </w:pPr>
      <w:bookmarkStart w:id="49" w:name="_Hlk187227577"/>
      <w:bookmarkEnd w:id="48"/>
      <w:r w:rsidRPr="00C50F72">
        <w:rPr>
          <w:sz w:val="28"/>
          <w:szCs w:val="28"/>
        </w:rPr>
        <w:t xml:space="preserve">Постанова по справі про адміністративне правопорушення. </w:t>
      </w:r>
    </w:p>
    <w:p w14:paraId="2051187A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color w:val="FF0000"/>
          <w:sz w:val="28"/>
          <w:szCs w:val="28"/>
        </w:rPr>
      </w:pPr>
      <w:bookmarkStart w:id="50" w:name="_Hlk187227662"/>
      <w:bookmarkEnd w:id="49"/>
      <w:r w:rsidRPr="00C50F72">
        <w:rPr>
          <w:sz w:val="28"/>
          <w:szCs w:val="28"/>
        </w:rPr>
        <w:t xml:space="preserve">Строки розгляду справи про адміністративне правопорушення. </w:t>
      </w:r>
    </w:p>
    <w:p w14:paraId="6224D6B7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color w:val="FF0000"/>
          <w:sz w:val="28"/>
          <w:szCs w:val="28"/>
        </w:rPr>
      </w:pPr>
      <w:bookmarkStart w:id="51" w:name="_Hlk187227745"/>
      <w:bookmarkEnd w:id="50"/>
      <w:r w:rsidRPr="00C50F72">
        <w:rPr>
          <w:sz w:val="28"/>
          <w:szCs w:val="28"/>
        </w:rPr>
        <w:t xml:space="preserve">Органи, уповноважені розглядати справи про адміністративні правопорушення. </w:t>
      </w:r>
    </w:p>
    <w:p w14:paraId="3A4E0585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52" w:name="_Hlk187228073"/>
      <w:bookmarkEnd w:id="51"/>
      <w:r w:rsidRPr="00C50F72">
        <w:rPr>
          <w:sz w:val="28"/>
          <w:szCs w:val="28"/>
        </w:rPr>
        <w:t xml:space="preserve">Учасники провадження у справах про адміністративні правопорушення. </w:t>
      </w:r>
    </w:p>
    <w:p w14:paraId="5E368D64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53" w:name="_Hlk187228172"/>
      <w:bookmarkEnd w:id="52"/>
      <w:r w:rsidRPr="00C50F72">
        <w:rPr>
          <w:sz w:val="28"/>
          <w:szCs w:val="28"/>
        </w:rPr>
        <w:t xml:space="preserve">Поняття, зміст та завдання адміністративного судочинства в Україні. </w:t>
      </w:r>
    </w:p>
    <w:p w14:paraId="6DDB1981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54" w:name="_Hlk187228265"/>
      <w:bookmarkEnd w:id="53"/>
      <w:r w:rsidRPr="00C50F72">
        <w:rPr>
          <w:sz w:val="28"/>
          <w:szCs w:val="28"/>
        </w:rPr>
        <w:t xml:space="preserve">Загальні положення та структура Кодексу адміністративного судочинства України. </w:t>
      </w:r>
    </w:p>
    <w:p w14:paraId="096E6473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55" w:name="_Hlk187228347"/>
      <w:bookmarkEnd w:id="54"/>
      <w:r w:rsidRPr="00C50F72">
        <w:rPr>
          <w:sz w:val="28"/>
          <w:szCs w:val="28"/>
        </w:rPr>
        <w:t xml:space="preserve">Організація адміністративного судочинства. </w:t>
      </w:r>
    </w:p>
    <w:p w14:paraId="6B10498B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56" w:name="_Hlk187228434"/>
      <w:bookmarkEnd w:id="55"/>
      <w:r w:rsidRPr="00C50F72">
        <w:rPr>
          <w:sz w:val="28"/>
          <w:szCs w:val="28"/>
        </w:rPr>
        <w:t xml:space="preserve">Принципи адміністративного судочинства. </w:t>
      </w:r>
    </w:p>
    <w:p w14:paraId="6AE25B6B" w14:textId="7DDC4CDB" w:rsidR="00234975" w:rsidRPr="00C50F72" w:rsidRDefault="00234975" w:rsidP="00234975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57" w:name="_Hlk187228520"/>
      <w:bookmarkEnd w:id="56"/>
      <w:r w:rsidRPr="00C50F72">
        <w:rPr>
          <w:sz w:val="28"/>
          <w:szCs w:val="28"/>
        </w:rPr>
        <w:t>Процесуальні стадії, етапи та дії в адміністративному судочинстві.</w:t>
      </w:r>
    </w:p>
    <w:p w14:paraId="08DA16E1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58" w:name="_Hlk187228632"/>
      <w:bookmarkEnd w:id="57"/>
      <w:r w:rsidRPr="00C50F72">
        <w:rPr>
          <w:sz w:val="28"/>
          <w:szCs w:val="28"/>
        </w:rPr>
        <w:t xml:space="preserve">Підвідомчість та підсудність адміністративних справ. </w:t>
      </w:r>
    </w:p>
    <w:p w14:paraId="31AC64B8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59" w:name="_Hlk187228713"/>
      <w:bookmarkEnd w:id="58"/>
      <w:r w:rsidRPr="00C50F72">
        <w:rPr>
          <w:sz w:val="28"/>
          <w:szCs w:val="28"/>
        </w:rPr>
        <w:lastRenderedPageBreak/>
        <w:t xml:space="preserve">Строки в адміністративному процесі. </w:t>
      </w:r>
    </w:p>
    <w:p w14:paraId="3DA0BC6A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60" w:name="_Hlk187228829"/>
      <w:bookmarkEnd w:id="59"/>
      <w:r w:rsidRPr="00C50F72">
        <w:rPr>
          <w:sz w:val="28"/>
          <w:szCs w:val="28"/>
        </w:rPr>
        <w:t>Компетенція адміністративних судів щодо вирішення адміністративних справ.</w:t>
      </w:r>
    </w:p>
    <w:bookmarkEnd w:id="60"/>
    <w:p w14:paraId="5A68F29E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50F72">
        <w:rPr>
          <w:sz w:val="28"/>
          <w:szCs w:val="28"/>
        </w:rPr>
        <w:t>Організація судового засідання</w:t>
      </w:r>
      <w:r w:rsidR="00CD6913" w:rsidRPr="00C50F72">
        <w:rPr>
          <w:sz w:val="28"/>
          <w:szCs w:val="28"/>
        </w:rPr>
        <w:t xml:space="preserve"> а адміністративному судочинстві</w:t>
      </w:r>
      <w:r w:rsidRPr="00C50F72">
        <w:rPr>
          <w:sz w:val="28"/>
          <w:szCs w:val="28"/>
        </w:rPr>
        <w:t xml:space="preserve">. </w:t>
      </w:r>
    </w:p>
    <w:p w14:paraId="07307583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50F72">
        <w:rPr>
          <w:sz w:val="28"/>
          <w:szCs w:val="28"/>
        </w:rPr>
        <w:t>Судові виклики і повідомлення</w:t>
      </w:r>
      <w:r w:rsidR="00CD6913" w:rsidRPr="00C50F72">
        <w:rPr>
          <w:sz w:val="28"/>
          <w:szCs w:val="28"/>
        </w:rPr>
        <w:t xml:space="preserve"> в адміністративному судочинстві</w:t>
      </w:r>
      <w:r w:rsidRPr="00C50F72">
        <w:rPr>
          <w:sz w:val="28"/>
          <w:szCs w:val="28"/>
        </w:rPr>
        <w:t xml:space="preserve">. </w:t>
      </w:r>
    </w:p>
    <w:p w14:paraId="6918DB75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61" w:name="_Hlk187229250"/>
      <w:r w:rsidRPr="00C50F72">
        <w:rPr>
          <w:sz w:val="28"/>
          <w:szCs w:val="28"/>
        </w:rPr>
        <w:t>Строки звернення до адміністративного суду.</w:t>
      </w:r>
    </w:p>
    <w:p w14:paraId="79A81288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62" w:name="_Hlk187229341"/>
      <w:bookmarkEnd w:id="61"/>
      <w:r w:rsidRPr="00C50F72">
        <w:rPr>
          <w:sz w:val="28"/>
          <w:szCs w:val="28"/>
        </w:rPr>
        <w:t xml:space="preserve">Провадження в адміністративній справі. </w:t>
      </w:r>
    </w:p>
    <w:p w14:paraId="3FDBF559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63" w:name="_Hlk187231651"/>
      <w:bookmarkEnd w:id="62"/>
      <w:r w:rsidRPr="00C50F72">
        <w:rPr>
          <w:sz w:val="28"/>
          <w:szCs w:val="28"/>
        </w:rPr>
        <w:t>Апеляційне провадження</w:t>
      </w:r>
      <w:r w:rsidR="00CD6913" w:rsidRPr="00C50F72">
        <w:rPr>
          <w:sz w:val="28"/>
          <w:szCs w:val="28"/>
        </w:rPr>
        <w:t xml:space="preserve"> в порядку адміністративного судочинства</w:t>
      </w:r>
      <w:r w:rsidRPr="00C50F72">
        <w:rPr>
          <w:sz w:val="28"/>
          <w:szCs w:val="28"/>
        </w:rPr>
        <w:t xml:space="preserve">. </w:t>
      </w:r>
    </w:p>
    <w:p w14:paraId="7460409A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64" w:name="_Hlk187231737"/>
      <w:bookmarkEnd w:id="63"/>
      <w:r w:rsidRPr="00C50F72">
        <w:rPr>
          <w:sz w:val="28"/>
          <w:szCs w:val="28"/>
        </w:rPr>
        <w:t>Касаційне провадження</w:t>
      </w:r>
      <w:r w:rsidR="00CD6913" w:rsidRPr="00C50F72">
        <w:rPr>
          <w:sz w:val="28"/>
          <w:szCs w:val="28"/>
        </w:rPr>
        <w:t xml:space="preserve"> в порядку адміністративного судочинства</w:t>
      </w:r>
      <w:r w:rsidRPr="00C50F72">
        <w:rPr>
          <w:sz w:val="28"/>
          <w:szCs w:val="28"/>
        </w:rPr>
        <w:t xml:space="preserve">. </w:t>
      </w:r>
    </w:p>
    <w:p w14:paraId="2B9B5C04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65" w:name="_Hlk187231824"/>
      <w:bookmarkEnd w:id="64"/>
      <w:r w:rsidRPr="00C50F72">
        <w:rPr>
          <w:sz w:val="28"/>
          <w:szCs w:val="28"/>
        </w:rPr>
        <w:t>Процесуальні питання, пов’язані з виконанням судових рішень в адміністративн</w:t>
      </w:r>
      <w:r w:rsidR="00CD6913" w:rsidRPr="00C50F72">
        <w:rPr>
          <w:sz w:val="28"/>
          <w:szCs w:val="28"/>
        </w:rPr>
        <w:t>ому судочинстві</w:t>
      </w:r>
      <w:r w:rsidRPr="00C50F72">
        <w:rPr>
          <w:sz w:val="28"/>
          <w:szCs w:val="28"/>
        </w:rPr>
        <w:t xml:space="preserve">. </w:t>
      </w:r>
    </w:p>
    <w:p w14:paraId="0225D9E7" w14:textId="77777777" w:rsidR="00D97FCE" w:rsidRPr="00C50F72" w:rsidRDefault="00D97FCE" w:rsidP="00D97FC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66" w:name="_Hlk187231849"/>
      <w:bookmarkEnd w:id="65"/>
      <w:r w:rsidRPr="00C50F72">
        <w:rPr>
          <w:sz w:val="28"/>
          <w:szCs w:val="28"/>
        </w:rPr>
        <w:t>Заходи процесуального примусу в адміністративному судочинстві.</w:t>
      </w:r>
    </w:p>
    <w:bookmarkEnd w:id="66"/>
    <w:p w14:paraId="01251B3C" w14:textId="77777777" w:rsidR="00B457BE" w:rsidRDefault="00B457BE"/>
    <w:sectPr w:rsidR="00B4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75FC2"/>
    <w:multiLevelType w:val="hybridMultilevel"/>
    <w:tmpl w:val="0B4CCEF4"/>
    <w:lvl w:ilvl="0" w:tplc="0B369316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CE"/>
    <w:rsid w:val="00040CD5"/>
    <w:rsid w:val="000411E4"/>
    <w:rsid w:val="00043E38"/>
    <w:rsid w:val="000C008E"/>
    <w:rsid w:val="00125871"/>
    <w:rsid w:val="001B02EE"/>
    <w:rsid w:val="00234975"/>
    <w:rsid w:val="002B64FC"/>
    <w:rsid w:val="00302DF2"/>
    <w:rsid w:val="004C02B2"/>
    <w:rsid w:val="004C7877"/>
    <w:rsid w:val="005038F4"/>
    <w:rsid w:val="005F3B5D"/>
    <w:rsid w:val="0062651C"/>
    <w:rsid w:val="006B0345"/>
    <w:rsid w:val="006B4DBB"/>
    <w:rsid w:val="006E0025"/>
    <w:rsid w:val="00703CD2"/>
    <w:rsid w:val="007848AA"/>
    <w:rsid w:val="0082456C"/>
    <w:rsid w:val="008A3E61"/>
    <w:rsid w:val="0092074C"/>
    <w:rsid w:val="00937097"/>
    <w:rsid w:val="009F00C1"/>
    <w:rsid w:val="00A60C5C"/>
    <w:rsid w:val="00AA66D3"/>
    <w:rsid w:val="00B457BE"/>
    <w:rsid w:val="00BB258E"/>
    <w:rsid w:val="00BC5E9D"/>
    <w:rsid w:val="00C31A8A"/>
    <w:rsid w:val="00C4441C"/>
    <w:rsid w:val="00C50F72"/>
    <w:rsid w:val="00C9674E"/>
    <w:rsid w:val="00CD6913"/>
    <w:rsid w:val="00D14DA1"/>
    <w:rsid w:val="00D97FCE"/>
    <w:rsid w:val="00DB6311"/>
    <w:rsid w:val="00E57C7B"/>
    <w:rsid w:val="00FB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B877"/>
  <w15:chartTrackingRefBased/>
  <w15:docId w15:val="{8CBADC04-B71A-4F3A-BE98-B80C4128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FCE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D97F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noProof w:val="0"/>
      <w:color w:val="000000"/>
      <w:sz w:val="21"/>
      <w:szCs w:val="21"/>
      <w:lang w:val="ru-RU" w:eastAsia="en-US"/>
    </w:rPr>
  </w:style>
  <w:style w:type="character" w:customStyle="1" w:styleId="HTML0">
    <w:name w:val="Стандартный HTML Знак"/>
    <w:basedOn w:val="a0"/>
    <w:link w:val="HTML"/>
    <w:semiHidden/>
    <w:rsid w:val="00D97FCE"/>
    <w:rPr>
      <w:rFonts w:ascii="Courier New" w:hAnsi="Courier New" w:cs="Courier New"/>
      <w:color w:val="000000"/>
      <w:sz w:val="21"/>
      <w:szCs w:val="21"/>
      <w:lang w:val="ru-RU"/>
    </w:rPr>
  </w:style>
  <w:style w:type="paragraph" w:styleId="a3">
    <w:name w:val="List Paragraph"/>
    <w:basedOn w:val="a"/>
    <w:uiPriority w:val="34"/>
    <w:qFormat/>
    <w:rsid w:val="00D97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6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2025-01-07T09:14:00Z</cp:lastPrinted>
  <dcterms:created xsi:type="dcterms:W3CDTF">2025-01-07T09:14:00Z</dcterms:created>
  <dcterms:modified xsi:type="dcterms:W3CDTF">2025-04-25T07:42:00Z</dcterms:modified>
</cp:coreProperties>
</file>